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健康助手论文</w:t>
        <w:br/>
        <w:t>第二章 数据库设计（按 SQLite 脚本修订）</w:t>
      </w:r>
    </w:p>
    <w:p>
      <w:r>
        <w:rPr>
          <w:b/>
        </w:rPr>
        <w:t>说明：</w:t>
      </w:r>
      <w:r>
        <w:t>本章内容依据你最新上传的 sqlite_init.sql 脚本进行重新分析与修订，数据库实体不再沿用此前泛化推测，而是以实际建表语句为准，对各数据表的业务含义、字段作用及表间关系进行说明。正文采用本科论文常用表述方式，适当压缩重复描述，并保留后续可直接并入总论文的写法。</w:t>
      </w:r>
    </w:p>
    <w:p>
      <w:pPr>
        <w:pStyle w:val="Heading1"/>
      </w:pPr>
      <w:r>
        <w:t>2.1 数据库设计概述</w:t>
      </w:r>
    </w:p>
    <w:p>
      <w:r>
        <w:t>本系统采用 SQLite 作为本地数据存储方案，其优势在于部署简单、运行成本低、无需独立服务器支持，适合以 Android Studio 为开发环境的单机型健康助手应用。根据 sqlite_init.sql 脚本可知，系统数据库围绕“用户管理、社区互动、健康记录、习惯养成、用药提醒、快捷记录”等核心业务展开，共设计 10 张数据表，能够覆盖用户基础信息维护、健康数据沉淀、日常行为追踪以及提醒服务支撑等主要场景。</w:t>
      </w:r>
    </w:p>
    <w:p>
      <w:r>
        <w:t>从结构上看，本系统数据库具有较强的模块化特征。users 表作为基础主表，用于保存用户账号与个人身体数据；community_posts 与 post_comments 用于承载社区交流；diaries、exercise_records、fitness_plans 用于记录个体健康管理过程；habits 与 habit_checkins 用于实现习惯创建和日常打卡；medication_reminders 与 quick_records 则分别服务于用药提醒和快捷健康记录功能。整体设计既满足业务完整性，又兼顾本地数据库轻量、易维护的要求。</w:t>
      </w:r>
    </w:p>
    <w:p>
      <w:pPr>
        <w:pStyle w:val="Heading1"/>
      </w:pPr>
      <w:r>
        <w:t>2.2 分层逻辑设计</w:t>
      </w:r>
    </w:p>
    <w:p>
      <w:r>
        <w:t>结合 Android 本地应用的实现方式，本系统数据库相关功能可划分为 UI 层、接口层、DAO 层和 Model 层四个部分。UI 层主要负责页面展示与用户输入，如登录注册页面、社区页面、运动记录页面、用药提醒页面等；接口层负责对 UI 请求进行封装与分发，使页面逻辑与数据操作保持相对独立；DAO 层直接面向 SQLite 数据表，完成增删改查等持久化操作；Model 层则用于描述各业务实体的数据结构，是页面与数据库之间的数据载体。</w:t>
      </w:r>
    </w:p>
    <w:p>
      <w:r>
        <w:t>该分层方式有助于提升程序的可维护性与扩展性。页面调整通常只影响 UI 层；业务流程变更主要集中在接口层；数据库语句和表操作由 DAO 层统一处理；实体字段变化则在 Model 层完成映射。对于本科毕业设计而言，此种结构既符合 Android 应用开发的基本规范，也有利于论文中对系统实现逻辑进行清晰表述。</w:t>
      </w:r>
    </w:p>
    <w:p>
      <w:pPr>
        <w:pStyle w:val="Heading2"/>
      </w:pPr>
      <w:r>
        <w:t>图2-1 数据库分层逻辑关系图（PlantUML）</w:t>
      </w:r>
    </w:p>
    <w:p>
      <w:r>
        <w:rPr>
          <w:rFonts w:ascii="Consolas" w:hAnsi="Consolas" w:eastAsia="等线"/>
          <w:sz w:val="20"/>
        </w:rPr>
        <w:t>@startuml</w:t>
        <w:br/>
        <w:t>top to bottom direction</w:t>
        <w:br/>
        <w:t>skinparam packageStyle rectangle</w:t>
        <w:br/>
        <w:br/>
        <w:t>package "UI层" {</w:t>
        <w:br/>
        <w:t xml:space="preserve">  [登录注册界面]</w:t>
        <w:br/>
        <w:t xml:space="preserve">  [社区页面]</w:t>
        <w:br/>
        <w:t xml:space="preserve">  [日记与运动页面]</w:t>
        <w:br/>
        <w:t xml:space="preserve">  [习惯打卡页面]</w:t>
        <w:br/>
        <w:t xml:space="preserve">  [用药提醒页面]</w:t>
        <w:br/>
        <w:t xml:space="preserve">  [快捷记录页面]</w:t>
        <w:br/>
        <w:t>}</w:t>
        <w:br/>
        <w:br/>
        <w:t>package "接口层" {</w:t>
        <w:br/>
        <w:t xml:space="preserve">  [UserService]</w:t>
        <w:br/>
        <w:t xml:space="preserve">  [CommunityService]</w:t>
        <w:br/>
        <w:t xml:space="preserve">  [HealthService]</w:t>
        <w:br/>
        <w:t xml:space="preserve">  [HabitService]</w:t>
        <w:br/>
        <w:t xml:space="preserve">  [MedicationService]</w:t>
        <w:br/>
        <w:t xml:space="preserve">  [QuickRecordService]</w:t>
        <w:br/>
        <w:t>}</w:t>
        <w:br/>
        <w:br/>
        <w:t>package "DAO层" {</w:t>
        <w:br/>
        <w:t xml:space="preserve">  [UserDao]</w:t>
        <w:br/>
        <w:t xml:space="preserve">  [CommunityPostDao]</w:t>
        <w:br/>
        <w:t xml:space="preserve">  [PostCommentDao]</w:t>
        <w:br/>
        <w:t xml:space="preserve">  [DiaryDao]</w:t>
        <w:br/>
        <w:t xml:space="preserve">  [ExerciseRecordDao]</w:t>
        <w:br/>
        <w:t xml:space="preserve">  [FitnessPlanDao]</w:t>
        <w:br/>
        <w:t xml:space="preserve">  [HabitDao]</w:t>
        <w:br/>
        <w:t xml:space="preserve">  [HabitCheckinDao]</w:t>
        <w:br/>
        <w:t xml:space="preserve">  [MedicationReminderDao]</w:t>
        <w:br/>
        <w:t xml:space="preserve">  [QuickRecordDao]</w:t>
        <w:br/>
        <w:t>}</w:t>
        <w:br/>
        <w:br/>
        <w:t>package "Model层" {</w:t>
        <w:br/>
        <w:t xml:space="preserve">  [UserEntity]</w:t>
        <w:br/>
        <w:t xml:space="preserve">  [CommunityPostEntity]</w:t>
        <w:br/>
        <w:t xml:space="preserve">  [PostCommentEntity]</w:t>
        <w:br/>
        <w:t xml:space="preserve">  [DiaryEntity]</w:t>
        <w:br/>
        <w:t xml:space="preserve">  [ExerciseRecordEntity]</w:t>
        <w:br/>
        <w:t xml:space="preserve">  [FitnessPlanEntity]</w:t>
        <w:br/>
        <w:t xml:space="preserve">  [HabitEntity]</w:t>
        <w:br/>
        <w:t xml:space="preserve">  [HabitCheckinEntity]</w:t>
        <w:br/>
        <w:t xml:space="preserve">  [MedicationReminderEntity]</w:t>
        <w:br/>
        <w:t xml:space="preserve">  [QuickRecordEntity]</w:t>
        <w:br/>
        <w:t>}</w:t>
        <w:br/>
        <w:br/>
        <w:t>[登录注册界面] --&gt; [UserService]</w:t>
        <w:br/>
        <w:t>[社区页面] --&gt; [CommunityService]</w:t>
        <w:br/>
        <w:t>[日记与运动页面] --&gt; [HealthService]</w:t>
        <w:br/>
        <w:t>[习惯打卡页面] --&gt; [HabitService]</w:t>
        <w:br/>
        <w:t>[用药提醒页面] --&gt; [MedicationService]</w:t>
        <w:br/>
        <w:t>[快捷记录页面] --&gt; [QuickRecordService]</w:t>
        <w:br/>
        <w:br/>
        <w:t>[UserService] --&gt; [UserDao]</w:t>
        <w:br/>
        <w:t>[CommunityService] --&gt; [CommunityPostDao]</w:t>
        <w:br/>
        <w:t>[CommunityService] --&gt; [PostCommentDao]</w:t>
        <w:br/>
        <w:t>[HealthService] --&gt; [DiaryDao]</w:t>
        <w:br/>
        <w:t>[HealthService] --&gt; [ExerciseRecordDao]</w:t>
        <w:br/>
        <w:t>[HealthService] --&gt; [FitnessPlanDao]</w:t>
        <w:br/>
        <w:t>[HabitService] --&gt; [HabitDao]</w:t>
        <w:br/>
        <w:t>[HabitService] --&gt; [HabitCheckinDao]</w:t>
        <w:br/>
        <w:t>[MedicationService] --&gt; [MedicationReminderDao]</w:t>
        <w:br/>
        <w:t>[QuickRecordService] --&gt; [QuickRecordDao]</w:t>
        <w:br/>
        <w:br/>
        <w:t>[UserDao] --&gt; [UserEntity]</w:t>
        <w:br/>
        <w:t>[CommunityPostDao] --&gt; [CommunityPostEntity]</w:t>
        <w:br/>
        <w:t>[PostCommentDao] --&gt; [PostCommentEntity]</w:t>
        <w:br/>
        <w:t>[DiaryDao] --&gt; [DiaryEntity]</w:t>
        <w:br/>
        <w:t>[ExerciseRecordDao] --&gt; [ExerciseRecordEntity]</w:t>
        <w:br/>
        <w:t>[FitnessPlanDao] --&gt; [FitnessPlanEntity]</w:t>
        <w:br/>
        <w:t>[HabitDao] --&gt; [HabitEntity]</w:t>
        <w:br/>
        <w:t>[HabitCheckinDao] --&gt; [HabitCheckinEntity]</w:t>
        <w:br/>
        <w:t>[MedicationReminderDao] --&gt; [MedicationReminderEntity]</w:t>
        <w:br/>
        <w:t>[QuickRecordDao] --&gt; [QuickRecordEntity]</w:t>
        <w:br/>
        <w:t>@enduml</w:t>
      </w:r>
    </w:p>
    <w:p>
      <w:pPr>
        <w:pStyle w:val="Heading1"/>
      </w:pPr>
      <w:r>
        <w:t>2.3 主要数据表分析</w:t>
      </w:r>
    </w:p>
    <w:p>
      <w:pPr>
        <w:pStyle w:val="Heading2"/>
      </w:pPr>
      <w:r>
        <w:t>2.3.1 用户表（users）</w:t>
      </w:r>
    </w:p>
    <w:p>
      <w:r>
        <w:t>用户表是系统最基础的核心数据表，主要用于保存账号信息与个人健康基础资料，包括用户名、手机号、密码、邮箱、身高、体重、头像以及创建、更新时间等字段。其中，身高和体重字段为后续健康分析、个人档案展示和个性化服务提供基础数据支持。该表既承担用户身份识别功能，又为其他业务表提供 userId 关联依据，是整个数据库结构中的主干表。</w:t>
      </w:r>
    </w:p>
    <w:p>
      <w:pPr>
        <w:pStyle w:val="Heading2"/>
      </w:pPr>
      <w:r>
        <w:t>2.3.2 社区帖子表（community_posts）</w:t>
      </w:r>
    </w:p>
    <w:p>
      <w:r>
        <w:t>社区帖子表用于保存用户在社区模块发布的动态内容，是实现交流分享功能的重要数据载体。表中记录了发帖用户编号、文本内容、图片路径、点赞数量以及创建和更新时间等信息，能够支持图文发布、帖子展示和互动统计等常见功能。其中 likesCount 字段便于实现帖子热度展示，imagePath 字段则为后续扩展图片内容展示提供支持，体现了系统一定的社交属性。</w:t>
      </w:r>
    </w:p>
    <w:p>
      <w:pPr>
        <w:pStyle w:val="Heading2"/>
      </w:pPr>
      <w:r>
        <w:t>2.3.3 帖子评论表（post_comments）</w:t>
      </w:r>
    </w:p>
    <w:p>
      <w:r>
        <w:t>帖子评论表用于保存用户对社区帖子的评论内容，是社区互动关系的重要组成部分。该表通过 postId 关联具体帖子，通过 userId 标识评论用户，并记录评论文本及其创建、更新时间。借助该表，系统可以实现帖子评论列表展示、用户互动留痕以及后续的评论管理等功能。该表与社区帖子表共同构成社区交流模块的数据基础，增强了应用的参与性和互动性。</w:t>
      </w:r>
    </w:p>
    <w:p>
      <w:pPr>
        <w:pStyle w:val="Heading2"/>
      </w:pPr>
      <w:r>
        <w:t>2.3.4 日记表（diaries）</w:t>
      </w:r>
    </w:p>
    <w:p>
      <w:r>
        <w:t>日记表主要用于记录用户日常的文字化健康或生活感受信息，是系统中偏个人化、连续性的内容记录表。该表包含用户编号、日记内容、心情值以及创建、更新时间等字段，其中 mood 字段可用于描述用户当天情绪状态，为后续情绪变化分析或健康建议提供辅助依据。该表的设置有助于提升系统的人文关怀属性，使健康助手不仅具备记录功能，也具备陪伴式管理特征。</w:t>
      </w:r>
    </w:p>
    <w:p>
      <w:pPr>
        <w:pStyle w:val="Heading2"/>
      </w:pPr>
      <w:r>
        <w:t>2.3.5 运动记录表（exercise_records）</w:t>
      </w:r>
    </w:p>
    <w:p>
      <w:r>
        <w:t>运动记录表用于保存用户的日常运动行为信息，是健康管理功能中的重要组成部分。表中主要记录用户编号、运动类型、运动地点、持续时长以及创建、更新时间等内容，能够支持常见的跑步、健走、健身等运动数据录入需求。通过该表，系统可以对用户运动行为进行分类统计和趋势分析，为数据看板展示、健康评估和个性化运动建议提供基础数据来源。</w:t>
      </w:r>
    </w:p>
    <w:p>
      <w:pPr>
        <w:pStyle w:val="Heading2"/>
      </w:pPr>
      <w:r>
        <w:t>2.3.6 健身计划表（fitness_plans）</w:t>
      </w:r>
    </w:p>
    <w:p>
      <w:r>
        <w:t>健身计划表用于保存用户为自身制定的训练目标与计划内容，体现系统对健康管理过程性和目标性的支持。该表包括用户编号、目标描述、计划内容以及创建、更新时间等字段，其中 goal 用于概括计划导向，planContent 用于保存具体执行方案。该表不仅有助于用户形成长期运动规划，也为系统后续实现计划跟踪、完成情况对比和健康行为引导提供了数据基础。</w:t>
      </w:r>
    </w:p>
    <w:p>
      <w:pPr>
        <w:pStyle w:val="Heading2"/>
      </w:pPr>
      <w:r>
        <w:t>2.3.7 习惯表（habits）</w:t>
      </w:r>
    </w:p>
    <w:p>
      <w:r>
        <w:t>习惯表主要用于定义用户需要长期坚持的日常任务项目，如喝水、早睡、慢跑、阅读等。该表结构较为精简，主要包括习惯编号、所属用户编号、习惯名称和创建时间等字段，其作用在于保存“任务模板”本身，而不直接记录每日执行结果。通过将习惯定义与打卡记录分离，系统可以更清晰地管理用户长期行为目标，为后续打卡统计和习惯养成分析提供前提条件。</w:t>
      </w:r>
    </w:p>
    <w:p>
      <w:pPr>
        <w:pStyle w:val="Heading2"/>
      </w:pPr>
      <w:r>
        <w:t>2.3.8 习惯打卡记录表（habit_checkins）</w:t>
      </w:r>
    </w:p>
    <w:p>
      <w:r>
        <w:t>习惯打卡记录表用于记录用户对某一习惯任务的具体执行情况，是习惯养成功能中最直接的行为数据来源。该表通过 habitId 关联习惯表，通过 userId 标识执行者，并记录打卡日期与创建时间。与 habits 表配合后，系统可以实现打卡日历展示、连续打卡统计、完成率分析等功能。该表体现了系统从“习惯定义”到“行为记录”的完整闭环设计，具有较强的实用价值。</w:t>
      </w:r>
    </w:p>
    <w:p>
      <w:pPr>
        <w:pStyle w:val="Heading2"/>
      </w:pPr>
      <w:r>
        <w:t>2.3.9 用药提醒表（medication_reminders）</w:t>
      </w:r>
    </w:p>
    <w:p>
      <w:r>
        <w:t>用药提醒表用于保存用户药品名称、剂量信息、提醒时间及服药状态等内容，是系统健康助手属性的重要体现。该表包含 medicineName、dosage、reminderTime、lastTakenDate、enabled 等关键字段，可支持定时提醒、服药状态更新和最近服药记录展示。通过该表，系统能够结合本地通知机制实现较为完整的用药提醒功能，增强应用在日常健康管理中的实用性与针对性。</w:t>
      </w:r>
    </w:p>
    <w:p>
      <w:pPr>
        <w:pStyle w:val="Heading2"/>
      </w:pPr>
      <w:r>
        <w:t>2.3.10 快捷记录表（quick_records）</w:t>
      </w:r>
    </w:p>
    <w:p>
      <w:r>
        <w:t>快捷记录表用于保存用户在首页或快捷入口中产生的轻量级健康数据，如饮水、体重、服药、备注等快速输入信息。表中包含用户编号、记录类型、记录值、备注及创建时间等字段，结构简洁、扩展性较强。其中 type 字段用于区分记录类别，value 与 note 字段用于保存具体内容。该表适合承载高频、碎片化的数据采集需求，有利于提高用户日常记录效率。</w:t>
      </w:r>
    </w:p>
    <w:p>
      <w:pPr>
        <w:pStyle w:val="Heading1"/>
      </w:pPr>
      <w:r>
        <w:t>2.4 表间关系分析</w:t>
      </w:r>
    </w:p>
    <w:p>
      <w:r>
        <w:t>从业务关联看，users 表与多数业务表之间均形成一对多关系，即一个用户可以发布多条社区帖子、发表多条评论、撰写多篇日记、记录多次运动、创建多项健身计划、设置多个习惯、配置多条用药提醒以及生成多条快捷记录。因此，userId 是系统数据库中最常见的外部联系字段，也是实现按用户维度查询和管理数据的关键。</w:t>
      </w:r>
    </w:p>
    <w:p>
      <w:r>
        <w:t>此外，community_posts 与 post_comments 之间通过 postId 建立从属关系，habits 与 habit_checkins 之间通过 habitId 建立主从关系。这种设计使系统能够区分“对象本体”与“对象行为记录”，从而避免数据冗余，提高逻辑清晰度。虽然 SQLite 脚本中未显式添加外键约束，但从应用层设计看，这些字段已经构成了明确的业务关联，应在 DAO 层和接口层中保证数据一致性。</w:t>
      </w:r>
    </w:p>
    <w:p>
      <w:pPr>
        <w:pStyle w:val="Heading1"/>
      </w:pPr>
      <w:r>
        <w:t>2.5 本章小结</w:t>
      </w:r>
    </w:p>
    <w:p>
      <w:r>
        <w:t>本章依据 sqlite_init.sql 脚本对系统数据库进行了重新分析。与此前基于功能推断形成的数据库描述相比，本次修订更贴近项目真实实现。数据库整体围绕用户、社区、健康记录、习惯打卡、用药提醒和快捷记录六类核心业务展开，并通过 UI 层、接口层、DAO 层和 Model 层构成较清晰的数据访问逻辑。该设计能够满足本地健康助手应用的基本业务需要，也为后续系统功能实现与测试分析提供了可靠的数据基础。</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