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42E5B">
      <w:pPr>
        <w:spacing w:after="0" w:line="578" w:lineRule="atLeast"/>
        <w:jc w:val="center"/>
        <w:rPr>
          <w:rFonts w:ascii="隶书" w:eastAsia="隶书"/>
          <w:sz w:val="72"/>
          <w:szCs w:val="72"/>
        </w:rPr>
      </w:pPr>
    </w:p>
    <w:p w14:paraId="05B3FBF0">
      <w:pPr>
        <w:spacing w:after="0" w:line="240" w:lineRule="atLeast"/>
        <w:jc w:val="center"/>
        <w:rPr>
          <w:rFonts w:ascii="隶书" w:eastAsia="隶书"/>
          <w:sz w:val="72"/>
          <w:szCs w:val="72"/>
        </w:rPr>
      </w:pPr>
      <w:r>
        <w:rPr>
          <w:rFonts w:hint="eastAsia" w:ascii="隶书" w:eastAsia="隶书"/>
          <w:sz w:val="72"/>
          <w:szCs w:val="72"/>
        </w:rPr>
        <w:drawing>
          <wp:inline distT="0" distB="0" distL="0" distR="0">
            <wp:extent cx="4258945" cy="909320"/>
            <wp:effectExtent l="0" t="0" r="0" b="508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8"/>
                    <a:stretch>
                      <a:fillRect/>
                    </a:stretch>
                  </pic:blipFill>
                  <pic:spPr>
                    <a:xfrm>
                      <a:off x="0" y="0"/>
                      <a:ext cx="4258945" cy="909320"/>
                    </a:xfrm>
                    <a:prstGeom prst="rect">
                      <a:avLst/>
                    </a:prstGeom>
                    <a:noFill/>
                    <a:ln>
                      <a:noFill/>
                    </a:ln>
                  </pic:spPr>
                </pic:pic>
              </a:graphicData>
            </a:graphic>
          </wp:inline>
        </w:drawing>
      </w:r>
    </w:p>
    <w:p w14:paraId="5023551F">
      <w:pPr>
        <w:spacing w:after="0" w:line="578" w:lineRule="atLeast"/>
        <w:rPr>
          <w:kern w:val="1"/>
          <w:szCs w:val="20"/>
        </w:rPr>
      </w:pPr>
    </w:p>
    <w:p w14:paraId="7AC143CC">
      <w:pPr>
        <w:spacing w:after="0" w:line="578" w:lineRule="atLeast"/>
        <w:jc w:val="center"/>
        <w:rPr>
          <w:rFonts w:eastAsia="黑体"/>
          <w:kern w:val="1"/>
          <w:sz w:val="48"/>
        </w:rPr>
      </w:pPr>
      <w:r>
        <w:rPr>
          <w:rFonts w:eastAsia="黑体"/>
          <w:kern w:val="1"/>
          <w:sz w:val="48"/>
        </w:rPr>
        <w:t>本科毕业论文（设计）</w:t>
      </w:r>
    </w:p>
    <w:p w14:paraId="3861F55A">
      <w:pPr>
        <w:spacing w:after="0" w:line="578" w:lineRule="atLeast"/>
        <w:jc w:val="center"/>
        <w:rPr>
          <w:kern w:val="1"/>
          <w:szCs w:val="20"/>
        </w:rPr>
      </w:pPr>
      <w:r>
        <w:rPr>
          <w:rFonts w:hint="eastAsia" w:eastAsia="黑体"/>
          <w:kern w:val="1"/>
          <w:sz w:val="48"/>
        </w:rPr>
        <w:t>开 题 报 告</w:t>
      </w:r>
    </w:p>
    <w:p w14:paraId="543D8271">
      <w:pPr>
        <w:spacing w:after="0" w:line="425" w:lineRule="atLeast"/>
        <w:rPr>
          <w:kern w:val="1"/>
          <w:szCs w:val="20"/>
        </w:rPr>
      </w:pPr>
    </w:p>
    <w:p w14:paraId="73021B85">
      <w:pPr>
        <w:spacing w:after="0" w:line="425" w:lineRule="atLeast"/>
        <w:rPr>
          <w:kern w:val="1"/>
          <w:szCs w:val="20"/>
        </w:rPr>
      </w:pPr>
    </w:p>
    <w:p w14:paraId="2C8BA422">
      <w:pPr>
        <w:spacing w:after="0" w:line="425" w:lineRule="atLeast"/>
        <w:jc w:val="center"/>
        <w:rPr>
          <w:rFonts w:ascii="宋体" w:hAnsi="宋体" w:cs="宋体"/>
          <w:kern w:val="1"/>
          <w:szCs w:val="20"/>
        </w:rPr>
      </w:pPr>
      <w:r>
        <w:rPr>
          <w:rFonts w:hint="eastAsia" w:ascii="宋体" w:hAnsi="宋体" w:cs="宋体"/>
          <w:b/>
          <w:kern w:val="1"/>
          <w:sz w:val="32"/>
          <w:szCs w:val="32"/>
        </w:rPr>
        <w:t>基于Android的日记系统设计与实现</w:t>
      </w:r>
    </w:p>
    <w:p w14:paraId="0B8981E9">
      <w:pPr>
        <w:spacing w:after="0" w:line="425" w:lineRule="atLeast"/>
        <w:rPr>
          <w:kern w:val="1"/>
          <w:szCs w:val="20"/>
        </w:rPr>
      </w:pPr>
    </w:p>
    <w:tbl>
      <w:tblPr>
        <w:tblStyle w:val="8"/>
        <w:tblW w:w="74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7"/>
        <w:gridCol w:w="5388"/>
      </w:tblGrid>
      <w:tr w14:paraId="0FC8A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27" w:type="dxa"/>
          </w:tcPr>
          <w:p w14:paraId="3F891F50">
            <w:pPr>
              <w:spacing w:after="0" w:line="425" w:lineRule="atLeast"/>
              <w:jc w:val="right"/>
              <w:rPr>
                <w:kern w:val="1"/>
                <w:szCs w:val="20"/>
              </w:rPr>
            </w:pPr>
            <w:r>
              <w:rPr>
                <w:rFonts w:hint="eastAsia" w:ascii="宋体" w:hAnsi="宋体" w:cs="宋体"/>
                <w:b/>
                <w:kern w:val="1"/>
                <w:sz w:val="32"/>
                <w:szCs w:val="32"/>
              </w:rPr>
              <w:t>学生姓名</w:t>
            </w:r>
          </w:p>
        </w:tc>
        <w:tc>
          <w:tcPr>
            <w:tcW w:w="5388" w:type="dxa"/>
            <w:vAlign w:val="center"/>
          </w:tcPr>
          <w:p w14:paraId="0DD8CF03">
            <w:pPr>
              <w:spacing w:after="0" w:line="360" w:lineRule="auto"/>
              <w:jc w:val="left"/>
              <w:rPr>
                <w:rFonts w:ascii="宋体" w:hAnsi="宋体" w:cs="宋体"/>
                <w:b/>
                <w:bCs/>
                <w:sz w:val="28"/>
                <w:szCs w:val="28"/>
                <w:u w:val="single"/>
              </w:rPr>
            </w:pPr>
            <w:r>
              <w:rPr>
                <w:rFonts w:hint="eastAsia" w:ascii="宋体" w:hAnsi="宋体" w:cs="宋体"/>
                <w:bCs/>
                <w:sz w:val="28"/>
                <w:szCs w:val="28"/>
                <w:u w:val="single"/>
              </w:rPr>
              <w:t xml:space="preserve">     </w:t>
            </w:r>
            <w:r>
              <w:rPr>
                <w:rFonts w:ascii="宋体" w:hAnsi="宋体" w:cs="宋体"/>
                <w:bCs/>
                <w:sz w:val="28"/>
                <w:szCs w:val="28"/>
                <w:u w:val="single"/>
              </w:rPr>
              <w:t xml:space="preserve">     </w:t>
            </w:r>
            <w:r>
              <w:rPr>
                <w:rFonts w:hint="eastAsia" w:ascii="宋体" w:hAnsi="宋体" w:cs="宋体"/>
                <w:bCs/>
                <w:sz w:val="28"/>
                <w:szCs w:val="28"/>
                <w:u w:val="single"/>
              </w:rPr>
              <w:t xml:space="preserve">          </w:t>
            </w:r>
          </w:p>
        </w:tc>
      </w:tr>
      <w:tr w14:paraId="7EBF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27" w:type="dxa"/>
          </w:tcPr>
          <w:p w14:paraId="7F09CCEA">
            <w:pPr>
              <w:spacing w:after="0" w:line="425" w:lineRule="atLeast"/>
              <w:jc w:val="right"/>
              <w:rPr>
                <w:kern w:val="1"/>
                <w:szCs w:val="20"/>
              </w:rPr>
            </w:pPr>
            <w:r>
              <w:rPr>
                <w:rFonts w:hint="eastAsia" w:ascii="宋体" w:hAnsi="宋体" w:cs="宋体"/>
                <w:b/>
                <w:kern w:val="1"/>
                <w:sz w:val="32"/>
                <w:szCs w:val="32"/>
              </w:rPr>
              <w:t>学    号</w:t>
            </w:r>
          </w:p>
        </w:tc>
        <w:tc>
          <w:tcPr>
            <w:tcW w:w="5388" w:type="dxa"/>
            <w:vAlign w:val="center"/>
          </w:tcPr>
          <w:p w14:paraId="62E37D70">
            <w:pPr>
              <w:spacing w:after="0" w:line="360" w:lineRule="auto"/>
              <w:jc w:val="left"/>
              <w:rPr>
                <w:rFonts w:ascii="宋体" w:hAnsi="宋体" w:cs="宋体"/>
                <w:b/>
                <w:bCs/>
                <w:sz w:val="28"/>
                <w:szCs w:val="28"/>
                <w:u w:val="single"/>
              </w:rPr>
            </w:pPr>
            <w:r>
              <w:rPr>
                <w:rFonts w:ascii="宋体" w:hAnsi="宋体" w:cs="宋体"/>
                <w:bCs/>
                <w:sz w:val="28"/>
                <w:szCs w:val="28"/>
                <w:u w:val="single"/>
              </w:rPr>
              <w:t xml:space="preserve"> </w:t>
            </w:r>
            <w:r>
              <w:rPr>
                <w:rFonts w:hint="eastAsia" w:ascii="宋体" w:hAnsi="宋体" w:cs="宋体"/>
                <w:bCs/>
                <w:sz w:val="28"/>
                <w:szCs w:val="28"/>
                <w:u w:val="single"/>
              </w:rPr>
              <w:t xml:space="preserve">  </w:t>
            </w:r>
            <w:r>
              <w:rPr>
                <w:rFonts w:ascii="宋体" w:hAnsi="宋体" w:cs="宋体"/>
                <w:bCs/>
                <w:sz w:val="28"/>
                <w:szCs w:val="28"/>
                <w:u w:val="single"/>
              </w:rPr>
              <w:t xml:space="preserve">          </w:t>
            </w:r>
            <w:r>
              <w:rPr>
                <w:rFonts w:hint="eastAsia" w:ascii="宋体" w:hAnsi="宋体" w:cs="宋体"/>
                <w:bCs/>
                <w:sz w:val="28"/>
                <w:szCs w:val="28"/>
                <w:u w:val="single"/>
              </w:rPr>
              <w:t xml:space="preserve">       </w:t>
            </w:r>
          </w:p>
        </w:tc>
      </w:tr>
      <w:tr w14:paraId="051B5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27" w:type="dxa"/>
          </w:tcPr>
          <w:p w14:paraId="5CDAEC51">
            <w:pPr>
              <w:spacing w:after="0" w:line="425" w:lineRule="atLeast"/>
              <w:jc w:val="right"/>
              <w:rPr>
                <w:kern w:val="1"/>
                <w:szCs w:val="20"/>
              </w:rPr>
            </w:pPr>
            <w:r>
              <w:rPr>
                <w:rFonts w:hint="eastAsia" w:ascii="宋体" w:hAnsi="宋体" w:cs="宋体"/>
                <w:b/>
                <w:kern w:val="1"/>
                <w:sz w:val="32"/>
                <w:szCs w:val="32"/>
              </w:rPr>
              <w:t>指导教师</w:t>
            </w:r>
          </w:p>
        </w:tc>
        <w:tc>
          <w:tcPr>
            <w:tcW w:w="5388" w:type="dxa"/>
            <w:vAlign w:val="center"/>
          </w:tcPr>
          <w:p w14:paraId="6607995C">
            <w:pPr>
              <w:spacing w:after="0" w:line="360" w:lineRule="auto"/>
              <w:jc w:val="left"/>
              <w:rPr>
                <w:rFonts w:ascii="宋体" w:hAnsi="宋体" w:cs="宋体"/>
                <w:bCs/>
                <w:sz w:val="28"/>
                <w:szCs w:val="28"/>
                <w:u w:val="single"/>
              </w:rPr>
            </w:pPr>
            <w:r>
              <w:rPr>
                <w:rFonts w:hint="eastAsia" w:ascii="宋体" w:hAnsi="宋体" w:cs="宋体"/>
                <w:bCs/>
                <w:sz w:val="28"/>
                <w:szCs w:val="28"/>
                <w:u w:val="single"/>
              </w:rPr>
              <w:t xml:space="preserve">    </w:t>
            </w:r>
            <w:r>
              <w:rPr>
                <w:rFonts w:ascii="宋体" w:hAnsi="宋体" w:cs="宋体"/>
                <w:bCs/>
                <w:sz w:val="28"/>
                <w:szCs w:val="28"/>
                <w:u w:val="single"/>
              </w:rPr>
              <w:t xml:space="preserve">     </w:t>
            </w:r>
            <w:r>
              <w:rPr>
                <w:rFonts w:hint="eastAsia" w:ascii="宋体" w:hAnsi="宋体" w:cs="宋体"/>
                <w:bCs/>
                <w:sz w:val="28"/>
                <w:szCs w:val="28"/>
                <w:u w:val="single"/>
              </w:rPr>
              <w:t xml:space="preserve">           </w:t>
            </w:r>
          </w:p>
        </w:tc>
      </w:tr>
      <w:tr w14:paraId="64E35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27" w:type="dxa"/>
          </w:tcPr>
          <w:p w14:paraId="5884238C">
            <w:pPr>
              <w:spacing w:after="0" w:line="425" w:lineRule="atLeast"/>
              <w:jc w:val="right"/>
              <w:rPr>
                <w:kern w:val="1"/>
                <w:szCs w:val="20"/>
              </w:rPr>
            </w:pPr>
            <w:r>
              <w:rPr>
                <w:rFonts w:hint="eastAsia" w:ascii="宋体" w:hAnsi="宋体" w:cs="宋体"/>
                <w:b/>
                <w:kern w:val="1"/>
                <w:sz w:val="32"/>
                <w:szCs w:val="32"/>
              </w:rPr>
              <w:t>学    院</w:t>
            </w:r>
          </w:p>
        </w:tc>
        <w:tc>
          <w:tcPr>
            <w:tcW w:w="5388" w:type="dxa"/>
            <w:vAlign w:val="center"/>
          </w:tcPr>
          <w:p w14:paraId="18504C49">
            <w:pPr>
              <w:spacing w:after="0" w:line="360" w:lineRule="auto"/>
              <w:jc w:val="left"/>
              <w:rPr>
                <w:rFonts w:ascii="宋体" w:hAnsi="宋体" w:cs="宋体"/>
                <w:b/>
                <w:bCs/>
                <w:sz w:val="28"/>
                <w:szCs w:val="28"/>
                <w:u w:val="single"/>
              </w:rPr>
            </w:pPr>
            <w:r>
              <w:rPr>
                <w:rFonts w:hint="eastAsia" w:ascii="宋体" w:hAnsi="宋体" w:cs="宋体"/>
                <w:sz w:val="28"/>
                <w:szCs w:val="28"/>
                <w:u w:val="single"/>
              </w:rPr>
              <w:t xml:space="preserve">计算机学院          </w:t>
            </w:r>
          </w:p>
        </w:tc>
      </w:tr>
      <w:tr w14:paraId="7A670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27" w:type="dxa"/>
          </w:tcPr>
          <w:p w14:paraId="2F9EECB2">
            <w:pPr>
              <w:spacing w:after="0" w:line="425" w:lineRule="atLeast"/>
              <w:jc w:val="right"/>
              <w:rPr>
                <w:kern w:val="1"/>
                <w:szCs w:val="20"/>
              </w:rPr>
            </w:pPr>
            <w:r>
              <w:rPr>
                <w:rFonts w:hint="eastAsia" w:ascii="宋体" w:hAnsi="宋体" w:cs="宋体"/>
                <w:b/>
                <w:kern w:val="1"/>
                <w:sz w:val="32"/>
                <w:szCs w:val="32"/>
              </w:rPr>
              <w:t>专    业</w:t>
            </w:r>
          </w:p>
        </w:tc>
        <w:tc>
          <w:tcPr>
            <w:tcW w:w="5388" w:type="dxa"/>
            <w:vAlign w:val="center"/>
          </w:tcPr>
          <w:p w14:paraId="2E7C405E">
            <w:pPr>
              <w:spacing w:after="0" w:line="360" w:lineRule="auto"/>
              <w:jc w:val="left"/>
              <w:rPr>
                <w:rFonts w:ascii="宋体" w:hAnsi="宋体" w:cs="宋体"/>
                <w:b/>
                <w:bCs/>
                <w:sz w:val="28"/>
                <w:szCs w:val="28"/>
                <w:u w:val="single"/>
              </w:rPr>
            </w:pPr>
            <w:r>
              <w:rPr>
                <w:rFonts w:hint="eastAsia" w:ascii="宋体" w:hAnsi="宋体" w:cs="宋体"/>
                <w:bCs/>
                <w:sz w:val="28"/>
                <w:szCs w:val="28"/>
                <w:u w:val="single"/>
              </w:rPr>
              <w:t xml:space="preserve">软件工程            </w:t>
            </w:r>
          </w:p>
        </w:tc>
      </w:tr>
    </w:tbl>
    <w:p w14:paraId="6501BD8C">
      <w:pPr>
        <w:pStyle w:val="12"/>
        <w:spacing w:line="425" w:lineRule="atLeast"/>
        <w:jc w:val="both"/>
      </w:pPr>
    </w:p>
    <w:p w14:paraId="17C06162">
      <w:pPr>
        <w:spacing w:after="0" w:line="360" w:lineRule="auto"/>
        <w:jc w:val="center"/>
        <w:rPr>
          <w:rFonts w:ascii="黑体" w:hAnsi="黑体" w:eastAsia="黑体" w:cs="黑体"/>
          <w:bCs/>
          <w:sz w:val="36"/>
          <w:szCs w:val="36"/>
        </w:rPr>
        <w:sectPr>
          <w:footerReference r:id="rId5" w:type="default"/>
          <w:footerReference r:id="rId6" w:type="even"/>
          <w:pgSz w:w="11906" w:h="16838"/>
          <w:pgMar w:top="1440" w:right="1701" w:bottom="1440" w:left="1701" w:header="851" w:footer="992" w:gutter="284"/>
          <w:pgNumType w:fmt="numberInDash"/>
          <w:cols w:space="720" w:num="1"/>
          <w:docGrid w:type="lines" w:linePitch="312" w:charSpace="0"/>
        </w:sectPr>
      </w:pPr>
      <w:r>
        <w:rPr>
          <w:rFonts w:hint="eastAsia" w:ascii="宋体" w:hAnsi="宋体" w:cs="宋体"/>
          <w:b/>
          <w:kern w:val="1"/>
          <w:sz w:val="32"/>
          <w:szCs w:val="32"/>
        </w:rPr>
        <w:t>2025年12月15日</w:t>
      </w:r>
    </w:p>
    <w:tbl>
      <w:tblPr>
        <w:tblStyle w:val="7"/>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04A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0" w:type="dxa"/>
          </w:tcPr>
          <w:p w14:paraId="5BEEA6AE">
            <w:pPr>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cs="Times New Roman"/>
                <w:sz w:val="24"/>
              </w:rPr>
            </w:pPr>
            <w:r>
              <w:rPr>
                <w:rFonts w:hint="default" w:ascii="Times New Roman" w:hAnsi="Times New Roman" w:cs="Times New Roman"/>
                <w:sz w:val="24"/>
              </w:rPr>
              <w:t>一、选题背景与意义</w:t>
            </w:r>
          </w:p>
          <w:p w14:paraId="0265BEC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baseline"/>
              <w:rPr>
                <w:rFonts w:hint="default" w:ascii="Times New Roman" w:hAnsi="Times New Roman" w:cs="Times New Roman"/>
                <w:sz w:val="24"/>
              </w:rPr>
            </w:pPr>
            <w:r>
              <w:rPr>
                <w:rFonts w:hint="default" w:ascii="Times New Roman" w:hAnsi="Times New Roman" w:cs="Times New Roman"/>
                <w:sz w:val="24"/>
              </w:rPr>
              <w:t>随着信息技术的快速发展，智能手机已经成为人们日常生活中不可或缺的工具。Android操作系统作为全球最广泛使用的移动平台之一，凭借其开放性和灵活性，吸引了大量开发者和用户。日记作为一种传统的记录生活、思考和情感的方式，随着数字化时代的到来，逐渐向电子化转型。基于Android的日记系统应运而生，它不仅可以方便用户随时随地记录日常生活，还能通过多种功能提升用户的写作体验和情感表达。在现代社会中，生活节奏的加快使得人们面临着越来越大的压力，心理健康问题逐渐受到重视。日记作为一种自我表达和情感宣泄的工具，能够帮助人们缓解压力、理清思绪。在这个背景下，开发一款基于Android平台的日记系统，既能满足用户记录生活的需求，又能提供情感管理和心理疏导的功能，具有重要的现实意义。此外，随着社交媒体的普及，人们的生活记录方式发生了改变，传统纸质日记逐渐被数字日记所取代。基于Android的日记系统可以结合现代科技，使日记的记录、管理和分享变得更加便捷，适应当代人们的生活方式与需求。</w:t>
            </w:r>
          </w:p>
          <w:p w14:paraId="3BE9A2F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baseline"/>
              <w:rPr>
                <w:rFonts w:hint="default" w:ascii="Times New Roman" w:hAnsi="Times New Roman" w:cs="Times New Roman"/>
              </w:rPr>
            </w:pPr>
            <w:r>
              <w:rPr>
                <w:rFonts w:hint="default" w:ascii="Times New Roman" w:hAnsi="Times New Roman" w:cs="Times New Roman"/>
                <w:sz w:val="24"/>
              </w:rPr>
              <w:t>基于Android的日记系统的研究和开发，具有多方面的社会和文化意义。首先，它为用户提供了一个私密而安全的空间，允许他们自由地记录自己的思想、情感和生活经历。这种自我表达不仅有助于个体的心理健康，也促进了自我认知的提升。通过反思和记录，用户能够更好地理解自己的情感变化，从而改善心理状态，增强应对生活挑战的能力。该系统还可以通过多样化的功能设计，丰富日记的记录方式。例如，用户可以选择文字、图片、音频和视频等多种形式进行记录，充分体现个性化需求。系统可以提供数据分析功能，帮助用户了解自己的情感变化趋势，从而更好地进行自我调节。这样的功能不仅提升了用户的使用体验，也使日记的记录过程变得更加有趣和互动。基于Android的日记系统还可以通过社交功能，促进用户之间的交流与分享。用户可以选择匿名分享自己的日记内容，与他人建立联系，互相支持和鼓励。这种社交化的日记体验，不仅可以减轻用户的孤独感，还能促进社区的形成，增强社会支持网络。因此，基于Android的日记系统的研究与开发，不仅是技术层面的探索，更是对人类情感需求和社会交往方式的深刻理解与回应。</w:t>
            </w:r>
          </w:p>
        </w:tc>
      </w:tr>
      <w:tr w14:paraId="673B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0" w:type="dxa"/>
          </w:tcPr>
          <w:p w14:paraId="6096E032">
            <w:pPr>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cs="Times New Roman"/>
                <w:sz w:val="24"/>
              </w:rPr>
            </w:pPr>
            <w:r>
              <w:rPr>
                <w:rFonts w:hint="default" w:ascii="Times New Roman" w:hAnsi="Times New Roman" w:cs="Times New Roman"/>
                <w:sz w:val="24"/>
              </w:rPr>
              <w:t>二、国内外研究现状</w:t>
            </w:r>
          </w:p>
          <w:p w14:paraId="262590D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baseline"/>
              <w:rPr>
                <w:rFonts w:hint="default" w:ascii="Times New Roman" w:hAnsi="Times New Roman" w:cs="Times New Roman"/>
                <w:sz w:val="24"/>
              </w:rPr>
            </w:pPr>
            <w:r>
              <w:rPr>
                <w:rFonts w:hint="default" w:ascii="Times New Roman" w:hAnsi="Times New Roman" w:cs="Times New Roman"/>
                <w:sz w:val="24"/>
              </w:rPr>
              <w:t>在国内，随着智能手机的普及和移动互联网的发展，基于Android的日记系统逐渐受到学术界和开发者的关注。研究主要集中在日记应用的功能设计、用户体验以及心理健康等方面。近年来，许多高校和研究机构开始探索日记应用对心理健康的影响，研究表明，写日记能够有效缓解压力、改善情绪，增强个体的自我认知能力。此外，国内开发者在日记系统的功能创新上也取得了显著进展，许多应用集成了多媒体记录、情感分析、数据可视化等功能，使得用户可以更加多样化地表达自己的情感和体验。同时，国内市场上涌现出了一批优秀的日记应用，如“印象笔记”、“日记本”等，这些应用不仅提供了基本的文字记录功能，还增加了云同步、标签管理、隐私保护等实用功能，进一步提升了用户的使用体验。研究者们也开始对这些应用进行用户行为分析，探讨影响用户使用日记系统的因素，如界面设计、操作便捷性和社交分享功能等。通过对用户反馈的收集与分析，开发者能够不断优化产品，满足用户的个性化需求。因此，国内的基于Android的日记系统研究与应用正朝着更加多元化和人性化的方向发展。</w:t>
            </w:r>
          </w:p>
          <w:p w14:paraId="13238A8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baseline"/>
              <w:rPr>
                <w:rFonts w:hint="default" w:ascii="Times New Roman" w:hAnsi="Times New Roman" w:cs="Times New Roman"/>
                <w:sz w:val="24"/>
              </w:rPr>
            </w:pPr>
            <w:r>
              <w:rPr>
                <w:rFonts w:hint="default" w:ascii="Times New Roman" w:hAnsi="Times New Roman" w:cs="Times New Roman"/>
                <w:sz w:val="24"/>
              </w:rPr>
              <w:t>在国外，基于Android的日记系统的研究同样引起了学术界的重视，尤其是在心理学、信息技术和人机交互等领域。许多研究聚焦于日记对心理健康的积极影响，探索其在情绪调节、自我反思和行为改变方面的作用。电子日记不仅可以提高记录的便利性，还能通过分析用户的写作内容来提供个性化的情感支持和干预，帮助用户更好地管理自己的情绪和心理状态。在技术层面，国外的日记应用开发相对成熟，许多应用不仅提供基本的记录功能，还集成了社交网络、数据分析和情感识别等先进技术。例如，某些应用能够根据用户的日记内容生成情感报告，帮助用户识别情绪变化的趋势。这些创新使得日记系统不仅是一个记录工具，更成为了一个情感管理平台。国外的研究还关注日记应用的用户体验，探讨如何通过界面设计和交互方式提升用户的参与感和满意度。国外在基于Android的日记系统的研究和应用方面，注重技术与心理学的结合，推动了日记系统在个人心理健康管理和情感支持中的广泛应用。</w:t>
            </w:r>
          </w:p>
        </w:tc>
      </w:tr>
      <w:tr w14:paraId="132D8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0" w:type="dxa"/>
          </w:tcPr>
          <w:p w14:paraId="698AF82B">
            <w:pPr>
              <w:spacing w:after="0" w:line="360" w:lineRule="auto"/>
              <w:rPr>
                <w:rFonts w:hint="default" w:ascii="Times New Roman" w:hAnsi="Times New Roman" w:cs="Times New Roman"/>
                <w:sz w:val="24"/>
              </w:rPr>
            </w:pPr>
            <w:r>
              <w:rPr>
                <w:rFonts w:hint="default" w:ascii="Times New Roman" w:hAnsi="Times New Roman" w:cs="Times New Roman"/>
                <w:sz w:val="24"/>
              </w:rPr>
              <w:t>三、研究内容</w:t>
            </w:r>
          </w:p>
          <w:p w14:paraId="57900082">
            <w:pPr>
              <w:spacing w:after="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1、研究内容</w:t>
            </w:r>
          </w:p>
          <w:p w14:paraId="67B67A87">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管理员：</w:t>
            </w:r>
          </w:p>
          <w:p w14:paraId="40F35E12">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1</w:t>
            </w:r>
            <w:r>
              <w:rPr>
                <w:rFonts w:hint="default" w:ascii="Times New Roman" w:hAnsi="Times New Roman" w:cs="Times New Roman"/>
                <w:sz w:val="24"/>
                <w:lang w:eastAsia="zh-CN"/>
              </w:rPr>
              <w:t>）</w:t>
            </w:r>
            <w:r>
              <w:rPr>
                <w:rFonts w:hint="default" w:ascii="Times New Roman" w:hAnsi="Times New Roman" w:cs="Times New Roman"/>
                <w:sz w:val="24"/>
              </w:rPr>
              <w:t>用户管理，添加新用户，删除已存在用户， 查询用户信息</w:t>
            </w:r>
          </w:p>
          <w:p w14:paraId="0C65FA04">
            <w:pPr>
              <w:spacing w:after="0" w:line="360" w:lineRule="auto"/>
              <w:ind w:firstLine="480" w:firstLineChars="200"/>
              <w:jc w:val="left"/>
              <w:rPr>
                <w:rFonts w:hint="default" w:ascii="Times New Roman" w:hAnsi="Times New Roman" w:cs="Times New Roman"/>
                <w:sz w:val="24"/>
                <w:lang w:val="en-US" w:eastAsia="zh-CN"/>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2</w:t>
            </w:r>
            <w:r>
              <w:rPr>
                <w:rFonts w:hint="default" w:ascii="Times New Roman" w:hAnsi="Times New Roman" w:cs="Times New Roman"/>
                <w:sz w:val="24"/>
                <w:lang w:eastAsia="zh-CN"/>
              </w:rPr>
              <w:t>）</w:t>
            </w:r>
            <w:r>
              <w:rPr>
                <w:rFonts w:hint="default" w:ascii="Times New Roman" w:hAnsi="Times New Roman" w:cs="Times New Roman"/>
                <w:sz w:val="24"/>
              </w:rPr>
              <w:t>内容管理- 瞬间管理：查看和管理系统中幸福瞬间的内容，包括删除不当的内容。</w:t>
            </w:r>
          </w:p>
          <w:p w14:paraId="3EB19E05">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3</w:t>
            </w:r>
            <w:r>
              <w:rPr>
                <w:rFonts w:hint="default" w:ascii="Times New Roman" w:hAnsi="Times New Roman" w:cs="Times New Roman"/>
                <w:sz w:val="24"/>
                <w:lang w:eastAsia="zh-CN"/>
              </w:rPr>
              <w:t>）</w:t>
            </w:r>
            <w:r>
              <w:rPr>
                <w:rFonts w:hint="default" w:ascii="Times New Roman" w:hAnsi="Times New Roman" w:cs="Times New Roman"/>
                <w:sz w:val="24"/>
              </w:rPr>
              <w:t>日记管理：查看和管理系统中心情日记的内容，包括删除不当的内容- 树洞管理：查看和管理系统中树洞的内容，包括删除不当的内容</w:t>
            </w:r>
          </w:p>
          <w:p w14:paraId="101F7101">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4</w:t>
            </w:r>
            <w:r>
              <w:rPr>
                <w:rFonts w:hint="default" w:ascii="Times New Roman" w:hAnsi="Times New Roman" w:cs="Times New Roman"/>
                <w:sz w:val="24"/>
                <w:lang w:eastAsia="zh-CN"/>
              </w:rPr>
              <w:t>）</w:t>
            </w:r>
            <w:r>
              <w:rPr>
                <w:rFonts w:hint="default" w:ascii="Times New Roman" w:hAnsi="Times New Roman" w:cs="Times New Roman"/>
                <w:sz w:val="24"/>
              </w:rPr>
              <w:t>交流论坛管理：查看发布的帖子信息，查看评论，删除不良帖子信息</w:t>
            </w:r>
          </w:p>
          <w:p w14:paraId="396A114C">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5</w:t>
            </w:r>
            <w:r>
              <w:rPr>
                <w:rFonts w:hint="default" w:ascii="Times New Roman" w:hAnsi="Times New Roman" w:cs="Times New Roman"/>
                <w:sz w:val="24"/>
                <w:lang w:eastAsia="zh-CN"/>
              </w:rPr>
              <w:t>）</w:t>
            </w:r>
            <w:r>
              <w:rPr>
                <w:rFonts w:hint="default" w:ascii="Times New Roman" w:hAnsi="Times New Roman" w:cs="Times New Roman"/>
                <w:sz w:val="24"/>
              </w:rPr>
              <w:t>留言反馈管理：查看用户的留言反馈，回复信息</w:t>
            </w:r>
          </w:p>
          <w:p w14:paraId="6F3AFAF6">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6</w:t>
            </w:r>
            <w:r>
              <w:rPr>
                <w:rFonts w:hint="default" w:ascii="Times New Roman" w:hAnsi="Times New Roman" w:cs="Times New Roman"/>
                <w:sz w:val="24"/>
                <w:lang w:eastAsia="zh-CN"/>
              </w:rPr>
              <w:t>）</w:t>
            </w:r>
            <w:r>
              <w:rPr>
                <w:rFonts w:hint="default" w:ascii="Times New Roman" w:hAnsi="Times New Roman" w:cs="Times New Roman"/>
                <w:sz w:val="24"/>
              </w:rPr>
              <w:t>公告信息管理：发布公告信息，可以修改删除</w:t>
            </w:r>
          </w:p>
          <w:p w14:paraId="1F734EAB">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7</w:t>
            </w:r>
            <w:r>
              <w:rPr>
                <w:rFonts w:hint="default" w:ascii="Times New Roman" w:hAnsi="Times New Roman" w:cs="Times New Roman"/>
                <w:sz w:val="24"/>
                <w:lang w:eastAsia="zh-CN"/>
              </w:rPr>
              <w:t>）</w:t>
            </w:r>
            <w:r>
              <w:rPr>
                <w:rFonts w:hint="default" w:ascii="Times New Roman" w:hAnsi="Times New Roman" w:cs="Times New Roman"/>
                <w:sz w:val="24"/>
              </w:rPr>
              <w:t xml:space="preserve">统计信息- 内容统计：管理员可以查看幸福瞬间的发布数量、心情日记的发布数量、树洞的发布数量等统计信息，ECharts图表展示- </w:t>
            </w:r>
          </w:p>
          <w:p w14:paraId="172A2F4A">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8</w:t>
            </w:r>
            <w:r>
              <w:rPr>
                <w:rFonts w:hint="default" w:ascii="Times New Roman" w:hAnsi="Times New Roman" w:cs="Times New Roman"/>
                <w:sz w:val="24"/>
                <w:lang w:eastAsia="zh-CN"/>
              </w:rPr>
              <w:t>）</w:t>
            </w:r>
            <w:r>
              <w:rPr>
                <w:rFonts w:hint="default" w:ascii="Times New Roman" w:hAnsi="Times New Roman" w:cs="Times New Roman"/>
                <w:sz w:val="24"/>
              </w:rPr>
              <w:t>互动统计：管理员可以查看幸福瞬间的点赞数量、收藏数量，心情日记的点赞数量、收藏数量等统计信息，图表展示</w:t>
            </w:r>
          </w:p>
          <w:p w14:paraId="1E245CA2">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用户实现功能：</w:t>
            </w:r>
          </w:p>
          <w:p w14:paraId="4A46A144">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1</w:t>
            </w:r>
            <w:r>
              <w:rPr>
                <w:rFonts w:hint="default" w:ascii="Times New Roman" w:hAnsi="Times New Roman" w:cs="Times New Roman"/>
                <w:sz w:val="24"/>
                <w:lang w:eastAsia="zh-CN"/>
              </w:rPr>
              <w:t>）</w:t>
            </w:r>
            <w:r>
              <w:rPr>
                <w:rFonts w:hint="default" w:ascii="Times New Roman" w:hAnsi="Times New Roman" w:cs="Times New Roman"/>
                <w:sz w:val="24"/>
              </w:rPr>
              <w:t>用户注册、登录- 输入用户名、密码和邮箱等信息进行注册</w:t>
            </w:r>
          </w:p>
          <w:p w14:paraId="1A102A65">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输入已注册的用户名和密码进行登录-</w:t>
            </w:r>
          </w:p>
          <w:p w14:paraId="6EBE12A9">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修改密码，登录后用户可以修改密码</w:t>
            </w:r>
          </w:p>
          <w:p w14:paraId="3888F10C">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2</w:t>
            </w:r>
            <w:r>
              <w:rPr>
                <w:rFonts w:hint="default" w:ascii="Times New Roman" w:hAnsi="Times New Roman" w:cs="Times New Roman"/>
                <w:sz w:val="24"/>
                <w:lang w:eastAsia="zh-CN"/>
              </w:rPr>
              <w:t>）</w:t>
            </w:r>
            <w:r>
              <w:rPr>
                <w:rFonts w:hint="default" w:ascii="Times New Roman" w:hAnsi="Times New Roman" w:cs="Times New Roman"/>
                <w:sz w:val="24"/>
              </w:rPr>
              <w:t>发布幸福瞬间-：用户可以发布自己的幸福瞬间，包括文字、图片或视频等形式。允许其他用户对发布的幸福瞬间进行点赞、收藏操作</w:t>
            </w:r>
          </w:p>
          <w:p w14:paraId="31543425">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2</w:t>
            </w:r>
            <w:r>
              <w:rPr>
                <w:rFonts w:hint="default" w:ascii="Times New Roman" w:hAnsi="Times New Roman" w:cs="Times New Roman"/>
                <w:sz w:val="24"/>
                <w:lang w:eastAsia="zh-CN"/>
              </w:rPr>
              <w:t>）</w:t>
            </w:r>
            <w:r>
              <w:rPr>
                <w:rFonts w:hint="default" w:ascii="Times New Roman" w:hAnsi="Times New Roman" w:cs="Times New Roman"/>
                <w:sz w:val="24"/>
              </w:rPr>
              <w:t>写心情日记- 提供心情日记的撰写与发布功能- 用户可以记录自己的心情、情感等，允许其他用户对心情日记进行点赞、收藏、举报、评价等操作。</w:t>
            </w:r>
          </w:p>
          <w:p w14:paraId="00FDBDF0">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3</w:t>
            </w:r>
            <w:r>
              <w:rPr>
                <w:rFonts w:hint="default" w:ascii="Times New Roman" w:hAnsi="Times New Roman" w:cs="Times New Roman"/>
                <w:sz w:val="24"/>
                <w:lang w:eastAsia="zh-CN"/>
              </w:rPr>
              <w:t>）</w:t>
            </w:r>
            <w:r>
              <w:rPr>
                <w:rFonts w:hint="default" w:ascii="Times New Roman" w:hAnsi="Times New Roman" w:cs="Times New Roman"/>
                <w:sz w:val="24"/>
              </w:rPr>
              <w:t>树洞发表- 用户可以在树洞模块中发表心声、秘密、烦恼或者任何想法- 用户可以选择匿名发表，</w:t>
            </w:r>
            <w:bookmarkStart w:id="0" w:name="_GoBack"/>
            <w:bookmarkEnd w:id="0"/>
            <w:r>
              <w:rPr>
                <w:rFonts w:hint="default" w:ascii="Times New Roman" w:hAnsi="Times New Roman" w:cs="Times New Roman"/>
                <w:sz w:val="24"/>
              </w:rPr>
              <w:t>不用担心身份暴露-允许其他用户对树洞内容进行评论</w:t>
            </w:r>
          </w:p>
          <w:p w14:paraId="717176F9">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4</w:t>
            </w:r>
            <w:r>
              <w:rPr>
                <w:rFonts w:hint="default" w:ascii="Times New Roman" w:hAnsi="Times New Roman" w:cs="Times New Roman"/>
                <w:sz w:val="24"/>
                <w:lang w:eastAsia="zh-CN"/>
              </w:rPr>
              <w:t>）</w:t>
            </w:r>
            <w:r>
              <w:rPr>
                <w:rFonts w:hint="default" w:ascii="Times New Roman" w:hAnsi="Times New Roman" w:cs="Times New Roman"/>
                <w:sz w:val="24"/>
              </w:rPr>
              <w:t>搜索功能- 提供搜索功能，用户可以根据关键词进行内容检索- 搜索结果包括幸福瞬间、心情日记和树洞内容等个人中心-允许用户修改自己的个人资料- 可以查看个人发布的幸福瞬间、心情日记和树洞内容</w:t>
            </w:r>
          </w:p>
          <w:p w14:paraId="76AB15E5">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5</w:t>
            </w:r>
            <w:r>
              <w:rPr>
                <w:rFonts w:hint="default" w:ascii="Times New Roman" w:hAnsi="Times New Roman" w:cs="Times New Roman"/>
                <w:sz w:val="24"/>
                <w:lang w:eastAsia="zh-CN"/>
              </w:rPr>
              <w:t>）</w:t>
            </w:r>
            <w:r>
              <w:rPr>
                <w:rFonts w:hint="default" w:ascii="Times New Roman" w:hAnsi="Times New Roman" w:cs="Times New Roman"/>
                <w:sz w:val="24"/>
              </w:rPr>
              <w:t>可以查看个人点赞、收藏的幸福瞬间、心情日记等内容</w:t>
            </w:r>
          </w:p>
          <w:p w14:paraId="6767D89A">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6</w:t>
            </w:r>
            <w:r>
              <w:rPr>
                <w:rFonts w:hint="default" w:ascii="Times New Roman" w:hAnsi="Times New Roman" w:cs="Times New Roman"/>
                <w:sz w:val="24"/>
                <w:lang w:eastAsia="zh-CN"/>
              </w:rPr>
              <w:t>）</w:t>
            </w:r>
            <w:r>
              <w:rPr>
                <w:rFonts w:hint="default" w:ascii="Times New Roman" w:hAnsi="Times New Roman" w:cs="Times New Roman"/>
                <w:sz w:val="24"/>
              </w:rPr>
              <w:t>交流论坛- 可以发布帖子进行交流，可以评论</w:t>
            </w:r>
          </w:p>
          <w:p w14:paraId="1C98B699">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7</w:t>
            </w:r>
            <w:r>
              <w:rPr>
                <w:rFonts w:hint="default" w:ascii="Times New Roman" w:hAnsi="Times New Roman" w:cs="Times New Roman"/>
                <w:sz w:val="24"/>
                <w:lang w:eastAsia="zh-CN"/>
              </w:rPr>
              <w:t>）</w:t>
            </w:r>
            <w:r>
              <w:rPr>
                <w:rFonts w:hint="default" w:ascii="Times New Roman" w:hAnsi="Times New Roman" w:cs="Times New Roman"/>
                <w:sz w:val="24"/>
              </w:rPr>
              <w:t>留言反馈可以留言反馈，等待回复</w:t>
            </w:r>
          </w:p>
          <w:p w14:paraId="74412762">
            <w:pPr>
              <w:spacing w:after="0" w:line="360" w:lineRule="auto"/>
              <w:ind w:firstLine="480" w:firstLineChars="200"/>
              <w:jc w:val="left"/>
              <w:rPr>
                <w:rFonts w:hint="default" w:ascii="Times New Roman" w:hAnsi="Times New Roman" w:cs="Times New Roman"/>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8</w:t>
            </w:r>
            <w:r>
              <w:rPr>
                <w:rFonts w:hint="default" w:ascii="Times New Roman" w:hAnsi="Times New Roman" w:cs="Times New Roman"/>
                <w:sz w:val="24"/>
                <w:lang w:eastAsia="zh-CN"/>
              </w:rPr>
              <w:t>）</w:t>
            </w:r>
            <w:r>
              <w:rPr>
                <w:rFonts w:hint="default" w:ascii="Times New Roman" w:hAnsi="Times New Roman" w:cs="Times New Roman"/>
                <w:sz w:val="24"/>
              </w:rPr>
              <w:t>公告信息-查看公告信息。</w:t>
            </w:r>
          </w:p>
          <w:p w14:paraId="54247433">
            <w:pPr>
              <w:spacing w:after="0" w:line="360" w:lineRule="auto"/>
              <w:ind w:firstLine="480" w:firstLineChars="200"/>
              <w:jc w:val="left"/>
              <w:rPr>
                <w:rFonts w:hint="default" w:ascii="Times New Roman" w:hAnsi="Times New Roman" w:cs="Times New Roman"/>
              </w:rPr>
            </w:pPr>
            <w:r>
              <w:rPr>
                <w:rFonts w:hint="default" w:ascii="Times New Roman" w:hAnsi="Times New Roman" w:cs="Times New Roman"/>
                <w:sz w:val="24"/>
              </w:rPr>
              <w:t>2、关键问题</w:t>
            </w:r>
          </w:p>
          <w:p w14:paraId="4FF3451C">
            <w:pPr>
              <w:spacing w:after="0" w:line="360" w:lineRule="auto"/>
              <w:ind w:firstLine="480" w:firstLineChars="200"/>
              <w:jc w:val="left"/>
              <w:rPr>
                <w:rFonts w:hint="default" w:ascii="Times New Roman" w:hAnsi="Times New Roman" w:cs="Times New Roman"/>
              </w:rPr>
            </w:pPr>
            <w:r>
              <w:rPr>
                <w:rFonts w:hint="default" w:ascii="Times New Roman" w:hAnsi="Times New Roman" w:cs="Times New Roman"/>
                <w:sz w:val="24"/>
              </w:rPr>
              <w:t>基于Android的日记系统的关键问题主要涉及到用户体验、实时性、安全性、扩展性以及内容管理等方面。</w:t>
            </w:r>
          </w:p>
          <w:p w14:paraId="7DA24E60">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1</w:t>
            </w:r>
            <w:r>
              <w:rPr>
                <w:rFonts w:hint="default" w:ascii="Times New Roman" w:hAnsi="Times New Roman" w:cs="Times New Roman"/>
                <w:sz w:val="24"/>
                <w:lang w:eastAsia="zh-CN"/>
              </w:rPr>
              <w:t>）</w:t>
            </w:r>
            <w:r>
              <w:rPr>
                <w:rFonts w:hint="default" w:ascii="Times New Roman" w:hAnsi="Times New Roman" w:cs="Times New Roman"/>
                <w:sz w:val="24"/>
              </w:rPr>
              <w:t>用户体验</w:t>
            </w:r>
            <w:r>
              <w:rPr>
                <w:rFonts w:hint="default" w:ascii="Times New Roman" w:hAnsi="Times New Roman" w:cs="Times New Roman"/>
                <w:sz w:val="24"/>
                <w:lang w:eastAsia="zh-CN"/>
              </w:rPr>
              <w:t>：</w:t>
            </w:r>
            <w:r>
              <w:rPr>
                <w:rFonts w:hint="default" w:ascii="Times New Roman" w:hAnsi="Times New Roman" w:cs="Times New Roman"/>
                <w:sz w:val="24"/>
              </w:rPr>
              <w:t>用户体验是日记系统设计中的核心，旨在确保界面简洁易用，满足用户快速记录和个性化需求。</w:t>
            </w:r>
          </w:p>
          <w:p w14:paraId="10C9FE9B">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2</w:t>
            </w:r>
            <w:r>
              <w:rPr>
                <w:rFonts w:hint="default" w:ascii="Times New Roman" w:hAnsi="Times New Roman" w:cs="Times New Roman"/>
                <w:sz w:val="24"/>
                <w:lang w:eastAsia="zh-CN"/>
              </w:rPr>
              <w:t>）</w:t>
            </w:r>
            <w:r>
              <w:rPr>
                <w:rFonts w:hint="default" w:ascii="Times New Roman" w:hAnsi="Times New Roman" w:cs="Times New Roman"/>
                <w:sz w:val="24"/>
              </w:rPr>
              <w:t>实时性</w:t>
            </w:r>
            <w:r>
              <w:rPr>
                <w:rFonts w:hint="default" w:ascii="Times New Roman" w:hAnsi="Times New Roman" w:cs="Times New Roman"/>
                <w:sz w:val="24"/>
                <w:lang w:eastAsia="zh-CN"/>
              </w:rPr>
              <w:t>：</w:t>
            </w:r>
            <w:r>
              <w:rPr>
                <w:rFonts w:hint="default" w:ascii="Times New Roman" w:hAnsi="Times New Roman" w:cs="Times New Roman"/>
                <w:sz w:val="24"/>
              </w:rPr>
              <w:t>实时性要求日记应用能够快速响应用户操作，并支持数据的即时保存与云端同步，以防信息丢失。</w:t>
            </w:r>
          </w:p>
          <w:p w14:paraId="31847730">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3</w:t>
            </w:r>
            <w:r>
              <w:rPr>
                <w:rFonts w:hint="default" w:ascii="Times New Roman" w:hAnsi="Times New Roman" w:cs="Times New Roman"/>
                <w:sz w:val="24"/>
                <w:lang w:eastAsia="zh-CN"/>
              </w:rPr>
              <w:t>）</w:t>
            </w:r>
            <w:r>
              <w:rPr>
                <w:rFonts w:hint="default" w:ascii="Times New Roman" w:hAnsi="Times New Roman" w:cs="Times New Roman"/>
                <w:sz w:val="24"/>
              </w:rPr>
              <w:t>安全性</w:t>
            </w:r>
            <w:r>
              <w:rPr>
                <w:rFonts w:hint="default" w:ascii="Times New Roman" w:hAnsi="Times New Roman" w:cs="Times New Roman"/>
                <w:sz w:val="24"/>
                <w:lang w:eastAsia="zh-CN"/>
              </w:rPr>
              <w:t>：</w:t>
            </w:r>
            <w:r>
              <w:rPr>
                <w:rFonts w:hint="default" w:ascii="Times New Roman" w:hAnsi="Times New Roman" w:cs="Times New Roman"/>
                <w:sz w:val="24"/>
              </w:rPr>
              <w:t>安全性至关重要，应用需通过数据加密和身份验证等措施，保护用户的隐私和敏感信息不被泄露。</w:t>
            </w:r>
          </w:p>
          <w:p w14:paraId="160E94A0">
            <w:pPr>
              <w:spacing w:after="0"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4</w:t>
            </w:r>
            <w:r>
              <w:rPr>
                <w:rFonts w:hint="default" w:ascii="Times New Roman" w:hAnsi="Times New Roman" w:cs="Times New Roman"/>
                <w:sz w:val="24"/>
                <w:lang w:eastAsia="zh-CN"/>
              </w:rPr>
              <w:t>）</w:t>
            </w:r>
            <w:r>
              <w:rPr>
                <w:rFonts w:hint="default" w:ascii="Times New Roman" w:hAnsi="Times New Roman" w:cs="Times New Roman"/>
                <w:sz w:val="24"/>
              </w:rPr>
              <w:t>扩展性</w:t>
            </w:r>
            <w:r>
              <w:rPr>
                <w:rFonts w:hint="default" w:ascii="Times New Roman" w:hAnsi="Times New Roman" w:cs="Times New Roman"/>
                <w:sz w:val="24"/>
                <w:lang w:eastAsia="zh-CN"/>
              </w:rPr>
              <w:t>：</w:t>
            </w:r>
            <w:r>
              <w:rPr>
                <w:rFonts w:hint="default" w:ascii="Times New Roman" w:hAnsi="Times New Roman" w:cs="Times New Roman"/>
                <w:sz w:val="24"/>
              </w:rPr>
              <w:t>扩展性确保日记系统能够灵活适应用户需求，通过开放API或插件机制支持新功能的添加与更新。</w:t>
            </w:r>
          </w:p>
          <w:p w14:paraId="49EC9C56">
            <w:pPr>
              <w:spacing w:after="0" w:line="360" w:lineRule="auto"/>
              <w:ind w:firstLine="480" w:firstLineChars="200"/>
              <w:jc w:val="left"/>
              <w:rPr>
                <w:rFonts w:hint="default" w:ascii="Times New Roman" w:hAnsi="Times New Roman" w:cs="Times New Roman"/>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5</w:t>
            </w:r>
            <w:r>
              <w:rPr>
                <w:rFonts w:hint="default" w:ascii="Times New Roman" w:hAnsi="Times New Roman" w:cs="Times New Roman"/>
                <w:sz w:val="24"/>
                <w:lang w:eastAsia="zh-CN"/>
              </w:rPr>
              <w:t>）</w:t>
            </w:r>
            <w:r>
              <w:rPr>
                <w:rFonts w:hint="default" w:ascii="Times New Roman" w:hAnsi="Times New Roman" w:cs="Times New Roman"/>
                <w:sz w:val="24"/>
              </w:rPr>
              <w:t>内容管理</w:t>
            </w:r>
            <w:r>
              <w:rPr>
                <w:rFonts w:hint="default" w:ascii="Times New Roman" w:hAnsi="Times New Roman" w:cs="Times New Roman"/>
                <w:sz w:val="24"/>
                <w:lang w:eastAsia="zh-CN"/>
              </w:rPr>
              <w:t>：</w:t>
            </w:r>
            <w:r>
              <w:rPr>
                <w:rFonts w:hint="default" w:ascii="Times New Roman" w:hAnsi="Times New Roman" w:cs="Times New Roman"/>
                <w:sz w:val="24"/>
              </w:rPr>
              <w:t>内容管理涉及高效的组织和检索日记条目，应用应提供分类、标签和智能搜索功能，以方便用户查找和回顾记录。</w:t>
            </w:r>
          </w:p>
          <w:p w14:paraId="12AA6227">
            <w:pPr>
              <w:spacing w:after="0" w:line="360" w:lineRule="auto"/>
              <w:ind w:firstLine="480" w:firstLineChars="200"/>
              <w:jc w:val="left"/>
              <w:rPr>
                <w:rFonts w:hint="default" w:ascii="Times New Roman" w:hAnsi="Times New Roman" w:cs="Times New Roman"/>
              </w:rPr>
            </w:pPr>
            <w:r>
              <w:rPr>
                <w:rFonts w:hint="default" w:ascii="Times New Roman" w:hAnsi="Times New Roman" w:cs="Times New Roman"/>
                <w:sz w:val="24"/>
              </w:rPr>
              <w:t>3、相关技术</w:t>
            </w:r>
          </w:p>
          <w:p w14:paraId="7C8C7C98">
            <w:pPr>
              <w:spacing w:after="0" w:line="360" w:lineRule="auto"/>
              <w:ind w:firstLine="480" w:firstLineChars="200"/>
              <w:jc w:val="left"/>
              <w:rPr>
                <w:rFonts w:hint="default" w:ascii="Times New Roman" w:hAnsi="Times New Roman" w:cs="Times New Roman"/>
              </w:rPr>
            </w:pPr>
            <w:r>
              <w:rPr>
                <w:rFonts w:hint="default" w:ascii="Times New Roman" w:hAnsi="Times New Roman" w:cs="Times New Roman"/>
                <w:sz w:val="24"/>
              </w:rPr>
              <w:t>Java</w:t>
            </w:r>
            <w:r>
              <w:rPr>
                <w:rFonts w:hint="default" w:ascii="Times New Roman" w:hAnsi="Times New Roman" w:cs="Times New Roman"/>
                <w:sz w:val="24"/>
                <w:lang w:val="en-US" w:eastAsia="zh-CN"/>
              </w:rPr>
              <w:t>语言</w:t>
            </w:r>
            <w:r>
              <w:rPr>
                <w:rFonts w:hint="default" w:ascii="Times New Roman" w:hAnsi="Times New Roman" w:cs="Times New Roman"/>
                <w:sz w:val="24"/>
                <w:lang w:eastAsia="zh-CN"/>
              </w:rPr>
              <w:t>：</w:t>
            </w:r>
            <w:r>
              <w:rPr>
                <w:rFonts w:hint="default" w:ascii="Times New Roman" w:hAnsi="Times New Roman" w:cs="Times New Roman"/>
                <w:sz w:val="24"/>
              </w:rPr>
              <w:t>Java是一种广泛使用的编程语言，以其跨平台性、面向对象的特性和丰富的类库而闻名。它的“编写一次，处处运行”（Write Once, Run Anywhere）理念使得Java应用能够在不同的操作系统上轻松运行。Java被广泛应用于企业级应用、移动应用和Web开发中，特别是在构建大型系统时，Java的稳定性和可维护性使其成为开发者的首选语言。此外，Java拥有强大的社区支持和丰富的开发工具，使得开发过程更加高效和便捷。</w:t>
            </w:r>
          </w:p>
        </w:tc>
      </w:tr>
      <w:tr w14:paraId="1FC5E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0" w:type="dxa"/>
          </w:tcPr>
          <w:p w14:paraId="2438192D">
            <w:pPr>
              <w:spacing w:after="0" w:line="360" w:lineRule="auto"/>
              <w:rPr>
                <w:rFonts w:hint="default" w:ascii="Times New Roman" w:hAnsi="Times New Roman" w:cs="Times New Roman"/>
                <w:sz w:val="24"/>
              </w:rPr>
            </w:pPr>
            <w:r>
              <w:rPr>
                <w:rFonts w:hint="default" w:ascii="Times New Roman" w:hAnsi="Times New Roman" w:cs="Times New Roman"/>
                <w:sz w:val="24"/>
              </w:rPr>
              <w:t>四、研究方法与进度安排</w:t>
            </w:r>
          </w:p>
          <w:p w14:paraId="66A59FEE">
            <w:pPr>
              <w:spacing w:after="0" w:line="300" w:lineRule="auto"/>
              <w:ind w:firstLine="480" w:firstLineChars="200"/>
              <w:textAlignment w:val="baseline"/>
              <w:rPr>
                <w:rFonts w:hint="default" w:ascii="Times New Roman" w:hAnsi="Times New Roman" w:cs="Times New Roman"/>
                <w:sz w:val="24"/>
              </w:rPr>
            </w:pPr>
            <w:r>
              <w:rPr>
                <w:rFonts w:hint="default" w:ascii="Times New Roman" w:hAnsi="Times New Roman" w:cs="Times New Roman"/>
                <w:sz w:val="24"/>
              </w:rPr>
              <w:t>1、研究方法</w:t>
            </w:r>
          </w:p>
          <w:p w14:paraId="5EA4E23C">
            <w:pPr>
              <w:spacing w:after="0" w:line="300" w:lineRule="auto"/>
              <w:ind w:firstLine="480" w:firstLineChars="200"/>
              <w:jc w:val="left"/>
              <w:textAlignment w:val="baseline"/>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1</w:t>
            </w:r>
            <w:r>
              <w:rPr>
                <w:rFonts w:hint="default" w:ascii="Times New Roman" w:hAnsi="Times New Roman" w:cs="Times New Roman"/>
                <w:sz w:val="24"/>
                <w:lang w:eastAsia="zh-CN"/>
              </w:rPr>
              <w:t>）</w:t>
            </w:r>
            <w:r>
              <w:rPr>
                <w:rFonts w:hint="default" w:ascii="Times New Roman" w:hAnsi="Times New Roman" w:cs="Times New Roman"/>
                <w:sz w:val="24"/>
              </w:rPr>
              <w:t>文献研究法：搜集整理相关的文献资料和研究成果，结合本课题研究不断地提供科学的论证资料，为开发系统做准备。</w:t>
            </w:r>
          </w:p>
          <w:p w14:paraId="6A052ECF">
            <w:pPr>
              <w:spacing w:after="0" w:line="300" w:lineRule="auto"/>
              <w:ind w:firstLine="480" w:firstLineChars="200"/>
              <w:jc w:val="left"/>
              <w:textAlignment w:val="baseline"/>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2</w:t>
            </w:r>
            <w:r>
              <w:rPr>
                <w:rFonts w:hint="default" w:ascii="Times New Roman" w:hAnsi="Times New Roman" w:cs="Times New Roman"/>
                <w:sz w:val="24"/>
                <w:lang w:eastAsia="zh-CN"/>
              </w:rPr>
              <w:t>）</w:t>
            </w:r>
            <w:r>
              <w:rPr>
                <w:rFonts w:hint="default" w:ascii="Times New Roman" w:hAnsi="Times New Roman" w:cs="Times New Roman"/>
                <w:sz w:val="24"/>
              </w:rPr>
              <w:t>调查研究法：通过开展相关的调研活动，收集资料，分析研究，更好地完成设计任务。</w:t>
            </w:r>
          </w:p>
          <w:p w14:paraId="6A94AEEC">
            <w:pPr>
              <w:spacing w:after="0" w:line="300" w:lineRule="auto"/>
              <w:ind w:firstLine="480" w:firstLineChars="200"/>
              <w:jc w:val="left"/>
              <w:textAlignment w:val="baseline"/>
              <w:rPr>
                <w:rFonts w:hint="default" w:ascii="Times New Roman" w:hAnsi="Times New Roman" w:cs="Times New Roman"/>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3</w:t>
            </w:r>
            <w:r>
              <w:rPr>
                <w:rFonts w:hint="default" w:ascii="Times New Roman" w:hAnsi="Times New Roman" w:cs="Times New Roman"/>
                <w:sz w:val="24"/>
                <w:lang w:eastAsia="zh-CN"/>
              </w:rPr>
              <w:t>）</w:t>
            </w:r>
            <w:r>
              <w:rPr>
                <w:rFonts w:hint="default" w:ascii="Times New Roman" w:hAnsi="Times New Roman" w:cs="Times New Roman"/>
                <w:sz w:val="24"/>
              </w:rPr>
              <w:t>软件工程法：在充分需求调研和分析的基础上进行模块化设计，并完成开发、测试和文档书写等工作。</w:t>
            </w:r>
          </w:p>
          <w:p w14:paraId="63DDACF9">
            <w:pPr>
              <w:spacing w:after="0" w:line="300" w:lineRule="auto"/>
              <w:ind w:firstLine="480" w:firstLineChars="200"/>
              <w:jc w:val="left"/>
              <w:textAlignment w:val="baseline"/>
              <w:rPr>
                <w:rFonts w:hint="default" w:ascii="Times New Roman" w:hAnsi="Times New Roman" w:cs="Times New Roman"/>
              </w:rPr>
            </w:pPr>
            <w:r>
              <w:rPr>
                <w:rFonts w:hint="default" w:ascii="Times New Roman" w:hAnsi="Times New Roman" w:cs="Times New Roman"/>
                <w:sz w:val="24"/>
              </w:rPr>
              <w:t>2、进度安排</w:t>
            </w:r>
          </w:p>
          <w:p w14:paraId="0551BDE2">
            <w:pPr>
              <w:spacing w:after="0" w:line="300" w:lineRule="auto"/>
              <w:ind w:firstLine="480" w:firstLineChars="200"/>
              <w:jc w:val="left"/>
              <w:textAlignment w:val="baseline"/>
              <w:rPr>
                <w:rFonts w:hint="default" w:ascii="Times New Roman" w:hAnsi="Times New Roman" w:cs="Times New Roman"/>
              </w:rPr>
            </w:pPr>
            <w:r>
              <w:rPr>
                <w:rFonts w:hint="default" w:ascii="Times New Roman" w:hAnsi="Times New Roman" w:cs="Times New Roman"/>
                <w:sz w:val="24"/>
              </w:rPr>
              <w:t>（1）202</w:t>
            </w:r>
            <w:r>
              <w:rPr>
                <w:rFonts w:hint="default" w:ascii="Times New Roman" w:hAnsi="Times New Roman" w:cs="Times New Roman"/>
                <w:sz w:val="24"/>
                <w:lang w:val="en-US" w:eastAsia="zh-CN"/>
              </w:rPr>
              <w:t>5</w:t>
            </w:r>
            <w:r>
              <w:rPr>
                <w:rFonts w:hint="default" w:ascii="Times New Roman" w:hAnsi="Times New Roman" w:cs="Times New Roman"/>
                <w:sz w:val="24"/>
              </w:rPr>
              <w:t>年8月15日—202</w:t>
            </w:r>
            <w:r>
              <w:rPr>
                <w:rFonts w:hint="default" w:ascii="Times New Roman" w:hAnsi="Times New Roman" w:cs="Times New Roman"/>
                <w:sz w:val="24"/>
                <w:lang w:val="en-US" w:eastAsia="zh-CN"/>
              </w:rPr>
              <w:t>5</w:t>
            </w:r>
            <w:r>
              <w:rPr>
                <w:rFonts w:hint="default" w:ascii="Times New Roman" w:hAnsi="Times New Roman" w:cs="Times New Roman"/>
                <w:sz w:val="24"/>
              </w:rPr>
              <w:t>年12月30日查找和积累相关资料，学习相关知识，完成毕业论文选题，撰写并提交开题报告。</w:t>
            </w:r>
          </w:p>
          <w:p w14:paraId="305CEF4A">
            <w:pPr>
              <w:spacing w:after="0" w:line="300" w:lineRule="auto"/>
              <w:ind w:firstLine="480" w:firstLineChars="200"/>
              <w:jc w:val="left"/>
              <w:textAlignment w:val="baseline"/>
              <w:rPr>
                <w:rFonts w:hint="default" w:ascii="Times New Roman" w:hAnsi="Times New Roman" w:cs="Times New Roman"/>
              </w:rPr>
            </w:pPr>
            <w:r>
              <w:rPr>
                <w:rFonts w:hint="default" w:ascii="Times New Roman" w:hAnsi="Times New Roman" w:cs="Times New Roman"/>
                <w:sz w:val="24"/>
              </w:rPr>
              <w:t>（2）202</w:t>
            </w:r>
            <w:r>
              <w:rPr>
                <w:rFonts w:hint="default" w:ascii="Times New Roman" w:hAnsi="Times New Roman" w:cs="Times New Roman"/>
                <w:sz w:val="24"/>
                <w:lang w:val="en-US" w:eastAsia="zh-CN"/>
              </w:rPr>
              <w:t>6</w:t>
            </w:r>
            <w:r>
              <w:rPr>
                <w:rFonts w:hint="default" w:ascii="Times New Roman" w:hAnsi="Times New Roman" w:cs="Times New Roman"/>
                <w:sz w:val="24"/>
              </w:rPr>
              <w:t>年1月1日—202</w:t>
            </w:r>
            <w:r>
              <w:rPr>
                <w:rFonts w:hint="default" w:ascii="Times New Roman" w:hAnsi="Times New Roman" w:cs="Times New Roman"/>
                <w:sz w:val="24"/>
                <w:lang w:val="en-US" w:eastAsia="zh-CN"/>
              </w:rPr>
              <w:t>6</w:t>
            </w:r>
            <w:r>
              <w:rPr>
                <w:rFonts w:hint="default" w:ascii="Times New Roman" w:hAnsi="Times New Roman" w:cs="Times New Roman"/>
                <w:sz w:val="24"/>
              </w:rPr>
              <w:t>年3月31日在教师指导下搭建网站开发环境和运行环境，完成系统概要设计和主要功能模块划分，完成主要功能模块开发、测试等工作。</w:t>
            </w:r>
          </w:p>
          <w:p w14:paraId="099C57A5">
            <w:pPr>
              <w:spacing w:after="0" w:line="300" w:lineRule="auto"/>
              <w:ind w:firstLine="480" w:firstLineChars="200"/>
              <w:jc w:val="left"/>
              <w:textAlignment w:val="baseline"/>
              <w:rPr>
                <w:rFonts w:hint="default" w:ascii="Times New Roman" w:hAnsi="Times New Roman" w:cs="Times New Roman"/>
              </w:rPr>
            </w:pPr>
            <w:r>
              <w:rPr>
                <w:rFonts w:hint="default" w:ascii="Times New Roman" w:hAnsi="Times New Roman" w:cs="Times New Roman"/>
                <w:sz w:val="24"/>
              </w:rPr>
              <w:t>（3）202</w:t>
            </w:r>
            <w:r>
              <w:rPr>
                <w:rFonts w:hint="default" w:ascii="Times New Roman" w:hAnsi="Times New Roman" w:cs="Times New Roman"/>
                <w:sz w:val="24"/>
                <w:lang w:val="en-US" w:eastAsia="zh-CN"/>
              </w:rPr>
              <w:t>6</w:t>
            </w:r>
            <w:r>
              <w:rPr>
                <w:rFonts w:hint="default" w:ascii="Times New Roman" w:hAnsi="Times New Roman" w:cs="Times New Roman"/>
                <w:sz w:val="24"/>
              </w:rPr>
              <w:t>年4月1日—202</w:t>
            </w:r>
            <w:r>
              <w:rPr>
                <w:rFonts w:hint="default" w:ascii="Times New Roman" w:hAnsi="Times New Roman" w:cs="Times New Roman"/>
                <w:sz w:val="24"/>
                <w:lang w:val="en-US" w:eastAsia="zh-CN"/>
              </w:rPr>
              <w:t>6</w:t>
            </w:r>
            <w:r>
              <w:rPr>
                <w:rFonts w:hint="default" w:ascii="Times New Roman" w:hAnsi="Times New Roman" w:cs="Times New Roman"/>
                <w:sz w:val="24"/>
              </w:rPr>
              <w:t>年4月15日在教师指导下查阅资料，精进设计，并完成论文初稿撰写与修订。</w:t>
            </w:r>
          </w:p>
          <w:p w14:paraId="7C16E201">
            <w:pPr>
              <w:spacing w:after="0" w:line="300" w:lineRule="auto"/>
              <w:ind w:firstLine="480" w:firstLineChars="200"/>
              <w:jc w:val="left"/>
              <w:textAlignment w:val="baseline"/>
              <w:rPr>
                <w:rFonts w:hint="default" w:ascii="Times New Roman" w:hAnsi="Times New Roman" w:cs="Times New Roman"/>
              </w:rPr>
            </w:pPr>
            <w:r>
              <w:rPr>
                <w:rFonts w:hint="default" w:ascii="Times New Roman" w:hAnsi="Times New Roman" w:cs="Times New Roman"/>
                <w:sz w:val="24"/>
              </w:rPr>
              <w:t>（4）202</w:t>
            </w:r>
            <w:r>
              <w:rPr>
                <w:rFonts w:hint="default" w:ascii="Times New Roman" w:hAnsi="Times New Roman" w:cs="Times New Roman"/>
                <w:sz w:val="24"/>
                <w:lang w:val="en-US" w:eastAsia="zh-CN"/>
              </w:rPr>
              <w:t>6</w:t>
            </w:r>
            <w:r>
              <w:rPr>
                <w:rFonts w:hint="default" w:ascii="Times New Roman" w:hAnsi="Times New Roman" w:cs="Times New Roman"/>
                <w:sz w:val="24"/>
              </w:rPr>
              <w:t>年4月15日—202</w:t>
            </w:r>
            <w:r>
              <w:rPr>
                <w:rFonts w:hint="default" w:ascii="Times New Roman" w:hAnsi="Times New Roman" w:cs="Times New Roman"/>
                <w:sz w:val="24"/>
                <w:lang w:val="en-US" w:eastAsia="zh-CN"/>
              </w:rPr>
              <w:t>6</w:t>
            </w:r>
            <w:r>
              <w:rPr>
                <w:rFonts w:hint="default" w:ascii="Times New Roman" w:hAnsi="Times New Roman" w:cs="Times New Roman"/>
                <w:sz w:val="24"/>
              </w:rPr>
              <w:t>年4月30日在教师指导下进一步优化系统功能模块设计，完成并提交论文初稿，组织毕业论文/设计中期检查。</w:t>
            </w:r>
          </w:p>
          <w:p w14:paraId="3EA9430F">
            <w:pPr>
              <w:spacing w:after="0" w:line="300" w:lineRule="auto"/>
              <w:ind w:firstLine="480" w:firstLineChars="200"/>
              <w:jc w:val="left"/>
              <w:textAlignment w:val="baseline"/>
              <w:rPr>
                <w:rFonts w:hint="default" w:ascii="Times New Roman" w:hAnsi="Times New Roman" w:cs="Times New Roman"/>
              </w:rPr>
            </w:pPr>
            <w:r>
              <w:rPr>
                <w:rFonts w:hint="default" w:ascii="Times New Roman" w:hAnsi="Times New Roman" w:cs="Times New Roman"/>
                <w:sz w:val="24"/>
              </w:rPr>
              <w:t>（5）202</w:t>
            </w:r>
            <w:r>
              <w:rPr>
                <w:rFonts w:hint="default" w:ascii="Times New Roman" w:hAnsi="Times New Roman" w:cs="Times New Roman"/>
                <w:sz w:val="24"/>
                <w:lang w:val="en-US" w:eastAsia="zh-CN"/>
              </w:rPr>
              <w:t>6</w:t>
            </w:r>
            <w:r>
              <w:rPr>
                <w:rFonts w:hint="default" w:ascii="Times New Roman" w:hAnsi="Times New Roman" w:cs="Times New Roman"/>
                <w:sz w:val="24"/>
              </w:rPr>
              <w:t>年5月1日—202</w:t>
            </w:r>
            <w:r>
              <w:rPr>
                <w:rFonts w:hint="default" w:ascii="Times New Roman" w:hAnsi="Times New Roman" w:cs="Times New Roman"/>
                <w:sz w:val="24"/>
                <w:lang w:val="en-US" w:eastAsia="zh-CN"/>
              </w:rPr>
              <w:t>6</w:t>
            </w:r>
            <w:r>
              <w:rPr>
                <w:rFonts w:hint="default" w:ascii="Times New Roman" w:hAnsi="Times New Roman" w:cs="Times New Roman"/>
                <w:sz w:val="24"/>
              </w:rPr>
              <w:t>年5月15日，完善系统设计，完成论文终稿，并提交论文终稿、完成查重检测，准备毕业论文答辩。</w:t>
            </w:r>
          </w:p>
        </w:tc>
      </w:tr>
      <w:tr w14:paraId="37A2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0" w:type="dxa"/>
          </w:tcPr>
          <w:p w14:paraId="10ECFDF9">
            <w:pPr>
              <w:numPr>
                <w:ilvl w:val="0"/>
                <w:numId w:val="1"/>
              </w:numPr>
              <w:spacing w:after="0" w:line="360" w:lineRule="auto"/>
              <w:rPr>
                <w:rFonts w:hint="default" w:ascii="Times New Roman" w:hAnsi="Times New Roman" w:cs="Times New Roman"/>
                <w:sz w:val="24"/>
              </w:rPr>
            </w:pPr>
            <w:r>
              <w:rPr>
                <w:rFonts w:hint="default" w:ascii="Times New Roman" w:hAnsi="Times New Roman" w:cs="Times New Roman"/>
                <w:sz w:val="24"/>
              </w:rPr>
              <w:t>主要参考文献</w:t>
            </w:r>
          </w:p>
          <w:p w14:paraId="488924F5">
            <w:pPr>
              <w:spacing w:after="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 xml:space="preserve">[1]陈乾生.“日常生活中的自我呈现”：从日记到微信朋友圈[J].青年记者,2023,(10):107-109. </w:t>
            </w:r>
          </w:p>
          <w:p w14:paraId="70E6813E">
            <w:pPr>
              <w:spacing w:after="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[2]王晓艳.我的抗疫日记:一条朋友圈引发的爱心接力赛[J].长江蔬菜,2020,(18):10-13.</w:t>
            </w:r>
          </w:p>
          <w:p w14:paraId="766AC2C5">
            <w:pPr>
              <w:spacing w:after="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 xml:space="preserve">[3]王圆圆,吴月红,程婧.基于综合学生成长模型理论的思维导图式反思日记在健康评估理论教学中的应用及效果评价[J].卫生职业教育,2023,41(23):66-68. </w:t>
            </w:r>
          </w:p>
          <w:p w14:paraId="2AC5F081">
            <w:pPr>
              <w:spacing w:after="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[4]梁玉婷.写好“民情日记”做好“民生实事”[N].广西法治日报,2023-11-13(004).</w:t>
            </w:r>
          </w:p>
          <w:p w14:paraId="39E20569">
            <w:pPr>
              <w:spacing w:after="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 xml:space="preserve">[5]李拴荣,张俊蕾,赵玉洁等.混合式教学模式在精神科护理临床见习教学中的应用[J].临床心身疾病杂志,2023,29(06):135-139. </w:t>
            </w:r>
          </w:p>
          <w:p w14:paraId="758903DD">
            <w:pPr>
              <w:spacing w:after="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[6]尹应荆.JAVA编程语言在计算机软件开发中的应用[J].石河子科技,2023,(05):45-47.</w:t>
            </w:r>
          </w:p>
          <w:p w14:paraId="215B0A32">
            <w:pPr>
              <w:spacing w:after="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 xml:space="preserve">[7]袁琳琳.浅析Java语言在计算机软件开发中的应用[J].信息记录材料,2023,24(09):81-83. </w:t>
            </w:r>
          </w:p>
          <w:p w14:paraId="3C53DB93">
            <w:pPr>
              <w:spacing w:after="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[8]郭晶晶,刘学博.基于Java的参数设置管理系统的设计与应用[J].山西电子技术,2023,(04):54-56+60.</w:t>
            </w:r>
          </w:p>
          <w:p w14:paraId="5B95A4B6">
            <w:pPr>
              <w:spacing w:after="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[9]Xiao Z ,Ali Y ,Xin W , et al.Sports Work Strategy of College Counselors Based on MySQL Database Big Data Analysis[J].International Journal of Information Technology and Web Engineering (IJITWE),2023,18(1):1-14.</w:t>
            </w:r>
          </w:p>
          <w:p w14:paraId="302D883D">
            <w:pPr>
              <w:spacing w:after="0" w:line="360" w:lineRule="auto"/>
              <w:ind w:firstLine="480" w:firstLineChars="200"/>
              <w:rPr>
                <w:rFonts w:hint="default" w:ascii="Times New Roman" w:hAnsi="Times New Roman" w:cs="Times New Roman"/>
              </w:rPr>
            </w:pPr>
            <w:r>
              <w:rPr>
                <w:rFonts w:hint="default" w:ascii="Times New Roman" w:hAnsi="Times New Roman" w:cs="Times New Roman"/>
                <w:sz w:val="24"/>
              </w:rPr>
              <w:t>[10]Karthik G ,Debashish M ,Jagoda C , et al.Developing a MySQL Database for the Provenance of Black Tiger Prawns (Penaeus monodon).[J].Foods (Basel, Switzerland),2023,12(14):</w:t>
            </w:r>
            <w:r>
              <w:rPr>
                <w:rFonts w:hint="default" w:ascii="Times New Roman" w:hAnsi="Times New Roman" w:cs="Times New Roman"/>
                <w:sz w:val="24"/>
                <w:lang w:val="en-US" w:eastAsia="zh-CN"/>
              </w:rPr>
              <w:t>11-12.</w:t>
            </w:r>
          </w:p>
        </w:tc>
      </w:tr>
      <w:tr w14:paraId="40681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0" w:type="dxa"/>
          </w:tcPr>
          <w:p w14:paraId="36E43A2E">
            <w:pPr>
              <w:spacing w:after="0" w:line="360" w:lineRule="auto"/>
              <w:rPr>
                <w:rFonts w:hint="default" w:ascii="Times New Roman" w:hAnsi="Times New Roman" w:cs="Times New Roman"/>
                <w:sz w:val="24"/>
              </w:rPr>
            </w:pPr>
            <w:r>
              <w:rPr>
                <w:rFonts w:hint="default" w:ascii="Times New Roman" w:hAnsi="Times New Roman" w:cs="Times New Roman"/>
                <w:sz w:val="24"/>
              </w:rPr>
              <w:t>指导教师意见：</w:t>
            </w:r>
          </w:p>
          <w:p w14:paraId="4E3C329F">
            <w:pPr>
              <w:ind w:firstLine="480" w:firstLineChars="200"/>
              <w:rPr>
                <w:rFonts w:hint="default" w:ascii="Times New Roman" w:hAnsi="Times New Roman" w:cs="Times New Roman"/>
                <w:sz w:val="24"/>
              </w:rPr>
            </w:pPr>
            <w:r>
              <w:rPr>
                <w:rFonts w:hint="default" w:ascii="Times New Roman" w:hAnsi="Times New Roman" w:cs="Times New Roman"/>
                <w:sz w:val="24"/>
              </w:rPr>
              <w:t>该题目可提升学生专业知识与技能的综合能力，对以后就业和工作有利。</w:t>
            </w:r>
          </w:p>
          <w:p w14:paraId="67937C77">
            <w:pPr>
              <w:ind w:firstLine="480" w:firstLineChars="200"/>
              <w:jc w:val="left"/>
              <w:rPr>
                <w:rFonts w:hint="default" w:ascii="Times New Roman" w:hAnsi="Times New Roman" w:cs="Times New Roman"/>
              </w:rPr>
            </w:pPr>
            <w:r>
              <w:rPr>
                <w:rFonts w:hint="default" w:ascii="Times New Roman" w:hAnsi="Times New Roman" w:cs="Times New Roman"/>
                <w:sz w:val="24"/>
              </w:rPr>
              <w:t>开题计划的进度安排合理。</w:t>
            </w:r>
          </w:p>
          <w:p w14:paraId="7E405016">
            <w:pPr>
              <w:ind w:firstLine="480" w:firstLineChars="200"/>
              <w:jc w:val="left"/>
              <w:rPr>
                <w:rFonts w:hint="default" w:ascii="Times New Roman" w:hAnsi="Times New Roman" w:cs="Times New Roman"/>
              </w:rPr>
            </w:pPr>
            <w:r>
              <w:rPr>
                <w:rFonts w:hint="default" w:ascii="Times New Roman" w:hAnsi="Times New Roman" w:cs="Times New Roman"/>
                <w:sz w:val="24"/>
              </w:rPr>
              <w:t>同意该题目选题。</w:t>
            </w:r>
          </w:p>
          <w:p w14:paraId="3C98A0B2">
            <w:pPr>
              <w:rPr>
                <w:rFonts w:hint="default" w:ascii="Times New Roman" w:hAnsi="Times New Roman" w:cs="Times New Roman"/>
                <w:sz w:val="24"/>
              </w:rPr>
            </w:pPr>
          </w:p>
          <w:p w14:paraId="430A12D6">
            <w:pPr>
              <w:spacing w:after="0" w:line="480" w:lineRule="auto"/>
              <w:jc w:val="right"/>
              <w:rPr>
                <w:rFonts w:hint="default" w:ascii="Times New Roman" w:hAnsi="Times New Roman" w:cs="Times New Roman"/>
                <w:sz w:val="24"/>
              </w:rPr>
            </w:pPr>
            <w:r>
              <w:rPr>
                <w:rFonts w:hint="default" w:ascii="Times New Roman" w:hAnsi="Times New Roman" w:cs="Times New Roman"/>
                <w:sz w:val="24"/>
              </w:rPr>
              <w:t xml:space="preserve">指导教师签字：  </w:t>
            </w:r>
          </w:p>
          <w:p w14:paraId="3439BFD4">
            <w:pPr>
              <w:wordWrap w:val="0"/>
              <w:spacing w:after="0" w:line="360" w:lineRule="auto"/>
              <w:jc w:val="right"/>
              <w:rPr>
                <w:rFonts w:hint="default" w:ascii="Times New Roman" w:hAnsi="Times New Roman" w:cs="Times New Roman"/>
                <w:sz w:val="24"/>
              </w:rPr>
            </w:pPr>
            <w:r>
              <w:rPr>
                <w:rFonts w:hint="default" w:ascii="Times New Roman" w:hAnsi="Times New Roman" w:cs="Times New Roman"/>
                <w:sz w:val="24"/>
              </w:rPr>
              <w:t>2025年12月25日</w:t>
            </w:r>
          </w:p>
        </w:tc>
      </w:tr>
    </w:tbl>
    <w:p w14:paraId="2A4BD97D"/>
    <w:sectPr>
      <w:pgSz w:w="11906" w:h="16838"/>
      <w:pgMar w:top="1440" w:right="1701" w:bottom="1440" w:left="1701" w:header="851" w:footer="992" w:gutter="284"/>
      <w:pgNumType w:fmt="numberInDash"/>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D0073">
    <w:pPr>
      <w:pStyle w:val="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0B648">
    <w:pPr>
      <w:pStyle w:val="4"/>
    </w:pPr>
    <w:r>
      <w:t xml:space="preserve">PAGE  </w:t>
    </w:r>
    <w:r>
      <w:fldChar w:fldCharType="begin"/>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AB5858"/>
    <w:multiLevelType w:val="singleLevel"/>
    <w:tmpl w:val="85AB5858"/>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4C4"/>
    <w:rsid w:val="004A6062"/>
    <w:rsid w:val="004D74C4"/>
    <w:rsid w:val="005659A2"/>
    <w:rsid w:val="005A3B45"/>
    <w:rsid w:val="00722294"/>
    <w:rsid w:val="00AE0B11"/>
    <w:rsid w:val="00EA4216"/>
    <w:rsid w:val="00F60B35"/>
    <w:rsid w:val="14897D04"/>
    <w:rsid w:val="26701E69"/>
    <w:rsid w:val="47FF0FE7"/>
    <w:rsid w:val="727817A0"/>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iPriority="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alloon Text"/>
    <w:basedOn w:val="1"/>
    <w:link w:val="13"/>
    <w:semiHidden/>
    <w:unhideWhenUsed/>
    <w:qFormat/>
    <w:uiPriority w:val="0"/>
    <w:pPr>
      <w:spacing w:after="0" w:line="240" w:lineRule="auto"/>
    </w:pPr>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4"/>
    <w:unhideWhenUsed/>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6">
    <w:name w:val="Normal (Web)"/>
    <w:basedOn w:val="1"/>
    <w:semiHidden/>
    <w:unhideWhenUsed/>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 w:type="paragraph" w:customStyle="1" w:styleId="11">
    <w:name w:val="小节标题"/>
    <w:basedOn w:val="1"/>
    <w:next w:val="1"/>
    <w:qFormat/>
    <w:uiPriority w:val="0"/>
    <w:pPr>
      <w:widowControl/>
      <w:spacing w:before="175" w:after="102" w:line="351" w:lineRule="atLeast"/>
    </w:pPr>
    <w:rPr>
      <w:rFonts w:eastAsia="黑体"/>
      <w:szCs w:val="20"/>
    </w:rPr>
  </w:style>
  <w:style w:type="paragraph" w:customStyle="1" w:styleId="12">
    <w:name w:val="节标题"/>
    <w:basedOn w:val="1"/>
    <w:next w:val="11"/>
    <w:qFormat/>
    <w:uiPriority w:val="0"/>
    <w:pPr>
      <w:widowControl/>
      <w:spacing w:after="0" w:line="289" w:lineRule="atLeast"/>
      <w:jc w:val="center"/>
    </w:pPr>
    <w:rPr>
      <w:sz w:val="28"/>
      <w:szCs w:val="20"/>
    </w:rPr>
  </w:style>
  <w:style w:type="character" w:customStyle="1" w:styleId="13">
    <w:name w:val="批注框文本 字符"/>
    <w:basedOn w:val="9"/>
    <w:link w:val="3"/>
    <w:semiHidden/>
    <w:qFormat/>
    <w:uiPriority w:val="0"/>
    <w:rPr>
      <w:kern w:val="2"/>
      <w:sz w:val="18"/>
      <w:szCs w:val="18"/>
      <w:lang w:eastAsia="zh-CN"/>
    </w:rPr>
  </w:style>
  <w:style w:type="character" w:customStyle="1" w:styleId="14">
    <w:name w:val="页眉 字符"/>
    <w:basedOn w:val="9"/>
    <w:link w:val="5"/>
    <w:qFormat/>
    <w:uiPriority w:val="0"/>
    <w:rPr>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4310</Words>
  <Characters>5059</Characters>
  <Lines>25</Lines>
  <Paragraphs>7</Paragraphs>
  <TotalTime>7</TotalTime>
  <ScaleCrop>false</ScaleCrop>
  <LinksUpToDate>false</LinksUpToDate>
  <CharactersWithSpaces>5235</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2025-12-09T04:34:00Z</dcterms:created>
  <dc:creator>86156</dc:creator>
  <cp:lastModifiedBy>#%Code</cp:lastModifiedBy>
  <dcterms:modified xsi:type="dcterms:W3CDTF">2026-04-23T00:59:15Z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2052-12.1.0.25860</vt:lpwstr>
  </property>
  <property fmtid="{D5CDD505-2E9C-101B-9397-08002B2CF9AE}" pid="5" name="KSOTemplateDocerSaveRecord">
    <vt:lpwstr>eyJoZGlkIjoiNjdmYWQyYjY1ZmVhOGRhNjI2ZWFjYWZjNDg0OTIwZTciLCJ1c2VySWQiOiIyODg0NTc3NjAifQ==</vt:lpwstr>
  </property>
  <property fmtid="{D5CDD505-2E9C-101B-9397-08002B2CF9AE}" pid="6" name="ICV">
    <vt:lpwstr>38A4443B031644DE85C717AE582E563D_13</vt:lpwstr>
  </property>
</Properties>
</file>