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EAA468">
      <w:pPr>
        <w:rPr>
          <w:rFonts w:hint="eastAsia" w:eastAsia="宋体"/>
          <w:lang w:val="en-US" w:eastAsia="zh-CN"/>
        </w:rPr>
      </w:pPr>
    </w:p>
    <w:p w14:paraId="3251766F">
      <w:pPr>
        <w:rPr>
          <w:rFonts w:hint="eastAsia"/>
        </w:rPr>
      </w:pPr>
    </w:p>
    <w:p w14:paraId="36F7C8A4">
      <w:pPr>
        <w:snapToGrid w:val="0"/>
        <w:spacing w:line="360" w:lineRule="auto"/>
        <w:ind w:left="357"/>
        <w:jc w:val="center"/>
        <w:rPr>
          <w:rFonts w:hint="eastAsia" w:ascii="楷体_GB2312" w:hAnsi="宋体" w:eastAsia="楷体_GB2312"/>
          <w:b/>
          <w:bCs/>
          <w:sz w:val="44"/>
        </w:rPr>
      </w:pPr>
      <w:r>
        <w:rPr>
          <w:rFonts w:hint="eastAsia" w:ascii="宋体" w:hAnsi="宋体"/>
          <w:sz w:val="28"/>
        </w:rPr>
        <w:drawing>
          <wp:inline distT="0" distB="0" distL="0" distR="0">
            <wp:extent cx="3124200" cy="542925"/>
            <wp:effectExtent l="0" t="0" r="0" b="0"/>
            <wp:docPr id="1" name="图片 1" descr="biaozhunz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iaozhunzi"/>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3124200" cy="542925"/>
                    </a:xfrm>
                    <a:prstGeom prst="rect">
                      <a:avLst/>
                    </a:prstGeom>
                    <a:noFill/>
                    <a:ln>
                      <a:noFill/>
                    </a:ln>
                  </pic:spPr>
                </pic:pic>
              </a:graphicData>
            </a:graphic>
          </wp:inline>
        </w:drawing>
      </w:r>
    </w:p>
    <w:p w14:paraId="18DB1A39">
      <w:pPr>
        <w:spacing w:line="360" w:lineRule="auto"/>
        <w:jc w:val="center"/>
        <w:rPr>
          <w:rFonts w:hint="eastAsia"/>
          <w:b/>
          <w:sz w:val="48"/>
        </w:rPr>
      </w:pPr>
      <w:r>
        <w:rPr>
          <w:rFonts w:hint="eastAsia"/>
          <w:b/>
          <w:sz w:val="52"/>
        </w:rPr>
        <w:t xml:space="preserve">  毕 业 论 文</w:t>
      </w:r>
      <w:r>
        <w:rPr>
          <w:rFonts w:hint="eastAsia" w:ascii="宋体" w:hAnsi="宋体"/>
          <w:b/>
          <w:sz w:val="52"/>
        </w:rPr>
        <w:t>（</w:t>
      </w:r>
      <w:r>
        <w:rPr>
          <w:rFonts w:hint="eastAsia"/>
          <w:b/>
          <w:sz w:val="52"/>
        </w:rPr>
        <w:t>设 计</w:t>
      </w:r>
      <w:r>
        <w:rPr>
          <w:rFonts w:hint="eastAsia" w:ascii="宋体" w:hAnsi="宋体"/>
          <w:b/>
          <w:sz w:val="52"/>
        </w:rPr>
        <w:t>）</w:t>
      </w:r>
    </w:p>
    <w:p w14:paraId="0C478E15">
      <w:pPr>
        <w:rPr>
          <w:rFonts w:hint="eastAsia"/>
        </w:rPr>
      </w:pPr>
    </w:p>
    <w:p w14:paraId="4AD109A1">
      <w:pPr>
        <w:jc w:val="center"/>
        <w:rPr>
          <w:rFonts w:hint="eastAsia"/>
        </w:rPr>
      </w:pPr>
      <w:r>
        <w:drawing>
          <wp:inline distT="0" distB="0" distL="0" distR="0">
            <wp:extent cx="1238250" cy="12382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1238250" cy="1238250"/>
                    </a:xfrm>
                    <a:prstGeom prst="rect">
                      <a:avLst/>
                    </a:prstGeom>
                    <a:noFill/>
                    <a:ln>
                      <a:noFill/>
                    </a:ln>
                  </pic:spPr>
                </pic:pic>
              </a:graphicData>
            </a:graphic>
          </wp:inline>
        </w:drawing>
      </w:r>
    </w:p>
    <w:p w14:paraId="7EF44868">
      <w:pPr>
        <w:spacing w:line="360" w:lineRule="auto"/>
        <w:rPr>
          <w:rFonts w:hint="eastAsia" w:ascii="宋体"/>
        </w:rPr>
      </w:pPr>
    </w:p>
    <w:p w14:paraId="0E7DA526">
      <w:pPr>
        <w:tabs>
          <w:tab w:val="left" w:pos="8640"/>
        </w:tabs>
        <w:spacing w:line="980" w:lineRule="exact"/>
        <w:ind w:firstLine="643" w:firstLineChars="200"/>
        <w:rPr>
          <w:rFonts w:hint="eastAsia"/>
          <w:b/>
          <w:sz w:val="32"/>
          <w:szCs w:val="32"/>
        </w:rPr>
      </w:pPr>
      <w:r>
        <w:rPr>
          <w:rFonts w:hint="eastAsia"/>
          <w:b/>
          <w:sz w:val="32"/>
          <w:szCs w:val="32"/>
        </w:rPr>
        <w:t>论文(设计)题目：</w:t>
      </w:r>
      <w:r>
        <w:rPr>
          <w:rFonts w:hint="eastAsia"/>
          <w:sz w:val="32"/>
          <w:szCs w:val="32"/>
          <w:u w:val="single"/>
        </w:rPr>
        <w:t xml:space="preserve">   </w:t>
      </w:r>
      <w:r>
        <w:rPr>
          <w:rFonts w:hint="eastAsia"/>
          <w:sz w:val="32"/>
          <w:szCs w:val="32"/>
          <w:u w:val="single"/>
          <w:lang w:val="en-US" w:eastAsia="zh-CN"/>
        </w:rPr>
        <w:t xml:space="preserve">    南京某智选酒店网络的</w:t>
      </w:r>
      <w:r>
        <w:rPr>
          <w:rFonts w:hint="eastAsia"/>
          <w:sz w:val="32"/>
          <w:szCs w:val="32"/>
          <w:u w:val="single"/>
        </w:rPr>
        <w:t xml:space="preserve"> </w:t>
      </w:r>
      <w:r>
        <w:rPr>
          <w:rFonts w:hint="eastAsia"/>
          <w:sz w:val="32"/>
          <w:szCs w:val="32"/>
          <w:u w:val="single"/>
          <w:lang w:val="en-US" w:eastAsia="zh-CN"/>
        </w:rPr>
        <w:t xml:space="preserve">      </w:t>
      </w:r>
      <w:r>
        <w:rPr>
          <w:rFonts w:hint="eastAsia"/>
          <w:sz w:val="32"/>
          <w:szCs w:val="32"/>
          <w:u w:val="none"/>
        </w:rPr>
        <w:t xml:space="preserve">      </w:t>
      </w:r>
      <w:r>
        <w:rPr>
          <w:rFonts w:hint="eastAsia"/>
          <w:sz w:val="32"/>
          <w:szCs w:val="32"/>
          <w:u w:val="single"/>
        </w:rPr>
        <w:t xml:space="preserve">                       </w:t>
      </w:r>
    </w:p>
    <w:p w14:paraId="3F0C827F">
      <w:pPr>
        <w:spacing w:line="980" w:lineRule="exact"/>
        <w:ind w:firstLine="600" w:firstLineChars="200"/>
        <w:rPr>
          <w:rFonts w:hint="eastAsia" w:ascii="宋体"/>
        </w:rPr>
      </w:pPr>
      <w:r>
        <w:rPr>
          <w:rFonts w:hint="eastAsia" w:ascii="宋体" w:hAnsi="宋体"/>
          <w:sz w:val="30"/>
          <w:szCs w:val="30"/>
        </w:rPr>
        <w:t>　　　　　　　　</w:t>
      </w:r>
      <w:r>
        <w:rPr>
          <w:rFonts w:hint="eastAsia"/>
          <w:sz w:val="32"/>
          <w:szCs w:val="32"/>
          <w:u w:val="single"/>
        </w:rPr>
        <w:t xml:space="preserve">    </w:t>
      </w:r>
      <w:r>
        <w:rPr>
          <w:rFonts w:hint="eastAsia"/>
          <w:sz w:val="32"/>
          <w:szCs w:val="32"/>
          <w:u w:val="single"/>
          <w:lang w:val="en-US" w:eastAsia="zh-CN"/>
        </w:rPr>
        <w:t xml:space="preserve">       </w:t>
      </w:r>
      <w:r>
        <w:rPr>
          <w:rFonts w:hint="eastAsia"/>
          <w:sz w:val="32"/>
          <w:szCs w:val="32"/>
          <w:u w:val="single"/>
        </w:rPr>
        <w:t xml:space="preserve"> </w:t>
      </w:r>
      <w:r>
        <w:rPr>
          <w:rFonts w:hint="eastAsia"/>
          <w:sz w:val="32"/>
          <w:szCs w:val="32"/>
          <w:u w:val="single"/>
          <w:lang w:val="en-US" w:eastAsia="zh-CN"/>
        </w:rPr>
        <w:t>设计与实现</w:t>
      </w:r>
      <w:r>
        <w:rPr>
          <w:rFonts w:hint="eastAsia"/>
          <w:sz w:val="32"/>
          <w:szCs w:val="32"/>
          <w:u w:val="single"/>
        </w:rPr>
        <w:t xml:space="preserve">    </w:t>
      </w:r>
      <w:r>
        <w:rPr>
          <w:rFonts w:hint="eastAsia"/>
          <w:sz w:val="32"/>
          <w:szCs w:val="32"/>
          <w:u w:val="single"/>
          <w:lang w:val="en-US" w:eastAsia="zh-CN"/>
        </w:rPr>
        <w:t xml:space="preserve">    </w:t>
      </w:r>
      <w:r>
        <w:rPr>
          <w:rFonts w:hint="eastAsia"/>
          <w:sz w:val="32"/>
          <w:szCs w:val="32"/>
          <w:u w:val="single"/>
        </w:rPr>
        <w:t xml:space="preserve">     </w:t>
      </w:r>
      <w:r>
        <w:rPr>
          <w:rFonts w:hint="eastAsia"/>
          <w:sz w:val="32"/>
          <w:szCs w:val="32"/>
          <w:u w:val="none"/>
        </w:rPr>
        <w:t xml:space="preserve">         </w:t>
      </w:r>
      <w:r>
        <w:rPr>
          <w:rFonts w:hint="eastAsia"/>
          <w:sz w:val="32"/>
          <w:szCs w:val="32"/>
          <w:u w:val="single"/>
        </w:rPr>
        <w:t xml:space="preserve">   </w:t>
      </w:r>
    </w:p>
    <w:p w14:paraId="31538919">
      <w:pPr>
        <w:spacing w:line="980" w:lineRule="exact"/>
        <w:ind w:firstLine="560" w:firstLineChars="200"/>
        <w:rPr>
          <w:rFonts w:hint="eastAsia" w:ascii="宋体" w:hAnsi="宋体"/>
          <w:sz w:val="28"/>
          <w:szCs w:val="28"/>
        </w:rPr>
      </w:pPr>
      <w:r>
        <w:rPr>
          <w:rFonts w:hint="eastAsia" w:ascii="宋体" w:hAnsi="宋体"/>
          <w:sz w:val="28"/>
          <w:szCs w:val="28"/>
        </w:rPr>
        <w:t>学生姓名：</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rPr>
        <w:t xml:space="preserve"> 指导教师：</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p>
    <w:p w14:paraId="07CA26C1">
      <w:pPr>
        <w:spacing w:line="980" w:lineRule="exact"/>
        <w:ind w:firstLine="560" w:firstLineChars="200"/>
        <w:rPr>
          <w:rFonts w:hint="eastAsia" w:ascii="宋体" w:hAnsi="宋体"/>
          <w:sz w:val="28"/>
          <w:szCs w:val="28"/>
          <w:u w:val="single"/>
        </w:rPr>
      </w:pPr>
      <w:r>
        <w:rPr>
          <w:rFonts w:hint="eastAsia" w:ascii="宋体" w:hAnsi="宋体"/>
          <w:sz w:val="28"/>
          <w:szCs w:val="28"/>
        </w:rPr>
        <w:t>二级学院：</w:t>
      </w:r>
      <w:r>
        <w:rPr>
          <w:rFonts w:hint="eastAsia" w:ascii="宋体" w:hAnsi="宋体"/>
          <w:sz w:val="28"/>
          <w:szCs w:val="28"/>
          <w:u w:val="single"/>
        </w:rPr>
        <w:t xml:space="preserve"> </w:t>
      </w:r>
      <w:r>
        <w:rPr>
          <w:rFonts w:hint="eastAsia" w:ascii="宋体" w:hAnsi="宋体"/>
          <w:sz w:val="28"/>
          <w:szCs w:val="28"/>
          <w:u w:val="single"/>
          <w:lang w:val="en-US" w:eastAsia="zh-CN"/>
        </w:rPr>
        <w:t>网络安全学院</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rPr>
        <w:t xml:space="preserve"> 专　　业：</w:t>
      </w:r>
      <w:r>
        <w:rPr>
          <w:rFonts w:hint="eastAsia" w:ascii="宋体" w:hAnsi="宋体"/>
          <w:sz w:val="28"/>
          <w:szCs w:val="28"/>
          <w:u w:val="single"/>
        </w:rPr>
        <w:t xml:space="preserve">  </w:t>
      </w:r>
      <w:r>
        <w:rPr>
          <w:rFonts w:hint="eastAsia" w:ascii="宋体" w:hAnsi="宋体"/>
          <w:sz w:val="28"/>
          <w:szCs w:val="28"/>
          <w:u w:val="single"/>
          <w:lang w:val="en-US" w:eastAsia="zh-CN"/>
        </w:rPr>
        <w:t>网络工程</w:t>
      </w:r>
      <w:r>
        <w:rPr>
          <w:rFonts w:hint="eastAsia" w:ascii="宋体" w:hAnsi="宋体"/>
          <w:sz w:val="28"/>
          <w:szCs w:val="28"/>
          <w:u w:val="single"/>
        </w:rPr>
        <w:t xml:space="preserve">        </w:t>
      </w:r>
    </w:p>
    <w:p w14:paraId="46A0B353">
      <w:pPr>
        <w:spacing w:line="980" w:lineRule="exact"/>
        <w:ind w:firstLine="560" w:firstLineChars="200"/>
        <w:rPr>
          <w:rFonts w:hint="default" w:ascii="宋体" w:hAnsi="宋体" w:eastAsia="宋体"/>
          <w:smallCaps/>
          <w:sz w:val="28"/>
          <w:szCs w:val="28"/>
          <w:u w:val="dotted"/>
          <w:lang w:val="en-US" w:eastAsia="zh-CN"/>
        </w:rPr>
      </w:pPr>
      <w:r>
        <w:rPr>
          <w:rFonts w:hint="eastAsia" w:ascii="宋体" w:hAnsi="宋体"/>
          <w:sz w:val="28"/>
          <w:szCs w:val="28"/>
        </w:rPr>
        <w:t>班　　级：</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u w:val="none"/>
          <w:lang w:val="en-US" w:eastAsia="zh-CN"/>
        </w:rPr>
        <w:t xml:space="preserve"> </w:t>
      </w:r>
      <w:r>
        <w:rPr>
          <w:rFonts w:hint="eastAsia" w:ascii="宋体" w:hAnsi="宋体"/>
          <w:sz w:val="28"/>
          <w:szCs w:val="28"/>
        </w:rPr>
        <w:t>学　　号：</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bookmarkStart w:id="274" w:name="_GoBack"/>
      <w:bookmarkEnd w:id="274"/>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p>
    <w:p w14:paraId="1470F01C">
      <w:pPr>
        <w:tabs>
          <w:tab w:val="left" w:pos="8100"/>
        </w:tabs>
        <w:spacing w:line="980" w:lineRule="exact"/>
        <w:ind w:firstLine="560" w:firstLineChars="200"/>
        <w:jc w:val="left"/>
        <w:rPr>
          <w:rFonts w:hint="eastAsia"/>
        </w:rPr>
        <w:sectPr>
          <w:footnotePr>
            <w:numFmt w:val="decimalEnclosedCircleChinese"/>
          </w:footnotePr>
          <w:pgSz w:w="11906" w:h="16838"/>
          <w:pgMar w:top="1418" w:right="1134" w:bottom="1134" w:left="1418"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ascii="宋体" w:hAnsi="宋体"/>
          <w:sz w:val="28"/>
          <w:szCs w:val="28"/>
        </w:rPr>
        <w:t>提交日期：</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rPr>
        <w:t xml:space="preserve"> 答辩日期：</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r>
        <w:rPr>
          <w:rFonts w:hint="eastAsia" w:ascii="宋体" w:hAnsi="宋体"/>
          <w:sz w:val="28"/>
          <w:szCs w:val="28"/>
          <w:u w:val="single"/>
          <w:lang w:val="en-US" w:eastAsia="zh-CN"/>
        </w:rPr>
        <w:t xml:space="preserve"> </w:t>
      </w:r>
      <w:r>
        <w:rPr>
          <w:rFonts w:hint="eastAsia" w:ascii="宋体" w:hAnsi="宋体"/>
          <w:sz w:val="28"/>
          <w:szCs w:val="28"/>
          <w:u w:val="single"/>
        </w:rPr>
        <w:t xml:space="preserve">  </w:t>
      </w:r>
    </w:p>
    <w:sdt>
      <w:sdtPr>
        <w:rPr>
          <w:rFonts w:hint="eastAsia" w:ascii="黑体" w:eastAsia="黑体"/>
          <w:sz w:val="32"/>
          <w:szCs w:val="32"/>
          <w:lang w:val="en-US" w:eastAsia="zh-CN"/>
        </w:rPr>
        <w:id w:val="147466783"/>
        <w15:color w:val="DBDBDB"/>
        <w:docPartObj>
          <w:docPartGallery w:val="Table of Contents"/>
          <w:docPartUnique/>
        </w:docPartObj>
      </w:sdtPr>
      <w:sdtEndPr>
        <w:rPr>
          <w:rFonts w:hint="eastAsia" w:ascii="黑体" w:hAnsi="Times New Roman" w:eastAsia="黑体" w:cs="Times New Roman"/>
          <w:kern w:val="2"/>
          <w:sz w:val="32"/>
          <w:szCs w:val="32"/>
          <w:lang w:val="en-US" w:eastAsia="zh-CN" w:bidi="ar-SA"/>
        </w:rPr>
      </w:sdtEndPr>
      <w:sdtContent>
        <w:p w14:paraId="46DC7A8D">
          <w:pPr>
            <w:keepNext w:val="0"/>
            <w:keepLines w:val="0"/>
            <w:pageBreakBefore w:val="0"/>
            <w:widowControl w:val="0"/>
            <w:kinsoku/>
            <w:wordWrap/>
            <w:overflowPunct/>
            <w:topLinePunct w:val="0"/>
            <w:autoSpaceDE/>
            <w:autoSpaceDN/>
            <w:bidi w:val="0"/>
            <w:adjustRightInd/>
            <w:snapToGrid/>
            <w:spacing w:before="313" w:beforeLines="100" w:after="313" w:afterLines="100" w:line="240" w:lineRule="auto"/>
            <w:jc w:val="center"/>
            <w:textAlignment w:val="auto"/>
            <w:outlineLvl w:val="9"/>
            <w:rPr>
              <w:rFonts w:hint="eastAsia" w:ascii="宋体" w:hAnsi="宋体" w:eastAsia="宋体" w:cs="宋体"/>
              <w:sz w:val="28"/>
              <w:szCs w:val="28"/>
            </w:rPr>
          </w:pPr>
          <w:bookmarkStart w:id="0" w:name="_Toc21523"/>
          <w:r>
            <w:rPr>
              <w:rFonts w:hint="eastAsia" w:ascii="黑体" w:eastAsia="黑体"/>
              <w:sz w:val="32"/>
              <w:szCs w:val="32"/>
              <w:lang w:val="en-US" w:eastAsia="zh-CN"/>
            </w:rPr>
            <w:t>目 录</w:t>
          </w:r>
          <w:bookmarkEnd w:id="0"/>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TOC \o "1-3" \h \u </w:instrText>
          </w:r>
          <w:r>
            <w:rPr>
              <w:rFonts w:hint="eastAsia" w:ascii="宋体" w:hAnsi="宋体" w:eastAsia="宋体" w:cs="宋体"/>
              <w:kern w:val="2"/>
              <w:sz w:val="28"/>
              <w:szCs w:val="28"/>
              <w:lang w:val="en-US" w:eastAsia="zh-CN" w:bidi="ar-SA"/>
            </w:rPr>
            <w:fldChar w:fldCharType="separate"/>
          </w:r>
        </w:p>
        <w:p w14:paraId="3E2C8C7B">
          <w:pPr>
            <w:pStyle w:val="12"/>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_Toc9894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rPr>
            <w:t>摘 要</w:t>
          </w:r>
          <w:r>
            <w:rPr>
              <w:rFonts w:hint="default" w:ascii="Times New Roman" w:hAnsi="Times New Roman" w:eastAsia="宋体" w:cs="Times New Roman"/>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_Toc9894 \h </w:instrText>
          </w:r>
          <w:r>
            <w:rPr>
              <w:rFonts w:hint="eastAsia" w:ascii="宋体" w:hAnsi="宋体" w:eastAsia="宋体" w:cs="宋体"/>
              <w:sz w:val="28"/>
              <w:szCs w:val="28"/>
            </w:rPr>
            <w:fldChar w:fldCharType="separate"/>
          </w:r>
          <w:r>
            <w:rPr>
              <w:rFonts w:hint="eastAsia" w:ascii="宋体" w:hAnsi="宋体" w:eastAsia="宋体" w:cs="宋体"/>
              <w:sz w:val="28"/>
              <w:szCs w:val="28"/>
            </w:rPr>
            <w:t>IV</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5FE824AF">
          <w:pPr>
            <w:pStyle w:val="12"/>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_Toc31623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rPr>
            <w:t>Abstract</w:t>
          </w:r>
          <w:r>
            <w:rPr>
              <w:rFonts w:hint="eastAsia" w:ascii="Times New Roman" w:hAnsi="Times New Roman" w:eastAsia="宋体" w:cs="Times New Roman"/>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_Toc31623 \h </w:instrText>
          </w:r>
          <w:r>
            <w:rPr>
              <w:rFonts w:hint="eastAsia" w:ascii="宋体" w:hAnsi="宋体" w:eastAsia="宋体" w:cs="宋体"/>
              <w:sz w:val="28"/>
              <w:szCs w:val="28"/>
            </w:rPr>
            <w:fldChar w:fldCharType="separate"/>
          </w:r>
          <w:r>
            <w:rPr>
              <w:rFonts w:hint="eastAsia" w:ascii="宋体" w:hAnsi="宋体" w:eastAsia="宋体" w:cs="宋体"/>
              <w:sz w:val="28"/>
              <w:szCs w:val="28"/>
            </w:rPr>
            <w:t>V</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48946C83">
          <w:pPr>
            <w:pStyle w:val="12"/>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_Toc23817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1 绪 论</w:t>
          </w:r>
          <w:r>
            <w:rPr>
              <w:rFonts w:hint="eastAsia" w:ascii="Times New Roman" w:hAnsi="Times New Roman" w:eastAsia="宋体" w:cs="Times New Roman"/>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_Toc23817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60F6CE3E">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_Toc1602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1.1研究背景</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_Toc1602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1CADB1CA">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_Toc5834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1.2国内外研究现状</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_Toc5834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0AF77C70">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_Toc8261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1.3本文研究内容</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_Toc8261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2B8EB9C2">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_Toc29579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1.4本章小结</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_Toc29579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308D3294">
          <w:pPr>
            <w:pStyle w:val="12"/>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_Toc1992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2 关键技术</w:t>
          </w:r>
          <w:r>
            <w:rPr>
              <w:rFonts w:hint="eastAsia" w:ascii="Times New Roman" w:hAnsi="Times New Roman" w:eastAsia="宋体" w:cs="Times New Roman"/>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_Toc1992 \h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5BF2A2CB">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_Toc18771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2.1 VLAN</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_Toc18771 \h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06BFB222">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_Toc20636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2.2 DHCP</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_Toc20636 \h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60B70F2B">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_Toc17139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2.3 MSTP</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_Toc17139 \h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0142A63F">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_Toc20363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2.4 VRRP</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_Toc20363 \h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4631CDB8">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_Toc19038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2.5 OSPF</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_Toc19038 \h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42CE44F8">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_Toc21954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2.6其他技术</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_Toc21954 \h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6D3AE459">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_Toc9012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2.7本章小结</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_Toc9012 \h </w:instrText>
          </w:r>
          <w:r>
            <w:rPr>
              <w:rFonts w:hint="eastAsia" w:ascii="宋体" w:hAnsi="宋体" w:eastAsia="宋体" w:cs="宋体"/>
              <w:sz w:val="28"/>
              <w:szCs w:val="28"/>
            </w:rPr>
            <w:fldChar w:fldCharType="separate"/>
          </w:r>
          <w:r>
            <w:rPr>
              <w:rFonts w:hint="eastAsia" w:ascii="宋体" w:hAnsi="宋体" w:eastAsia="宋体" w:cs="宋体"/>
              <w:sz w:val="28"/>
              <w:szCs w:val="28"/>
            </w:rPr>
            <w:t>7</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4D75875A">
          <w:pPr>
            <w:pStyle w:val="12"/>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_Toc31425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3需求分析</w:t>
          </w:r>
          <w:r>
            <w:rPr>
              <w:rFonts w:hint="eastAsia" w:ascii="Times New Roman" w:hAnsi="Times New Roman" w:eastAsia="宋体" w:cs="Times New Roman"/>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_Toc31425 \h </w:instrText>
          </w:r>
          <w:r>
            <w:rPr>
              <w:rFonts w:hint="eastAsia" w:ascii="宋体" w:hAnsi="宋体" w:eastAsia="宋体" w:cs="宋体"/>
              <w:sz w:val="28"/>
              <w:szCs w:val="28"/>
            </w:rPr>
            <w:fldChar w:fldCharType="separate"/>
          </w:r>
          <w:r>
            <w:rPr>
              <w:rFonts w:hint="eastAsia" w:ascii="宋体" w:hAnsi="宋体" w:eastAsia="宋体" w:cs="宋体"/>
              <w:sz w:val="28"/>
              <w:szCs w:val="28"/>
            </w:rPr>
            <w:t>8</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244DCA49">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_Toc13646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3.1总体需求分析</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_Toc13646 \h </w:instrText>
          </w:r>
          <w:r>
            <w:rPr>
              <w:rFonts w:hint="eastAsia" w:ascii="宋体" w:hAnsi="宋体" w:eastAsia="宋体" w:cs="宋体"/>
              <w:sz w:val="28"/>
              <w:szCs w:val="28"/>
            </w:rPr>
            <w:fldChar w:fldCharType="separate"/>
          </w:r>
          <w:r>
            <w:rPr>
              <w:rFonts w:hint="eastAsia" w:ascii="宋体" w:hAnsi="宋体" w:eastAsia="宋体" w:cs="宋体"/>
              <w:sz w:val="28"/>
              <w:szCs w:val="28"/>
            </w:rPr>
            <w:t>8</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56294E23">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_Toc23996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3.2企业需求分析</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_Toc23996 \h </w:instrText>
          </w:r>
          <w:r>
            <w:rPr>
              <w:rFonts w:hint="eastAsia" w:ascii="宋体" w:hAnsi="宋体" w:eastAsia="宋体" w:cs="宋体"/>
              <w:sz w:val="28"/>
              <w:szCs w:val="28"/>
            </w:rPr>
            <w:fldChar w:fldCharType="separate"/>
          </w:r>
          <w:r>
            <w:rPr>
              <w:rFonts w:hint="eastAsia" w:ascii="宋体" w:hAnsi="宋体" w:eastAsia="宋体" w:cs="宋体"/>
              <w:sz w:val="28"/>
              <w:szCs w:val="28"/>
            </w:rPr>
            <w:t>8</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4B2F7BA6">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_Toc18720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bCs w:val="0"/>
              <w:sz w:val="28"/>
              <w:szCs w:val="28"/>
              <w:lang w:val="en-US" w:eastAsia="zh-CN"/>
            </w:rPr>
            <w:t>3.3网络功能需求分析</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_Toc18720 \h </w:instrText>
          </w:r>
          <w:r>
            <w:rPr>
              <w:rFonts w:hint="eastAsia" w:ascii="宋体" w:hAnsi="宋体" w:eastAsia="宋体" w:cs="宋体"/>
              <w:sz w:val="28"/>
              <w:szCs w:val="28"/>
            </w:rPr>
            <w:fldChar w:fldCharType="separate"/>
          </w:r>
          <w:r>
            <w:rPr>
              <w:rFonts w:hint="eastAsia" w:ascii="宋体" w:hAnsi="宋体" w:eastAsia="宋体" w:cs="宋体"/>
              <w:sz w:val="28"/>
              <w:szCs w:val="28"/>
            </w:rPr>
            <w:t>8</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7B5B5B67">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_Toc21021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bCs w:val="0"/>
              <w:sz w:val="28"/>
              <w:szCs w:val="28"/>
              <w:lang w:val="en-US" w:eastAsia="zh-CN"/>
            </w:rPr>
            <w:t>3.4网络结构需求分析</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_Toc21021 \h </w:instrText>
          </w:r>
          <w:r>
            <w:rPr>
              <w:rFonts w:hint="eastAsia" w:ascii="宋体" w:hAnsi="宋体" w:eastAsia="宋体" w:cs="宋体"/>
              <w:sz w:val="28"/>
              <w:szCs w:val="28"/>
            </w:rPr>
            <w:fldChar w:fldCharType="separate"/>
          </w:r>
          <w:r>
            <w:rPr>
              <w:rFonts w:hint="eastAsia" w:ascii="宋体" w:hAnsi="宋体" w:eastAsia="宋体" w:cs="宋体"/>
              <w:sz w:val="28"/>
              <w:szCs w:val="28"/>
            </w:rPr>
            <w:t>9</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381D4519">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_Toc10777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3.5网络可靠性需求分析</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_Toc10777 \h </w:instrText>
          </w:r>
          <w:r>
            <w:rPr>
              <w:rFonts w:hint="eastAsia" w:ascii="宋体" w:hAnsi="宋体" w:eastAsia="宋体" w:cs="宋体"/>
              <w:sz w:val="28"/>
              <w:szCs w:val="28"/>
            </w:rPr>
            <w:fldChar w:fldCharType="separate"/>
          </w:r>
          <w:r>
            <w:rPr>
              <w:rFonts w:hint="eastAsia" w:ascii="宋体" w:hAnsi="宋体" w:eastAsia="宋体" w:cs="宋体"/>
              <w:sz w:val="28"/>
              <w:szCs w:val="28"/>
            </w:rPr>
            <w:t>9</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2436CB31">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_Toc3074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3.6网络安全需求分析</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_Toc3074 \h </w:instrText>
          </w:r>
          <w:r>
            <w:rPr>
              <w:rFonts w:hint="eastAsia" w:ascii="宋体" w:hAnsi="宋体" w:eastAsia="宋体" w:cs="宋体"/>
              <w:sz w:val="28"/>
              <w:szCs w:val="28"/>
            </w:rPr>
            <w:fldChar w:fldCharType="separate"/>
          </w:r>
          <w:r>
            <w:rPr>
              <w:rFonts w:hint="eastAsia" w:ascii="宋体" w:hAnsi="宋体" w:eastAsia="宋体" w:cs="宋体"/>
              <w:sz w:val="28"/>
              <w:szCs w:val="28"/>
            </w:rPr>
            <w:t>9</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6C237E39">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_Toc8350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3.7设计目标</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_Toc8350 \h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58BF6C3A">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_Toc3056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3.8本章小结</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_Toc3056 \h </w:instrText>
          </w:r>
          <w:r>
            <w:rPr>
              <w:rFonts w:hint="eastAsia" w:ascii="宋体" w:hAnsi="宋体" w:eastAsia="宋体" w:cs="宋体"/>
              <w:sz w:val="28"/>
              <w:szCs w:val="28"/>
            </w:rPr>
            <w:fldChar w:fldCharType="separate"/>
          </w:r>
          <w:r>
            <w:rPr>
              <w:rFonts w:hint="eastAsia" w:ascii="宋体" w:hAnsi="宋体" w:eastAsia="宋体" w:cs="宋体"/>
              <w:sz w:val="28"/>
              <w:szCs w:val="28"/>
            </w:rPr>
            <w:t>10</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46FD8242">
          <w:pPr>
            <w:pStyle w:val="12"/>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_Toc1526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4酒店网络设计</w:t>
          </w:r>
          <w:r>
            <w:rPr>
              <w:rFonts w:hint="eastAsia" w:ascii="Times New Roman" w:hAnsi="Times New Roman" w:eastAsia="宋体" w:cs="Times New Roman"/>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_Toc1526 \h </w:instrText>
          </w:r>
          <w:r>
            <w:rPr>
              <w:rFonts w:hint="eastAsia" w:ascii="宋体" w:hAnsi="宋体" w:eastAsia="宋体" w:cs="宋体"/>
              <w:sz w:val="28"/>
              <w:szCs w:val="28"/>
            </w:rPr>
            <w:fldChar w:fldCharType="separate"/>
          </w:r>
          <w:r>
            <w:rPr>
              <w:rFonts w:hint="eastAsia" w:ascii="宋体" w:hAnsi="宋体" w:eastAsia="宋体" w:cs="宋体"/>
              <w:sz w:val="28"/>
              <w:szCs w:val="28"/>
            </w:rPr>
            <w:t>11</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147DE7CD">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_Toc32164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4.1酒店网络总体设计</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_Toc32164 \h </w:instrText>
          </w:r>
          <w:r>
            <w:rPr>
              <w:rFonts w:hint="eastAsia" w:ascii="宋体" w:hAnsi="宋体" w:eastAsia="宋体" w:cs="宋体"/>
              <w:sz w:val="28"/>
              <w:szCs w:val="28"/>
            </w:rPr>
            <w:fldChar w:fldCharType="separate"/>
          </w:r>
          <w:r>
            <w:rPr>
              <w:rFonts w:hint="eastAsia" w:ascii="宋体" w:hAnsi="宋体" w:eastAsia="宋体" w:cs="宋体"/>
              <w:sz w:val="28"/>
              <w:szCs w:val="28"/>
            </w:rPr>
            <w:t>11</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6D461342">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_Toc22603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4.2 IP地址规划及VLAN划分</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_Toc22603 \h </w:instrText>
          </w:r>
          <w:r>
            <w:rPr>
              <w:rFonts w:hint="eastAsia" w:ascii="宋体" w:hAnsi="宋体" w:eastAsia="宋体" w:cs="宋体"/>
              <w:sz w:val="28"/>
              <w:szCs w:val="28"/>
            </w:rPr>
            <w:fldChar w:fldCharType="separate"/>
          </w:r>
          <w:r>
            <w:rPr>
              <w:rFonts w:hint="eastAsia" w:ascii="宋体" w:hAnsi="宋体" w:eastAsia="宋体" w:cs="宋体"/>
              <w:sz w:val="28"/>
              <w:szCs w:val="28"/>
            </w:rPr>
            <w:t>13</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3AAC9606">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_Toc17366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4.3</w:t>
          </w:r>
          <w:r>
            <w:rPr>
              <w:rFonts w:hint="eastAsia" w:ascii="宋体" w:hAnsi="宋体" w:cs="宋体"/>
              <w:sz w:val="28"/>
              <w:szCs w:val="28"/>
              <w:lang w:val="en-US" w:eastAsia="zh-CN"/>
            </w:rPr>
            <w:t>负载均衡和网络冗余</w:t>
          </w:r>
          <w:r>
            <w:rPr>
              <w:rFonts w:hint="eastAsia" w:ascii="宋体" w:hAnsi="宋体" w:eastAsia="宋体" w:cs="宋体"/>
              <w:sz w:val="28"/>
              <w:szCs w:val="28"/>
              <w:lang w:val="en-US" w:eastAsia="zh-CN"/>
            </w:rPr>
            <w:t>设计</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_Toc17366 \h </w:instrText>
          </w:r>
          <w:r>
            <w:rPr>
              <w:rFonts w:hint="eastAsia" w:ascii="宋体" w:hAnsi="宋体" w:eastAsia="宋体" w:cs="宋体"/>
              <w:sz w:val="28"/>
              <w:szCs w:val="28"/>
            </w:rPr>
            <w:fldChar w:fldCharType="separate"/>
          </w:r>
          <w:r>
            <w:rPr>
              <w:rFonts w:hint="eastAsia" w:ascii="宋体" w:hAnsi="宋体" w:eastAsia="宋体" w:cs="宋体"/>
              <w:sz w:val="28"/>
              <w:szCs w:val="28"/>
            </w:rPr>
            <w:t>14</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18AEB5C2">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_Toc1059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4.4路由规划</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_Toc1059 \h </w:instrText>
          </w:r>
          <w:r>
            <w:rPr>
              <w:rFonts w:hint="eastAsia" w:ascii="宋体" w:hAnsi="宋体" w:eastAsia="宋体" w:cs="宋体"/>
              <w:sz w:val="28"/>
              <w:szCs w:val="28"/>
            </w:rPr>
            <w:fldChar w:fldCharType="separate"/>
          </w:r>
          <w:r>
            <w:rPr>
              <w:rFonts w:hint="eastAsia" w:ascii="宋体" w:hAnsi="宋体" w:eastAsia="宋体" w:cs="宋体"/>
              <w:sz w:val="28"/>
              <w:szCs w:val="28"/>
            </w:rPr>
            <w:t>15</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3466B3C2">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_Toc32400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4.5无线网络</w:t>
          </w:r>
          <w:r>
            <w:rPr>
              <w:rFonts w:hint="eastAsia" w:ascii="宋体" w:hAnsi="宋体" w:cs="宋体"/>
              <w:sz w:val="28"/>
              <w:szCs w:val="28"/>
              <w:lang w:val="en-US" w:eastAsia="zh-CN"/>
            </w:rPr>
            <w:t>设计</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_Toc32400 \h </w:instrText>
          </w:r>
          <w:r>
            <w:rPr>
              <w:rFonts w:hint="eastAsia" w:ascii="宋体" w:hAnsi="宋体" w:eastAsia="宋体" w:cs="宋体"/>
              <w:sz w:val="28"/>
              <w:szCs w:val="28"/>
            </w:rPr>
            <w:fldChar w:fldCharType="separate"/>
          </w:r>
          <w:r>
            <w:rPr>
              <w:rFonts w:hint="eastAsia" w:ascii="宋体" w:hAnsi="宋体" w:eastAsia="宋体" w:cs="宋体"/>
              <w:sz w:val="28"/>
              <w:szCs w:val="28"/>
            </w:rPr>
            <w:t>16</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4C300714">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_Toc22445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4.6</w:t>
          </w:r>
          <w:r>
            <w:rPr>
              <w:rFonts w:hint="eastAsia" w:ascii="宋体" w:hAnsi="宋体" w:cs="宋体"/>
              <w:sz w:val="28"/>
              <w:szCs w:val="28"/>
              <w:lang w:val="en-US" w:eastAsia="zh-CN"/>
            </w:rPr>
            <w:t>限制</w:t>
          </w:r>
          <w:r>
            <w:rPr>
              <w:rFonts w:hint="eastAsia" w:ascii="宋体" w:hAnsi="宋体" w:eastAsia="宋体" w:cs="宋体"/>
              <w:sz w:val="28"/>
              <w:szCs w:val="28"/>
              <w:lang w:val="en-US" w:eastAsia="zh-CN"/>
            </w:rPr>
            <w:t>访问设计</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_Toc22445 \h </w:instrText>
          </w:r>
          <w:r>
            <w:rPr>
              <w:rFonts w:hint="eastAsia" w:ascii="宋体" w:hAnsi="宋体" w:eastAsia="宋体" w:cs="宋体"/>
              <w:sz w:val="28"/>
              <w:szCs w:val="28"/>
            </w:rPr>
            <w:fldChar w:fldCharType="separate"/>
          </w:r>
          <w:r>
            <w:rPr>
              <w:rFonts w:hint="eastAsia" w:ascii="宋体" w:hAnsi="宋体" w:eastAsia="宋体" w:cs="宋体"/>
              <w:sz w:val="28"/>
              <w:szCs w:val="28"/>
            </w:rPr>
            <w:t>16</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142D9274">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_Toc2139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 xml:space="preserve">4.7 </w:t>
          </w:r>
          <w:r>
            <w:rPr>
              <w:rFonts w:hint="eastAsia" w:ascii="宋体" w:hAnsi="宋体" w:cs="宋体"/>
              <w:sz w:val="28"/>
              <w:szCs w:val="28"/>
              <w:lang w:val="en-US" w:eastAsia="zh-CN"/>
            </w:rPr>
            <w:t>访问</w:t>
          </w:r>
          <w:r>
            <w:rPr>
              <w:rFonts w:hint="eastAsia" w:ascii="宋体" w:hAnsi="宋体" w:eastAsia="宋体" w:cs="宋体"/>
              <w:sz w:val="28"/>
              <w:szCs w:val="28"/>
              <w:lang w:val="en-US" w:eastAsia="zh-CN"/>
            </w:rPr>
            <w:t>Internet</w:t>
          </w:r>
          <w:r>
            <w:rPr>
              <w:rFonts w:hint="eastAsia" w:ascii="宋体" w:hAnsi="宋体" w:cs="宋体"/>
              <w:sz w:val="28"/>
              <w:szCs w:val="28"/>
              <w:lang w:val="en-US" w:eastAsia="zh-CN"/>
            </w:rPr>
            <w:t>设计</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_Toc2139 \h </w:instrText>
          </w:r>
          <w:r>
            <w:rPr>
              <w:rFonts w:hint="eastAsia" w:ascii="宋体" w:hAnsi="宋体" w:eastAsia="宋体" w:cs="宋体"/>
              <w:sz w:val="28"/>
              <w:szCs w:val="28"/>
            </w:rPr>
            <w:fldChar w:fldCharType="separate"/>
          </w:r>
          <w:r>
            <w:rPr>
              <w:rFonts w:hint="eastAsia" w:ascii="宋体" w:hAnsi="宋体" w:eastAsia="宋体" w:cs="宋体"/>
              <w:sz w:val="28"/>
              <w:szCs w:val="28"/>
            </w:rPr>
            <w:t>16</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075C93E9">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_Toc17073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4.8 VLAN扩展</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_Toc17073 \h </w:instrText>
          </w:r>
          <w:r>
            <w:rPr>
              <w:rFonts w:hint="eastAsia" w:ascii="宋体" w:hAnsi="宋体" w:eastAsia="宋体" w:cs="宋体"/>
              <w:sz w:val="28"/>
              <w:szCs w:val="28"/>
            </w:rPr>
            <w:fldChar w:fldCharType="separate"/>
          </w:r>
          <w:r>
            <w:rPr>
              <w:rFonts w:hint="eastAsia" w:ascii="宋体" w:hAnsi="宋体" w:eastAsia="宋体" w:cs="宋体"/>
              <w:sz w:val="28"/>
              <w:szCs w:val="28"/>
            </w:rPr>
            <w:t>17</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13E79CEA">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_Toc27966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4.9 IPSec VPN隧道</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_Toc27966 \h </w:instrText>
          </w:r>
          <w:r>
            <w:rPr>
              <w:rFonts w:hint="eastAsia" w:ascii="宋体" w:hAnsi="宋体" w:eastAsia="宋体" w:cs="宋体"/>
              <w:sz w:val="28"/>
              <w:szCs w:val="28"/>
            </w:rPr>
            <w:fldChar w:fldCharType="separate"/>
          </w:r>
          <w:r>
            <w:rPr>
              <w:rFonts w:hint="eastAsia" w:ascii="宋体" w:hAnsi="宋体" w:eastAsia="宋体" w:cs="宋体"/>
              <w:sz w:val="28"/>
              <w:szCs w:val="28"/>
            </w:rPr>
            <w:t>17</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27CEF86B">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_Toc25814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4.10本章小结</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_Toc25814 \h </w:instrText>
          </w:r>
          <w:r>
            <w:rPr>
              <w:rFonts w:hint="eastAsia" w:ascii="宋体" w:hAnsi="宋体" w:eastAsia="宋体" w:cs="宋体"/>
              <w:sz w:val="28"/>
              <w:szCs w:val="28"/>
            </w:rPr>
            <w:fldChar w:fldCharType="separate"/>
          </w:r>
          <w:r>
            <w:rPr>
              <w:rFonts w:hint="eastAsia" w:ascii="宋体" w:hAnsi="宋体" w:eastAsia="宋体" w:cs="宋体"/>
              <w:sz w:val="28"/>
              <w:szCs w:val="28"/>
            </w:rPr>
            <w:t>17</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6CFA8D98">
          <w:pPr>
            <w:pStyle w:val="12"/>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_Toc19586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5设备选型</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_Toc19586 \h </w:instrText>
          </w:r>
          <w:r>
            <w:rPr>
              <w:rFonts w:hint="eastAsia" w:ascii="宋体" w:hAnsi="宋体" w:eastAsia="宋体" w:cs="宋体"/>
              <w:sz w:val="28"/>
              <w:szCs w:val="28"/>
            </w:rPr>
            <w:fldChar w:fldCharType="separate"/>
          </w:r>
          <w:r>
            <w:rPr>
              <w:rFonts w:hint="eastAsia" w:ascii="宋体" w:hAnsi="宋体" w:eastAsia="宋体" w:cs="宋体"/>
              <w:sz w:val="28"/>
              <w:szCs w:val="28"/>
            </w:rPr>
            <w:t>18</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25E7F140">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_Toc19864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5.1交换机选型</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_Toc19864 \h </w:instrText>
          </w:r>
          <w:r>
            <w:rPr>
              <w:rFonts w:hint="eastAsia" w:ascii="宋体" w:hAnsi="宋体" w:eastAsia="宋体" w:cs="宋体"/>
              <w:sz w:val="28"/>
              <w:szCs w:val="28"/>
            </w:rPr>
            <w:fldChar w:fldCharType="separate"/>
          </w:r>
          <w:r>
            <w:rPr>
              <w:rFonts w:hint="eastAsia" w:ascii="宋体" w:hAnsi="宋体" w:eastAsia="宋体" w:cs="宋体"/>
              <w:sz w:val="28"/>
              <w:szCs w:val="28"/>
            </w:rPr>
            <w:t>18</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140119C3">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default" w:ascii="宋体" w:hAnsi="宋体" w:eastAsia="宋体" w:cs="宋体"/>
              <w:sz w:val="28"/>
              <w:szCs w:val="28"/>
              <w:lang w:val="en-US"/>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_Toc26067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5.2路由器选型</w:t>
          </w:r>
          <w:r>
            <w:rPr>
              <w:rFonts w:hint="eastAsia" w:ascii="Times New Roman" w:hAnsi="Times New Roman" w:eastAsia="宋体" w:cs="Times New Roman"/>
              <w:kern w:val="2"/>
              <w:sz w:val="28"/>
              <w:szCs w:val="28"/>
              <w:lang w:val="en-US" w:eastAsia="zh-CN" w:bidi="ar-SA"/>
            </w:rPr>
            <w:tab/>
          </w:r>
          <w:r>
            <w:rPr>
              <w:rFonts w:hint="eastAsia" w:ascii="宋体" w:hAnsi="宋体" w:cs="宋体"/>
              <w:sz w:val="28"/>
              <w:szCs w:val="28"/>
              <w:lang w:val="en-US" w:eastAsia="zh-CN"/>
            </w:rPr>
            <w:t>1</w:t>
          </w:r>
          <w:r>
            <w:rPr>
              <w:rFonts w:hint="eastAsia" w:ascii="宋体" w:hAnsi="宋体" w:eastAsia="宋体" w:cs="宋体"/>
              <w:kern w:val="2"/>
              <w:sz w:val="28"/>
              <w:szCs w:val="28"/>
              <w:lang w:val="en-US" w:eastAsia="zh-CN" w:bidi="ar-SA"/>
            </w:rPr>
            <w:fldChar w:fldCharType="end"/>
          </w:r>
          <w:r>
            <w:rPr>
              <w:rFonts w:hint="eastAsia" w:ascii="宋体" w:hAnsi="宋体" w:cs="宋体"/>
              <w:kern w:val="2"/>
              <w:sz w:val="28"/>
              <w:szCs w:val="28"/>
              <w:lang w:val="en-US" w:eastAsia="zh-CN" w:bidi="ar-SA"/>
            </w:rPr>
            <w:t>9</w:t>
          </w:r>
        </w:p>
        <w:p w14:paraId="44CEDCBE">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default" w:ascii="宋体" w:hAnsi="宋体" w:eastAsia="宋体" w:cs="宋体"/>
              <w:sz w:val="28"/>
              <w:szCs w:val="28"/>
              <w:lang w:val="en-US"/>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_Toc24201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5.3防火墙选型</w:t>
          </w:r>
          <w:r>
            <w:rPr>
              <w:rFonts w:hint="eastAsia" w:ascii="Times New Roman" w:hAnsi="Times New Roman" w:eastAsia="宋体" w:cs="Times New Roman"/>
              <w:kern w:val="2"/>
              <w:sz w:val="28"/>
              <w:szCs w:val="28"/>
              <w:lang w:val="en-US" w:eastAsia="zh-CN" w:bidi="ar-SA"/>
            </w:rPr>
            <w:tab/>
          </w:r>
          <w:r>
            <w:rPr>
              <w:rFonts w:hint="eastAsia" w:ascii="宋体" w:hAnsi="宋体" w:cs="宋体"/>
              <w:sz w:val="28"/>
              <w:szCs w:val="28"/>
              <w:lang w:val="en-US" w:eastAsia="zh-CN"/>
            </w:rPr>
            <w:t>2</w:t>
          </w:r>
          <w:r>
            <w:rPr>
              <w:rFonts w:hint="eastAsia" w:ascii="宋体" w:hAnsi="宋体" w:eastAsia="宋体" w:cs="宋体"/>
              <w:kern w:val="2"/>
              <w:sz w:val="28"/>
              <w:szCs w:val="28"/>
              <w:lang w:val="en-US" w:eastAsia="zh-CN" w:bidi="ar-SA"/>
            </w:rPr>
            <w:fldChar w:fldCharType="end"/>
          </w:r>
          <w:r>
            <w:rPr>
              <w:rFonts w:hint="eastAsia" w:ascii="宋体" w:hAnsi="宋体" w:cs="宋体"/>
              <w:kern w:val="2"/>
              <w:sz w:val="28"/>
              <w:szCs w:val="28"/>
              <w:lang w:val="en-US" w:eastAsia="zh-CN" w:bidi="ar-SA"/>
            </w:rPr>
            <w:t>0</w:t>
          </w:r>
        </w:p>
        <w:p w14:paraId="754D517C">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_Toc17271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5.4无线接入点选型</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_Toc17271 \h </w:instrText>
          </w:r>
          <w:r>
            <w:rPr>
              <w:rFonts w:hint="eastAsia" w:ascii="宋体" w:hAnsi="宋体" w:eastAsia="宋体" w:cs="宋体"/>
              <w:sz w:val="28"/>
              <w:szCs w:val="28"/>
            </w:rPr>
            <w:fldChar w:fldCharType="separate"/>
          </w:r>
          <w:r>
            <w:rPr>
              <w:rFonts w:hint="eastAsia" w:ascii="宋体" w:hAnsi="宋体" w:eastAsia="宋体" w:cs="宋体"/>
              <w:sz w:val="28"/>
              <w:szCs w:val="28"/>
            </w:rPr>
            <w:t>20</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7F393F69">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kern w:val="2"/>
              <w:sz w:val="28"/>
              <w:szCs w:val="28"/>
              <w:lang w:val="en-US" w:eastAsia="zh-CN" w:bidi="ar-SA"/>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_Toc4457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5.5无线控制器选型</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_Toc4457 \h </w:instrText>
          </w:r>
          <w:r>
            <w:rPr>
              <w:rFonts w:hint="eastAsia" w:ascii="宋体" w:hAnsi="宋体" w:eastAsia="宋体" w:cs="宋体"/>
              <w:sz w:val="28"/>
              <w:szCs w:val="28"/>
            </w:rPr>
            <w:fldChar w:fldCharType="separate"/>
          </w:r>
          <w:r>
            <w:rPr>
              <w:rFonts w:hint="eastAsia" w:ascii="宋体" w:hAnsi="宋体" w:eastAsia="宋体" w:cs="宋体"/>
              <w:sz w:val="28"/>
              <w:szCs w:val="28"/>
            </w:rPr>
            <w:t>21</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147F4D8C">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default"/>
              <w:lang w:val="en-US"/>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_Toc24201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5.</w:t>
          </w:r>
          <w:r>
            <w:rPr>
              <w:rFonts w:hint="eastAsia" w:ascii="宋体" w:hAnsi="宋体" w:cs="宋体"/>
              <w:sz w:val="28"/>
              <w:szCs w:val="28"/>
              <w:lang w:val="en-US" w:eastAsia="zh-CN"/>
            </w:rPr>
            <w:t>6终端</w:t>
          </w:r>
          <w:r>
            <w:rPr>
              <w:rFonts w:hint="eastAsia" w:ascii="宋体" w:hAnsi="宋体" w:eastAsia="宋体" w:cs="宋体"/>
              <w:sz w:val="28"/>
              <w:szCs w:val="28"/>
              <w:lang w:val="en-US" w:eastAsia="zh-CN"/>
            </w:rPr>
            <w:t>选型</w:t>
          </w:r>
          <w:r>
            <w:rPr>
              <w:rFonts w:hint="eastAsia" w:ascii="Times New Roman" w:hAnsi="Times New Roman" w:eastAsia="宋体" w:cs="Times New Roman"/>
              <w:kern w:val="2"/>
              <w:sz w:val="28"/>
              <w:szCs w:val="28"/>
              <w:lang w:val="en-US" w:eastAsia="zh-CN" w:bidi="ar-SA"/>
            </w:rPr>
            <w:tab/>
          </w:r>
          <w:r>
            <w:rPr>
              <w:rFonts w:hint="eastAsia" w:ascii="宋体" w:hAnsi="宋体" w:cs="宋体"/>
              <w:sz w:val="28"/>
              <w:szCs w:val="28"/>
              <w:lang w:val="en-US" w:eastAsia="zh-CN"/>
            </w:rPr>
            <w:t>2</w:t>
          </w:r>
          <w:r>
            <w:rPr>
              <w:rFonts w:hint="eastAsia" w:ascii="宋体" w:hAnsi="宋体" w:eastAsia="宋体" w:cs="宋体"/>
              <w:kern w:val="2"/>
              <w:sz w:val="28"/>
              <w:szCs w:val="28"/>
              <w:lang w:val="en-US" w:eastAsia="zh-CN" w:bidi="ar-SA"/>
            </w:rPr>
            <w:fldChar w:fldCharType="end"/>
          </w:r>
          <w:r>
            <w:rPr>
              <w:rFonts w:hint="eastAsia" w:ascii="宋体" w:hAnsi="宋体" w:cs="宋体"/>
              <w:kern w:val="2"/>
              <w:sz w:val="28"/>
              <w:szCs w:val="28"/>
              <w:lang w:val="en-US" w:eastAsia="zh-CN" w:bidi="ar-SA"/>
            </w:rPr>
            <w:t>1</w:t>
          </w:r>
        </w:p>
        <w:p w14:paraId="0BD97554">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_Toc13202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5.</w:t>
          </w:r>
          <w:r>
            <w:rPr>
              <w:rFonts w:hint="eastAsia" w:ascii="宋体" w:hAnsi="宋体" w:cs="宋体"/>
              <w:sz w:val="28"/>
              <w:szCs w:val="28"/>
              <w:lang w:val="en-US" w:eastAsia="zh-CN"/>
            </w:rPr>
            <w:t>7</w:t>
          </w:r>
          <w:r>
            <w:rPr>
              <w:rFonts w:hint="eastAsia" w:ascii="宋体" w:hAnsi="宋体" w:eastAsia="宋体" w:cs="宋体"/>
              <w:sz w:val="28"/>
              <w:szCs w:val="28"/>
              <w:lang w:val="en-US" w:eastAsia="zh-CN"/>
            </w:rPr>
            <w:t>本章小结</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_Toc13202 \h </w:instrText>
          </w:r>
          <w:r>
            <w:rPr>
              <w:rFonts w:hint="eastAsia" w:ascii="宋体" w:hAnsi="宋体" w:eastAsia="宋体" w:cs="宋体"/>
              <w:sz w:val="28"/>
              <w:szCs w:val="28"/>
            </w:rPr>
            <w:fldChar w:fldCharType="separate"/>
          </w:r>
          <w:r>
            <w:rPr>
              <w:rFonts w:hint="eastAsia" w:ascii="宋体" w:hAnsi="宋体" w:eastAsia="宋体" w:cs="宋体"/>
              <w:sz w:val="28"/>
              <w:szCs w:val="28"/>
            </w:rPr>
            <w:t>21</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2CFD14EB">
          <w:pPr>
            <w:pStyle w:val="12"/>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_Toc25226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6酒店网络实现</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_Toc25226 \h </w:instrText>
          </w:r>
          <w:r>
            <w:rPr>
              <w:rFonts w:hint="eastAsia" w:ascii="宋体" w:hAnsi="宋体" w:eastAsia="宋体" w:cs="宋体"/>
              <w:sz w:val="28"/>
              <w:szCs w:val="28"/>
            </w:rPr>
            <w:fldChar w:fldCharType="separate"/>
          </w:r>
          <w:r>
            <w:rPr>
              <w:rFonts w:hint="eastAsia" w:ascii="宋体" w:hAnsi="宋体" w:eastAsia="宋体" w:cs="宋体"/>
              <w:sz w:val="28"/>
              <w:szCs w:val="28"/>
            </w:rPr>
            <w:t>22</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16F75C10">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_Toc10495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6.1 DHCP配置</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_Toc10495 \h </w:instrText>
          </w:r>
          <w:r>
            <w:rPr>
              <w:rFonts w:hint="eastAsia" w:ascii="宋体" w:hAnsi="宋体" w:eastAsia="宋体" w:cs="宋体"/>
              <w:sz w:val="28"/>
              <w:szCs w:val="28"/>
            </w:rPr>
            <w:fldChar w:fldCharType="separate"/>
          </w:r>
          <w:r>
            <w:rPr>
              <w:rFonts w:hint="eastAsia" w:ascii="宋体" w:hAnsi="宋体" w:eastAsia="宋体" w:cs="宋体"/>
              <w:sz w:val="28"/>
              <w:szCs w:val="28"/>
            </w:rPr>
            <w:t>22</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43901A09">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_Toc24698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6.2 MSTP配置</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_Toc24698 \h </w:instrText>
          </w:r>
          <w:r>
            <w:rPr>
              <w:rFonts w:hint="eastAsia" w:ascii="宋体" w:hAnsi="宋体" w:eastAsia="宋体" w:cs="宋体"/>
              <w:sz w:val="28"/>
              <w:szCs w:val="28"/>
            </w:rPr>
            <w:fldChar w:fldCharType="separate"/>
          </w:r>
          <w:r>
            <w:rPr>
              <w:rFonts w:hint="eastAsia" w:ascii="宋体" w:hAnsi="宋体" w:eastAsia="宋体" w:cs="宋体"/>
              <w:sz w:val="28"/>
              <w:szCs w:val="28"/>
            </w:rPr>
            <w:t>23</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59389B49">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_Toc19112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6.3 VRRP配置</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_Toc19112 \h </w:instrText>
          </w:r>
          <w:r>
            <w:rPr>
              <w:rFonts w:hint="eastAsia" w:ascii="宋体" w:hAnsi="宋体" w:eastAsia="宋体" w:cs="宋体"/>
              <w:sz w:val="28"/>
              <w:szCs w:val="28"/>
            </w:rPr>
            <w:fldChar w:fldCharType="separate"/>
          </w:r>
          <w:r>
            <w:rPr>
              <w:rFonts w:hint="eastAsia" w:ascii="宋体" w:hAnsi="宋体" w:eastAsia="宋体" w:cs="宋体"/>
              <w:sz w:val="28"/>
              <w:szCs w:val="28"/>
            </w:rPr>
            <w:t>24</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5F1344A0">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_Toc1710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6.4 OSPF配置</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_Toc1710 \h </w:instrText>
          </w:r>
          <w:r>
            <w:rPr>
              <w:rFonts w:hint="eastAsia" w:ascii="宋体" w:hAnsi="宋体" w:eastAsia="宋体" w:cs="宋体"/>
              <w:sz w:val="28"/>
              <w:szCs w:val="28"/>
            </w:rPr>
            <w:fldChar w:fldCharType="separate"/>
          </w:r>
          <w:r>
            <w:rPr>
              <w:rFonts w:hint="eastAsia" w:ascii="宋体" w:hAnsi="宋体" w:eastAsia="宋体" w:cs="宋体"/>
              <w:sz w:val="28"/>
              <w:szCs w:val="28"/>
            </w:rPr>
            <w:t>26</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7F35BBEF">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_Toc7583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6.5无线网络配置</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_Toc7583 \h </w:instrText>
          </w:r>
          <w:r>
            <w:rPr>
              <w:rFonts w:hint="eastAsia" w:ascii="宋体" w:hAnsi="宋体" w:eastAsia="宋体" w:cs="宋体"/>
              <w:sz w:val="28"/>
              <w:szCs w:val="28"/>
            </w:rPr>
            <w:fldChar w:fldCharType="separate"/>
          </w:r>
          <w:r>
            <w:rPr>
              <w:rFonts w:hint="eastAsia" w:ascii="宋体" w:hAnsi="宋体" w:eastAsia="宋体" w:cs="宋体"/>
              <w:sz w:val="28"/>
              <w:szCs w:val="28"/>
            </w:rPr>
            <w:t>27</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2D3C5151">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_Toc1970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6.6 ACL配置</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_Toc1970 \h </w:instrText>
          </w:r>
          <w:r>
            <w:rPr>
              <w:rFonts w:hint="eastAsia" w:ascii="宋体" w:hAnsi="宋体" w:eastAsia="宋体" w:cs="宋体"/>
              <w:sz w:val="28"/>
              <w:szCs w:val="28"/>
            </w:rPr>
            <w:fldChar w:fldCharType="separate"/>
          </w:r>
          <w:r>
            <w:rPr>
              <w:rFonts w:hint="eastAsia" w:ascii="宋体" w:hAnsi="宋体" w:eastAsia="宋体" w:cs="宋体"/>
              <w:sz w:val="28"/>
              <w:szCs w:val="28"/>
            </w:rPr>
            <w:t>28</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3776456E">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_Toc19702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6.7 NAT及NAT Server配置</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_Toc19702 \h </w:instrText>
          </w:r>
          <w:r>
            <w:rPr>
              <w:rFonts w:hint="eastAsia" w:ascii="宋体" w:hAnsi="宋体" w:eastAsia="宋体" w:cs="宋体"/>
              <w:sz w:val="28"/>
              <w:szCs w:val="28"/>
            </w:rPr>
            <w:fldChar w:fldCharType="separate"/>
          </w:r>
          <w:r>
            <w:rPr>
              <w:rFonts w:hint="eastAsia" w:ascii="宋体" w:hAnsi="宋体" w:eastAsia="宋体" w:cs="宋体"/>
              <w:sz w:val="28"/>
              <w:szCs w:val="28"/>
            </w:rPr>
            <w:t>29</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6FD1027E">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_Toc547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6.8 QinQ配置</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_Toc547 \h </w:instrText>
          </w:r>
          <w:r>
            <w:rPr>
              <w:rFonts w:hint="eastAsia" w:ascii="宋体" w:hAnsi="宋体" w:eastAsia="宋体" w:cs="宋体"/>
              <w:sz w:val="28"/>
              <w:szCs w:val="28"/>
            </w:rPr>
            <w:fldChar w:fldCharType="separate"/>
          </w:r>
          <w:r>
            <w:rPr>
              <w:rFonts w:hint="eastAsia" w:ascii="宋体" w:hAnsi="宋体" w:eastAsia="宋体" w:cs="宋体"/>
              <w:sz w:val="28"/>
              <w:szCs w:val="28"/>
            </w:rPr>
            <w:t>29</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19A60418">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_Toc25952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6.9 IPSec VPN隧道配置</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_Toc25952 \h </w:instrText>
          </w:r>
          <w:r>
            <w:rPr>
              <w:rFonts w:hint="eastAsia" w:ascii="宋体" w:hAnsi="宋体" w:eastAsia="宋体" w:cs="宋体"/>
              <w:sz w:val="28"/>
              <w:szCs w:val="28"/>
            </w:rPr>
            <w:fldChar w:fldCharType="separate"/>
          </w:r>
          <w:r>
            <w:rPr>
              <w:rFonts w:hint="eastAsia" w:ascii="宋体" w:hAnsi="宋体" w:eastAsia="宋体" w:cs="宋体"/>
              <w:sz w:val="28"/>
              <w:szCs w:val="28"/>
            </w:rPr>
            <w:t>30</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4C90FA75">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_Toc15943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6.10本章小结</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_Toc15943 \h </w:instrText>
          </w:r>
          <w:r>
            <w:rPr>
              <w:rFonts w:hint="eastAsia" w:ascii="宋体" w:hAnsi="宋体" w:eastAsia="宋体" w:cs="宋体"/>
              <w:sz w:val="28"/>
              <w:szCs w:val="28"/>
            </w:rPr>
            <w:fldChar w:fldCharType="separate"/>
          </w:r>
          <w:r>
            <w:rPr>
              <w:rFonts w:hint="eastAsia" w:ascii="宋体" w:hAnsi="宋体" w:eastAsia="宋体" w:cs="宋体"/>
              <w:sz w:val="28"/>
              <w:szCs w:val="28"/>
            </w:rPr>
            <w:t>32</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590A0BB0">
          <w:pPr>
            <w:pStyle w:val="12"/>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_Toc19177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7酒店网络测试</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_Toc19177 \h </w:instrText>
          </w:r>
          <w:r>
            <w:rPr>
              <w:rFonts w:hint="eastAsia" w:ascii="宋体" w:hAnsi="宋体" w:eastAsia="宋体" w:cs="宋体"/>
              <w:sz w:val="28"/>
              <w:szCs w:val="28"/>
            </w:rPr>
            <w:fldChar w:fldCharType="separate"/>
          </w:r>
          <w:r>
            <w:rPr>
              <w:rFonts w:hint="eastAsia" w:ascii="宋体" w:hAnsi="宋体" w:eastAsia="宋体" w:cs="宋体"/>
              <w:sz w:val="28"/>
              <w:szCs w:val="28"/>
            </w:rPr>
            <w:t>33</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0A1A50B0">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_Toc16754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7.1自动获取IP地址测试</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_Toc16754 \h </w:instrText>
          </w:r>
          <w:r>
            <w:rPr>
              <w:rFonts w:hint="eastAsia" w:ascii="宋体" w:hAnsi="宋体" w:eastAsia="宋体" w:cs="宋体"/>
              <w:sz w:val="28"/>
              <w:szCs w:val="28"/>
            </w:rPr>
            <w:fldChar w:fldCharType="separate"/>
          </w:r>
          <w:r>
            <w:rPr>
              <w:rFonts w:hint="eastAsia" w:ascii="宋体" w:hAnsi="宋体" w:eastAsia="宋体" w:cs="宋体"/>
              <w:sz w:val="28"/>
              <w:szCs w:val="28"/>
            </w:rPr>
            <w:t>33</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123E0931">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_Toc8506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7.2负载均衡和</w:t>
          </w:r>
          <w:r>
            <w:rPr>
              <w:rFonts w:hint="eastAsia" w:ascii="宋体" w:hAnsi="宋体" w:cs="宋体"/>
              <w:sz w:val="28"/>
              <w:szCs w:val="28"/>
              <w:lang w:val="en-US" w:eastAsia="zh-CN"/>
            </w:rPr>
            <w:t>网络</w:t>
          </w:r>
          <w:r>
            <w:rPr>
              <w:rFonts w:hint="eastAsia" w:ascii="宋体" w:hAnsi="宋体" w:eastAsia="宋体" w:cs="宋体"/>
              <w:sz w:val="28"/>
              <w:szCs w:val="28"/>
              <w:lang w:val="en-US" w:eastAsia="zh-CN"/>
            </w:rPr>
            <w:t>冗余测试</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_Toc8506 \h </w:instrText>
          </w:r>
          <w:r>
            <w:rPr>
              <w:rFonts w:hint="eastAsia" w:ascii="宋体" w:hAnsi="宋体" w:eastAsia="宋体" w:cs="宋体"/>
              <w:sz w:val="28"/>
              <w:szCs w:val="28"/>
            </w:rPr>
            <w:fldChar w:fldCharType="separate"/>
          </w:r>
          <w:r>
            <w:rPr>
              <w:rFonts w:hint="eastAsia" w:ascii="宋体" w:hAnsi="宋体" w:eastAsia="宋体" w:cs="宋体"/>
              <w:sz w:val="28"/>
              <w:szCs w:val="28"/>
            </w:rPr>
            <w:t>34</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5196D93C">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_Toc11685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7.3内网连通性测试</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_Toc11685 \h </w:instrText>
          </w:r>
          <w:r>
            <w:rPr>
              <w:rFonts w:hint="eastAsia" w:ascii="宋体" w:hAnsi="宋体" w:eastAsia="宋体" w:cs="宋体"/>
              <w:sz w:val="28"/>
              <w:szCs w:val="28"/>
            </w:rPr>
            <w:fldChar w:fldCharType="separate"/>
          </w:r>
          <w:r>
            <w:rPr>
              <w:rFonts w:hint="eastAsia" w:ascii="宋体" w:hAnsi="宋体" w:eastAsia="宋体" w:cs="宋体"/>
              <w:sz w:val="28"/>
              <w:szCs w:val="28"/>
            </w:rPr>
            <w:t>34</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40772FAC">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_Toc25422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7.4无线网络测试</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_Toc25422 \h </w:instrText>
          </w:r>
          <w:r>
            <w:rPr>
              <w:rFonts w:hint="eastAsia" w:ascii="宋体" w:hAnsi="宋体" w:eastAsia="宋体" w:cs="宋体"/>
              <w:sz w:val="28"/>
              <w:szCs w:val="28"/>
            </w:rPr>
            <w:fldChar w:fldCharType="separate"/>
          </w:r>
          <w:r>
            <w:rPr>
              <w:rFonts w:hint="eastAsia" w:ascii="宋体" w:hAnsi="宋体" w:eastAsia="宋体" w:cs="宋体"/>
              <w:sz w:val="28"/>
              <w:szCs w:val="28"/>
            </w:rPr>
            <w:t>35</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13C03CB2">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_Toc22275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7.5访问Internet测试</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_Toc22275 \h </w:instrText>
          </w:r>
          <w:r>
            <w:rPr>
              <w:rFonts w:hint="eastAsia" w:ascii="宋体" w:hAnsi="宋体" w:eastAsia="宋体" w:cs="宋体"/>
              <w:sz w:val="28"/>
              <w:szCs w:val="28"/>
            </w:rPr>
            <w:fldChar w:fldCharType="separate"/>
          </w:r>
          <w:r>
            <w:rPr>
              <w:rFonts w:hint="eastAsia" w:ascii="宋体" w:hAnsi="宋体" w:eastAsia="宋体" w:cs="宋体"/>
              <w:sz w:val="28"/>
              <w:szCs w:val="28"/>
            </w:rPr>
            <w:t>36</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1BE44F8A">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_Toc3461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7.6</w:t>
          </w:r>
          <w:r>
            <w:rPr>
              <w:rFonts w:hint="eastAsia" w:ascii="宋体" w:hAnsi="宋体" w:cs="宋体"/>
              <w:sz w:val="28"/>
              <w:szCs w:val="28"/>
              <w:lang w:val="en-US" w:eastAsia="zh-CN"/>
            </w:rPr>
            <w:t>限制</w:t>
          </w:r>
          <w:r>
            <w:rPr>
              <w:rFonts w:hint="eastAsia" w:ascii="宋体" w:hAnsi="宋体" w:eastAsia="宋体" w:cs="宋体"/>
              <w:sz w:val="28"/>
              <w:szCs w:val="28"/>
              <w:lang w:val="en-US" w:eastAsia="zh-CN"/>
            </w:rPr>
            <w:t>访问测试</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_Toc3461 \h </w:instrText>
          </w:r>
          <w:r>
            <w:rPr>
              <w:rFonts w:hint="eastAsia" w:ascii="宋体" w:hAnsi="宋体" w:eastAsia="宋体" w:cs="宋体"/>
              <w:sz w:val="28"/>
              <w:szCs w:val="28"/>
            </w:rPr>
            <w:fldChar w:fldCharType="separate"/>
          </w:r>
          <w:r>
            <w:rPr>
              <w:rFonts w:hint="eastAsia" w:ascii="宋体" w:hAnsi="宋体" w:eastAsia="宋体" w:cs="宋体"/>
              <w:sz w:val="28"/>
              <w:szCs w:val="28"/>
            </w:rPr>
            <w:t>39</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26F217E7">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_Toc1553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7.7 QinQ 测试</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_Toc1553 \h </w:instrText>
          </w:r>
          <w:r>
            <w:rPr>
              <w:rFonts w:hint="eastAsia" w:ascii="宋体" w:hAnsi="宋体" w:eastAsia="宋体" w:cs="宋体"/>
              <w:sz w:val="28"/>
              <w:szCs w:val="28"/>
            </w:rPr>
            <w:fldChar w:fldCharType="separate"/>
          </w:r>
          <w:r>
            <w:rPr>
              <w:rFonts w:hint="eastAsia" w:ascii="宋体" w:hAnsi="宋体" w:eastAsia="宋体" w:cs="宋体"/>
              <w:sz w:val="28"/>
              <w:szCs w:val="28"/>
            </w:rPr>
            <w:t>39</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797FEB5B">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_Toc5480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7.8 IPSec VPN测试</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_Toc5480 \h </w:instrText>
          </w:r>
          <w:r>
            <w:rPr>
              <w:rFonts w:hint="eastAsia" w:ascii="宋体" w:hAnsi="宋体" w:eastAsia="宋体" w:cs="宋体"/>
              <w:sz w:val="28"/>
              <w:szCs w:val="28"/>
            </w:rPr>
            <w:fldChar w:fldCharType="separate"/>
          </w:r>
          <w:r>
            <w:rPr>
              <w:rFonts w:hint="eastAsia" w:ascii="宋体" w:hAnsi="宋体" w:eastAsia="宋体" w:cs="宋体"/>
              <w:sz w:val="28"/>
              <w:szCs w:val="28"/>
            </w:rPr>
            <w:t>41</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4A95FA93">
          <w:pPr>
            <w:pStyle w:val="14"/>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_Toc21728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7.9本章小结</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_Toc21728 \h </w:instrText>
          </w:r>
          <w:r>
            <w:rPr>
              <w:rFonts w:hint="eastAsia" w:ascii="宋体" w:hAnsi="宋体" w:eastAsia="宋体" w:cs="宋体"/>
              <w:sz w:val="28"/>
              <w:szCs w:val="28"/>
            </w:rPr>
            <w:fldChar w:fldCharType="separate"/>
          </w:r>
          <w:r>
            <w:rPr>
              <w:rFonts w:hint="eastAsia" w:ascii="宋体" w:hAnsi="宋体" w:eastAsia="宋体" w:cs="宋体"/>
              <w:sz w:val="28"/>
              <w:szCs w:val="28"/>
            </w:rPr>
            <w:t>42</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56C77723">
          <w:pPr>
            <w:pStyle w:val="12"/>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_Toc1200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8结 论</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_Toc1200 \h </w:instrText>
          </w:r>
          <w:r>
            <w:rPr>
              <w:rFonts w:hint="eastAsia" w:ascii="宋体" w:hAnsi="宋体" w:eastAsia="宋体" w:cs="宋体"/>
              <w:sz w:val="28"/>
              <w:szCs w:val="28"/>
            </w:rPr>
            <w:fldChar w:fldCharType="separate"/>
          </w:r>
          <w:r>
            <w:rPr>
              <w:rFonts w:hint="eastAsia" w:ascii="宋体" w:hAnsi="宋体" w:eastAsia="宋体" w:cs="宋体"/>
              <w:sz w:val="28"/>
              <w:szCs w:val="28"/>
            </w:rPr>
            <w:t>43</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094702A3">
          <w:pPr>
            <w:pStyle w:val="12"/>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_Toc18060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参考文献</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_Toc18060 \h </w:instrText>
          </w:r>
          <w:r>
            <w:rPr>
              <w:rFonts w:hint="eastAsia" w:ascii="宋体" w:hAnsi="宋体" w:eastAsia="宋体" w:cs="宋体"/>
              <w:sz w:val="28"/>
              <w:szCs w:val="28"/>
            </w:rPr>
            <w:fldChar w:fldCharType="separate"/>
          </w:r>
          <w:r>
            <w:rPr>
              <w:rFonts w:hint="eastAsia" w:ascii="宋体" w:hAnsi="宋体" w:eastAsia="宋体" w:cs="宋体"/>
              <w:sz w:val="28"/>
              <w:szCs w:val="28"/>
            </w:rPr>
            <w:t>44</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44F6390A">
          <w:pPr>
            <w:pStyle w:val="12"/>
            <w:keepNext w:val="0"/>
            <w:keepLines w:val="0"/>
            <w:pageBreakBefore w:val="0"/>
            <w:widowControl w:val="0"/>
            <w:tabs>
              <w:tab w:val="right" w:leader="dot" w:pos="9354"/>
            </w:tabs>
            <w:kinsoku/>
            <w:wordWrap/>
            <w:overflowPunct/>
            <w:topLinePunct w:val="0"/>
            <w:autoSpaceDE/>
            <w:autoSpaceDN/>
            <w:bidi w:val="0"/>
            <w:adjustRightInd/>
            <w:snapToGrid/>
            <w:spacing w:line="480" w:lineRule="exact"/>
            <w:textAlignment w:val="auto"/>
            <w:rPr>
              <w:rFonts w:hint="eastAsia" w:ascii="宋体" w:hAnsi="宋体" w:eastAsia="宋体" w:cs="宋体"/>
              <w:sz w:val="28"/>
              <w:szCs w:val="28"/>
            </w:rPr>
          </w:pPr>
          <w:r>
            <w:rPr>
              <w:rFonts w:hint="eastAsia" w:ascii="宋体" w:hAnsi="宋体" w:eastAsia="宋体" w:cs="宋体"/>
              <w:kern w:val="2"/>
              <w:sz w:val="28"/>
              <w:szCs w:val="28"/>
              <w:lang w:val="en-US" w:eastAsia="zh-CN" w:bidi="ar-SA"/>
            </w:rPr>
            <w:fldChar w:fldCharType="begin"/>
          </w:r>
          <w:r>
            <w:rPr>
              <w:rFonts w:hint="eastAsia" w:ascii="宋体" w:hAnsi="宋体" w:eastAsia="宋体" w:cs="宋体"/>
              <w:kern w:val="2"/>
              <w:sz w:val="28"/>
              <w:szCs w:val="28"/>
              <w:lang w:val="en-US" w:eastAsia="zh-CN" w:bidi="ar-SA"/>
            </w:rPr>
            <w:instrText xml:space="preserve"> HYPERLINK \l _Toc31040 </w:instrText>
          </w:r>
          <w:r>
            <w:rPr>
              <w:rFonts w:hint="eastAsia" w:ascii="宋体" w:hAnsi="宋体" w:eastAsia="宋体" w:cs="宋体"/>
              <w:kern w:val="2"/>
              <w:sz w:val="28"/>
              <w:szCs w:val="28"/>
              <w:lang w:val="en-US" w:eastAsia="zh-CN" w:bidi="ar-SA"/>
            </w:rPr>
            <w:fldChar w:fldCharType="separate"/>
          </w:r>
          <w:r>
            <w:rPr>
              <w:rFonts w:hint="eastAsia" w:ascii="宋体" w:hAnsi="宋体" w:eastAsia="宋体" w:cs="宋体"/>
              <w:sz w:val="28"/>
              <w:szCs w:val="28"/>
              <w:lang w:val="en-US" w:eastAsia="zh-CN"/>
            </w:rPr>
            <w:t>致谢</w:t>
          </w:r>
          <w:r>
            <w:rPr>
              <w:rFonts w:hint="eastAsia" w:ascii="Times New Roman" w:hAnsi="Times New Roman" w:eastAsia="宋体" w:cs="Times New Roman"/>
              <w:kern w:val="2"/>
              <w:sz w:val="28"/>
              <w:szCs w:val="28"/>
              <w:lang w:val="en-US" w:eastAsia="zh-CN" w:bidi="ar-SA"/>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_Toc31040 \h </w:instrText>
          </w:r>
          <w:r>
            <w:rPr>
              <w:rFonts w:hint="eastAsia" w:ascii="宋体" w:hAnsi="宋体" w:eastAsia="宋体" w:cs="宋体"/>
              <w:sz w:val="28"/>
              <w:szCs w:val="28"/>
            </w:rPr>
            <w:fldChar w:fldCharType="separate"/>
          </w:r>
          <w:r>
            <w:rPr>
              <w:rFonts w:hint="eastAsia" w:ascii="宋体" w:hAnsi="宋体" w:eastAsia="宋体" w:cs="宋体"/>
              <w:sz w:val="28"/>
              <w:szCs w:val="28"/>
            </w:rPr>
            <w:t>46</w:t>
          </w:r>
          <w:r>
            <w:rPr>
              <w:rFonts w:hint="eastAsia" w:ascii="宋体" w:hAnsi="宋体" w:eastAsia="宋体" w:cs="宋体"/>
              <w:sz w:val="28"/>
              <w:szCs w:val="28"/>
            </w:rPr>
            <w:fldChar w:fldCharType="end"/>
          </w:r>
          <w:r>
            <w:rPr>
              <w:rFonts w:hint="eastAsia" w:ascii="宋体" w:hAnsi="宋体" w:eastAsia="宋体" w:cs="宋体"/>
              <w:kern w:val="2"/>
              <w:sz w:val="28"/>
              <w:szCs w:val="28"/>
              <w:lang w:val="en-US" w:eastAsia="zh-CN" w:bidi="ar-SA"/>
            </w:rPr>
            <w:fldChar w:fldCharType="end"/>
          </w:r>
        </w:p>
        <w:p w14:paraId="799A0BD1">
          <w:pPr>
            <w:pStyle w:val="12"/>
            <w:keepNext w:val="0"/>
            <w:keepLines w:val="0"/>
            <w:pageBreakBefore w:val="0"/>
            <w:widowControl w:val="0"/>
            <w:tabs>
              <w:tab w:val="right" w:leader="dot" w:pos="9354"/>
            </w:tabs>
            <w:kinsoku/>
            <w:wordWrap/>
            <w:overflowPunct/>
            <w:topLinePunct w:val="0"/>
            <w:autoSpaceDE/>
            <w:autoSpaceDN/>
            <w:bidi w:val="0"/>
            <w:adjustRightInd/>
            <w:snapToGrid/>
            <w:spacing w:line="480" w:lineRule="exact"/>
            <w:ind w:left="0" w:leftChars="0" w:firstLine="0" w:firstLineChars="0"/>
            <w:textAlignment w:val="auto"/>
            <w:rPr>
              <w:rFonts w:hint="eastAsia" w:ascii="宋体" w:hAnsi="宋体" w:eastAsia="宋体" w:cs="宋体"/>
              <w:sz w:val="28"/>
              <w:szCs w:val="28"/>
              <w:lang w:val="en-US" w:eastAsia="zh-CN"/>
            </w:rPr>
            <w:sectPr>
              <w:headerReference r:id="rId3" w:type="default"/>
              <w:footerReference r:id="rId4" w:type="default"/>
              <w:footnotePr>
                <w:numFmt w:val="decimalEnclosedCircleChinese"/>
              </w:footnotePr>
              <w:pgSz w:w="11906" w:h="16838"/>
              <w:pgMar w:top="1418" w:right="1134" w:bottom="1134" w:left="1418" w:header="851" w:footer="992" w:gutter="0"/>
              <w:pgBorders>
                <w:top w:val="none" w:sz="0" w:space="0"/>
                <w:left w:val="none" w:sz="0" w:space="0"/>
                <w:bottom w:val="none" w:sz="0" w:space="0"/>
                <w:right w:val="none" w:sz="0" w:space="0"/>
              </w:pgBorders>
              <w:pgNumType w:fmt="upperRoman" w:start="1"/>
              <w:cols w:space="425" w:num="1"/>
              <w:docGrid w:type="lines" w:linePitch="312" w:charSpace="0"/>
            </w:sectPr>
          </w:pPr>
          <w:r>
            <w:rPr>
              <w:rFonts w:hint="eastAsia" w:ascii="宋体" w:hAnsi="宋体" w:eastAsia="宋体" w:cs="宋体"/>
              <w:kern w:val="2"/>
              <w:sz w:val="28"/>
              <w:szCs w:val="28"/>
              <w:lang w:val="en-US" w:eastAsia="zh-CN" w:bidi="ar-SA"/>
            </w:rPr>
            <w:fldChar w:fldCharType="end"/>
          </w:r>
        </w:p>
      </w:sdtContent>
    </w:sdt>
    <w:p w14:paraId="62077298">
      <w:pPr>
        <w:spacing w:before="156" w:beforeLines="50" w:after="156" w:afterLines="50"/>
        <w:jc w:val="center"/>
        <w:rPr>
          <w:rFonts w:hint="eastAsia" w:ascii="黑体" w:eastAsia="黑体"/>
          <w:sz w:val="36"/>
          <w:szCs w:val="36"/>
          <w:lang w:val="en-US" w:eastAsia="zh-CN"/>
        </w:rPr>
      </w:pPr>
      <w:bookmarkStart w:id="1" w:name="_Toc8298"/>
      <w:bookmarkStart w:id="2" w:name="_Toc16653"/>
      <w:bookmarkStart w:id="3" w:name="_Toc23133"/>
      <w:bookmarkStart w:id="4" w:name="_Toc19312"/>
      <w:bookmarkStart w:id="5" w:name="_Toc20310"/>
      <w:bookmarkStart w:id="6" w:name="_Toc19923"/>
      <w:bookmarkStart w:id="7" w:name="_Toc21925"/>
      <w:bookmarkStart w:id="8" w:name="_Toc18107"/>
      <w:r>
        <w:rPr>
          <w:rFonts w:hint="eastAsia" w:ascii="黑体" w:eastAsia="黑体"/>
          <w:sz w:val="36"/>
          <w:szCs w:val="36"/>
          <w:lang w:val="en-US" w:eastAsia="zh-CN"/>
        </w:rPr>
        <w:t>南京某智选酒店网络的设计与实现</w:t>
      </w:r>
      <w:bookmarkEnd w:id="1"/>
      <w:bookmarkEnd w:id="2"/>
      <w:bookmarkEnd w:id="3"/>
      <w:bookmarkEnd w:id="4"/>
      <w:bookmarkEnd w:id="5"/>
      <w:bookmarkEnd w:id="6"/>
      <w:bookmarkEnd w:id="7"/>
      <w:bookmarkEnd w:id="8"/>
      <w:r>
        <w:rPr>
          <w:rFonts w:hint="eastAsia" w:ascii="黑体" w:eastAsia="黑体"/>
          <w:sz w:val="36"/>
          <w:szCs w:val="36"/>
          <w:lang w:val="en-US" w:eastAsia="zh-CN"/>
        </w:rPr>
        <w:t xml:space="preserve"> </w:t>
      </w:r>
      <w:bookmarkStart w:id="9" w:name="_Toc240038876"/>
      <w:bookmarkStart w:id="10" w:name="_Toc240015541"/>
      <w:bookmarkStart w:id="11" w:name="_Toc116835368"/>
      <w:bookmarkStart w:id="12" w:name="_Toc239841951"/>
      <w:bookmarkStart w:id="13" w:name="_Toc240101170"/>
      <w:bookmarkStart w:id="14" w:name="_Toc239830992"/>
      <w:bookmarkStart w:id="15" w:name="_Toc240358336"/>
    </w:p>
    <w:p w14:paraId="7ABDFA9C">
      <w:pPr>
        <w:spacing w:before="156" w:beforeLines="50" w:after="156" w:afterLines="50"/>
        <w:jc w:val="center"/>
        <w:rPr>
          <w:rFonts w:hint="eastAsia" w:ascii="黑体" w:hAnsi="黑体" w:eastAsia="黑体"/>
          <w:sz w:val="32"/>
          <w:szCs w:val="32"/>
        </w:rPr>
      </w:pPr>
      <w:bookmarkStart w:id="16" w:name="_Toc24679"/>
      <w:bookmarkStart w:id="17" w:name="_Toc21110"/>
    </w:p>
    <w:p w14:paraId="16B96D96">
      <w:pPr>
        <w:keepNext w:val="0"/>
        <w:keepLines w:val="0"/>
        <w:pageBreakBefore w:val="0"/>
        <w:widowControl w:val="0"/>
        <w:kinsoku/>
        <w:wordWrap/>
        <w:overflowPunct/>
        <w:topLinePunct w:val="0"/>
        <w:autoSpaceDE/>
        <w:autoSpaceDN/>
        <w:bidi w:val="0"/>
        <w:adjustRightInd/>
        <w:snapToGrid/>
        <w:spacing w:before="200" w:after="300"/>
        <w:jc w:val="center"/>
        <w:textAlignment w:val="auto"/>
        <w:outlineLvl w:val="0"/>
        <w:rPr>
          <w:rFonts w:hint="eastAsia" w:ascii="黑体" w:hAnsi="黑体" w:eastAsia="黑体"/>
          <w:sz w:val="32"/>
          <w:szCs w:val="32"/>
        </w:rPr>
      </w:pPr>
      <w:bookmarkStart w:id="18" w:name="_Toc4505"/>
      <w:bookmarkStart w:id="19" w:name="_Toc9894"/>
      <w:bookmarkStart w:id="20" w:name="_Toc5158"/>
      <w:bookmarkStart w:id="21" w:name="_Toc29948"/>
      <w:r>
        <w:rPr>
          <w:rFonts w:hint="eastAsia" w:ascii="黑体" w:hAnsi="黑体" w:eastAsia="黑体"/>
          <w:sz w:val="32"/>
          <w:szCs w:val="32"/>
        </w:rPr>
        <w:t>摘 要</w:t>
      </w:r>
      <w:bookmarkEnd w:id="9"/>
      <w:bookmarkEnd w:id="10"/>
      <w:bookmarkEnd w:id="11"/>
      <w:bookmarkEnd w:id="12"/>
      <w:bookmarkEnd w:id="13"/>
      <w:bookmarkEnd w:id="14"/>
      <w:bookmarkEnd w:id="15"/>
      <w:bookmarkEnd w:id="16"/>
      <w:bookmarkEnd w:id="17"/>
      <w:bookmarkEnd w:id="18"/>
      <w:bookmarkEnd w:id="19"/>
      <w:bookmarkEnd w:id="20"/>
      <w:bookmarkEnd w:id="21"/>
    </w:p>
    <w:p w14:paraId="7C751BC1">
      <w:pPr>
        <w:spacing w:line="360" w:lineRule="auto"/>
        <w:ind w:firstLine="480" w:firstLineChars="200"/>
        <w:rPr>
          <w:rFonts w:hint="eastAsia" w:ascii="楷体_GB2312" w:eastAsia="楷体_GB2312"/>
          <w:bCs/>
          <w:sz w:val="24"/>
          <w:lang w:val="en-US" w:eastAsia="zh-CN"/>
        </w:rPr>
      </w:pPr>
      <w:r>
        <w:rPr>
          <w:rFonts w:hint="eastAsia" w:ascii="楷体_GB2312" w:eastAsia="楷体_GB2312"/>
          <w:bCs/>
          <w:sz w:val="24"/>
          <w:lang w:val="en-US" w:eastAsia="zh-CN"/>
        </w:rPr>
        <w:t>随着互联网技术的飞速发展，酒店网络的规模和复杂度也日益增长。酒店网络为了满足人们日益增长的需求，不仅</w:t>
      </w:r>
      <w:r>
        <w:rPr>
          <w:rFonts w:hint="default" w:ascii="楷体_GB2312" w:eastAsia="楷体_GB2312"/>
          <w:bCs/>
          <w:sz w:val="24"/>
          <w:lang w:val="en-US" w:eastAsia="zh-CN"/>
        </w:rPr>
        <w:t>需要稳定、安全的网络，</w:t>
      </w:r>
      <w:r>
        <w:rPr>
          <w:rFonts w:hint="eastAsia" w:ascii="楷体_GB2312" w:eastAsia="楷体_GB2312"/>
          <w:bCs/>
          <w:sz w:val="24"/>
          <w:lang w:val="en-US" w:eastAsia="zh-CN"/>
        </w:rPr>
        <w:t>还</w:t>
      </w:r>
      <w:r>
        <w:rPr>
          <w:rFonts w:hint="default" w:ascii="楷体_GB2312" w:eastAsia="楷体_GB2312"/>
          <w:bCs/>
          <w:sz w:val="24"/>
          <w:lang w:val="en-US" w:eastAsia="zh-CN"/>
        </w:rPr>
        <w:t>要支持多种业务。这些需求促使酒店网络的架构不断演变。</w:t>
      </w:r>
      <w:r>
        <w:rPr>
          <w:rFonts w:hint="eastAsia" w:ascii="楷体_GB2312" w:eastAsia="楷体_GB2312"/>
          <w:bCs/>
          <w:sz w:val="24"/>
          <w:lang w:val="en-US" w:eastAsia="zh-CN"/>
        </w:rPr>
        <w:t>酒店为了构建一个更加稳定、安全的网络架构，并解决日益复杂的业务需求，本课题提出南京某智选酒店网络。</w:t>
      </w:r>
    </w:p>
    <w:p w14:paraId="11C9B07E">
      <w:pPr>
        <w:spacing w:line="360" w:lineRule="auto"/>
        <w:ind w:firstLine="480" w:firstLineChars="200"/>
        <w:rPr>
          <w:rFonts w:hint="eastAsia" w:ascii="楷体_GB2312" w:eastAsia="楷体_GB2312"/>
          <w:bCs/>
          <w:sz w:val="24"/>
          <w:lang w:val="en-US" w:eastAsia="zh-CN"/>
        </w:rPr>
      </w:pPr>
      <w:r>
        <w:rPr>
          <w:rFonts w:hint="eastAsia" w:ascii="楷体_GB2312" w:eastAsia="楷体_GB2312"/>
          <w:bCs/>
          <w:sz w:val="24"/>
          <w:lang w:val="en-US" w:eastAsia="zh-CN"/>
        </w:rPr>
        <w:t>本课题使用三层网络架构搭建酒店网络。该网络</w:t>
      </w:r>
      <w:r>
        <w:rPr>
          <w:rFonts w:hint="default" w:ascii="楷体_GB2312" w:eastAsia="楷体_GB2312"/>
          <w:bCs/>
          <w:sz w:val="24"/>
          <w:lang w:val="en-US" w:eastAsia="zh-CN"/>
        </w:rPr>
        <w:t>通过</w:t>
      </w:r>
      <w:r>
        <w:rPr>
          <w:rFonts w:hint="eastAsia" w:ascii="楷体_GB2312" w:eastAsia="楷体_GB2312"/>
          <w:bCs/>
          <w:sz w:val="24"/>
          <w:lang w:val="en-US" w:eastAsia="zh-CN"/>
        </w:rPr>
        <w:t>部署MSTP、VRRP等协议提高酒店络的可靠性，使用VLAN</w:t>
      </w:r>
      <w:r>
        <w:rPr>
          <w:rFonts w:hint="default" w:ascii="楷体_GB2312" w:eastAsia="楷体_GB2312"/>
          <w:bCs/>
          <w:sz w:val="24"/>
          <w:lang w:val="en-US" w:eastAsia="zh-CN"/>
        </w:rPr>
        <w:t>技术</w:t>
      </w:r>
      <w:r>
        <w:rPr>
          <w:rFonts w:hint="eastAsia" w:ascii="楷体_GB2312" w:eastAsia="楷体_GB2312"/>
          <w:bCs/>
          <w:sz w:val="24"/>
          <w:lang w:val="en-US" w:eastAsia="zh-CN"/>
        </w:rPr>
        <w:t>提高酒店网络的安全性，使用NAT和VPN技术实现酒店总部、酒店分部和运营商网络间的安全通信。</w:t>
      </w:r>
    </w:p>
    <w:p w14:paraId="2AAC27E6">
      <w:pPr>
        <w:spacing w:line="360" w:lineRule="auto"/>
        <w:ind w:firstLine="480" w:firstLineChars="200"/>
        <w:rPr>
          <w:rFonts w:hint="default" w:ascii="楷体_GB2312" w:eastAsia="楷体_GB2312"/>
          <w:bCs/>
          <w:sz w:val="24"/>
          <w:lang w:val="en-US" w:eastAsia="zh-CN"/>
        </w:rPr>
      </w:pPr>
      <w:r>
        <w:rPr>
          <w:rFonts w:hint="eastAsia" w:ascii="楷体_GB2312" w:eastAsia="楷体_GB2312"/>
          <w:bCs/>
          <w:sz w:val="24"/>
          <w:lang w:val="en-US" w:eastAsia="zh-CN"/>
        </w:rPr>
        <w:t>南京某智选酒店网络不仅能够提高网络可靠性、增强网络安全性、降低运营成本，还有助于酒店提高自身竞争力，在市场竞争中保持领先地位。本课题不仅满足酒店网络当前的需求，还为酒店网络未来的扩展与升级打下坚实的基础。</w:t>
      </w:r>
    </w:p>
    <w:p w14:paraId="0EECC2B8">
      <w:pPr>
        <w:spacing w:line="360" w:lineRule="auto"/>
        <w:ind w:firstLine="420" w:firstLineChars="200"/>
        <w:rPr>
          <w:rFonts w:hint="eastAsia" w:ascii="楷体_GB2312" w:eastAsia="楷体_GB2312"/>
          <w:bCs/>
          <w:sz w:val="21"/>
          <w:szCs w:val="21"/>
          <w:lang w:val="en-US" w:eastAsia="zh-CN"/>
        </w:rPr>
      </w:pPr>
    </w:p>
    <w:p w14:paraId="0E8FE2F0">
      <w:pPr>
        <w:spacing w:line="360" w:lineRule="auto"/>
        <w:rPr>
          <w:rFonts w:hint="default" w:ascii="黑体" w:eastAsia="黑体"/>
          <w:sz w:val="24"/>
          <w:szCs w:val="24"/>
          <w:lang w:val="en-US" w:eastAsia="zh-CN"/>
        </w:rPr>
      </w:pPr>
      <w:bookmarkStart w:id="22" w:name="_Toc30791"/>
      <w:bookmarkStart w:id="23" w:name="_Toc15083"/>
      <w:bookmarkStart w:id="24" w:name="_Toc21176"/>
      <w:bookmarkStart w:id="25" w:name="_Toc24364"/>
      <w:bookmarkStart w:id="26" w:name="_Toc2138"/>
      <w:bookmarkStart w:id="27" w:name="_Toc28854"/>
      <w:bookmarkStart w:id="28" w:name="_Toc12566"/>
      <w:bookmarkStart w:id="29" w:name="_Toc26006"/>
      <w:bookmarkStart w:id="30" w:name="_Toc14291"/>
      <w:r>
        <w:rPr>
          <w:rFonts w:hint="eastAsia" w:ascii="黑体" w:eastAsia="黑体"/>
          <w:sz w:val="28"/>
          <w:szCs w:val="28"/>
          <w:lang w:val="en-US" w:eastAsia="zh-CN"/>
        </w:rPr>
        <w:t>关键词：</w:t>
      </w:r>
      <w:r>
        <w:rPr>
          <w:rFonts w:hint="eastAsia" w:ascii="楷体_GB2312" w:eastAsia="楷体_GB2312"/>
          <w:bCs/>
          <w:sz w:val="24"/>
          <w:szCs w:val="24"/>
          <w:lang w:val="en-US" w:eastAsia="zh-CN"/>
        </w:rPr>
        <w:t>酒店网络；OSPF；</w:t>
      </w:r>
      <w:bookmarkEnd w:id="22"/>
      <w:bookmarkEnd w:id="23"/>
      <w:bookmarkEnd w:id="24"/>
      <w:bookmarkEnd w:id="25"/>
      <w:bookmarkEnd w:id="26"/>
      <w:bookmarkEnd w:id="27"/>
      <w:bookmarkEnd w:id="28"/>
      <w:bookmarkEnd w:id="29"/>
      <w:bookmarkEnd w:id="30"/>
      <w:r>
        <w:rPr>
          <w:rFonts w:hint="eastAsia" w:ascii="楷体_GB2312" w:eastAsia="楷体_GB2312"/>
          <w:bCs/>
          <w:sz w:val="24"/>
          <w:szCs w:val="24"/>
          <w:lang w:val="en-US" w:eastAsia="zh-CN"/>
        </w:rPr>
        <w:t>MSTP；ACL</w:t>
      </w:r>
    </w:p>
    <w:p w14:paraId="792E3AEC">
      <w:pPr>
        <w:rPr>
          <w:rFonts w:hint="eastAsia" w:ascii="楷体_GB2312" w:eastAsia="楷体_GB2312"/>
          <w:sz w:val="24"/>
        </w:rPr>
        <w:sectPr>
          <w:headerReference r:id="rId5" w:type="default"/>
          <w:footnotePr>
            <w:numFmt w:val="decimalEnclosedCircleChinese"/>
          </w:footnotePr>
          <w:pgSz w:w="11906" w:h="16838"/>
          <w:pgMar w:top="1418" w:right="1134" w:bottom="1134" w:left="1418"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539A7258">
      <w:pPr>
        <w:spacing w:before="156" w:beforeLines="50" w:after="156" w:afterLines="50"/>
        <w:jc w:val="center"/>
        <w:rPr>
          <w:rFonts w:hint="eastAsia" w:eastAsia="楷体_GB2312"/>
          <w:b/>
          <w:sz w:val="36"/>
          <w:szCs w:val="36"/>
          <w:lang w:val="en-US" w:eastAsia="zh-CN"/>
        </w:rPr>
      </w:pPr>
      <w:r>
        <w:rPr>
          <w:rFonts w:hint="eastAsia" w:eastAsia="楷体_GB2312"/>
          <w:b/>
          <w:sz w:val="36"/>
          <w:szCs w:val="36"/>
          <w:lang w:val="en-US" w:eastAsia="zh-CN"/>
        </w:rPr>
        <w:t xml:space="preserve">The design and implementation of network for a smart optimal selection hotel in Nanjing </w:t>
      </w:r>
    </w:p>
    <w:p w14:paraId="7AF68E38">
      <w:pPr>
        <w:spacing w:before="156" w:beforeLines="50" w:after="156" w:afterLines="50"/>
        <w:jc w:val="center"/>
        <w:rPr>
          <w:rFonts w:hint="eastAsia" w:eastAsia="楷体_GB2312"/>
          <w:b/>
          <w:sz w:val="36"/>
          <w:szCs w:val="36"/>
          <w:lang w:val="en-US" w:eastAsia="zh-CN"/>
        </w:rPr>
      </w:pPr>
    </w:p>
    <w:p w14:paraId="155D30EB">
      <w:pPr>
        <w:keepNext w:val="0"/>
        <w:keepLines w:val="0"/>
        <w:pageBreakBefore w:val="0"/>
        <w:widowControl w:val="0"/>
        <w:kinsoku/>
        <w:wordWrap/>
        <w:overflowPunct/>
        <w:topLinePunct w:val="0"/>
        <w:autoSpaceDE/>
        <w:autoSpaceDN/>
        <w:bidi w:val="0"/>
        <w:adjustRightInd/>
        <w:snapToGrid/>
        <w:spacing w:before="200" w:after="300"/>
        <w:jc w:val="center"/>
        <w:textAlignment w:val="auto"/>
        <w:outlineLvl w:val="0"/>
        <w:rPr>
          <w:rFonts w:hint="eastAsia"/>
          <w:b/>
          <w:bCs w:val="0"/>
          <w:sz w:val="32"/>
          <w:szCs w:val="32"/>
          <w:lang w:val="en-US" w:eastAsia="zh-CN"/>
        </w:rPr>
      </w:pPr>
      <w:bookmarkStart w:id="31" w:name="_Toc17589"/>
      <w:bookmarkStart w:id="32" w:name="_Toc31623"/>
      <w:bookmarkStart w:id="33" w:name="_Toc2265"/>
      <w:r>
        <w:rPr>
          <w:b/>
          <w:sz w:val="32"/>
          <w:szCs w:val="32"/>
        </w:rPr>
        <w:t>Abstract</w:t>
      </w:r>
      <w:bookmarkEnd w:id="31"/>
      <w:bookmarkEnd w:id="32"/>
      <w:bookmarkEnd w:id="33"/>
    </w:p>
    <w:p w14:paraId="22EAFE58">
      <w:pPr>
        <w:widowControl/>
        <w:spacing w:line="360" w:lineRule="auto"/>
        <w:ind w:firstLine="480" w:firstLineChars="200"/>
        <w:rPr>
          <w:rFonts w:hint="eastAsia" w:ascii="Times New Roman" w:hAnsi="Times New Roman" w:eastAsia="等线" w:cs="Times New Roman"/>
          <w:color w:val="000000"/>
          <w:sz w:val="24"/>
          <w:szCs w:val="24"/>
          <w:lang w:val="en-US" w:eastAsia="zh-CN"/>
        </w:rPr>
      </w:pPr>
      <w:r>
        <w:rPr>
          <w:rFonts w:hint="eastAsia" w:ascii="Times New Roman" w:hAnsi="Times New Roman" w:eastAsia="等线" w:cs="Times New Roman"/>
          <w:color w:val="000000"/>
          <w:sz w:val="24"/>
          <w:szCs w:val="24"/>
          <w:lang w:val="en-US" w:eastAsia="zh-CN"/>
        </w:rPr>
        <w:t xml:space="preserve">With the rapid development of Internet technology, the scale and complexity of hotel networks are also growing. In order to meet people's increasing demand, hotel networks need not only stable and secure networks, but also support various businesses. These demands have led to the continuous evolution of hotel network architecture. In order to build a more stable and secure network architecture and solve increasingly complex business needs, this </w:t>
      </w:r>
      <w:r>
        <w:rPr>
          <w:rFonts w:hint="eastAsia" w:eastAsia="等线" w:cs="Times New Roman"/>
          <w:color w:val="000000"/>
          <w:sz w:val="24"/>
          <w:szCs w:val="24"/>
          <w:lang w:val="en-US" w:eastAsia="zh-CN"/>
        </w:rPr>
        <w:t>topic</w:t>
      </w:r>
      <w:r>
        <w:rPr>
          <w:rFonts w:hint="eastAsia" w:ascii="Times New Roman" w:hAnsi="Times New Roman" w:eastAsia="等线" w:cs="Times New Roman"/>
          <w:color w:val="000000"/>
          <w:sz w:val="24"/>
          <w:szCs w:val="24"/>
          <w:lang w:val="en-US" w:eastAsia="zh-CN"/>
        </w:rPr>
        <w:t xml:space="preserve"> proposes a network for Nanjing </w:t>
      </w:r>
      <w:r>
        <w:rPr>
          <w:rFonts w:hint="eastAsia" w:eastAsia="等线" w:cs="Times New Roman"/>
          <w:color w:val="000000"/>
          <w:sz w:val="24"/>
          <w:szCs w:val="24"/>
          <w:lang w:val="en-US" w:eastAsia="zh-CN"/>
        </w:rPr>
        <w:t>s</w:t>
      </w:r>
      <w:r>
        <w:rPr>
          <w:rFonts w:hint="eastAsia" w:ascii="Times New Roman" w:hAnsi="Times New Roman" w:eastAsia="等线" w:cs="Times New Roman"/>
          <w:color w:val="000000"/>
          <w:sz w:val="24"/>
          <w:szCs w:val="24"/>
          <w:lang w:val="en-US" w:eastAsia="zh-CN"/>
        </w:rPr>
        <w:t xml:space="preserve">mart </w:t>
      </w:r>
      <w:r>
        <w:rPr>
          <w:rFonts w:hint="eastAsia" w:eastAsia="等线" w:cs="Times New Roman"/>
          <w:color w:val="000000"/>
          <w:sz w:val="24"/>
          <w:szCs w:val="24"/>
          <w:lang w:val="en-US" w:eastAsia="zh-CN"/>
        </w:rPr>
        <w:t>o</w:t>
      </w:r>
      <w:r>
        <w:rPr>
          <w:rFonts w:hint="eastAsia" w:ascii="Times New Roman" w:hAnsi="Times New Roman" w:eastAsia="等线" w:cs="Times New Roman"/>
          <w:color w:val="000000"/>
          <w:sz w:val="24"/>
          <w:szCs w:val="24"/>
          <w:lang w:val="en-US" w:eastAsia="zh-CN"/>
        </w:rPr>
        <w:t xml:space="preserve">ptimal </w:t>
      </w:r>
      <w:r>
        <w:rPr>
          <w:rFonts w:hint="eastAsia" w:eastAsia="等线" w:cs="Times New Roman"/>
          <w:color w:val="000000"/>
          <w:sz w:val="24"/>
          <w:szCs w:val="24"/>
          <w:lang w:val="en-US" w:eastAsia="zh-CN"/>
        </w:rPr>
        <w:t>s</w:t>
      </w:r>
      <w:r>
        <w:rPr>
          <w:rFonts w:hint="eastAsia" w:ascii="Times New Roman" w:hAnsi="Times New Roman" w:eastAsia="等线" w:cs="Times New Roman"/>
          <w:color w:val="000000"/>
          <w:sz w:val="24"/>
          <w:szCs w:val="24"/>
          <w:lang w:val="en-US" w:eastAsia="zh-CN"/>
        </w:rPr>
        <w:t xml:space="preserve">election </w:t>
      </w:r>
      <w:r>
        <w:rPr>
          <w:rFonts w:hint="eastAsia" w:eastAsia="等线" w:cs="Times New Roman"/>
          <w:color w:val="000000"/>
          <w:sz w:val="24"/>
          <w:szCs w:val="24"/>
          <w:lang w:val="en-US" w:eastAsia="zh-CN"/>
        </w:rPr>
        <w:t>h</w:t>
      </w:r>
      <w:r>
        <w:rPr>
          <w:rFonts w:hint="eastAsia" w:ascii="Times New Roman" w:hAnsi="Times New Roman" w:eastAsia="等线" w:cs="Times New Roman"/>
          <w:color w:val="000000"/>
          <w:sz w:val="24"/>
          <w:szCs w:val="24"/>
          <w:lang w:val="en-US" w:eastAsia="zh-CN"/>
        </w:rPr>
        <w:t>otel.</w:t>
      </w:r>
    </w:p>
    <w:p w14:paraId="28A0FF9F">
      <w:pPr>
        <w:widowControl/>
        <w:spacing w:line="360" w:lineRule="auto"/>
        <w:ind w:firstLine="480" w:firstLineChars="200"/>
        <w:rPr>
          <w:rFonts w:hint="eastAsia" w:ascii="Times New Roman" w:hAnsi="Times New Roman" w:eastAsia="等线" w:cs="Times New Roman"/>
          <w:color w:val="000000"/>
          <w:sz w:val="24"/>
          <w:szCs w:val="24"/>
          <w:lang w:val="en-US" w:eastAsia="zh-CN"/>
        </w:rPr>
      </w:pPr>
      <w:r>
        <w:rPr>
          <w:rFonts w:hint="eastAsia" w:ascii="Times New Roman" w:hAnsi="Times New Roman" w:eastAsia="等线" w:cs="Times New Roman"/>
          <w:color w:val="000000"/>
          <w:sz w:val="24"/>
          <w:szCs w:val="24"/>
          <w:lang w:val="en-US" w:eastAsia="zh-CN"/>
        </w:rPr>
        <w:t xml:space="preserve">This </w:t>
      </w:r>
      <w:r>
        <w:rPr>
          <w:rFonts w:hint="eastAsia" w:eastAsia="等线" w:cs="Times New Roman"/>
          <w:color w:val="000000"/>
          <w:sz w:val="24"/>
          <w:szCs w:val="24"/>
          <w:lang w:val="en-US" w:eastAsia="zh-CN"/>
        </w:rPr>
        <w:t>topic</w:t>
      </w:r>
      <w:r>
        <w:rPr>
          <w:rFonts w:hint="eastAsia" w:ascii="Times New Roman" w:hAnsi="Times New Roman" w:eastAsia="等线" w:cs="Times New Roman"/>
          <w:color w:val="000000"/>
          <w:sz w:val="24"/>
          <w:szCs w:val="24"/>
          <w:lang w:val="en-US" w:eastAsia="zh-CN"/>
        </w:rPr>
        <w:t xml:space="preserve"> adopts the three-layer network architecture to build the hotel network. This network improves the reliability of the hotel network by deploying protocols such as MSTP and VRRP. It also improves the security of the hotel network using VLAN technology. Using NAT and VPN technology to achieve secure communication among the hotel headquarters, hotel branches and operator network.</w:t>
      </w:r>
    </w:p>
    <w:p w14:paraId="2E01F044">
      <w:pPr>
        <w:widowControl/>
        <w:spacing w:line="360" w:lineRule="auto"/>
        <w:ind w:firstLine="480" w:firstLineChars="200"/>
        <w:rPr>
          <w:rFonts w:hint="eastAsia" w:ascii="Times New Roman" w:hAnsi="Times New Roman" w:eastAsia="等线" w:cs="Times New Roman"/>
          <w:color w:val="000000"/>
          <w:sz w:val="24"/>
          <w:szCs w:val="24"/>
          <w:lang w:val="en-US" w:eastAsia="zh-CN"/>
        </w:rPr>
      </w:pPr>
      <w:r>
        <w:rPr>
          <w:rFonts w:hint="eastAsia" w:ascii="Times New Roman" w:hAnsi="Times New Roman" w:eastAsia="等线" w:cs="Times New Roman"/>
          <w:color w:val="000000"/>
          <w:sz w:val="24"/>
          <w:szCs w:val="24"/>
          <w:lang w:val="en-US" w:eastAsia="zh-CN"/>
        </w:rPr>
        <w:t xml:space="preserve">The network for a </w:t>
      </w:r>
      <w:r>
        <w:rPr>
          <w:rFonts w:hint="eastAsia" w:eastAsia="等线" w:cs="Times New Roman"/>
          <w:color w:val="000000"/>
          <w:sz w:val="24"/>
          <w:szCs w:val="24"/>
          <w:lang w:val="en-US" w:eastAsia="zh-CN"/>
        </w:rPr>
        <w:t>s</w:t>
      </w:r>
      <w:r>
        <w:rPr>
          <w:rFonts w:hint="eastAsia" w:ascii="Times New Roman" w:hAnsi="Times New Roman" w:eastAsia="等线" w:cs="Times New Roman"/>
          <w:color w:val="000000"/>
          <w:sz w:val="24"/>
          <w:szCs w:val="24"/>
          <w:lang w:val="en-US" w:eastAsia="zh-CN"/>
        </w:rPr>
        <w:t xml:space="preserve">mart </w:t>
      </w:r>
      <w:r>
        <w:rPr>
          <w:rFonts w:hint="eastAsia" w:eastAsia="等线" w:cs="Times New Roman"/>
          <w:color w:val="000000"/>
          <w:sz w:val="24"/>
          <w:szCs w:val="24"/>
          <w:lang w:val="en-US" w:eastAsia="zh-CN"/>
        </w:rPr>
        <w:t>o</w:t>
      </w:r>
      <w:r>
        <w:rPr>
          <w:rFonts w:hint="eastAsia" w:ascii="Times New Roman" w:hAnsi="Times New Roman" w:eastAsia="等线" w:cs="Times New Roman"/>
          <w:color w:val="000000"/>
          <w:sz w:val="24"/>
          <w:szCs w:val="24"/>
          <w:lang w:val="en-US" w:eastAsia="zh-CN"/>
        </w:rPr>
        <w:t xml:space="preserve">ptimal </w:t>
      </w:r>
      <w:r>
        <w:rPr>
          <w:rFonts w:hint="eastAsia" w:eastAsia="等线" w:cs="Times New Roman"/>
          <w:color w:val="000000"/>
          <w:sz w:val="24"/>
          <w:szCs w:val="24"/>
          <w:lang w:val="en-US" w:eastAsia="zh-CN"/>
        </w:rPr>
        <w:t>s</w:t>
      </w:r>
      <w:r>
        <w:rPr>
          <w:rFonts w:hint="eastAsia" w:ascii="Times New Roman" w:hAnsi="Times New Roman" w:eastAsia="等线" w:cs="Times New Roman"/>
          <w:color w:val="000000"/>
          <w:sz w:val="24"/>
          <w:szCs w:val="24"/>
          <w:lang w:val="en-US" w:eastAsia="zh-CN"/>
        </w:rPr>
        <w:t xml:space="preserve">election </w:t>
      </w:r>
      <w:r>
        <w:rPr>
          <w:rFonts w:hint="eastAsia" w:eastAsia="等线" w:cs="Times New Roman"/>
          <w:color w:val="000000"/>
          <w:sz w:val="24"/>
          <w:szCs w:val="24"/>
          <w:lang w:val="en-US" w:eastAsia="zh-CN"/>
        </w:rPr>
        <w:t>h</w:t>
      </w:r>
      <w:r>
        <w:rPr>
          <w:rFonts w:hint="eastAsia" w:ascii="Times New Roman" w:hAnsi="Times New Roman" w:eastAsia="等线" w:cs="Times New Roman"/>
          <w:color w:val="000000"/>
          <w:sz w:val="24"/>
          <w:szCs w:val="24"/>
          <w:lang w:val="en-US" w:eastAsia="zh-CN"/>
        </w:rPr>
        <w:t>otel in Nanjing not only improves network reliability and enhances network security, but also reduces operating costs. It also helps the hotel improve its own competitiveness and maintain a leading position in the market competition. This topic not only meets the current needs of the hotel network, but also lays a solid foundation for the future expansion and upgrading of the hotel network.</w:t>
      </w:r>
    </w:p>
    <w:p w14:paraId="1B5CDB79">
      <w:pPr>
        <w:widowControl/>
        <w:spacing w:line="360" w:lineRule="auto"/>
        <w:ind w:firstLine="420" w:firstLineChars="200"/>
        <w:rPr>
          <w:rFonts w:hint="eastAsia" w:ascii="宋体" w:hAnsi="宋体" w:eastAsia="宋体" w:cs="宋体"/>
          <w:color w:val="000000"/>
          <w:sz w:val="21"/>
          <w:szCs w:val="21"/>
          <w:lang w:val="en-US" w:eastAsia="zh-CN"/>
        </w:rPr>
      </w:pPr>
    </w:p>
    <w:p w14:paraId="0388B053">
      <w:pPr>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sz w:val="24"/>
          <w:lang w:val="en-US" w:eastAsia="zh-CN"/>
        </w:rPr>
      </w:pPr>
      <w:r>
        <w:rPr>
          <w:rFonts w:hint="eastAsia"/>
          <w:b/>
          <w:sz w:val="28"/>
          <w:szCs w:val="28"/>
          <w:lang w:val="en-US" w:eastAsia="zh-CN"/>
        </w:rPr>
        <w:t>Keywords:</w:t>
      </w:r>
      <w:r>
        <w:rPr>
          <w:rFonts w:hint="eastAsia"/>
          <w:sz w:val="24"/>
          <w:lang w:val="en-US" w:eastAsia="zh-CN"/>
        </w:rPr>
        <w:t xml:space="preserve"> Hotel network; OSPF; MSTP; ACL</w:t>
      </w:r>
    </w:p>
    <w:p w14:paraId="36DF8290">
      <w:pPr>
        <w:rPr>
          <w:rFonts w:hint="eastAsia"/>
        </w:rPr>
      </w:pPr>
    </w:p>
    <w:p w14:paraId="23400649">
      <w:pPr>
        <w:rPr>
          <w:rFonts w:hint="eastAsia"/>
          <w:sz w:val="24"/>
        </w:rPr>
        <w:sectPr>
          <w:headerReference r:id="rId6" w:type="default"/>
          <w:footnotePr>
            <w:numFmt w:val="decimalEnclosedCircleChinese"/>
          </w:footnotePr>
          <w:pgSz w:w="11906" w:h="16838"/>
          <w:pgMar w:top="1418" w:right="1134" w:bottom="1134" w:left="1418" w:header="851" w:footer="992" w:gutter="0"/>
          <w:pgBorders>
            <w:top w:val="none" w:sz="0" w:space="0"/>
            <w:left w:val="none" w:sz="0" w:space="0"/>
            <w:bottom w:val="none" w:sz="0" w:space="0"/>
            <w:right w:val="none" w:sz="0" w:space="0"/>
          </w:pgBorders>
          <w:pgNumType w:fmt="upperRoman"/>
          <w:cols w:space="425" w:num="1"/>
          <w:docGrid w:type="lines" w:linePitch="312" w:charSpace="0"/>
        </w:sectPr>
      </w:pPr>
    </w:p>
    <w:p w14:paraId="1B24E7BA">
      <w:pPr>
        <w:spacing w:before="156" w:beforeLines="50" w:after="156" w:afterLines="50"/>
        <w:jc w:val="center"/>
        <w:outlineLvl w:val="0"/>
        <w:rPr>
          <w:rFonts w:hint="eastAsia" w:ascii="黑体" w:hAnsi="黑体" w:eastAsia="黑体"/>
          <w:sz w:val="32"/>
          <w:szCs w:val="32"/>
          <w:lang w:val="en-US" w:eastAsia="zh-CN"/>
        </w:rPr>
      </w:pPr>
      <w:bookmarkStart w:id="34" w:name="_Toc23817"/>
      <w:bookmarkStart w:id="35" w:name="_Toc24148"/>
      <w:bookmarkStart w:id="36" w:name="_Toc240015543"/>
      <w:bookmarkStart w:id="37" w:name="_Toc240038878"/>
      <w:bookmarkStart w:id="38" w:name="_Toc240101172"/>
      <w:r>
        <w:rPr>
          <w:rFonts w:hint="eastAsia" w:ascii="黑体" w:hAnsi="黑体" w:eastAsia="黑体"/>
          <w:sz w:val="32"/>
          <w:szCs w:val="32"/>
          <w:lang w:val="en-US" w:eastAsia="zh-CN"/>
        </w:rPr>
        <w:t>1 绪 论</w:t>
      </w:r>
      <w:bookmarkEnd w:id="34"/>
      <w:bookmarkEnd w:id="35"/>
    </w:p>
    <w:p w14:paraId="1472959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本章介绍南京某智选酒店网络的研究背景，分析</w:t>
      </w:r>
      <w:r>
        <w:rPr>
          <w:rFonts w:hint="eastAsia" w:ascii="宋体" w:hAnsi="宋体" w:cs="宋体"/>
          <w:sz w:val="24"/>
          <w:szCs w:val="24"/>
          <w:lang w:val="en-US" w:eastAsia="zh-CN"/>
        </w:rPr>
        <w:t>酒店网络</w:t>
      </w:r>
      <w:r>
        <w:rPr>
          <w:rFonts w:hint="eastAsia" w:ascii="宋体" w:hAnsi="宋体" w:eastAsia="宋体" w:cs="宋体"/>
          <w:sz w:val="24"/>
          <w:szCs w:val="24"/>
          <w:lang w:val="en-US" w:eastAsia="zh-CN"/>
        </w:rPr>
        <w:t>的国内外现状，讲述本文的主要研究内容。</w:t>
      </w:r>
    </w:p>
    <w:p w14:paraId="7EEB7BF8">
      <w:pPr>
        <w:spacing w:line="360" w:lineRule="auto"/>
        <w:outlineLvl w:val="1"/>
        <w:rPr>
          <w:rFonts w:hint="eastAsia" w:ascii="黑体" w:hAnsi="黑体" w:eastAsia="黑体"/>
          <w:sz w:val="30"/>
          <w:szCs w:val="30"/>
          <w:lang w:val="en-US" w:eastAsia="zh-CN"/>
        </w:rPr>
      </w:pPr>
      <w:bookmarkStart w:id="39" w:name="_Toc7438"/>
      <w:bookmarkStart w:id="40" w:name="_Toc1602"/>
      <w:bookmarkStart w:id="41" w:name="_Toc32710"/>
      <w:r>
        <w:rPr>
          <w:rFonts w:hint="eastAsia" w:ascii="黑体" w:hAnsi="黑体" w:eastAsia="黑体"/>
          <w:sz w:val="30"/>
          <w:szCs w:val="30"/>
          <w:lang w:val="en-US" w:eastAsia="zh-CN"/>
        </w:rPr>
        <w:t>1.1研究背景</w:t>
      </w:r>
      <w:bookmarkEnd w:id="39"/>
      <w:bookmarkEnd w:id="40"/>
      <w:bookmarkEnd w:id="41"/>
    </w:p>
    <w:p w14:paraId="3817969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随着信息技术的快速发展，网络技术在酒店行业中的应用日益重要。南京作为一个历史悠久且现代化的大城市，吸引了大量的国内外游客。南京某智选酒店作为当地具有代表性的高端酒店，面临着网络架构升级的迫切需求。当前网络结构的单一性和扩展性不足，已经无法满足日益增长的业务需求提供稳定且安全的网络服务已成为提升客户满意度和竞争力的关键因素。</w:t>
      </w:r>
    </w:p>
    <w:p w14:paraId="74F7A16D">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本课题旨在设计并实现南京某智选酒店的网络，提高网络的负载能力、安全性和管理效率。通过使用MSTP、VRRP等协议，提高酒店网络的性能与可靠性。通过采用QinQ、技术，在现有的网络架构上，通过标签的叠加来创建多层次的网络隔离，从而更好地管理酒店的内部网络和客户网络，</w:t>
      </w:r>
      <w:r>
        <w:rPr>
          <w:rFonts w:hint="eastAsia" w:cs="Times New Roman"/>
          <w:color w:val="000000"/>
          <w:sz w:val="24"/>
          <w:szCs w:val="24"/>
          <w:lang w:val="en-US" w:eastAsia="zh-CN"/>
        </w:rPr>
        <w:t>保证</w:t>
      </w:r>
      <w:r>
        <w:rPr>
          <w:rFonts w:hint="eastAsia" w:ascii="Times New Roman" w:hAnsi="Times New Roman" w:eastAsia="宋体" w:cs="Times New Roman"/>
          <w:color w:val="000000"/>
          <w:sz w:val="24"/>
          <w:szCs w:val="24"/>
          <w:lang w:val="en-US" w:eastAsia="zh-CN"/>
        </w:rPr>
        <w:t>数据的安全和网络的稳定。采用NAT和VPN技术实现酒店总部和酒店分部与运营商网络的通信，</w:t>
      </w:r>
      <w:r>
        <w:rPr>
          <w:rFonts w:hint="eastAsia" w:cs="Times New Roman"/>
          <w:color w:val="000000"/>
          <w:sz w:val="24"/>
          <w:szCs w:val="24"/>
          <w:lang w:val="en-US" w:eastAsia="zh-CN"/>
        </w:rPr>
        <w:t>保证</w:t>
      </w:r>
      <w:r>
        <w:rPr>
          <w:rFonts w:hint="eastAsia" w:ascii="Times New Roman" w:hAnsi="Times New Roman" w:eastAsia="宋体" w:cs="Times New Roman"/>
          <w:color w:val="000000"/>
          <w:sz w:val="24"/>
          <w:szCs w:val="24"/>
          <w:lang w:val="en-US" w:eastAsia="zh-CN"/>
        </w:rPr>
        <w:t>酒店网络通信的稳定。</w:t>
      </w:r>
    </w:p>
    <w:p w14:paraId="438C2743">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对于酒店而言，</w:t>
      </w:r>
      <w:r>
        <w:rPr>
          <w:rFonts w:hint="eastAsia" w:cs="Times New Roman"/>
          <w:color w:val="000000"/>
          <w:sz w:val="24"/>
          <w:szCs w:val="24"/>
          <w:lang w:val="en-US" w:eastAsia="zh-CN"/>
        </w:rPr>
        <w:t>本课题将</w:t>
      </w:r>
      <w:r>
        <w:rPr>
          <w:rFonts w:hint="eastAsia" w:ascii="Times New Roman" w:hAnsi="Times New Roman" w:eastAsia="宋体" w:cs="Times New Roman"/>
          <w:color w:val="000000"/>
          <w:sz w:val="24"/>
          <w:szCs w:val="24"/>
          <w:lang w:val="en-US" w:eastAsia="zh-CN"/>
        </w:rPr>
        <w:t>直接提升其服务质量和客户体验。在实际社会和经济方面，一个</w:t>
      </w:r>
      <w:r>
        <w:rPr>
          <w:rFonts w:hint="eastAsia" w:cs="Times New Roman"/>
          <w:color w:val="000000"/>
          <w:sz w:val="24"/>
          <w:szCs w:val="24"/>
          <w:lang w:val="en-US" w:eastAsia="zh-CN"/>
        </w:rPr>
        <w:t>稳定</w:t>
      </w:r>
      <w:r>
        <w:rPr>
          <w:rFonts w:hint="eastAsia" w:ascii="Times New Roman" w:hAnsi="Times New Roman" w:eastAsia="宋体" w:cs="Times New Roman"/>
          <w:color w:val="000000"/>
          <w:sz w:val="24"/>
          <w:szCs w:val="24"/>
          <w:lang w:val="en-US" w:eastAsia="zh-CN"/>
        </w:rPr>
        <w:t>且安全的网络环境将增强酒店的市场竞争力，吸引更多的顾客，从而带动地区经济的发展。此外，在网络技术日益成为现代生活的重要组成部分的今天，通过实现这样的项目，酒店不仅能提升其自身的技术水平，也能为酒店业提供一个网络技术应用的成功案例，推动整个行业的技术进步。</w:t>
      </w:r>
    </w:p>
    <w:p w14:paraId="5E2BD7E1">
      <w:pPr>
        <w:spacing w:line="360" w:lineRule="auto"/>
        <w:outlineLvl w:val="1"/>
        <w:rPr>
          <w:rFonts w:hint="eastAsia" w:ascii="黑体" w:hAnsi="黑体" w:eastAsia="黑体"/>
          <w:sz w:val="30"/>
          <w:szCs w:val="30"/>
          <w:lang w:val="en-US" w:eastAsia="zh-CN"/>
        </w:rPr>
      </w:pPr>
      <w:bookmarkStart w:id="42" w:name="_Toc13093"/>
      <w:bookmarkStart w:id="43" w:name="_Toc5834"/>
      <w:bookmarkStart w:id="44" w:name="_Toc30317"/>
      <w:r>
        <w:rPr>
          <w:rFonts w:hint="eastAsia" w:ascii="黑体" w:hAnsi="黑体" w:eastAsia="黑体"/>
          <w:sz w:val="30"/>
          <w:szCs w:val="30"/>
          <w:lang w:val="en-US" w:eastAsia="zh-CN"/>
        </w:rPr>
        <w:t>1.2国内外研究现状</w:t>
      </w:r>
      <w:bookmarkEnd w:id="42"/>
      <w:bookmarkEnd w:id="43"/>
      <w:bookmarkEnd w:id="44"/>
    </w:p>
    <w:p w14:paraId="129785F3">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20世纪末大多数酒店网络</w:t>
      </w:r>
      <w:r>
        <w:rPr>
          <w:rFonts w:hint="eastAsia" w:cs="Times New Roman"/>
          <w:color w:val="000000"/>
          <w:sz w:val="24"/>
          <w:szCs w:val="24"/>
          <w:lang w:val="en-US" w:eastAsia="zh-CN"/>
        </w:rPr>
        <w:t>的</w:t>
      </w:r>
      <w:r>
        <w:rPr>
          <w:rFonts w:hint="eastAsia" w:ascii="Times New Roman" w:hAnsi="Times New Roman" w:eastAsia="宋体" w:cs="Times New Roman"/>
          <w:color w:val="000000"/>
          <w:sz w:val="24"/>
          <w:szCs w:val="24"/>
          <w:lang w:val="en-US" w:eastAsia="zh-CN"/>
        </w:rPr>
        <w:t>基础设施相对薄弱，主要采用传统的有线网络和电话系统。网络带宽较低，覆盖范围有限，主要用于酒店内部办公和客房电话服务。</w:t>
      </w:r>
    </w:p>
    <w:p w14:paraId="18319E2D">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21世纪初随着宽带互联网的普及，酒店开始引入高速宽带接入，并提供无线网络覆盖，使客人可以在客房和公共区域上网。同时，酒店开始建立自己的网站和在线预订系统，方便客人进行网络预订和查询。</w:t>
      </w:r>
    </w:p>
    <w:p w14:paraId="5544C912">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21世纪10年代</w:t>
      </w:r>
      <w:r>
        <w:rPr>
          <w:rFonts w:hint="default" w:ascii="Times New Roman" w:hAnsi="Times New Roman" w:eastAsia="宋体" w:cs="Times New Roman"/>
          <w:color w:val="000000"/>
          <w:sz w:val="24"/>
          <w:szCs w:val="24"/>
          <w:lang w:val="en-US" w:eastAsia="zh-CN"/>
        </w:rPr>
        <w:t>随着智能手机和移动互联网的兴起，酒店网络逐渐无线化和移动化。酒店开提供更稳定和高速的Wi-Fi网络，以满足客人对移动互联网的需求。同时，酒店还通过APP应用程序提供更多的服务，如在线入住、快速结账、房间控制等功能</w:t>
      </w:r>
      <w:r>
        <w:rPr>
          <w:rFonts w:hint="eastAsia" w:ascii="Times New Roman" w:hAnsi="Times New Roman" w:eastAsia="宋体" w:cs="Times New Roman"/>
          <w:color w:val="000000"/>
          <w:sz w:val="24"/>
          <w:szCs w:val="24"/>
          <w:lang w:val="en-US" w:eastAsia="zh-CN"/>
        </w:rPr>
        <w:t>。</w:t>
      </w:r>
    </w:p>
    <w:p w14:paraId="2D0C0D78">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近年</w:t>
      </w:r>
      <w:r>
        <w:rPr>
          <w:rFonts w:hint="default" w:ascii="Times New Roman" w:hAnsi="Times New Roman" w:eastAsia="宋体" w:cs="Times New Roman"/>
          <w:color w:val="000000"/>
          <w:sz w:val="24"/>
          <w:szCs w:val="24"/>
          <w:lang w:val="en-US" w:eastAsia="zh-CN"/>
        </w:rPr>
        <w:t>随着物联网和人工智能的发展，酒店网络正朝着智能化发展。一些高端酒店开始引入智能客房系统，通过网络连接客房内的设备，实现智能化的环境控制、电子设备控制、安全监控等功能。同时，酒店也利用大数据分析和人工智能技术，优化客户服务和运营管理</w:t>
      </w:r>
      <w:r>
        <w:rPr>
          <w:rFonts w:hint="eastAsia" w:ascii="Times New Roman" w:hAnsi="Times New Roman" w:eastAsia="宋体" w:cs="Times New Roman"/>
          <w:color w:val="000000"/>
          <w:sz w:val="24"/>
          <w:szCs w:val="24"/>
          <w:lang w:val="en-US" w:eastAsia="zh-CN"/>
        </w:rPr>
        <w:t>。</w:t>
      </w:r>
    </w:p>
    <w:p w14:paraId="1F917319">
      <w:pPr>
        <w:keepNext w:val="0"/>
        <w:keepLines w:val="0"/>
        <w:pageBreakBefore w:val="0"/>
        <w:widowControl w:val="0"/>
        <w:numPr>
          <w:ilvl w:val="0"/>
          <w:numId w:val="0"/>
        </w:numPr>
        <w:kinsoku/>
        <w:wordWrap/>
        <w:overflowPunct/>
        <w:topLinePunct w:val="0"/>
        <w:autoSpaceDE/>
        <w:autoSpaceDN/>
        <w:bidi w:val="0"/>
        <w:adjustRightInd/>
        <w:snapToGrid/>
        <w:spacing w:line="336" w:lineRule="auto"/>
        <w:ind w:firstLine="480" w:firstLineChars="200"/>
        <w:textAlignment w:val="auto"/>
        <w:rPr>
          <w:rFonts w:hint="default" w:ascii="宋体" w:hAnsi="宋体" w:eastAsia="宋体" w:cs="宋体"/>
          <w:sz w:val="24"/>
          <w:szCs w:val="24"/>
          <w:lang w:val="en-US" w:eastAsia="zh-CN"/>
        </w:rPr>
      </w:pPr>
      <w:r>
        <w:rPr>
          <w:rFonts w:hint="eastAsia" w:ascii="Times New Roman" w:hAnsi="Times New Roman" w:eastAsia="宋体" w:cs="Times New Roman"/>
          <w:color w:val="000000"/>
          <w:sz w:val="24"/>
          <w:szCs w:val="24"/>
          <w:lang w:val="en-US" w:eastAsia="zh-CN"/>
        </w:rPr>
        <w:t>（1）</w:t>
      </w:r>
      <w:r>
        <w:rPr>
          <w:rFonts w:hint="default" w:ascii="宋体" w:hAnsi="宋体" w:eastAsia="宋体" w:cs="宋体"/>
          <w:sz w:val="24"/>
          <w:szCs w:val="24"/>
          <w:lang w:val="en-US" w:eastAsia="zh-CN"/>
        </w:rPr>
        <w:t>国内研究现状</w:t>
      </w:r>
    </w:p>
    <w:p w14:paraId="46D69AE5">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1）</w:t>
      </w:r>
      <w:r>
        <w:rPr>
          <w:rFonts w:hint="default" w:ascii="Times New Roman" w:hAnsi="Times New Roman" w:eastAsia="宋体" w:cs="Times New Roman"/>
          <w:color w:val="000000"/>
          <w:sz w:val="24"/>
          <w:szCs w:val="24"/>
          <w:lang w:val="en-US" w:eastAsia="zh-CN"/>
        </w:rPr>
        <w:t>酒店网络架构与设计</w:t>
      </w:r>
    </w:p>
    <w:p w14:paraId="50A52393">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首先</w:t>
      </w:r>
      <w:r>
        <w:rPr>
          <w:rFonts w:hint="eastAsia"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网络拓扑结构</w:t>
      </w:r>
      <w:r>
        <w:rPr>
          <w:rFonts w:hint="eastAsia" w:ascii="Times New Roman" w:hAnsi="Times New Roman" w:eastAsia="宋体" w:cs="Times New Roman"/>
          <w:color w:val="000000"/>
          <w:sz w:val="24"/>
          <w:szCs w:val="24"/>
          <w:lang w:val="en-US" w:eastAsia="zh-CN"/>
        </w:rPr>
        <w:t>方面，</w:t>
      </w:r>
      <w:r>
        <w:rPr>
          <w:rFonts w:hint="default" w:ascii="Times New Roman" w:hAnsi="Times New Roman" w:eastAsia="宋体" w:cs="Times New Roman"/>
          <w:color w:val="000000"/>
          <w:sz w:val="24"/>
          <w:szCs w:val="24"/>
          <w:lang w:val="en-US" w:eastAsia="zh-CN"/>
        </w:rPr>
        <w:t>研究者们针对酒店网络的特殊需求，如客房、大堂、会议室、餐厅等不同区域的网络覆盖，设计了多种网络拓扑结构。旨在实现</w:t>
      </w:r>
      <w:r>
        <w:rPr>
          <w:rFonts w:hint="eastAsia" w:cs="Times New Roman"/>
          <w:color w:val="000000"/>
          <w:sz w:val="24"/>
          <w:szCs w:val="24"/>
          <w:lang w:val="en-US" w:eastAsia="zh-CN"/>
        </w:rPr>
        <w:t>安全</w:t>
      </w:r>
      <w:r>
        <w:rPr>
          <w:rFonts w:hint="default" w:ascii="Times New Roman" w:hAnsi="Times New Roman" w:eastAsia="宋体" w:cs="Times New Roman"/>
          <w:color w:val="000000"/>
          <w:sz w:val="24"/>
          <w:szCs w:val="24"/>
          <w:lang w:val="en-US" w:eastAsia="zh-CN"/>
        </w:rPr>
        <w:t>、稳定的网络连接，</w:t>
      </w:r>
      <w:r>
        <w:rPr>
          <w:rFonts w:hint="eastAsia" w:cs="Times New Roman"/>
          <w:color w:val="000000"/>
          <w:sz w:val="24"/>
          <w:szCs w:val="24"/>
          <w:lang w:val="en-US" w:eastAsia="zh-CN"/>
        </w:rPr>
        <w:t>保证</w:t>
      </w:r>
      <w:r>
        <w:rPr>
          <w:rFonts w:hint="default" w:ascii="Times New Roman" w:hAnsi="Times New Roman" w:eastAsia="宋体" w:cs="Times New Roman"/>
          <w:color w:val="000000"/>
          <w:sz w:val="24"/>
          <w:szCs w:val="24"/>
          <w:lang w:val="en-US" w:eastAsia="zh-CN"/>
        </w:rPr>
        <w:t>酒店内各种设备的正常运行。</w:t>
      </w:r>
      <w:r>
        <w:rPr>
          <w:rFonts w:hint="eastAsia" w:ascii="Times New Roman" w:hAnsi="Times New Roman" w:eastAsia="宋体" w:cs="Times New Roman"/>
          <w:color w:val="000000"/>
          <w:sz w:val="24"/>
          <w:szCs w:val="24"/>
          <w:lang w:val="en-US" w:eastAsia="zh-CN"/>
        </w:rPr>
        <w:t>其次</w:t>
      </w:r>
      <w:r>
        <w:rPr>
          <w:rFonts w:hint="eastAsia"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设备配置</w:t>
      </w:r>
      <w:r>
        <w:rPr>
          <w:rFonts w:hint="eastAsia" w:ascii="Times New Roman" w:hAnsi="Times New Roman" w:eastAsia="宋体" w:cs="Times New Roman"/>
          <w:color w:val="000000"/>
          <w:sz w:val="24"/>
          <w:szCs w:val="24"/>
          <w:lang w:val="en-US" w:eastAsia="zh-CN"/>
        </w:rPr>
        <w:t>方面</w:t>
      </w:r>
      <w:r>
        <w:rPr>
          <w:rFonts w:hint="default" w:ascii="Times New Roman" w:hAnsi="Times New Roman" w:eastAsia="宋体" w:cs="Times New Roman"/>
          <w:color w:val="000000"/>
          <w:sz w:val="24"/>
          <w:szCs w:val="24"/>
          <w:lang w:val="en-US" w:eastAsia="zh-CN"/>
        </w:rPr>
        <w:t>，研究者们关注如何选择合适的网络设备，并进行合理的配置。</w:t>
      </w:r>
      <w:r>
        <w:rPr>
          <w:rFonts w:hint="eastAsia" w:cs="Times New Roman"/>
          <w:color w:val="000000"/>
          <w:sz w:val="24"/>
          <w:szCs w:val="24"/>
          <w:lang w:val="en-US" w:eastAsia="zh-CN"/>
        </w:rPr>
        <w:t>注重</w:t>
      </w:r>
      <w:r>
        <w:rPr>
          <w:rFonts w:hint="default" w:ascii="Times New Roman" w:hAnsi="Times New Roman" w:eastAsia="宋体" w:cs="Times New Roman"/>
          <w:color w:val="000000"/>
          <w:sz w:val="24"/>
          <w:szCs w:val="24"/>
          <w:lang w:val="en-US" w:eastAsia="zh-CN"/>
        </w:rPr>
        <w:t>设备的性能、兼容性以及可维护性，</w:t>
      </w:r>
      <w:r>
        <w:rPr>
          <w:rFonts w:hint="eastAsia" w:cs="Times New Roman"/>
          <w:color w:val="000000"/>
          <w:sz w:val="24"/>
          <w:szCs w:val="24"/>
          <w:lang w:val="en-US" w:eastAsia="zh-CN"/>
        </w:rPr>
        <w:t>保证</w:t>
      </w:r>
      <w:r>
        <w:rPr>
          <w:rFonts w:hint="default" w:ascii="Times New Roman" w:hAnsi="Times New Roman" w:eastAsia="宋体" w:cs="Times New Roman"/>
          <w:color w:val="000000"/>
          <w:sz w:val="24"/>
          <w:szCs w:val="24"/>
          <w:lang w:val="en-US" w:eastAsia="zh-CN"/>
        </w:rPr>
        <w:t>酒店网络的稳定性和可扩展性。</w:t>
      </w:r>
      <w:r>
        <w:rPr>
          <w:rFonts w:hint="eastAsia" w:ascii="Times New Roman" w:hAnsi="Times New Roman" w:eastAsia="宋体" w:cs="Times New Roman"/>
          <w:color w:val="000000"/>
          <w:sz w:val="24"/>
          <w:szCs w:val="24"/>
          <w:lang w:val="en-US" w:eastAsia="zh-CN"/>
        </w:rPr>
        <w:t>最后</w:t>
      </w:r>
      <w:r>
        <w:rPr>
          <w:rFonts w:hint="eastAsia"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网络安全</w:t>
      </w:r>
      <w:r>
        <w:rPr>
          <w:rFonts w:hint="eastAsia" w:ascii="Times New Roman" w:hAnsi="Times New Roman" w:eastAsia="宋体" w:cs="Times New Roman"/>
          <w:color w:val="000000"/>
          <w:sz w:val="24"/>
          <w:szCs w:val="24"/>
          <w:lang w:val="en-US" w:eastAsia="zh-CN"/>
        </w:rPr>
        <w:t>方面</w:t>
      </w:r>
      <w:r>
        <w:rPr>
          <w:rFonts w:hint="default" w:ascii="Times New Roman" w:hAnsi="Times New Roman" w:eastAsia="宋体" w:cs="Times New Roman"/>
          <w:color w:val="000000"/>
          <w:sz w:val="24"/>
          <w:szCs w:val="24"/>
          <w:lang w:val="en-US" w:eastAsia="zh-CN"/>
        </w:rPr>
        <w:t>，研究者们注重在网络架构的各个层次上</w:t>
      </w:r>
      <w:r>
        <w:rPr>
          <w:rFonts w:hint="eastAsia" w:ascii="Times New Roman" w:hAnsi="Times New Roman" w:eastAsia="宋体" w:cs="Times New Roman"/>
          <w:color w:val="000000"/>
          <w:sz w:val="24"/>
          <w:szCs w:val="24"/>
          <w:lang w:val="en-US" w:eastAsia="zh-CN"/>
        </w:rPr>
        <w:t>部署</w:t>
      </w:r>
      <w:r>
        <w:rPr>
          <w:rFonts w:hint="default" w:ascii="Times New Roman" w:hAnsi="Times New Roman" w:eastAsia="宋体" w:cs="Times New Roman"/>
          <w:color w:val="000000"/>
          <w:sz w:val="24"/>
          <w:szCs w:val="24"/>
          <w:lang w:val="en-US" w:eastAsia="zh-CN"/>
        </w:rPr>
        <w:t>安全措施，如防火墙、入侵检测系统、数据加密等，保护酒店网络免受各种网络攻击和威胁。</w:t>
      </w:r>
    </w:p>
    <w:p w14:paraId="21D435D5">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2）</w:t>
      </w:r>
      <w:r>
        <w:rPr>
          <w:rFonts w:hint="default" w:ascii="Times New Roman" w:hAnsi="Times New Roman" w:eastAsia="宋体" w:cs="Times New Roman"/>
          <w:color w:val="000000"/>
          <w:sz w:val="24"/>
          <w:szCs w:val="24"/>
          <w:lang w:val="en-US" w:eastAsia="zh-CN"/>
        </w:rPr>
        <w:t>酒店网络性能优化</w:t>
      </w:r>
    </w:p>
    <w:p w14:paraId="0916B1F9">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首先，</w:t>
      </w:r>
      <w:r>
        <w:rPr>
          <w:rFonts w:hint="default" w:ascii="Times New Roman" w:hAnsi="Times New Roman" w:eastAsia="宋体" w:cs="Times New Roman"/>
          <w:color w:val="000000"/>
          <w:sz w:val="24"/>
          <w:szCs w:val="24"/>
          <w:lang w:val="en-US" w:eastAsia="zh-CN"/>
        </w:rPr>
        <w:t>随着酒店业务的不断</w:t>
      </w:r>
      <w:r>
        <w:rPr>
          <w:rFonts w:hint="eastAsia" w:ascii="Times New Roman" w:hAnsi="Times New Roman" w:eastAsia="宋体" w:cs="Times New Roman"/>
          <w:color w:val="000000"/>
          <w:sz w:val="24"/>
          <w:szCs w:val="24"/>
          <w:lang w:val="en-US" w:eastAsia="zh-CN"/>
        </w:rPr>
        <w:t>拓</w:t>
      </w:r>
      <w:r>
        <w:rPr>
          <w:rFonts w:hint="default" w:ascii="Times New Roman" w:hAnsi="Times New Roman" w:eastAsia="宋体" w:cs="Times New Roman"/>
          <w:color w:val="000000"/>
          <w:sz w:val="24"/>
          <w:szCs w:val="24"/>
          <w:lang w:val="en-US" w:eastAsia="zh-CN"/>
        </w:rPr>
        <w:t>展，网络带宽需求也在不断增加。研究者们致力于寻找解决带宽瓶颈的方法，如升级网络设备、优化网络协议、采用负载均衡技术等手段，提高网络带宽利用率，</w:t>
      </w:r>
      <w:r>
        <w:rPr>
          <w:rFonts w:hint="eastAsia" w:ascii="Times New Roman" w:hAnsi="Times New Roman" w:eastAsia="宋体" w:cs="Times New Roman"/>
          <w:color w:val="000000"/>
          <w:sz w:val="24"/>
          <w:szCs w:val="24"/>
          <w:lang w:val="en-US" w:eastAsia="zh-CN"/>
        </w:rPr>
        <w:t>保证</w:t>
      </w:r>
      <w:r>
        <w:rPr>
          <w:rFonts w:hint="default" w:ascii="Times New Roman" w:hAnsi="Times New Roman" w:eastAsia="宋体" w:cs="Times New Roman"/>
          <w:color w:val="000000"/>
          <w:sz w:val="24"/>
          <w:szCs w:val="24"/>
          <w:lang w:val="en-US" w:eastAsia="zh-CN"/>
        </w:rPr>
        <w:t>酒店网络的</w:t>
      </w:r>
      <w:r>
        <w:rPr>
          <w:rFonts w:hint="eastAsia" w:ascii="Times New Roman" w:hAnsi="Times New Roman" w:eastAsia="宋体" w:cs="Times New Roman"/>
          <w:color w:val="000000"/>
          <w:sz w:val="24"/>
          <w:szCs w:val="24"/>
          <w:lang w:val="en-US" w:eastAsia="zh-CN"/>
        </w:rPr>
        <w:t>稳定</w:t>
      </w:r>
      <w:r>
        <w:rPr>
          <w:rFonts w:hint="default" w:ascii="Times New Roman" w:hAnsi="Times New Roman" w:eastAsia="宋体" w:cs="Times New Roman"/>
          <w:color w:val="000000"/>
          <w:sz w:val="24"/>
          <w:szCs w:val="24"/>
          <w:lang w:val="en-US" w:eastAsia="zh-CN"/>
        </w:rPr>
        <w:t>运行。</w:t>
      </w:r>
      <w:r>
        <w:rPr>
          <w:rFonts w:hint="eastAsia" w:ascii="Times New Roman" w:hAnsi="Times New Roman" w:eastAsia="宋体" w:cs="Times New Roman"/>
          <w:color w:val="000000"/>
          <w:sz w:val="24"/>
          <w:szCs w:val="24"/>
          <w:lang w:val="en-US" w:eastAsia="zh-CN"/>
        </w:rPr>
        <w:t>其次，</w:t>
      </w:r>
      <w:r>
        <w:rPr>
          <w:rFonts w:hint="default" w:ascii="Times New Roman" w:hAnsi="Times New Roman" w:eastAsia="宋体" w:cs="Times New Roman"/>
          <w:color w:val="000000"/>
          <w:sz w:val="24"/>
          <w:szCs w:val="24"/>
          <w:lang w:val="en-US" w:eastAsia="zh-CN"/>
        </w:rPr>
        <w:t>延迟问题</w:t>
      </w:r>
      <w:r>
        <w:rPr>
          <w:rFonts w:hint="eastAsia" w:ascii="Times New Roman" w:hAnsi="Times New Roman" w:eastAsia="宋体"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延迟是影响酒店网络性能的重要因素之一。研究者们通过分析网络延迟产生的原因，提出了一系列优化策略和方法，如优化路由算法、减少网络拥塞、提高数据传输效率等，降低网络延迟，提升用户体验。</w:t>
      </w:r>
      <w:r>
        <w:rPr>
          <w:rFonts w:hint="eastAsia" w:ascii="Times New Roman" w:hAnsi="Times New Roman" w:eastAsia="宋体" w:cs="Times New Roman"/>
          <w:color w:val="000000"/>
          <w:sz w:val="24"/>
          <w:szCs w:val="24"/>
          <w:lang w:val="en-US" w:eastAsia="zh-CN"/>
        </w:rPr>
        <w:t>最后，</w:t>
      </w:r>
      <w:r>
        <w:rPr>
          <w:rFonts w:hint="default" w:ascii="Times New Roman" w:hAnsi="Times New Roman" w:eastAsia="宋体" w:cs="Times New Roman"/>
          <w:color w:val="000000"/>
          <w:sz w:val="24"/>
          <w:szCs w:val="24"/>
          <w:lang w:val="en-US" w:eastAsia="zh-CN"/>
        </w:rPr>
        <w:t>性能监控与调优</w:t>
      </w:r>
      <w:r>
        <w:rPr>
          <w:rFonts w:hint="eastAsia" w:ascii="Times New Roman" w:hAnsi="Times New Roman" w:eastAsia="宋体"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为了实时了解酒店网络的性能状况，研究者们还关注网络性能监控与调优技术</w:t>
      </w:r>
      <w:r>
        <w:rPr>
          <w:rFonts w:hint="eastAsia" w:ascii="Times New Roman" w:hAnsi="Times New Roman" w:eastAsia="宋体" w:cs="Times New Roman"/>
          <w:color w:val="000000"/>
          <w:sz w:val="24"/>
          <w:szCs w:val="24"/>
          <w:lang w:val="en-US" w:eastAsia="zh-CN"/>
        </w:rPr>
        <w:t>。研究者们通</w:t>
      </w:r>
      <w:r>
        <w:rPr>
          <w:rFonts w:hint="default" w:ascii="Times New Roman" w:hAnsi="Times New Roman" w:eastAsia="宋体" w:cs="Times New Roman"/>
          <w:color w:val="000000"/>
          <w:sz w:val="24"/>
          <w:szCs w:val="24"/>
          <w:lang w:val="en-US" w:eastAsia="zh-CN"/>
        </w:rPr>
        <w:t>过部署网络性能监控系统，实时收集网络数据，对网络性能进行分析和评估，并根据需要进行调优，</w:t>
      </w:r>
      <w:r>
        <w:rPr>
          <w:rFonts w:hint="eastAsia" w:ascii="Times New Roman" w:hAnsi="Times New Roman" w:eastAsia="宋体" w:cs="Times New Roman"/>
          <w:color w:val="000000"/>
          <w:sz w:val="24"/>
          <w:szCs w:val="24"/>
          <w:lang w:val="en-US" w:eastAsia="zh-CN"/>
        </w:rPr>
        <w:t>保证</w:t>
      </w:r>
      <w:r>
        <w:rPr>
          <w:rFonts w:hint="default" w:ascii="Times New Roman" w:hAnsi="Times New Roman" w:eastAsia="宋体" w:cs="Times New Roman"/>
          <w:color w:val="000000"/>
          <w:sz w:val="24"/>
          <w:szCs w:val="24"/>
          <w:lang w:val="en-US" w:eastAsia="zh-CN"/>
        </w:rPr>
        <w:t>酒店网络</w:t>
      </w:r>
      <w:r>
        <w:rPr>
          <w:rFonts w:hint="eastAsia" w:ascii="Times New Roman" w:hAnsi="Times New Roman" w:eastAsia="宋体" w:cs="Times New Roman"/>
          <w:color w:val="000000"/>
          <w:sz w:val="24"/>
          <w:szCs w:val="24"/>
          <w:lang w:val="en-US" w:eastAsia="zh-CN"/>
        </w:rPr>
        <w:t>的</w:t>
      </w:r>
      <w:r>
        <w:rPr>
          <w:rFonts w:hint="default" w:ascii="Times New Roman" w:hAnsi="Times New Roman" w:eastAsia="宋体" w:cs="Times New Roman"/>
          <w:color w:val="000000"/>
          <w:sz w:val="24"/>
          <w:szCs w:val="24"/>
          <w:lang w:val="en-US" w:eastAsia="zh-CN"/>
        </w:rPr>
        <w:t>良好性能状态。</w:t>
      </w:r>
    </w:p>
    <w:p w14:paraId="46A21CFF">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3）</w:t>
      </w:r>
      <w:r>
        <w:rPr>
          <w:rFonts w:hint="default" w:ascii="Times New Roman" w:hAnsi="Times New Roman" w:eastAsia="宋体" w:cs="Times New Roman"/>
          <w:color w:val="000000"/>
          <w:sz w:val="24"/>
          <w:szCs w:val="24"/>
          <w:lang w:val="en-US" w:eastAsia="zh-CN"/>
        </w:rPr>
        <w:t>酒店网络安全与隐私保护</w:t>
      </w:r>
    </w:p>
    <w:p w14:paraId="10061F81">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首先</w:t>
      </w:r>
      <w:r>
        <w:rPr>
          <w:rFonts w:hint="eastAsia"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客户隐私保护</w:t>
      </w:r>
      <w:r>
        <w:rPr>
          <w:rFonts w:hint="eastAsia" w:ascii="Times New Roman" w:hAnsi="Times New Roman" w:eastAsia="宋体"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酒店网络涉及到大量客户隐私信息，如客户姓名、房间号、入住日期等。研究者们注重通过技术手段保护客户隐私，如采用数据加密技术对客户信息进行加密存储和传输，防止信息泄露。</w:t>
      </w:r>
      <w:r>
        <w:rPr>
          <w:rFonts w:hint="eastAsia" w:ascii="Times New Roman" w:hAnsi="Times New Roman" w:eastAsia="宋体" w:cs="Times New Roman"/>
          <w:color w:val="000000"/>
          <w:sz w:val="24"/>
          <w:szCs w:val="24"/>
          <w:lang w:val="en-US" w:eastAsia="zh-CN"/>
        </w:rPr>
        <w:t>其次</w:t>
      </w:r>
      <w:r>
        <w:rPr>
          <w:rFonts w:hint="eastAsia"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网络安全防护</w:t>
      </w:r>
      <w:r>
        <w:rPr>
          <w:rFonts w:hint="eastAsia" w:ascii="Times New Roman" w:hAnsi="Times New Roman" w:eastAsia="宋体"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网络安全是酒店网络面临的一个重要挑战。研究者们构建完善的网络安全防护体系，包括部署防火墙、入侵检测系统等安全设备，制定安全策略和制度，加强员工安全意识培训等措施，</w:t>
      </w:r>
      <w:r>
        <w:rPr>
          <w:rFonts w:hint="eastAsia" w:cs="Times New Roman"/>
          <w:color w:val="000000"/>
          <w:sz w:val="24"/>
          <w:szCs w:val="24"/>
          <w:lang w:val="en-US" w:eastAsia="zh-CN"/>
        </w:rPr>
        <w:t>保证</w:t>
      </w:r>
      <w:r>
        <w:rPr>
          <w:rFonts w:hint="default" w:ascii="Times New Roman" w:hAnsi="Times New Roman" w:eastAsia="宋体" w:cs="Times New Roman"/>
          <w:color w:val="000000"/>
          <w:sz w:val="24"/>
          <w:szCs w:val="24"/>
          <w:lang w:val="en-US" w:eastAsia="zh-CN"/>
        </w:rPr>
        <w:t>酒店网络免受各种网络攻击和威胁。</w:t>
      </w:r>
      <w:r>
        <w:rPr>
          <w:rFonts w:hint="eastAsia" w:ascii="Times New Roman" w:hAnsi="Times New Roman" w:eastAsia="宋体" w:cs="Times New Roman"/>
          <w:color w:val="000000"/>
          <w:sz w:val="24"/>
          <w:szCs w:val="24"/>
          <w:lang w:val="en-US" w:eastAsia="zh-CN"/>
        </w:rPr>
        <w:t>最后，</w:t>
      </w:r>
      <w:r>
        <w:rPr>
          <w:rFonts w:hint="default" w:ascii="Times New Roman" w:hAnsi="Times New Roman" w:eastAsia="宋体" w:cs="Times New Roman"/>
          <w:color w:val="000000"/>
          <w:sz w:val="24"/>
          <w:szCs w:val="24"/>
          <w:lang w:val="en-US" w:eastAsia="zh-CN"/>
        </w:rPr>
        <w:t>酒店应明确告知客户个人信息的收集、使用、加工、传输、公开等环节的合规要求，并采取合理措施保护客户隐私</w:t>
      </w:r>
      <w:r>
        <w:rPr>
          <w:rFonts w:hint="eastAsia" w:ascii="Times New Roman" w:hAnsi="Times New Roman" w:eastAsia="宋体" w:cs="Times New Roman"/>
          <w:color w:val="000000"/>
          <w:sz w:val="24"/>
          <w:szCs w:val="24"/>
          <w:lang w:val="en-US" w:eastAsia="zh-CN"/>
        </w:rPr>
        <w:t>。</w:t>
      </w:r>
    </w:p>
    <w:p w14:paraId="3D304CD6">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（2）国外研究现状</w:t>
      </w:r>
      <w:r>
        <w:rPr>
          <w:rFonts w:hint="eastAsia" w:ascii="Times New Roman" w:hAnsi="Times New Roman" w:eastAsia="宋体" w:cs="Times New Roman"/>
          <w:color w:val="000000"/>
          <w:sz w:val="24"/>
          <w:szCs w:val="24"/>
          <w:lang w:val="en-US" w:eastAsia="zh-CN"/>
        </w:rPr>
        <w:tab/>
      </w:r>
    </w:p>
    <w:p w14:paraId="31AA05C4">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1）酒店智能化网络：国外研究者将智能化技术应用于酒店网络中，如物联网、人工智能等。</w:t>
      </w:r>
      <w:r>
        <w:rPr>
          <w:rFonts w:hint="eastAsia" w:cs="Times New Roman"/>
          <w:color w:val="000000"/>
          <w:sz w:val="24"/>
          <w:szCs w:val="24"/>
          <w:lang w:val="en-US" w:eastAsia="zh-CN"/>
        </w:rPr>
        <w:t>研究者们注重</w:t>
      </w:r>
      <w:r>
        <w:rPr>
          <w:rFonts w:hint="eastAsia" w:ascii="Times New Roman" w:hAnsi="Times New Roman" w:eastAsia="宋体" w:cs="Times New Roman"/>
          <w:color w:val="000000"/>
          <w:sz w:val="24"/>
          <w:szCs w:val="24"/>
          <w:lang w:val="en-US" w:eastAsia="zh-CN"/>
        </w:rPr>
        <w:t>如何利用智能设备和传感器实现智能客房系统、智能维修、智能能源管理等功能，以提升用户体验和酒店运营效率。</w:t>
      </w:r>
    </w:p>
    <w:p w14:paraId="46C540F6">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2）酒店网络</w:t>
      </w:r>
      <w:r>
        <w:rPr>
          <w:rFonts w:hint="eastAsia" w:cs="Times New Roman"/>
          <w:color w:val="000000"/>
          <w:sz w:val="24"/>
          <w:szCs w:val="24"/>
          <w:lang w:val="en-US" w:eastAsia="zh-CN"/>
        </w:rPr>
        <w:t>可靠性</w:t>
      </w: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国外</w:t>
      </w:r>
      <w:r>
        <w:rPr>
          <w:rFonts w:hint="eastAsia" w:ascii="Times New Roman" w:hAnsi="Times New Roman" w:eastAsia="宋体" w:cs="Times New Roman"/>
          <w:color w:val="000000"/>
          <w:sz w:val="24"/>
          <w:szCs w:val="24"/>
          <w:lang w:val="en-US" w:eastAsia="zh-CN"/>
        </w:rPr>
        <w:t>研究者们关注如何有效地检测网络故障并实施容错机制，以确保酒店网络的稳定性。</w:t>
      </w:r>
      <w:r>
        <w:rPr>
          <w:rFonts w:hint="eastAsia" w:cs="Times New Roman"/>
          <w:color w:val="000000"/>
          <w:sz w:val="24"/>
          <w:szCs w:val="24"/>
          <w:lang w:val="en-US" w:eastAsia="zh-CN"/>
        </w:rPr>
        <w:t>同时，</w:t>
      </w:r>
      <w:r>
        <w:rPr>
          <w:rFonts w:hint="eastAsia" w:ascii="Times New Roman" w:hAnsi="Times New Roman" w:eastAsia="宋体" w:cs="Times New Roman"/>
          <w:color w:val="000000"/>
          <w:sz w:val="24"/>
          <w:szCs w:val="24"/>
          <w:lang w:val="en-US" w:eastAsia="zh-CN"/>
        </w:rPr>
        <w:t>研究</w:t>
      </w:r>
      <w:r>
        <w:rPr>
          <w:rFonts w:hint="eastAsia" w:cs="Times New Roman"/>
          <w:color w:val="000000"/>
          <w:sz w:val="24"/>
          <w:szCs w:val="24"/>
          <w:lang w:val="en-US" w:eastAsia="zh-CN"/>
        </w:rPr>
        <w:t>者们注重</w:t>
      </w:r>
      <w:r>
        <w:rPr>
          <w:rFonts w:hint="eastAsia" w:ascii="Times New Roman" w:hAnsi="Times New Roman" w:eastAsia="宋体" w:cs="Times New Roman"/>
          <w:color w:val="000000"/>
          <w:sz w:val="24"/>
          <w:szCs w:val="24"/>
          <w:lang w:val="en-US" w:eastAsia="zh-CN"/>
        </w:rPr>
        <w:t>网络服务质量的问题，例如减少网络延迟、提高带宽利用率、优化数据传输效率等。</w:t>
      </w:r>
    </w:p>
    <w:p w14:paraId="7FB1EF36">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3）</w:t>
      </w:r>
      <w:r>
        <w:rPr>
          <w:rFonts w:hint="default" w:ascii="Times New Roman" w:hAnsi="Times New Roman" w:eastAsia="宋体" w:cs="Times New Roman"/>
          <w:color w:val="000000"/>
          <w:sz w:val="24"/>
          <w:szCs w:val="24"/>
          <w:lang w:val="en-US" w:eastAsia="zh-CN"/>
        </w:rPr>
        <w:t>酒店网络创新与发展：国外的研究者也关注酒店网络的创新和发展。研究用户行为和需求，提出个性化推荐、智能客服、在线预订系统等创新模式，以满足用户的多样化需求</w:t>
      </w:r>
      <w:r>
        <w:rPr>
          <w:rFonts w:hint="eastAsia" w:ascii="Times New Roman" w:hAnsi="Times New Roman" w:eastAsia="宋体" w:cs="Times New Roman"/>
          <w:color w:val="000000"/>
          <w:sz w:val="24"/>
          <w:szCs w:val="24"/>
          <w:lang w:val="en-US" w:eastAsia="zh-CN"/>
        </w:rPr>
        <w:t>。</w:t>
      </w:r>
    </w:p>
    <w:p w14:paraId="3672BAE7">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国内外酒店网络的研究是相互借鉴的。随着全球旅游业的不断发展，以及人们对酒店需求的提高，酒店网络的研究将越来越重要，在提升客户体验和满意度方面发挥更大的作用。</w:t>
      </w:r>
    </w:p>
    <w:p w14:paraId="243E4593">
      <w:pPr>
        <w:spacing w:line="360" w:lineRule="auto"/>
        <w:outlineLvl w:val="1"/>
        <w:rPr>
          <w:rFonts w:hint="eastAsia" w:ascii="黑体" w:hAnsi="黑体" w:eastAsia="黑体"/>
          <w:sz w:val="30"/>
          <w:szCs w:val="30"/>
          <w:lang w:val="en-US" w:eastAsia="zh-CN"/>
        </w:rPr>
      </w:pPr>
      <w:bookmarkStart w:id="45" w:name="_Toc8261"/>
      <w:bookmarkStart w:id="46" w:name="_Toc20398"/>
      <w:r>
        <w:rPr>
          <w:rFonts w:hint="eastAsia" w:ascii="黑体" w:hAnsi="黑体" w:eastAsia="黑体"/>
          <w:sz w:val="30"/>
          <w:szCs w:val="30"/>
          <w:lang w:val="en-US" w:eastAsia="zh-CN"/>
        </w:rPr>
        <w:t>1.3本文研究内容</w:t>
      </w:r>
      <w:bookmarkEnd w:id="45"/>
      <w:bookmarkEnd w:id="46"/>
    </w:p>
    <w:p w14:paraId="42AE9ED1">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本课题旨在研究南京某智选酒店网络的设计与实现。首要目标是构建一个</w:t>
      </w:r>
      <w:r>
        <w:rPr>
          <w:rFonts w:hint="eastAsia" w:cs="Times New Roman"/>
          <w:color w:val="000000"/>
          <w:sz w:val="24"/>
          <w:szCs w:val="24"/>
          <w:lang w:val="en-US" w:eastAsia="zh-CN"/>
        </w:rPr>
        <w:t>安全</w:t>
      </w:r>
      <w:r>
        <w:rPr>
          <w:rFonts w:hint="eastAsia" w:ascii="Times New Roman" w:hAnsi="Times New Roman" w:eastAsia="宋体" w:cs="Times New Roman"/>
          <w:color w:val="000000"/>
          <w:sz w:val="24"/>
          <w:szCs w:val="24"/>
          <w:lang w:val="en-US" w:eastAsia="zh-CN"/>
        </w:rPr>
        <w:t>、稳定且安全的网络环境，满足酒店网络日益增长的需求，并提升顾客体验。</w:t>
      </w:r>
      <w:r>
        <w:rPr>
          <w:rFonts w:hint="default" w:ascii="Times New Roman" w:hAnsi="Times New Roman" w:eastAsia="宋体" w:cs="Times New Roman"/>
          <w:color w:val="000000"/>
          <w:sz w:val="24"/>
          <w:szCs w:val="24"/>
          <w:lang w:val="en-US" w:eastAsia="zh-CN"/>
        </w:rPr>
        <w:t>南京某智选酒店网络</w:t>
      </w:r>
      <w:r>
        <w:rPr>
          <w:rFonts w:hint="eastAsia" w:ascii="Times New Roman" w:hAnsi="Times New Roman" w:eastAsia="宋体" w:cs="Times New Roman"/>
          <w:color w:val="000000"/>
          <w:sz w:val="24"/>
          <w:szCs w:val="24"/>
          <w:lang w:val="en-US" w:eastAsia="zh-CN"/>
        </w:rPr>
        <w:t>的主要研究内容如下：</w:t>
      </w:r>
    </w:p>
    <w:p w14:paraId="4BE78E5F">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（1）</w:t>
      </w:r>
      <w:r>
        <w:rPr>
          <w:rFonts w:hint="eastAsia" w:ascii="Times New Roman" w:hAnsi="Times New Roman" w:eastAsia="宋体" w:cs="Times New Roman"/>
          <w:color w:val="000000"/>
          <w:sz w:val="24"/>
          <w:szCs w:val="24"/>
          <w:lang w:val="en-US" w:eastAsia="zh-CN"/>
        </w:rPr>
        <w:t>酒店网络需求：随着互联网技术的飞速发展，酒店网络的规模和复杂度不断增加。</w:t>
      </w:r>
      <w:r>
        <w:rPr>
          <w:rFonts w:hint="default" w:ascii="Times New Roman" w:hAnsi="Times New Roman" w:eastAsia="宋体" w:cs="Times New Roman"/>
          <w:color w:val="000000"/>
          <w:sz w:val="24"/>
          <w:szCs w:val="24"/>
          <w:lang w:val="en-US" w:eastAsia="zh-CN"/>
        </w:rPr>
        <w:t>酒店需要稳定、安全的网络连接，同时又要支持多种业务场景。这些需求促使酒店网络的架构不断演变。</w:t>
      </w:r>
      <w:r>
        <w:rPr>
          <w:rFonts w:hint="eastAsia" w:ascii="Times New Roman" w:hAnsi="Times New Roman" w:eastAsia="宋体" w:cs="Times New Roman"/>
          <w:color w:val="000000"/>
          <w:sz w:val="24"/>
          <w:szCs w:val="24"/>
          <w:lang w:val="en-US" w:eastAsia="zh-CN"/>
        </w:rPr>
        <w:t>酒店为了更好的组织和管理其网络，并解决日益复杂的业务需求，迫切需要增加网络的灵活性和可靠性。</w:t>
      </w:r>
    </w:p>
    <w:p w14:paraId="1683FCB9">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（2）酒店网络架构：根据酒店网络的需求，设计一个三层网络架构，</w:t>
      </w:r>
      <w:r>
        <w:rPr>
          <w:rFonts w:hint="eastAsia" w:cs="Times New Roman"/>
          <w:color w:val="000000"/>
          <w:sz w:val="24"/>
          <w:szCs w:val="24"/>
          <w:lang w:val="en-US" w:eastAsia="zh-CN"/>
        </w:rPr>
        <w:t>保证</w:t>
      </w:r>
      <w:r>
        <w:rPr>
          <w:rFonts w:hint="eastAsia" w:ascii="Times New Roman" w:hAnsi="Times New Roman" w:eastAsia="宋体" w:cs="Times New Roman"/>
          <w:color w:val="000000"/>
          <w:sz w:val="24"/>
          <w:szCs w:val="24"/>
          <w:lang w:val="en-US" w:eastAsia="zh-CN"/>
        </w:rPr>
        <w:t>网络的稳定性与</w:t>
      </w:r>
      <w:r>
        <w:rPr>
          <w:rFonts w:hint="eastAsia" w:cs="Times New Roman"/>
          <w:color w:val="000000"/>
          <w:sz w:val="24"/>
          <w:szCs w:val="24"/>
          <w:lang w:val="en-US" w:eastAsia="zh-CN"/>
        </w:rPr>
        <w:t>安全</w:t>
      </w:r>
      <w:r>
        <w:rPr>
          <w:rFonts w:hint="eastAsia" w:ascii="Times New Roman" w:hAnsi="Times New Roman" w:eastAsia="宋体" w:cs="Times New Roman"/>
          <w:color w:val="000000"/>
          <w:sz w:val="24"/>
          <w:szCs w:val="24"/>
          <w:lang w:val="en-US" w:eastAsia="zh-CN"/>
        </w:rPr>
        <w:t>性。</w:t>
      </w:r>
      <w:r>
        <w:rPr>
          <w:rFonts w:hint="eastAsia" w:cs="Times New Roman"/>
          <w:color w:val="000000"/>
          <w:sz w:val="24"/>
          <w:szCs w:val="24"/>
          <w:lang w:val="en-US" w:eastAsia="zh-CN"/>
        </w:rPr>
        <w:t>本课题使用DHCP技术使网络能够自动获取IP地址，</w:t>
      </w:r>
      <w:r>
        <w:rPr>
          <w:rFonts w:hint="default" w:ascii="Times New Roman" w:hAnsi="Times New Roman" w:eastAsia="宋体" w:cs="Times New Roman"/>
          <w:color w:val="000000"/>
          <w:sz w:val="24"/>
          <w:szCs w:val="24"/>
          <w:lang w:val="en-US" w:eastAsia="zh-CN"/>
        </w:rPr>
        <w:t>通过</w:t>
      </w:r>
      <w:r>
        <w:rPr>
          <w:rFonts w:hint="eastAsia" w:ascii="Times New Roman" w:hAnsi="Times New Roman" w:eastAsia="宋体" w:cs="Times New Roman"/>
          <w:color w:val="000000"/>
          <w:sz w:val="24"/>
          <w:szCs w:val="24"/>
          <w:lang w:val="en-US" w:eastAsia="zh-CN"/>
        </w:rPr>
        <w:t>部署MSTP、VRRP</w:t>
      </w:r>
      <w:r>
        <w:rPr>
          <w:rFonts w:hint="eastAsia" w:cs="Times New Roman"/>
          <w:color w:val="000000"/>
          <w:sz w:val="24"/>
          <w:szCs w:val="24"/>
          <w:lang w:val="en-US" w:eastAsia="zh-CN"/>
        </w:rPr>
        <w:t>、OSPF</w:t>
      </w:r>
      <w:r>
        <w:rPr>
          <w:rFonts w:hint="eastAsia" w:ascii="Times New Roman" w:hAnsi="Times New Roman" w:eastAsia="宋体" w:cs="Times New Roman"/>
          <w:color w:val="000000"/>
          <w:sz w:val="24"/>
          <w:szCs w:val="24"/>
          <w:lang w:val="en-US" w:eastAsia="zh-CN"/>
        </w:rPr>
        <w:t>等协议提高酒店网络的可靠性与灵活性</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使用</w:t>
      </w:r>
      <w:r>
        <w:rPr>
          <w:rFonts w:hint="eastAsia" w:cs="Times New Roman"/>
          <w:color w:val="000000"/>
          <w:sz w:val="24"/>
          <w:szCs w:val="24"/>
          <w:lang w:val="en-US" w:eastAsia="zh-CN"/>
        </w:rPr>
        <w:t>VLAN</w:t>
      </w:r>
      <w:r>
        <w:rPr>
          <w:rFonts w:hint="default" w:ascii="Times New Roman" w:hAnsi="Times New Roman" w:eastAsia="宋体" w:cs="Times New Roman"/>
          <w:color w:val="000000"/>
          <w:sz w:val="24"/>
          <w:szCs w:val="24"/>
          <w:lang w:val="en-US" w:eastAsia="zh-CN"/>
        </w:rPr>
        <w:t>技术</w:t>
      </w:r>
      <w:r>
        <w:rPr>
          <w:rFonts w:hint="eastAsia" w:ascii="Times New Roman" w:hAnsi="Times New Roman" w:eastAsia="宋体" w:cs="Times New Roman"/>
          <w:color w:val="000000"/>
          <w:sz w:val="24"/>
          <w:szCs w:val="24"/>
          <w:lang w:val="en-US" w:eastAsia="zh-CN"/>
        </w:rPr>
        <w:t>提高酒店网络的</w:t>
      </w:r>
      <w:r>
        <w:rPr>
          <w:rFonts w:hint="eastAsia" w:cs="Times New Roman"/>
          <w:color w:val="000000"/>
          <w:sz w:val="24"/>
          <w:szCs w:val="24"/>
          <w:lang w:val="en-US" w:eastAsia="zh-CN"/>
        </w:rPr>
        <w:t>安全性，</w:t>
      </w:r>
      <w:r>
        <w:rPr>
          <w:rFonts w:hint="eastAsia" w:ascii="Times New Roman" w:hAnsi="Times New Roman" w:eastAsia="宋体" w:cs="Times New Roman"/>
          <w:color w:val="000000"/>
          <w:sz w:val="24"/>
          <w:szCs w:val="24"/>
          <w:lang w:val="en-US" w:eastAsia="zh-CN"/>
        </w:rPr>
        <w:t>采用NAT和VPN技术实现酒店总部和酒店分部与运营商网络的通信。</w:t>
      </w:r>
      <w:r>
        <w:rPr>
          <w:rFonts w:hint="eastAsia" w:cs="Times New Roman"/>
          <w:color w:val="000000"/>
          <w:sz w:val="24"/>
          <w:szCs w:val="24"/>
          <w:lang w:val="en-US" w:eastAsia="zh-CN"/>
        </w:rPr>
        <w:t>该网络</w:t>
      </w:r>
      <w:r>
        <w:rPr>
          <w:rFonts w:hint="eastAsia" w:ascii="Times New Roman" w:hAnsi="Times New Roman" w:eastAsia="宋体" w:cs="Times New Roman"/>
          <w:color w:val="000000"/>
          <w:sz w:val="24"/>
          <w:szCs w:val="24"/>
          <w:lang w:val="en-US" w:eastAsia="zh-CN"/>
        </w:rPr>
        <w:t>不仅满足酒店网络当前的需求，还为酒店网络未来的扩展与升级预留了空间。</w:t>
      </w:r>
    </w:p>
    <w:p w14:paraId="1D7671FE">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（3）酒店网络可靠性：</w:t>
      </w:r>
      <w:r>
        <w:rPr>
          <w:rFonts w:hint="default" w:ascii="Times New Roman" w:hAnsi="Times New Roman" w:eastAsia="宋体" w:cs="Times New Roman"/>
          <w:color w:val="000000"/>
          <w:sz w:val="24"/>
          <w:szCs w:val="24"/>
          <w:lang w:val="en-US" w:eastAsia="zh-CN"/>
        </w:rPr>
        <w:t>酒店网络的可靠性至关重要，酒店的正常运营依赖网络的稳定性和可靠性</w:t>
      </w:r>
      <w:r>
        <w:rPr>
          <w:rFonts w:hint="eastAsia" w:cs="Times New Roman"/>
          <w:color w:val="000000"/>
          <w:sz w:val="24"/>
          <w:szCs w:val="24"/>
          <w:lang w:val="en-US" w:eastAsia="zh-CN"/>
        </w:rPr>
        <w:t>。通过部署MSTP协议，</w:t>
      </w:r>
      <w:r>
        <w:rPr>
          <w:rFonts w:hint="eastAsia"/>
          <w:color w:val="000000"/>
          <w:sz w:val="24"/>
        </w:rPr>
        <w:t>不仅实现了链路的负载均衡，充分利用了网络资源，而且有效地消除了网络中的环路问题，避免了潜在的网络风暴</w:t>
      </w:r>
      <w:r>
        <w:rPr>
          <w:rFonts w:hint="eastAsia"/>
          <w:color w:val="000000"/>
          <w:sz w:val="24"/>
          <w:lang w:eastAsia="zh-CN"/>
        </w:rPr>
        <w:t>。</w:t>
      </w:r>
      <w:r>
        <w:rPr>
          <w:rFonts w:hint="eastAsia"/>
          <w:color w:val="000000"/>
          <w:sz w:val="24"/>
          <w:lang w:val="en-US" w:eastAsia="zh-CN"/>
        </w:rPr>
        <w:t>同时，部署VRRP协议，</w:t>
      </w:r>
      <w:r>
        <w:rPr>
          <w:rFonts w:hint="eastAsia"/>
          <w:color w:val="000000"/>
          <w:sz w:val="24"/>
        </w:rPr>
        <w:t>将不同VLAN的主网关和备网关分配到不同的核心交换机上，不仅提高了网络的容错能力，而且</w:t>
      </w:r>
      <w:r>
        <w:rPr>
          <w:rFonts w:hint="eastAsia"/>
          <w:color w:val="000000"/>
          <w:sz w:val="24"/>
          <w:lang w:eastAsia="zh-CN"/>
        </w:rPr>
        <w:t>保证</w:t>
      </w:r>
      <w:r>
        <w:rPr>
          <w:rFonts w:hint="eastAsia"/>
          <w:color w:val="000000"/>
          <w:sz w:val="24"/>
        </w:rPr>
        <w:t>了流量的均衡分布。这样在任何一台核心交换机发生故障时，另一台能够无缝接管，保持网络的稳定运行。</w:t>
      </w:r>
    </w:p>
    <w:p w14:paraId="13BC1755">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（4）酒店</w:t>
      </w:r>
      <w:r>
        <w:rPr>
          <w:rFonts w:hint="eastAsia" w:ascii="Times New Roman" w:hAnsi="Times New Roman" w:eastAsia="宋体" w:cs="Times New Roman"/>
          <w:color w:val="000000"/>
          <w:sz w:val="24"/>
          <w:szCs w:val="24"/>
          <w:lang w:val="en-US" w:eastAsia="zh-CN"/>
        </w:rPr>
        <w:t>网络安全性：在构建网络时，网络的安全性和可靠性至关重要。</w:t>
      </w:r>
      <w:r>
        <w:rPr>
          <w:rFonts w:hint="eastAsia" w:cs="Times New Roman"/>
          <w:color w:val="000000"/>
          <w:sz w:val="24"/>
          <w:szCs w:val="24"/>
          <w:lang w:val="en-US" w:eastAsia="zh-CN"/>
        </w:rPr>
        <w:t>本课题</w:t>
      </w:r>
      <w:r>
        <w:rPr>
          <w:rFonts w:hint="eastAsia" w:ascii="Times New Roman" w:hAnsi="Times New Roman" w:eastAsia="宋体" w:cs="Times New Roman"/>
          <w:color w:val="000000"/>
          <w:sz w:val="24"/>
          <w:szCs w:val="24"/>
          <w:lang w:val="en-US" w:eastAsia="zh-CN"/>
        </w:rPr>
        <w:t>利用</w:t>
      </w:r>
      <w:r>
        <w:rPr>
          <w:rFonts w:hint="eastAsia" w:cs="Times New Roman"/>
          <w:color w:val="000000"/>
          <w:sz w:val="24"/>
          <w:szCs w:val="24"/>
          <w:lang w:val="en-US" w:eastAsia="zh-CN"/>
        </w:rPr>
        <w:t>VLAN技术实现网络的分层并部署防火墙</w:t>
      </w:r>
      <w:r>
        <w:rPr>
          <w:rFonts w:hint="eastAsia" w:ascii="Times New Roman" w:hAnsi="Times New Roman" w:eastAsia="宋体" w:cs="Times New Roman"/>
          <w:color w:val="000000"/>
          <w:sz w:val="24"/>
          <w:szCs w:val="24"/>
          <w:lang w:val="en-US" w:eastAsia="zh-CN"/>
        </w:rPr>
        <w:t>实现网络的隔离，</w:t>
      </w:r>
      <w:r>
        <w:rPr>
          <w:rFonts w:hint="eastAsia" w:cs="Times New Roman"/>
          <w:color w:val="000000"/>
          <w:sz w:val="24"/>
          <w:szCs w:val="24"/>
          <w:lang w:val="en-US" w:eastAsia="zh-CN"/>
        </w:rPr>
        <w:t>同时使用ACL技术拒绝其他部门访问财务部网络，</w:t>
      </w:r>
      <w:r>
        <w:rPr>
          <w:rFonts w:hint="eastAsia" w:ascii="Times New Roman" w:hAnsi="Times New Roman" w:eastAsia="宋体" w:cs="Times New Roman"/>
          <w:color w:val="000000"/>
          <w:sz w:val="24"/>
          <w:szCs w:val="24"/>
          <w:lang w:val="en-US" w:eastAsia="zh-CN"/>
        </w:rPr>
        <w:t>增强网络的安全性，防止数据泄露和非法访问。</w:t>
      </w:r>
      <w:r>
        <w:rPr>
          <w:rFonts w:hint="eastAsia" w:cs="Times New Roman"/>
          <w:color w:val="000000"/>
          <w:sz w:val="24"/>
          <w:szCs w:val="24"/>
          <w:lang w:val="en-US" w:eastAsia="zh-CN"/>
        </w:rPr>
        <w:t>酒店</w:t>
      </w:r>
      <w:r>
        <w:rPr>
          <w:rFonts w:hint="eastAsia" w:ascii="Times New Roman" w:hAnsi="Times New Roman" w:eastAsia="宋体" w:cs="Times New Roman"/>
          <w:color w:val="000000"/>
          <w:sz w:val="24"/>
          <w:szCs w:val="24"/>
          <w:lang w:val="en-US" w:eastAsia="zh-CN"/>
        </w:rPr>
        <w:t>网络在提供</w:t>
      </w:r>
      <w:r>
        <w:rPr>
          <w:rFonts w:hint="eastAsia" w:cs="Times New Roman"/>
          <w:color w:val="000000"/>
          <w:sz w:val="24"/>
          <w:szCs w:val="24"/>
          <w:lang w:val="en-US" w:eastAsia="zh-CN"/>
        </w:rPr>
        <w:t>网络</w:t>
      </w:r>
      <w:r>
        <w:rPr>
          <w:rFonts w:hint="eastAsia" w:ascii="Times New Roman" w:hAnsi="Times New Roman" w:eastAsia="宋体" w:cs="Times New Roman"/>
          <w:color w:val="000000"/>
          <w:sz w:val="24"/>
          <w:szCs w:val="24"/>
          <w:lang w:val="en-US" w:eastAsia="zh-CN"/>
        </w:rPr>
        <w:t>隔离</w:t>
      </w:r>
      <w:r>
        <w:rPr>
          <w:rFonts w:hint="eastAsia" w:cs="Times New Roman"/>
          <w:color w:val="000000"/>
          <w:sz w:val="24"/>
          <w:szCs w:val="24"/>
          <w:lang w:val="en-US" w:eastAsia="zh-CN"/>
        </w:rPr>
        <w:t>并</w:t>
      </w:r>
      <w:r>
        <w:rPr>
          <w:rFonts w:hint="eastAsia" w:ascii="Times New Roman" w:hAnsi="Times New Roman" w:eastAsia="宋体" w:cs="Times New Roman"/>
          <w:color w:val="000000"/>
          <w:sz w:val="24"/>
          <w:szCs w:val="24"/>
          <w:lang w:val="en-US" w:eastAsia="zh-CN"/>
        </w:rPr>
        <w:t>增强安全性的同时，</w:t>
      </w:r>
      <w:r>
        <w:rPr>
          <w:rFonts w:hint="eastAsia" w:cs="Times New Roman"/>
          <w:color w:val="000000"/>
          <w:sz w:val="24"/>
          <w:szCs w:val="24"/>
          <w:lang w:val="en-US" w:eastAsia="zh-CN"/>
        </w:rPr>
        <w:t>还要</w:t>
      </w:r>
      <w:r>
        <w:rPr>
          <w:rFonts w:hint="eastAsia" w:ascii="Times New Roman" w:hAnsi="Times New Roman" w:eastAsia="宋体" w:cs="Times New Roman"/>
          <w:color w:val="000000"/>
          <w:sz w:val="24"/>
          <w:szCs w:val="24"/>
          <w:lang w:val="en-US" w:eastAsia="zh-CN"/>
        </w:rPr>
        <w:t>防止非法数据穿透</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保护内部网络不受外部攻击。</w:t>
      </w:r>
    </w:p>
    <w:p w14:paraId="58B90795">
      <w:pPr>
        <w:widowControl/>
        <w:spacing w:line="400" w:lineRule="exact"/>
        <w:ind w:firstLine="480" w:firstLineChars="200"/>
        <w:rPr>
          <w:rFonts w:hint="default" w:eastAsia="宋体" w:cs="宋体"/>
          <w:kern w:val="0"/>
          <w:sz w:val="24"/>
          <w:lang w:val="en-US" w:eastAsia="zh-CN"/>
        </w:rPr>
      </w:pPr>
      <w:r>
        <w:rPr>
          <w:rFonts w:hint="eastAsia" w:eastAsia="宋体" w:cs="宋体"/>
          <w:kern w:val="0"/>
          <w:sz w:val="24"/>
          <w:lang w:val="en-US" w:eastAsia="zh-CN"/>
        </w:rPr>
        <w:t>通过实现这些目标，本课题不仅将为南京某智选酒店提供一个先进的网络解决方案，也将为类似的酒店网络升级提供参考和借鉴，推动酒店行业在网络技术方面的发展。</w:t>
      </w:r>
    </w:p>
    <w:p w14:paraId="0E499004">
      <w:pPr>
        <w:spacing w:line="360" w:lineRule="auto"/>
        <w:outlineLvl w:val="1"/>
        <w:rPr>
          <w:rFonts w:hint="default" w:ascii="黑体" w:hAnsi="黑体" w:eastAsia="黑体"/>
          <w:sz w:val="30"/>
          <w:szCs w:val="30"/>
          <w:lang w:val="en-US" w:eastAsia="zh-CN"/>
        </w:rPr>
      </w:pPr>
      <w:bookmarkStart w:id="47" w:name="_Toc29579"/>
      <w:r>
        <w:rPr>
          <w:rFonts w:hint="eastAsia" w:ascii="黑体" w:hAnsi="黑体" w:eastAsia="黑体"/>
          <w:sz w:val="30"/>
          <w:szCs w:val="30"/>
          <w:lang w:val="en-US" w:eastAsia="zh-CN"/>
        </w:rPr>
        <w:t>1.4本章小结</w:t>
      </w:r>
      <w:bookmarkEnd w:id="47"/>
    </w:p>
    <w:p w14:paraId="252BC0C7">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本章介绍了本</w:t>
      </w:r>
      <w:r>
        <w:rPr>
          <w:rFonts w:hint="eastAsia" w:cs="Times New Roman"/>
          <w:color w:val="000000"/>
          <w:sz w:val="24"/>
          <w:szCs w:val="24"/>
          <w:lang w:val="en-US" w:eastAsia="zh-CN"/>
        </w:rPr>
        <w:t>课题</w:t>
      </w:r>
      <w:r>
        <w:rPr>
          <w:rFonts w:hint="eastAsia" w:ascii="Times New Roman" w:hAnsi="Times New Roman" w:eastAsia="宋体" w:cs="Times New Roman"/>
          <w:color w:val="000000"/>
          <w:sz w:val="24"/>
          <w:szCs w:val="24"/>
          <w:lang w:val="en-US" w:eastAsia="zh-CN"/>
        </w:rPr>
        <w:t>的研究背景，</w:t>
      </w:r>
      <w:r>
        <w:rPr>
          <w:rFonts w:hint="eastAsia" w:cs="Times New Roman"/>
          <w:color w:val="000000"/>
          <w:sz w:val="24"/>
          <w:szCs w:val="24"/>
          <w:lang w:val="en-US" w:eastAsia="zh-CN"/>
        </w:rPr>
        <w:t>以及</w:t>
      </w:r>
      <w:r>
        <w:rPr>
          <w:rFonts w:hint="eastAsia" w:ascii="Times New Roman" w:hAnsi="Times New Roman" w:eastAsia="宋体" w:cs="Times New Roman"/>
          <w:color w:val="000000"/>
          <w:sz w:val="24"/>
          <w:szCs w:val="24"/>
          <w:lang w:val="en-US" w:eastAsia="zh-CN"/>
        </w:rPr>
        <w:t>酒店网络的</w:t>
      </w:r>
      <w:r>
        <w:rPr>
          <w:rFonts w:hint="eastAsia" w:cs="Times New Roman"/>
          <w:color w:val="000000"/>
          <w:sz w:val="24"/>
          <w:szCs w:val="24"/>
          <w:lang w:val="en-US" w:eastAsia="zh-CN"/>
        </w:rPr>
        <w:t>国内外</w:t>
      </w:r>
      <w:r>
        <w:rPr>
          <w:rFonts w:hint="eastAsia" w:ascii="Times New Roman" w:hAnsi="Times New Roman" w:eastAsia="宋体" w:cs="Times New Roman"/>
          <w:color w:val="000000"/>
          <w:sz w:val="24"/>
          <w:szCs w:val="24"/>
          <w:lang w:val="en-US" w:eastAsia="zh-CN"/>
        </w:rPr>
        <w:t>研究现状</w:t>
      </w:r>
      <w:r>
        <w:rPr>
          <w:rFonts w:hint="eastAsia" w:cs="Times New Roman"/>
          <w:color w:val="000000"/>
          <w:sz w:val="24"/>
          <w:szCs w:val="24"/>
          <w:lang w:val="en-US" w:eastAsia="zh-CN"/>
        </w:rPr>
        <w:t>。阐述</w:t>
      </w:r>
      <w:r>
        <w:rPr>
          <w:rFonts w:hint="eastAsia" w:ascii="Times New Roman" w:hAnsi="Times New Roman" w:eastAsia="宋体" w:cs="Times New Roman"/>
          <w:color w:val="000000"/>
          <w:sz w:val="24"/>
          <w:szCs w:val="24"/>
          <w:lang w:val="en-US" w:eastAsia="zh-CN"/>
        </w:rPr>
        <w:t>了本文研究内容，</w:t>
      </w:r>
      <w:r>
        <w:rPr>
          <w:rFonts w:hint="eastAsia" w:cs="Times New Roman"/>
          <w:color w:val="000000"/>
          <w:sz w:val="24"/>
          <w:szCs w:val="24"/>
          <w:lang w:val="en-US" w:eastAsia="zh-CN"/>
        </w:rPr>
        <w:t>即设计与实现安全、可靠的酒店网络。</w:t>
      </w:r>
    </w:p>
    <w:p w14:paraId="5B083CA2">
      <w:pPr>
        <w:rPr>
          <w:rFonts w:hint="eastAsia"/>
        </w:rPr>
      </w:pPr>
    </w:p>
    <w:p w14:paraId="1E8F065F">
      <w:pPr>
        <w:rPr>
          <w:rFonts w:hint="eastAsia"/>
        </w:rPr>
      </w:pPr>
    </w:p>
    <w:p w14:paraId="5774B53F">
      <w:pPr>
        <w:rPr>
          <w:rFonts w:hint="eastAsia"/>
        </w:rPr>
      </w:pPr>
    </w:p>
    <w:p w14:paraId="6BF832D3">
      <w:pPr>
        <w:rPr>
          <w:rFonts w:hint="eastAsia"/>
        </w:rPr>
        <w:sectPr>
          <w:headerReference r:id="rId7" w:type="default"/>
          <w:footerReference r:id="rId8" w:type="default"/>
          <w:footnotePr>
            <w:numFmt w:val="decimalEnclosedCircleChinese"/>
          </w:footnotePr>
          <w:pgSz w:w="11906" w:h="16838"/>
          <w:pgMar w:top="1418" w:right="1134" w:bottom="1134" w:left="1418" w:header="851" w:footer="992" w:gutter="0"/>
          <w:pgBorders>
            <w:top w:val="none" w:sz="0" w:space="0"/>
            <w:left w:val="none" w:sz="0" w:space="0"/>
            <w:bottom w:val="none" w:sz="0" w:space="0"/>
            <w:right w:val="none" w:sz="0" w:space="0"/>
          </w:pgBorders>
          <w:pgNumType w:start="1"/>
          <w:cols w:space="425" w:num="1"/>
          <w:docGrid w:type="lines" w:linePitch="312" w:charSpace="0"/>
        </w:sectPr>
      </w:pPr>
    </w:p>
    <w:bookmarkEnd w:id="36"/>
    <w:bookmarkEnd w:id="37"/>
    <w:bookmarkEnd w:id="38"/>
    <w:p w14:paraId="6D2349DC">
      <w:pPr>
        <w:spacing w:before="156" w:beforeLines="50" w:after="156" w:afterLines="50"/>
        <w:jc w:val="center"/>
        <w:outlineLvl w:val="0"/>
        <w:rPr>
          <w:rFonts w:hint="eastAsia" w:ascii="黑体" w:hAnsi="黑体" w:eastAsia="黑体"/>
          <w:sz w:val="32"/>
          <w:szCs w:val="32"/>
          <w:lang w:val="en-US" w:eastAsia="zh-CN"/>
        </w:rPr>
      </w:pPr>
      <w:bookmarkStart w:id="48" w:name="_Toc4582"/>
      <w:bookmarkStart w:id="49" w:name="_Toc1992"/>
      <w:bookmarkStart w:id="50" w:name="_Toc15308"/>
      <w:bookmarkStart w:id="51" w:name="_Toc16733"/>
      <w:r>
        <w:rPr>
          <w:rFonts w:hint="eastAsia" w:ascii="黑体" w:hAnsi="黑体" w:eastAsia="黑体"/>
          <w:sz w:val="32"/>
          <w:szCs w:val="32"/>
          <w:lang w:val="en-US" w:eastAsia="zh-CN"/>
        </w:rPr>
        <w:t>2 关键技术</w:t>
      </w:r>
      <w:bookmarkEnd w:id="48"/>
      <w:bookmarkEnd w:id="49"/>
      <w:bookmarkEnd w:id="50"/>
    </w:p>
    <w:p w14:paraId="1F42AA02">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本章介绍搭建酒店网络涉及的关键技术，包括MSTP、OSPF路由协议、NAT、QinQ等。</w:t>
      </w:r>
    </w:p>
    <w:p w14:paraId="26F02AF8">
      <w:pPr>
        <w:spacing w:line="360" w:lineRule="auto"/>
        <w:outlineLvl w:val="1"/>
        <w:rPr>
          <w:rFonts w:hint="default" w:ascii="黑体" w:hAnsi="黑体" w:eastAsia="黑体"/>
          <w:sz w:val="30"/>
          <w:szCs w:val="30"/>
          <w:lang w:val="en-US" w:eastAsia="zh-CN"/>
        </w:rPr>
      </w:pPr>
      <w:bookmarkStart w:id="52" w:name="_Toc5486"/>
      <w:bookmarkStart w:id="53" w:name="_Toc10695"/>
      <w:bookmarkStart w:id="54" w:name="_Toc18771"/>
      <w:r>
        <w:rPr>
          <w:rFonts w:hint="eastAsia" w:ascii="黑体" w:hAnsi="黑体" w:eastAsia="黑体"/>
          <w:sz w:val="30"/>
          <w:szCs w:val="30"/>
          <w:lang w:val="en-US" w:eastAsia="zh-CN"/>
        </w:rPr>
        <w:t>2.</w:t>
      </w:r>
      <w:bookmarkEnd w:id="52"/>
      <w:bookmarkEnd w:id="53"/>
      <w:r>
        <w:rPr>
          <w:rFonts w:hint="eastAsia" w:ascii="黑体" w:hAnsi="黑体" w:eastAsia="黑体"/>
          <w:sz w:val="30"/>
          <w:szCs w:val="30"/>
          <w:lang w:val="en-US" w:eastAsia="zh-CN"/>
        </w:rPr>
        <w:t>1 VLAN</w:t>
      </w:r>
      <w:bookmarkEnd w:id="54"/>
    </w:p>
    <w:p w14:paraId="4F41722A">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bookmarkStart w:id="55" w:name="_Toc23275"/>
      <w:bookmarkStart w:id="56" w:name="_Toc25292"/>
      <w:r>
        <w:rPr>
          <w:rFonts w:hint="eastAsia" w:ascii="Times New Roman" w:hAnsi="Times New Roman" w:eastAsia="宋体" w:cs="Times New Roman"/>
          <w:color w:val="000000"/>
          <w:sz w:val="24"/>
          <w:szCs w:val="24"/>
          <w:lang w:val="en-US" w:eastAsia="zh-CN"/>
        </w:rPr>
        <w:t>虚拟局域网（VLAN）是一种将单个物理网络划分成多个逻辑网络的技术</w:t>
      </w:r>
      <w:r>
        <w:rPr>
          <w:rFonts w:hint="eastAsia" w:ascii="Times New Roman" w:hAnsi="Times New Roman" w:eastAsia="宋体" w:cs="Times New Roman"/>
          <w:sz w:val="24"/>
          <w:szCs w:val="24"/>
          <w:vertAlign w:val="superscript"/>
          <w:lang w:val="en-US" w:eastAsia="zh-CN"/>
        </w:rPr>
        <w:t>[1</w:t>
      </w:r>
      <w:r>
        <w:rPr>
          <w:rFonts w:hint="eastAsia" w:cs="Times New Roman"/>
          <w:sz w:val="24"/>
          <w:szCs w:val="24"/>
          <w:vertAlign w:val="superscript"/>
          <w:lang w:val="en-US" w:eastAsia="zh-CN"/>
        </w:rPr>
        <w:t>-</w:t>
      </w:r>
      <w:r>
        <w:rPr>
          <w:rFonts w:hint="eastAsia" w:ascii="Times New Roman" w:hAnsi="Times New Roman" w:eastAsia="宋体" w:cs="Times New Roman"/>
          <w:sz w:val="24"/>
          <w:szCs w:val="24"/>
          <w:vertAlign w:val="superscript"/>
          <w:lang w:val="en-US" w:eastAsia="zh-CN"/>
        </w:rPr>
        <w:t>3]</w:t>
      </w:r>
      <w:r>
        <w:rPr>
          <w:rFonts w:hint="eastAsia" w:ascii="宋体" w:hAnsi="宋体" w:eastAsia="宋体" w:cs="宋体"/>
          <w:sz w:val="24"/>
          <w:szCs w:val="24"/>
          <w:lang w:val="en-US" w:eastAsia="zh-CN"/>
        </w:rPr>
        <w:t>。</w:t>
      </w:r>
      <w:r>
        <w:rPr>
          <w:rFonts w:hint="eastAsia" w:ascii="Times New Roman" w:hAnsi="Times New Roman" w:eastAsia="宋体" w:cs="Times New Roman"/>
          <w:color w:val="000000"/>
          <w:sz w:val="24"/>
          <w:szCs w:val="24"/>
          <w:lang w:val="en-US" w:eastAsia="zh-CN"/>
        </w:rPr>
        <w:t>通过VLAN，可以将不同的设备或用户分组到同一虚拟网络中，即使它们连接在同一物理网络中，也能够实现彼此隔离的效果</w:t>
      </w:r>
      <w:r>
        <w:rPr>
          <w:rFonts w:hint="eastAsia" w:ascii="Times New Roman" w:hAnsi="Times New Roman" w:eastAsia="宋体" w:cs="Times New Roman"/>
          <w:sz w:val="24"/>
          <w:szCs w:val="24"/>
          <w:vertAlign w:val="superscript"/>
          <w:lang w:val="en-US" w:eastAsia="zh-CN"/>
        </w:rPr>
        <w:t>[4</w:t>
      </w:r>
      <w:r>
        <w:rPr>
          <w:rFonts w:hint="eastAsia" w:cs="Times New Roman"/>
          <w:sz w:val="24"/>
          <w:szCs w:val="24"/>
          <w:vertAlign w:val="superscript"/>
          <w:lang w:val="en-US" w:eastAsia="zh-CN"/>
        </w:rPr>
        <w:t>-5</w:t>
      </w:r>
      <w:r>
        <w:rPr>
          <w:rFonts w:hint="eastAsia" w:ascii="Times New Roman" w:hAnsi="Times New Roman" w:eastAsia="宋体" w:cs="Times New Roman"/>
          <w:sz w:val="24"/>
          <w:szCs w:val="24"/>
          <w:vertAlign w:val="superscript"/>
          <w:lang w:val="en-US" w:eastAsia="zh-CN"/>
        </w:rPr>
        <w:t>]</w:t>
      </w:r>
      <w:r>
        <w:rPr>
          <w:rFonts w:hint="eastAsia" w:ascii="宋体" w:hAnsi="宋体" w:eastAsia="宋体" w:cs="宋体"/>
          <w:sz w:val="24"/>
          <w:szCs w:val="24"/>
          <w:lang w:val="en-US" w:eastAsia="zh-CN"/>
        </w:rPr>
        <w:t>。</w:t>
      </w:r>
      <w:r>
        <w:rPr>
          <w:rFonts w:hint="eastAsia" w:ascii="Times New Roman" w:hAnsi="Times New Roman" w:eastAsia="宋体" w:cs="Times New Roman"/>
          <w:color w:val="000000"/>
          <w:sz w:val="24"/>
          <w:szCs w:val="24"/>
          <w:lang w:val="en-US" w:eastAsia="zh-CN"/>
        </w:rPr>
        <w:t>VLAN通常基于交换机或路由器上的端口，通过对端口进行配置，将其划分为不同的VLAN。</w:t>
      </w:r>
    </w:p>
    <w:p w14:paraId="2EEE2C43">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VLAN技术带来了多方面的好处。首先，它提高了网络的灵活性和可管理性，允许管理员根据实际需求轻松重新组织网络结构。其次，VLAN能够增强网络安全性，通过隔离不同的用户或设备，防止恶意攻击和未经授权的访问。此外，VLAN还能提高网络性能，减少广播风暴和冲突域，提高网络的可靠性和稳定性。</w:t>
      </w:r>
    </w:p>
    <w:p w14:paraId="7B1B00CB">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企业网络中，VLAN技术得到了广泛应用。通过将不同部门或功能的设备分组到不同的VLAN中，可以实现更好的管理和控制。同时，VLAN还能够简化网络的扩展和维护，降低了网络运营成本。VLAN技术为企业网络提供了一种安全、</w:t>
      </w:r>
      <w:r>
        <w:rPr>
          <w:rFonts w:hint="eastAsia" w:cs="Times New Roman"/>
          <w:color w:val="000000"/>
          <w:sz w:val="24"/>
          <w:szCs w:val="24"/>
          <w:lang w:val="en-US" w:eastAsia="zh-CN"/>
        </w:rPr>
        <w:t>稳定</w:t>
      </w:r>
      <w:r>
        <w:rPr>
          <w:rFonts w:hint="eastAsia" w:ascii="Times New Roman" w:hAnsi="Times New Roman" w:eastAsia="宋体" w:cs="Times New Roman"/>
          <w:color w:val="000000"/>
          <w:sz w:val="24"/>
          <w:szCs w:val="24"/>
          <w:lang w:val="en-US" w:eastAsia="zh-CN"/>
        </w:rPr>
        <w:t>的解决方案，已成为现代网络架构中不可或缺的一部分。</w:t>
      </w:r>
    </w:p>
    <w:p w14:paraId="5ACEB293">
      <w:pPr>
        <w:spacing w:line="360" w:lineRule="auto"/>
        <w:outlineLvl w:val="1"/>
        <w:rPr>
          <w:rFonts w:hint="eastAsia" w:ascii="黑体" w:hAnsi="黑体" w:eastAsia="黑体"/>
          <w:sz w:val="30"/>
          <w:szCs w:val="30"/>
          <w:lang w:val="en-US" w:eastAsia="zh-CN"/>
        </w:rPr>
      </w:pPr>
      <w:bookmarkStart w:id="57" w:name="_Toc20636"/>
      <w:r>
        <w:rPr>
          <w:rFonts w:hint="eastAsia" w:ascii="黑体" w:hAnsi="黑体" w:eastAsia="黑体"/>
          <w:sz w:val="30"/>
          <w:szCs w:val="30"/>
          <w:lang w:val="en-US" w:eastAsia="zh-CN"/>
        </w:rPr>
        <w:t>2.2 DHCP</w:t>
      </w:r>
      <w:bookmarkEnd w:id="57"/>
    </w:p>
    <w:p w14:paraId="7D7C1CA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DHCP（Dynamic Host Configuration Protocol）通过DHCP服务器向客户端设备自动分配IP地址和其他网络配置信息。客户端设备连接网络时发送DHCP请求，服务器从可用IP地址池中分配IP地址给客户端，同时提供子网掩码、默认网关等配置。</w:t>
      </w:r>
    </w:p>
    <w:p w14:paraId="00AB9360">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DHCP简化了网络管理，减少了手动配置工作，提高了网络的灵活性和可扩展性。</w:t>
      </w:r>
      <w:r>
        <w:rPr>
          <w:rFonts w:hint="eastAsia" w:cs="Times New Roman"/>
          <w:color w:val="000000"/>
          <w:sz w:val="24"/>
          <w:szCs w:val="24"/>
          <w:lang w:val="en-US" w:eastAsia="zh-CN"/>
        </w:rPr>
        <w:t>DHCP</w:t>
      </w:r>
      <w:r>
        <w:rPr>
          <w:rFonts w:hint="eastAsia" w:ascii="Times New Roman" w:hAnsi="Times New Roman" w:eastAsia="宋体" w:cs="Times New Roman"/>
          <w:color w:val="000000"/>
          <w:sz w:val="24"/>
          <w:szCs w:val="24"/>
          <w:lang w:val="en-US" w:eastAsia="zh-CN"/>
        </w:rPr>
        <w:t>自动分配IP地址和其他网络配置信息，降低了配置错误的风险，提升了网络效率。</w:t>
      </w:r>
    </w:p>
    <w:p w14:paraId="338B0288">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黑体" w:hAnsi="黑体" w:eastAsia="黑体"/>
          <w:sz w:val="30"/>
          <w:szCs w:val="30"/>
          <w:lang w:val="en-US" w:eastAsia="zh-CN"/>
        </w:rPr>
      </w:pPr>
      <w:r>
        <w:rPr>
          <w:rFonts w:hint="eastAsia" w:ascii="Times New Roman" w:hAnsi="Times New Roman" w:eastAsia="宋体" w:cs="Times New Roman"/>
          <w:color w:val="000000"/>
          <w:sz w:val="24"/>
          <w:szCs w:val="24"/>
          <w:lang w:val="en-US" w:eastAsia="zh-CN"/>
        </w:rPr>
        <w:t>DHCP避免了手动分配可能导致的地址冲突和混乱。同时简化了网络维护和升级的复杂性，使得网络管理员能够更轻松地管理大型网络。此外，DHCP还有利于提高网络安全性，通过动态分配IP地址可以减少潜在的安全漏洞。</w:t>
      </w:r>
    </w:p>
    <w:p w14:paraId="223B8858">
      <w:pPr>
        <w:spacing w:line="360" w:lineRule="auto"/>
        <w:outlineLvl w:val="1"/>
        <w:rPr>
          <w:rFonts w:hint="default" w:ascii="黑体" w:hAnsi="黑体" w:eastAsia="黑体"/>
          <w:sz w:val="30"/>
          <w:szCs w:val="30"/>
          <w:lang w:val="en-US" w:eastAsia="zh-CN"/>
        </w:rPr>
      </w:pPr>
      <w:bookmarkStart w:id="58" w:name="_Toc17139"/>
      <w:r>
        <w:rPr>
          <w:rFonts w:hint="eastAsia" w:ascii="黑体" w:hAnsi="黑体" w:eastAsia="黑体"/>
          <w:sz w:val="30"/>
          <w:szCs w:val="30"/>
          <w:lang w:val="en-US" w:eastAsia="zh-CN"/>
        </w:rPr>
        <w:t>2.</w:t>
      </w:r>
      <w:bookmarkEnd w:id="55"/>
      <w:bookmarkEnd w:id="56"/>
      <w:r>
        <w:rPr>
          <w:rFonts w:hint="eastAsia" w:ascii="黑体" w:hAnsi="黑体" w:eastAsia="黑体"/>
          <w:sz w:val="30"/>
          <w:szCs w:val="30"/>
          <w:lang w:val="en-US" w:eastAsia="zh-CN"/>
        </w:rPr>
        <w:t>3 MSTP</w:t>
      </w:r>
      <w:bookmarkEnd w:id="58"/>
    </w:p>
    <w:p w14:paraId="43EE765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bookmarkStart w:id="59" w:name="_Toc10990"/>
      <w:bookmarkStart w:id="60" w:name="_Toc32392"/>
      <w:r>
        <w:rPr>
          <w:rFonts w:hint="eastAsia" w:ascii="Times New Roman" w:hAnsi="Times New Roman" w:eastAsia="宋体" w:cs="Times New Roman"/>
          <w:color w:val="000000"/>
          <w:sz w:val="24"/>
          <w:szCs w:val="24"/>
          <w:lang w:val="en-US" w:eastAsia="zh-CN"/>
        </w:rPr>
        <w:t>多重生成树协议（MSTP）是一种用于在以太网交换网络中实现多个生成树的协议</w:t>
      </w:r>
      <w:r>
        <w:rPr>
          <w:rFonts w:hint="eastAsia" w:ascii="Times New Roman" w:hAnsi="Times New Roman" w:eastAsia="宋体" w:cs="Times New Roman"/>
          <w:sz w:val="24"/>
          <w:szCs w:val="24"/>
          <w:vertAlign w:val="superscript"/>
          <w:lang w:val="en-US" w:eastAsia="zh-CN"/>
        </w:rPr>
        <w:t>[</w:t>
      </w:r>
      <w:r>
        <w:rPr>
          <w:rFonts w:hint="eastAsia" w:cs="Times New Roman"/>
          <w:sz w:val="24"/>
          <w:szCs w:val="24"/>
          <w:vertAlign w:val="superscript"/>
          <w:lang w:val="en-US" w:eastAsia="zh-CN"/>
        </w:rPr>
        <w:t>6-7</w:t>
      </w:r>
      <w:r>
        <w:rPr>
          <w:rFonts w:hint="eastAsia" w:ascii="Times New Roman" w:hAnsi="Times New Roman" w:eastAsia="宋体" w:cs="Times New Roman"/>
          <w:sz w:val="24"/>
          <w:szCs w:val="24"/>
          <w:vertAlign w:val="superscript"/>
          <w:lang w:val="en-US" w:eastAsia="zh-CN"/>
        </w:rPr>
        <w:t>]</w:t>
      </w:r>
      <w:r>
        <w:rPr>
          <w:rFonts w:hint="eastAsia" w:ascii="宋体" w:hAnsi="宋体" w:eastAsia="宋体" w:cs="宋体"/>
          <w:sz w:val="24"/>
          <w:szCs w:val="24"/>
          <w:lang w:val="en-US" w:eastAsia="zh-CN"/>
        </w:rPr>
        <w:t>。</w:t>
      </w:r>
      <w:r>
        <w:rPr>
          <w:rFonts w:hint="eastAsia" w:ascii="Times New Roman" w:hAnsi="Times New Roman" w:eastAsia="宋体" w:cs="Times New Roman"/>
          <w:color w:val="000000"/>
          <w:sz w:val="24"/>
          <w:szCs w:val="24"/>
          <w:lang w:val="en-US" w:eastAsia="zh-CN"/>
        </w:rPr>
        <w:t>与传统的生成树协议（STP）相比，MSTP具有更高的灵活性和效率。MSTP将网络划分为多个实例（Instance），每个实例对应一个生成树，可以独立配置不同的生成树参数，从而实现对不同VLAN或者不同网络区域的灵活管理</w:t>
      </w:r>
      <w:r>
        <w:rPr>
          <w:rFonts w:hint="default" w:ascii="Times New Roman" w:hAnsi="Times New Roman" w:eastAsia="宋体" w:cs="Times New Roman"/>
          <w:sz w:val="24"/>
          <w:szCs w:val="24"/>
          <w:vertAlign w:val="superscript"/>
          <w:lang w:val="en-US" w:eastAsia="zh-CN"/>
        </w:rPr>
        <w:t>[</w:t>
      </w:r>
      <w:r>
        <w:rPr>
          <w:rFonts w:hint="eastAsia" w:cs="Times New Roman"/>
          <w:sz w:val="24"/>
          <w:szCs w:val="24"/>
          <w:vertAlign w:val="superscript"/>
          <w:lang w:val="en-US" w:eastAsia="zh-CN"/>
        </w:rPr>
        <w:t>8-9</w:t>
      </w:r>
      <w:r>
        <w:rPr>
          <w:rFonts w:hint="default" w:ascii="Times New Roman" w:hAnsi="Times New Roman" w:eastAsia="宋体" w:cs="Times New Roman"/>
          <w:sz w:val="24"/>
          <w:szCs w:val="24"/>
          <w:vertAlign w:val="superscript"/>
          <w:lang w:val="en-US" w:eastAsia="zh-CN"/>
        </w:rPr>
        <w:t>]</w:t>
      </w:r>
      <w:r>
        <w:rPr>
          <w:rFonts w:hint="eastAsia" w:ascii="宋体" w:hAnsi="宋体" w:eastAsia="宋体" w:cs="宋体"/>
          <w:sz w:val="24"/>
          <w:szCs w:val="24"/>
          <w:lang w:val="en-US" w:eastAsia="zh-CN"/>
        </w:rPr>
        <w:t>。</w:t>
      </w:r>
    </w:p>
    <w:p w14:paraId="5FB607D0">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MSTP通过将交换机端口划分到不同的生成树实例中，实现了对网络流量的灵活控制和优化。每个生成树实例都有一个唯一的实例ID和一个实例根（Root），通过选举机制确定生成树的根节点和根端口，从而构建出网络中的多个独立生成树。</w:t>
      </w:r>
    </w:p>
    <w:p w14:paraId="577D47E4">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MSTP技术在企业网络中得到了广泛的应用。例如，在大型企业网络中，可能存在多个业务部门或不同的应用需要独立的生成树实例来进行流量隔离和管理。通过使用MSTP，可以根据实际需求灵活地配置不同生成树实例的参数，从而实现对网络流量的精细化控制和优化，提高网络的性能和可靠性。</w:t>
      </w:r>
    </w:p>
    <w:p w14:paraId="1B6018DE">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此外，MSTP还可以用于服务提供商网络中。在运营商网络中，可能需要为不同的客户或不同的服务提供独立的生成树实例，以实现流量隔离和安全性保障。MSTP技术可以帮助运营商实现更加</w:t>
      </w:r>
      <w:r>
        <w:rPr>
          <w:rFonts w:hint="eastAsia" w:cs="Times New Roman"/>
          <w:color w:val="000000"/>
          <w:sz w:val="24"/>
          <w:szCs w:val="24"/>
          <w:lang w:val="en-US" w:eastAsia="zh-CN"/>
        </w:rPr>
        <w:t>稳定</w:t>
      </w:r>
      <w:r>
        <w:rPr>
          <w:rFonts w:hint="eastAsia" w:ascii="Times New Roman" w:hAnsi="Times New Roman" w:eastAsia="宋体" w:cs="Times New Roman"/>
          <w:color w:val="000000"/>
          <w:sz w:val="24"/>
          <w:szCs w:val="24"/>
          <w:lang w:val="en-US" w:eastAsia="zh-CN"/>
        </w:rPr>
        <w:t>的网络管理，提升了网络的服务质量</w:t>
      </w:r>
      <w:r>
        <w:rPr>
          <w:rFonts w:hint="eastAsia" w:cs="Times New Roman"/>
          <w:color w:val="000000"/>
          <w:sz w:val="24"/>
          <w:szCs w:val="24"/>
          <w:lang w:val="en-US" w:eastAsia="zh-CN"/>
        </w:rPr>
        <w:t>，增强了酒店的</w:t>
      </w:r>
      <w:r>
        <w:rPr>
          <w:rFonts w:hint="eastAsia" w:ascii="Times New Roman" w:hAnsi="Times New Roman" w:eastAsia="宋体" w:cs="Times New Roman"/>
          <w:color w:val="000000"/>
          <w:sz w:val="24"/>
          <w:szCs w:val="24"/>
          <w:lang w:val="en-US" w:eastAsia="zh-CN"/>
        </w:rPr>
        <w:t>竞争力。</w:t>
      </w:r>
    </w:p>
    <w:p w14:paraId="6865BB93">
      <w:pPr>
        <w:spacing w:line="360" w:lineRule="auto"/>
        <w:outlineLvl w:val="1"/>
        <w:rPr>
          <w:rFonts w:hint="default" w:ascii="黑体" w:hAnsi="黑体" w:eastAsia="黑体"/>
          <w:sz w:val="30"/>
          <w:szCs w:val="30"/>
          <w:lang w:val="en-US" w:eastAsia="zh-CN"/>
        </w:rPr>
      </w:pPr>
      <w:bookmarkStart w:id="61" w:name="_Toc20363"/>
      <w:r>
        <w:rPr>
          <w:rFonts w:hint="eastAsia" w:ascii="黑体" w:hAnsi="黑体" w:eastAsia="黑体"/>
          <w:sz w:val="30"/>
          <w:szCs w:val="30"/>
          <w:lang w:val="en-US" w:eastAsia="zh-CN"/>
        </w:rPr>
        <w:t>2.4 VRRP</w:t>
      </w:r>
      <w:bookmarkEnd w:id="61"/>
    </w:p>
    <w:p w14:paraId="0DC130A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eastAsia" w:ascii="Times New Roman" w:hAnsi="Times New Roman" w:eastAsia="宋体" w:cs="Times New Roman"/>
          <w:color w:val="000000"/>
          <w:sz w:val="24"/>
          <w:szCs w:val="24"/>
          <w:lang w:val="en-US" w:eastAsia="zh-CN"/>
        </w:rPr>
        <w:t>虚拟路由器冗余协议（VRRP）是一种用于提供默认网关冗余的网络协议</w:t>
      </w:r>
      <w:r>
        <w:rPr>
          <w:rFonts w:hint="eastAsia" w:ascii="Times New Roman" w:hAnsi="Times New Roman" w:eastAsia="宋体" w:cs="Times New Roman"/>
          <w:sz w:val="24"/>
          <w:szCs w:val="24"/>
          <w:vertAlign w:val="superscript"/>
          <w:lang w:val="en-US" w:eastAsia="zh-CN"/>
        </w:rPr>
        <w:t>[1</w:t>
      </w:r>
      <w:r>
        <w:rPr>
          <w:rFonts w:hint="eastAsia" w:cs="Times New Roman"/>
          <w:sz w:val="24"/>
          <w:szCs w:val="24"/>
          <w:vertAlign w:val="superscript"/>
          <w:lang w:val="en-US" w:eastAsia="zh-CN"/>
        </w:rPr>
        <w:t>0-12</w:t>
      </w:r>
      <w:r>
        <w:rPr>
          <w:rFonts w:hint="eastAsia" w:ascii="Times New Roman" w:hAnsi="Times New Roman" w:eastAsia="宋体" w:cs="Times New Roman"/>
          <w:sz w:val="24"/>
          <w:szCs w:val="24"/>
          <w:vertAlign w:val="superscript"/>
          <w:lang w:val="en-US" w:eastAsia="zh-CN"/>
        </w:rPr>
        <w:t>]</w:t>
      </w:r>
      <w:r>
        <w:rPr>
          <w:rFonts w:hint="eastAsia" w:ascii="宋体" w:hAnsi="宋体" w:eastAsia="宋体" w:cs="宋体"/>
          <w:sz w:val="24"/>
          <w:szCs w:val="24"/>
          <w:lang w:val="en-US" w:eastAsia="zh-CN"/>
        </w:rPr>
        <w:t>。</w:t>
      </w:r>
      <w:r>
        <w:rPr>
          <w:rFonts w:hint="eastAsia" w:ascii="Times New Roman" w:hAnsi="Times New Roman" w:eastAsia="宋体" w:cs="Times New Roman"/>
          <w:color w:val="000000"/>
          <w:sz w:val="24"/>
          <w:szCs w:val="24"/>
          <w:lang w:val="en-US" w:eastAsia="zh-CN"/>
        </w:rPr>
        <w:t>它通过将多台路由器组成一个虚拟路由器组（VRG），其中一台路由器被选举为虚拟路由器（Virtual Router，VR），负责接收并转发流量。其他路由器则作为备用路由器，待主路由器失效时，其中一台备用路由器会自动接管虚拟路由器的功能。</w:t>
      </w:r>
    </w:p>
    <w:p w14:paraId="5E350EBE">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VRRP通过使用虚拟IP地址和虚拟MAC地址来实现对外部网络的透明冗余。当主路由器正常工作时，虚拟IP地址和虚拟MAC地址都由主路由器接管，流量会被转发到主路由器。而当主路由器失效时，备用路由器中的一台会接管虚拟IP地址和虚拟MAC地址，并继续正常地接收和转发流量，从而实现了对网络的连续可用性。</w:t>
      </w:r>
    </w:p>
    <w:p w14:paraId="4DCB23C0">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VRRP技术在企业网络中得到广泛应用。特别是在关键业务系统或对网络连续性要求较高的场景下，VRRP可以提供快速、自动的故障切换，保障网络的稳定性和可靠性。此外，VRRP还可以与其他路由协议（如OSPF、BGP等）结合使用，进一步提高网络的容错性和可用性，</w:t>
      </w:r>
      <w:r>
        <w:rPr>
          <w:rFonts w:hint="eastAsia" w:cs="Times New Roman"/>
          <w:color w:val="000000"/>
          <w:sz w:val="24"/>
          <w:szCs w:val="24"/>
          <w:lang w:val="en-US" w:eastAsia="zh-CN"/>
        </w:rPr>
        <w:t>保证</w:t>
      </w:r>
      <w:r>
        <w:rPr>
          <w:rFonts w:hint="eastAsia" w:ascii="Times New Roman" w:hAnsi="Times New Roman" w:eastAsia="宋体" w:cs="Times New Roman"/>
          <w:color w:val="000000"/>
          <w:sz w:val="24"/>
          <w:szCs w:val="24"/>
          <w:lang w:val="en-US" w:eastAsia="zh-CN"/>
        </w:rPr>
        <w:t>业务连续运行</w:t>
      </w:r>
      <w:r>
        <w:rPr>
          <w:rFonts w:hint="default" w:ascii="Times New Roman" w:hAnsi="Times New Roman" w:eastAsia="宋体" w:cs="Times New Roman"/>
          <w:color w:val="000000"/>
          <w:sz w:val="24"/>
          <w:szCs w:val="24"/>
          <w:lang w:val="en-US" w:eastAsia="zh-CN"/>
        </w:rPr>
        <w:t>。</w:t>
      </w:r>
    </w:p>
    <w:p w14:paraId="4C429700">
      <w:pPr>
        <w:spacing w:line="360" w:lineRule="auto"/>
        <w:outlineLvl w:val="1"/>
        <w:rPr>
          <w:rFonts w:hint="default" w:ascii="黑体" w:hAnsi="黑体" w:eastAsia="黑体"/>
          <w:sz w:val="30"/>
          <w:szCs w:val="30"/>
          <w:lang w:val="en-US" w:eastAsia="zh-CN"/>
        </w:rPr>
      </w:pPr>
      <w:bookmarkStart w:id="62" w:name="_Toc19038"/>
      <w:r>
        <w:rPr>
          <w:rFonts w:hint="eastAsia" w:ascii="黑体" w:hAnsi="黑体" w:eastAsia="黑体"/>
          <w:sz w:val="30"/>
          <w:szCs w:val="30"/>
          <w:lang w:val="en-US" w:eastAsia="zh-CN"/>
        </w:rPr>
        <w:t>2.</w:t>
      </w:r>
      <w:bookmarkEnd w:id="59"/>
      <w:bookmarkEnd w:id="60"/>
      <w:r>
        <w:rPr>
          <w:rFonts w:hint="eastAsia" w:ascii="黑体" w:hAnsi="黑体" w:eastAsia="黑体"/>
          <w:sz w:val="30"/>
          <w:szCs w:val="30"/>
          <w:lang w:val="en-US" w:eastAsia="zh-CN"/>
        </w:rPr>
        <w:t>5 OSPF</w:t>
      </w:r>
      <w:bookmarkEnd w:id="62"/>
    </w:p>
    <w:p w14:paraId="6FF0322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bookmarkStart w:id="63" w:name="_Toc29083"/>
      <w:bookmarkStart w:id="64" w:name="_Toc166"/>
      <w:r>
        <w:rPr>
          <w:rFonts w:hint="eastAsia" w:ascii="Times New Roman" w:hAnsi="Times New Roman" w:eastAsia="宋体" w:cs="Times New Roman"/>
          <w:color w:val="000000"/>
          <w:sz w:val="24"/>
          <w:szCs w:val="24"/>
          <w:lang w:val="en-US" w:eastAsia="zh-CN"/>
        </w:rPr>
        <w:t>开放最短路径优先（OSPF）是一种基于链路状态的内部网关协议（IGP），被广泛用于大型企业网络和互联网中</w:t>
      </w:r>
      <w:r>
        <w:rPr>
          <w:rFonts w:hint="eastAsia" w:ascii="Times New Roman" w:hAnsi="Times New Roman" w:eastAsia="宋体" w:cs="Times New Roman"/>
          <w:sz w:val="24"/>
          <w:szCs w:val="24"/>
          <w:vertAlign w:val="superscript"/>
          <w:lang w:val="en-US" w:eastAsia="zh-CN"/>
        </w:rPr>
        <w:t>[</w:t>
      </w:r>
      <w:r>
        <w:rPr>
          <w:rFonts w:hint="eastAsia" w:cs="Times New Roman"/>
          <w:sz w:val="24"/>
          <w:szCs w:val="24"/>
          <w:vertAlign w:val="superscript"/>
          <w:lang w:val="en-US" w:eastAsia="zh-CN"/>
        </w:rPr>
        <w:t>13-14</w:t>
      </w:r>
      <w:r>
        <w:rPr>
          <w:rFonts w:hint="eastAsia" w:ascii="Times New Roman" w:hAnsi="Times New Roman" w:eastAsia="宋体" w:cs="Times New Roman"/>
          <w:sz w:val="24"/>
          <w:szCs w:val="24"/>
          <w:vertAlign w:val="superscript"/>
          <w:lang w:val="en-US" w:eastAsia="zh-CN"/>
        </w:rPr>
        <w:t>]</w:t>
      </w:r>
      <w:r>
        <w:rPr>
          <w:rFonts w:hint="eastAsia" w:ascii="宋体" w:hAnsi="宋体" w:eastAsia="宋体" w:cs="宋体"/>
          <w:sz w:val="24"/>
          <w:szCs w:val="24"/>
          <w:lang w:val="en-US" w:eastAsia="zh-CN"/>
        </w:rPr>
        <w:t>。</w:t>
      </w:r>
      <w:r>
        <w:rPr>
          <w:rFonts w:hint="eastAsia" w:ascii="Times New Roman" w:hAnsi="Times New Roman" w:eastAsia="宋体" w:cs="Times New Roman"/>
          <w:color w:val="000000"/>
          <w:sz w:val="24"/>
          <w:szCs w:val="24"/>
          <w:lang w:val="en-US" w:eastAsia="zh-CN"/>
        </w:rPr>
        <w:t>OSPF通过交换链路状态信息来构建路由表，并计算出到达目标网络的最短路径。它支持基于网络拓扑的动态路由选择，能够适应网络拓扑的变化，并实现快速的收敛。</w:t>
      </w:r>
    </w:p>
    <w:p w14:paraId="6E811325">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OSPF将网络划分为多个区域（Area），每个区域内部使用链路状态数据库（LSDB）来维护网络拓扑信息，通过洪泛算法在区域内广播链路状态更新。不同区域之间通过区域边界路由器（ABR）进行连接，ABR负责转发区域之间的路由信息，实现了网络的层次化设计和路由汇总，减少了路由器之间的通信负载。</w:t>
      </w:r>
    </w:p>
    <w:p w14:paraId="7994F91F">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OSPF采用了基于成本的路由选择算法，其中成本是与链路带宽相关的。</w:t>
      </w:r>
      <w:r>
        <w:rPr>
          <w:rFonts w:hint="eastAsia" w:cs="Times New Roman"/>
          <w:color w:val="000000"/>
          <w:sz w:val="24"/>
          <w:szCs w:val="24"/>
          <w:lang w:val="en-US" w:eastAsia="zh-CN"/>
        </w:rPr>
        <w:t>OSPF</w:t>
      </w:r>
      <w:r>
        <w:rPr>
          <w:rFonts w:hint="eastAsia" w:ascii="Times New Roman" w:hAnsi="Times New Roman" w:eastAsia="宋体" w:cs="Times New Roman"/>
          <w:color w:val="000000"/>
          <w:sz w:val="24"/>
          <w:szCs w:val="24"/>
          <w:lang w:val="en-US" w:eastAsia="zh-CN"/>
        </w:rPr>
        <w:t>支持多种类型的网络连接，包括点对点连接、广播网络、非广播多点网络和虚拟链路。同时，OSPF还具有路由优先级、路由策略和路由汇总等高级功能，使得网络管理员可以根据实际需求对路由进行灵活管理和优化。</w:t>
      </w:r>
    </w:p>
    <w:p w14:paraId="40263125">
      <w:pPr>
        <w:spacing w:line="360" w:lineRule="auto"/>
        <w:outlineLvl w:val="1"/>
        <w:rPr>
          <w:rFonts w:hint="eastAsia" w:ascii="黑体" w:hAnsi="黑体" w:eastAsia="黑体"/>
          <w:sz w:val="30"/>
          <w:szCs w:val="30"/>
          <w:lang w:val="en-US" w:eastAsia="zh-CN"/>
        </w:rPr>
      </w:pPr>
      <w:bookmarkStart w:id="65" w:name="_Toc21954"/>
      <w:r>
        <w:rPr>
          <w:rFonts w:hint="eastAsia" w:ascii="黑体" w:hAnsi="黑体" w:eastAsia="黑体"/>
          <w:sz w:val="30"/>
          <w:szCs w:val="30"/>
          <w:lang w:val="en-US" w:eastAsia="zh-CN"/>
        </w:rPr>
        <w:t>2.6其他技术</w:t>
      </w:r>
      <w:bookmarkEnd w:id="65"/>
    </w:p>
    <w:p w14:paraId="7B0218E4">
      <w:pPr>
        <w:spacing w:line="360" w:lineRule="auto"/>
        <w:outlineLvl w:val="1"/>
        <w:rPr>
          <w:rFonts w:hint="eastAsia" w:ascii="黑体" w:hAnsi="黑体" w:eastAsia="黑体"/>
          <w:sz w:val="28"/>
          <w:szCs w:val="28"/>
          <w:lang w:val="en-US" w:eastAsia="zh-CN"/>
        </w:rPr>
      </w:pPr>
      <w:bookmarkStart w:id="66" w:name="_Toc26351"/>
      <w:r>
        <w:rPr>
          <w:rFonts w:hint="eastAsia" w:ascii="黑体" w:hAnsi="黑体" w:eastAsia="黑体"/>
          <w:sz w:val="28"/>
          <w:szCs w:val="28"/>
          <w:lang w:val="en-US" w:eastAsia="zh-CN"/>
        </w:rPr>
        <w:t>2.6.1 ACL</w:t>
      </w:r>
      <w:bookmarkEnd w:id="66"/>
    </w:p>
    <w:p w14:paraId="0930C1B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ACL（Access Control List，访问控制列表）是一种网络安全技术，用于控制数据包在网络设备上的传输。ACL可以基于源IP地址、目标IP地址、协议类型、端口号等条件，对数据包进行过滤和管理，从而实现对网络流量的控制和限制。</w:t>
      </w:r>
    </w:p>
    <w:p w14:paraId="2FAF68D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ACL（访问控制列表）是网络管理中的重要工具，通过精细控制网络流量，提升安全性、优化资源利用、实施网络策略，保护重要资源免受未经授权的访问</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同时具有灵活性和支持日志记录和审计等特点，全面提升网络管理的效率和可靠性。</w:t>
      </w:r>
    </w:p>
    <w:p w14:paraId="156E6AE7">
      <w:pPr>
        <w:spacing w:line="360" w:lineRule="auto"/>
        <w:outlineLvl w:val="1"/>
        <w:rPr>
          <w:rFonts w:hint="default" w:ascii="黑体" w:hAnsi="黑体" w:eastAsia="黑体"/>
          <w:sz w:val="28"/>
          <w:szCs w:val="28"/>
          <w:lang w:val="en-US" w:eastAsia="zh-CN"/>
        </w:rPr>
      </w:pPr>
      <w:bookmarkStart w:id="67" w:name="_Toc14032"/>
      <w:bookmarkStart w:id="68" w:name="_Toc25741"/>
      <w:r>
        <w:rPr>
          <w:rFonts w:hint="eastAsia" w:ascii="黑体" w:hAnsi="黑体" w:eastAsia="黑体"/>
          <w:sz w:val="28"/>
          <w:szCs w:val="28"/>
          <w:lang w:val="en-US" w:eastAsia="zh-CN"/>
        </w:rPr>
        <w:t>2.6.2 NAT</w:t>
      </w:r>
      <w:bookmarkEnd w:id="67"/>
      <w:bookmarkEnd w:id="68"/>
    </w:p>
    <w:p w14:paraId="4EA86DD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eastAsia" w:ascii="Times New Roman" w:hAnsi="Times New Roman" w:eastAsia="宋体" w:cs="Times New Roman"/>
          <w:color w:val="000000"/>
          <w:sz w:val="24"/>
          <w:szCs w:val="24"/>
          <w:lang w:val="en-US" w:eastAsia="zh-CN"/>
        </w:rPr>
        <w:t>网络地址转换（NAT）是一种常见的网络技术，用于将私有网络中的内部IP地址转换为公共IP地址，以实现内部主机与外部网络的通信</w:t>
      </w:r>
      <w:r>
        <w:rPr>
          <w:rFonts w:hint="eastAsia" w:ascii="Times New Roman" w:hAnsi="Times New Roman" w:eastAsia="宋体" w:cs="Times New Roman"/>
          <w:sz w:val="24"/>
          <w:szCs w:val="24"/>
          <w:vertAlign w:val="superscript"/>
          <w:lang w:val="en-US" w:eastAsia="zh-CN"/>
        </w:rPr>
        <w:t>[</w:t>
      </w:r>
      <w:r>
        <w:rPr>
          <w:rFonts w:hint="eastAsia" w:cs="Times New Roman"/>
          <w:sz w:val="24"/>
          <w:szCs w:val="24"/>
          <w:vertAlign w:val="superscript"/>
          <w:lang w:val="en-US" w:eastAsia="zh-CN"/>
        </w:rPr>
        <w:t>15-16</w:t>
      </w:r>
      <w:r>
        <w:rPr>
          <w:rFonts w:hint="eastAsia" w:ascii="Times New Roman" w:hAnsi="Times New Roman" w:eastAsia="宋体" w:cs="Times New Roman"/>
          <w:sz w:val="24"/>
          <w:szCs w:val="24"/>
          <w:vertAlign w:val="superscript"/>
          <w:lang w:val="en-US" w:eastAsia="zh-CN"/>
        </w:rPr>
        <w:t>]</w:t>
      </w:r>
      <w:r>
        <w:rPr>
          <w:rFonts w:hint="eastAsia" w:ascii="宋体" w:hAnsi="宋体" w:eastAsia="宋体" w:cs="宋体"/>
          <w:sz w:val="24"/>
          <w:szCs w:val="24"/>
          <w:lang w:val="en-US" w:eastAsia="zh-CN"/>
        </w:rPr>
        <w:t>。</w:t>
      </w:r>
      <w:r>
        <w:rPr>
          <w:rFonts w:hint="eastAsia" w:ascii="Times New Roman" w:hAnsi="Times New Roman" w:eastAsia="宋体" w:cs="Times New Roman"/>
          <w:color w:val="000000"/>
          <w:sz w:val="24"/>
          <w:szCs w:val="24"/>
          <w:lang w:val="en-US" w:eastAsia="zh-CN"/>
        </w:rPr>
        <w:t>NAT技术主要用于解决IPv4地址资源短缺的问题，通过将多个内部主机共享一个公共IP地址，有效地减少了对公共IP地址的需求。</w:t>
      </w:r>
    </w:p>
    <w:p w14:paraId="368C00B2">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NAT工作的原理是在路由器或防火墙设备上维护一张地址转换表，记录了内部IP地址与外部IP地址之间的映射关系。当内部主机发送数据包到外部网络时，路由器会将源IP地址替换为公共IP地址，并在地址转换表中记录该映射关系。当外部网络返回响应数据包时，路由器根据地址转换表将目标IP地址替换为内部主机的私有IP地址，然后将数据包发送给内部主机。</w:t>
      </w:r>
    </w:p>
    <w:p w14:paraId="45A8F7D4">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NAT技术有多种实现方式，包括静态NAT、动态NAT和端口地址转换（PAT）。静态NAT将内部IP地址和外部IP地址一一映射，适用于需要固定映射关系的场景；动态NAT根据内部主机的需求动态分配外部IP地址，提高了地址的利用率；而PAT则通过使用不同的端口号来区分不同的内部主机，实现了多对一的地址映射。</w:t>
      </w:r>
    </w:p>
    <w:p w14:paraId="16453807">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NAT技术在企业网络和家庭网络中得到了广泛应用。通过使用NAT，企业可以实现内部网络与外部网络的隔离，提高了网络的安全性；同时，NAT还可以有效地隐藏内部网络的拓扑结构，增强了网络的隐私保护。NAT技术是一种简单有效的网络地址转换技术，为网络设计和管理提供了重要的支持。</w:t>
      </w:r>
    </w:p>
    <w:p w14:paraId="78708560">
      <w:pPr>
        <w:spacing w:line="360" w:lineRule="auto"/>
        <w:outlineLvl w:val="1"/>
        <w:rPr>
          <w:rFonts w:hint="eastAsia" w:ascii="黑体" w:hAnsi="黑体" w:eastAsia="黑体"/>
          <w:sz w:val="28"/>
          <w:szCs w:val="28"/>
          <w:lang w:val="en-US" w:eastAsia="zh-CN"/>
        </w:rPr>
      </w:pPr>
      <w:bookmarkStart w:id="69" w:name="_Toc14004"/>
      <w:bookmarkStart w:id="70" w:name="_Toc4833"/>
      <w:r>
        <w:rPr>
          <w:rFonts w:hint="eastAsia" w:ascii="黑体" w:hAnsi="黑体" w:eastAsia="黑体"/>
          <w:sz w:val="28"/>
          <w:szCs w:val="28"/>
          <w:lang w:val="en-US" w:eastAsia="zh-CN"/>
        </w:rPr>
        <w:t>2.6.3 QinQ</w:t>
      </w:r>
      <w:bookmarkEnd w:id="69"/>
      <w:bookmarkEnd w:id="70"/>
    </w:p>
    <w:p w14:paraId="6357A432">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宋体"/>
          <w:sz w:val="24"/>
          <w:szCs w:val="24"/>
          <w:lang w:val="en-US" w:eastAsia="zh-CN"/>
        </w:rPr>
      </w:pPr>
      <w:r>
        <w:rPr>
          <w:rFonts w:hint="eastAsia" w:ascii="Times New Roman" w:hAnsi="Times New Roman" w:eastAsia="宋体" w:cs="Times New Roman"/>
          <w:color w:val="000000"/>
          <w:sz w:val="24"/>
          <w:szCs w:val="24"/>
          <w:lang w:val="en-US" w:eastAsia="zh-CN"/>
        </w:rPr>
        <w:t>QinQ（双层VLAN或者VLAN叠加）技术是一种在现有VLAN标签的基础上再次封装VLAN标签的技术</w:t>
      </w:r>
      <w:r>
        <w:rPr>
          <w:rFonts w:hint="eastAsia" w:ascii="Times New Roman" w:hAnsi="Times New Roman" w:eastAsia="宋体" w:cs="Times New Roman"/>
          <w:sz w:val="24"/>
          <w:szCs w:val="24"/>
          <w:vertAlign w:val="superscript"/>
          <w:lang w:val="en-US" w:eastAsia="zh-CN"/>
        </w:rPr>
        <w:t>[</w:t>
      </w:r>
      <w:r>
        <w:rPr>
          <w:rFonts w:hint="eastAsia" w:cs="Times New Roman"/>
          <w:sz w:val="24"/>
          <w:szCs w:val="24"/>
          <w:vertAlign w:val="superscript"/>
          <w:lang w:val="en-US" w:eastAsia="zh-CN"/>
        </w:rPr>
        <w:t>17-18</w:t>
      </w:r>
      <w:r>
        <w:rPr>
          <w:rFonts w:hint="eastAsia" w:ascii="Times New Roman" w:hAnsi="Times New Roman" w:eastAsia="宋体" w:cs="Times New Roman"/>
          <w:sz w:val="24"/>
          <w:szCs w:val="24"/>
          <w:vertAlign w:val="superscript"/>
          <w:lang w:val="en-US" w:eastAsia="zh-CN"/>
        </w:rPr>
        <w:t>]</w:t>
      </w:r>
      <w:r>
        <w:rPr>
          <w:rFonts w:hint="eastAsia" w:ascii="Times New Roman" w:hAnsi="Times New Roman" w:eastAsia="宋体" w:cs="宋体"/>
          <w:sz w:val="24"/>
          <w:szCs w:val="24"/>
          <w:lang w:val="en-US" w:eastAsia="zh-CN"/>
        </w:rPr>
        <w:t>，</w:t>
      </w:r>
      <w:r>
        <w:rPr>
          <w:rFonts w:hint="eastAsia" w:ascii="Times New Roman" w:hAnsi="Times New Roman" w:eastAsia="宋体" w:cs="Times New Roman"/>
          <w:color w:val="000000"/>
          <w:sz w:val="24"/>
          <w:szCs w:val="24"/>
          <w:lang w:val="en-US" w:eastAsia="zh-CN"/>
        </w:rPr>
        <w:t>通过在原有的VLAN标签外再添加一个或多个VLAN标签，实现了在一个VLAN网络中嵌套使用多个VLAN标签的功能。这样的双层VLAN结构使得网络中的VLAN划分更加细致和灵活，能够解决传统VLAN技术中VLAN数量有限以及跨网络通信的限制问题。</w:t>
      </w:r>
    </w:p>
    <w:p w14:paraId="500FA26E">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eastAsia" w:ascii="Times New Roman" w:hAnsi="Times New Roman" w:eastAsia="宋体" w:cs="Times New Roman"/>
          <w:color w:val="000000"/>
          <w:sz w:val="24"/>
          <w:szCs w:val="24"/>
          <w:lang w:val="en-US" w:eastAsia="zh-CN"/>
        </w:rPr>
        <w:t>QinQ技术的工作原理是将用户数据包的原始VLAN标签（内层VLAN标签）保留在数据包中，并在外层添加一个或多个新的VLAN标签（外层VLAN标签）</w:t>
      </w:r>
      <w:r>
        <w:rPr>
          <w:rFonts w:hint="eastAsia" w:ascii="Times New Roman" w:hAnsi="Times New Roman" w:eastAsia="宋体" w:cs="Times New Roman"/>
          <w:sz w:val="24"/>
          <w:szCs w:val="24"/>
          <w:vertAlign w:val="superscript"/>
          <w:lang w:val="en-US" w:eastAsia="zh-CN"/>
        </w:rPr>
        <w:t>[</w:t>
      </w:r>
      <w:r>
        <w:rPr>
          <w:rFonts w:hint="eastAsia" w:cs="Times New Roman"/>
          <w:sz w:val="24"/>
          <w:szCs w:val="24"/>
          <w:vertAlign w:val="superscript"/>
          <w:lang w:val="en-US" w:eastAsia="zh-CN"/>
        </w:rPr>
        <w:t>19-20</w:t>
      </w:r>
      <w:r>
        <w:rPr>
          <w:rFonts w:hint="eastAsia" w:ascii="Times New Roman" w:hAnsi="Times New Roman" w:eastAsia="宋体" w:cs="Times New Roman"/>
          <w:sz w:val="24"/>
          <w:szCs w:val="24"/>
          <w:vertAlign w:val="superscript"/>
          <w:lang w:val="en-US" w:eastAsia="zh-CN"/>
        </w:rPr>
        <w:t>]</w:t>
      </w:r>
      <w:r>
        <w:rPr>
          <w:rFonts w:hint="eastAsia" w:ascii="宋体" w:hAnsi="宋体" w:eastAsia="宋体" w:cs="宋体"/>
          <w:sz w:val="24"/>
          <w:szCs w:val="24"/>
          <w:lang w:val="en-US" w:eastAsia="zh-CN"/>
        </w:rPr>
        <w:t>。</w:t>
      </w:r>
      <w:r>
        <w:rPr>
          <w:rFonts w:hint="eastAsia" w:ascii="Times New Roman" w:hAnsi="Times New Roman" w:eastAsia="宋体" w:cs="Times New Roman"/>
          <w:color w:val="000000"/>
          <w:sz w:val="24"/>
          <w:szCs w:val="24"/>
          <w:lang w:val="en-US" w:eastAsia="zh-CN"/>
        </w:rPr>
        <w:t>这样，在网络中传输的数据包会携带两层VLAN标签，外层VLAN标签用于区分不同的用户或不同的网络，内层VLAN标签则用于实际的VLAN划分。这种双层VLAN标签的组合形式可以在同一个物理网络中支持更多的VLAN数量，同时也提供了更高的安全性和隔离性。</w:t>
      </w:r>
    </w:p>
    <w:p w14:paraId="5DDCFAEF">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QinQ技术在企业网络中的应用非常广泛。例如，在大型企业网络中，可能存在多个部门或多个业务需要进行独立的VLAN划分和管理，而传统的VLAN技术可能无法满足需求。通过引入QinQ技术，可以实现更加细致的VLAN划分，避免VLAN ID的冲突，并且能够在同一个物理网络中实现不同部门或业务之间的隔离通信，提高了网络的安全性和可管理性。</w:t>
      </w:r>
    </w:p>
    <w:p w14:paraId="2609BF67">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另外，QinQ技术还可以在服务提供商网络中得到应用。在运营商网络中，可能需要为不同的客户提供独立的VLAN服务，以实现用户数据的隔离和安全性保障。QinQ技术可以帮助运营商实现更加灵活的VLAN服务，提升了网络的服务质量和竞争力</w:t>
      </w:r>
      <w:r>
        <w:rPr>
          <w:rFonts w:hint="default" w:ascii="Times New Roman" w:hAnsi="Times New Roman" w:eastAsia="宋体" w:cs="Times New Roman"/>
          <w:color w:val="000000"/>
          <w:sz w:val="24"/>
          <w:szCs w:val="24"/>
          <w:lang w:val="en-US" w:eastAsia="zh-CN"/>
        </w:rPr>
        <w:t>。</w:t>
      </w:r>
    </w:p>
    <w:bookmarkEnd w:id="51"/>
    <w:bookmarkEnd w:id="63"/>
    <w:bookmarkEnd w:id="64"/>
    <w:p w14:paraId="7CAC409D">
      <w:pPr>
        <w:spacing w:line="360" w:lineRule="auto"/>
        <w:outlineLvl w:val="1"/>
        <w:rPr>
          <w:rFonts w:hint="default" w:ascii="黑体" w:hAnsi="黑体" w:eastAsia="黑体"/>
          <w:sz w:val="28"/>
          <w:szCs w:val="28"/>
          <w:lang w:val="en-US" w:eastAsia="zh-CN"/>
        </w:rPr>
      </w:pPr>
      <w:bookmarkStart w:id="71" w:name="_Toc21441"/>
      <w:bookmarkStart w:id="72" w:name="_Toc4854"/>
      <w:bookmarkStart w:id="73" w:name="_Toc1002"/>
      <w:r>
        <w:rPr>
          <w:rFonts w:hint="eastAsia" w:ascii="黑体" w:hAnsi="黑体" w:eastAsia="黑体"/>
          <w:sz w:val="28"/>
          <w:szCs w:val="28"/>
          <w:lang w:val="en-US" w:eastAsia="zh-CN"/>
        </w:rPr>
        <w:t>2.</w:t>
      </w:r>
      <w:bookmarkStart w:id="74" w:name="_Toc22509"/>
      <w:bookmarkStart w:id="75" w:name="_Toc300"/>
      <w:r>
        <w:rPr>
          <w:rFonts w:hint="eastAsia" w:ascii="黑体" w:hAnsi="黑体" w:eastAsia="黑体"/>
          <w:sz w:val="28"/>
          <w:szCs w:val="28"/>
          <w:lang w:val="en-US" w:eastAsia="zh-CN"/>
        </w:rPr>
        <w:t>6.4 IPSec VPN</w:t>
      </w:r>
      <w:bookmarkEnd w:id="71"/>
      <w:bookmarkEnd w:id="72"/>
      <w:bookmarkEnd w:id="73"/>
      <w:bookmarkEnd w:id="74"/>
      <w:bookmarkEnd w:id="75"/>
    </w:p>
    <w:p w14:paraId="76B07C31">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eastAsia" w:ascii="Times New Roman" w:hAnsi="Times New Roman" w:eastAsia="宋体" w:cs="Times New Roman"/>
          <w:color w:val="000000"/>
          <w:sz w:val="24"/>
          <w:szCs w:val="24"/>
          <w:lang w:val="en-US" w:eastAsia="zh-CN"/>
        </w:rPr>
        <w:t>IPSec VPN技术是一种使用IPSec安全协议套件的VPN技术，广泛应用于企业和组织间的远程访问和站点到站点连接，通过在IP层上加密和认证数据包来</w:t>
      </w:r>
      <w:r>
        <w:rPr>
          <w:rFonts w:hint="eastAsia" w:cs="Times New Roman"/>
          <w:color w:val="000000"/>
          <w:sz w:val="24"/>
          <w:szCs w:val="24"/>
          <w:lang w:val="en-US" w:eastAsia="zh-CN"/>
        </w:rPr>
        <w:t>保证</w:t>
      </w:r>
      <w:r>
        <w:rPr>
          <w:rFonts w:hint="eastAsia" w:ascii="Times New Roman" w:hAnsi="Times New Roman" w:eastAsia="宋体" w:cs="Times New Roman"/>
          <w:color w:val="000000"/>
          <w:sz w:val="24"/>
          <w:szCs w:val="24"/>
          <w:lang w:val="en-US" w:eastAsia="zh-CN"/>
        </w:rPr>
        <w:t>通信的机密性、完整性和身份验证</w:t>
      </w:r>
      <w:r>
        <w:rPr>
          <w:rFonts w:hint="eastAsia" w:ascii="Times New Roman" w:hAnsi="Times New Roman" w:eastAsia="宋体" w:cs="Times New Roman"/>
          <w:sz w:val="24"/>
          <w:szCs w:val="24"/>
          <w:vertAlign w:val="superscript"/>
          <w:lang w:val="en-US" w:eastAsia="zh-CN"/>
        </w:rPr>
        <w:t>[21-23]</w:t>
      </w:r>
      <w:r>
        <w:rPr>
          <w:rFonts w:hint="eastAsia" w:ascii="宋体" w:hAnsi="宋体" w:eastAsia="宋体" w:cs="宋体"/>
          <w:sz w:val="24"/>
          <w:szCs w:val="24"/>
          <w:lang w:val="en-US" w:eastAsia="zh-CN"/>
        </w:rPr>
        <w:t>。</w:t>
      </w:r>
    </w:p>
    <w:p w14:paraId="09B304C7">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eastAsia" w:ascii="Times New Roman" w:hAnsi="Times New Roman" w:eastAsia="宋体" w:cs="Times New Roman"/>
          <w:color w:val="000000"/>
          <w:sz w:val="24"/>
          <w:szCs w:val="24"/>
          <w:lang w:val="en-US" w:eastAsia="zh-CN"/>
        </w:rPr>
        <w:t>IPSec VPN基于两个主要协议：认证头（AH）和封装安全负载（ESP）。AH提供数据完整性和源认证，而ESP则提供数据加密、数据完整性和可选的源认证</w:t>
      </w:r>
      <w:r>
        <w:rPr>
          <w:rFonts w:hint="eastAsia" w:ascii="Times New Roman" w:hAnsi="Times New Roman" w:eastAsia="宋体" w:cs="Times New Roman"/>
          <w:sz w:val="24"/>
          <w:szCs w:val="24"/>
          <w:vertAlign w:val="superscript"/>
          <w:lang w:val="en-US" w:eastAsia="zh-CN"/>
        </w:rPr>
        <w:t>[24-25]</w:t>
      </w:r>
      <w:r>
        <w:rPr>
          <w:rFonts w:hint="eastAsia" w:ascii="宋体" w:hAnsi="宋体" w:eastAsia="宋体" w:cs="宋体"/>
          <w:sz w:val="24"/>
          <w:szCs w:val="24"/>
          <w:lang w:val="en-US" w:eastAsia="zh-CN"/>
        </w:rPr>
        <w:t>。</w:t>
      </w:r>
    </w:p>
    <w:p w14:paraId="7E40E02D">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IPSec VPN可分为两种模式：传输模式和隧道模式。传输模式仅对数据包的有效负载进行加密，适用于主机到主机的连接。而隧道模式则对整个IP数据包进行加密，并在两个网络之间创建加密隧道，适用于网络到网络的连接。IPSec VPN还涉及密钥交换协议（IKE），它负责在VPN设备之间协商和管理加密密钥。通过IKE，设备可以安全地交换密钥，并</w:t>
      </w:r>
      <w:r>
        <w:rPr>
          <w:rFonts w:hint="eastAsia" w:cs="Times New Roman"/>
          <w:color w:val="000000"/>
          <w:sz w:val="24"/>
          <w:szCs w:val="24"/>
          <w:lang w:val="en-US" w:eastAsia="zh-CN"/>
        </w:rPr>
        <w:t>保证</w:t>
      </w:r>
      <w:r>
        <w:rPr>
          <w:rFonts w:hint="eastAsia" w:ascii="Times New Roman" w:hAnsi="Times New Roman" w:eastAsia="宋体" w:cs="Times New Roman"/>
          <w:color w:val="000000"/>
          <w:sz w:val="24"/>
          <w:szCs w:val="24"/>
          <w:lang w:val="en-US" w:eastAsia="zh-CN"/>
        </w:rPr>
        <w:t>双方之间的通信是安全的。</w:t>
      </w:r>
    </w:p>
    <w:p w14:paraId="4D60F9C1">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IPSec VPN技术提供了一种强大的方式来保护敏感数据的传输，使得远程访问和站点之间的连接变得更加安全可靠。</w:t>
      </w:r>
    </w:p>
    <w:p w14:paraId="73EDFF04">
      <w:pPr>
        <w:spacing w:line="360" w:lineRule="auto"/>
        <w:outlineLvl w:val="1"/>
        <w:rPr>
          <w:rFonts w:hint="eastAsia" w:ascii="宋体" w:hAnsi="宋体"/>
          <w:sz w:val="24"/>
        </w:rPr>
      </w:pPr>
      <w:bookmarkStart w:id="76" w:name="_Toc9012"/>
      <w:r>
        <w:rPr>
          <w:rFonts w:hint="eastAsia" w:ascii="黑体" w:hAnsi="黑体" w:eastAsia="黑体"/>
          <w:sz w:val="30"/>
          <w:szCs w:val="30"/>
          <w:lang w:val="en-US" w:eastAsia="zh-CN"/>
        </w:rPr>
        <w:t>2.7本章小结</w:t>
      </w:r>
      <w:bookmarkEnd w:id="76"/>
    </w:p>
    <w:p w14:paraId="11FCAE72">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本章介绍了VLAN、</w:t>
      </w:r>
      <w:r>
        <w:rPr>
          <w:rFonts w:hint="eastAsia" w:cs="Times New Roman"/>
          <w:color w:val="000000"/>
          <w:sz w:val="24"/>
          <w:szCs w:val="24"/>
          <w:lang w:val="en-US" w:eastAsia="zh-CN"/>
        </w:rPr>
        <w:t>QinQ、</w:t>
      </w:r>
      <w:r>
        <w:rPr>
          <w:rFonts w:hint="eastAsia" w:ascii="Times New Roman" w:hAnsi="Times New Roman" w:eastAsia="宋体" w:cs="Times New Roman"/>
          <w:color w:val="000000"/>
          <w:sz w:val="24"/>
          <w:szCs w:val="24"/>
          <w:lang w:val="en-US" w:eastAsia="zh-CN"/>
        </w:rPr>
        <w:t>NAT技术原理，包括其概述、基本结构、数据转发方式，以及相关的路由协议如MSTP、VRRP和OSPF。</w:t>
      </w:r>
    </w:p>
    <w:p w14:paraId="5BEB2C2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rPr>
        <w:sectPr>
          <w:headerReference r:id="rId9" w:type="default"/>
          <w:footnotePr>
            <w:numFmt w:val="decimalEnclosedCircleChinese"/>
          </w:footnotePr>
          <w:pgSz w:w="11906" w:h="16838"/>
          <w:pgMar w:top="1418" w:right="1134" w:bottom="1134" w:left="1418" w:header="851" w:footer="992" w:gutter="0"/>
          <w:pgBorders>
            <w:top w:val="none" w:sz="0" w:space="0"/>
            <w:left w:val="none" w:sz="0" w:space="0"/>
            <w:bottom w:val="none" w:sz="0" w:space="0"/>
            <w:right w:val="none" w:sz="0" w:space="0"/>
          </w:pgBorders>
          <w:cols w:space="425" w:num="1"/>
          <w:docGrid w:type="lines" w:linePitch="312" w:charSpace="0"/>
        </w:sectPr>
      </w:pPr>
    </w:p>
    <w:p w14:paraId="20FE48F4">
      <w:pPr>
        <w:spacing w:before="156" w:beforeLines="50" w:after="156" w:afterLines="50"/>
        <w:jc w:val="center"/>
        <w:outlineLvl w:val="0"/>
        <w:rPr>
          <w:rFonts w:hint="eastAsia" w:ascii="黑体" w:hAnsi="黑体" w:eastAsia="黑体"/>
          <w:sz w:val="32"/>
          <w:szCs w:val="32"/>
          <w:lang w:val="en-US" w:eastAsia="zh-CN"/>
        </w:rPr>
      </w:pPr>
      <w:bookmarkStart w:id="77" w:name="_Toc31425"/>
      <w:bookmarkStart w:id="78" w:name="_Toc8597"/>
      <w:r>
        <w:rPr>
          <w:rFonts w:hint="eastAsia" w:ascii="黑体" w:hAnsi="黑体" w:eastAsia="黑体"/>
          <w:sz w:val="32"/>
          <w:szCs w:val="32"/>
          <w:lang w:val="en-US" w:eastAsia="zh-CN"/>
        </w:rPr>
        <w:t>3需求分析</w:t>
      </w:r>
      <w:bookmarkEnd w:id="77"/>
      <w:bookmarkEnd w:id="78"/>
    </w:p>
    <w:p w14:paraId="639144D2">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本章介绍南京某智选酒店的背景，分析南京某智选酒店在各方面的需求，根据酒店的需求确定设计目标。</w:t>
      </w:r>
    </w:p>
    <w:p w14:paraId="12AB68CB">
      <w:pPr>
        <w:spacing w:line="360" w:lineRule="auto"/>
        <w:outlineLvl w:val="1"/>
        <w:rPr>
          <w:rFonts w:hint="eastAsia" w:ascii="黑体" w:hAnsi="黑体" w:eastAsia="黑体"/>
          <w:sz w:val="30"/>
          <w:szCs w:val="30"/>
          <w:lang w:val="en-US" w:eastAsia="zh-CN"/>
        </w:rPr>
      </w:pPr>
      <w:bookmarkStart w:id="79" w:name="_Toc24440"/>
      <w:bookmarkStart w:id="80" w:name="_Toc13646"/>
      <w:r>
        <w:rPr>
          <w:rFonts w:hint="eastAsia" w:ascii="黑体" w:hAnsi="黑体" w:eastAsia="黑体"/>
          <w:sz w:val="30"/>
          <w:szCs w:val="30"/>
          <w:lang w:val="en-US" w:eastAsia="zh-CN"/>
        </w:rPr>
        <w:t>3.</w:t>
      </w:r>
      <w:bookmarkEnd w:id="79"/>
      <w:r>
        <w:rPr>
          <w:rFonts w:hint="eastAsia" w:ascii="黑体" w:hAnsi="黑体" w:eastAsia="黑体"/>
          <w:sz w:val="30"/>
          <w:szCs w:val="30"/>
          <w:lang w:val="en-US" w:eastAsia="zh-CN"/>
        </w:rPr>
        <w:t>1总体需求分析</w:t>
      </w:r>
      <w:bookmarkEnd w:id="80"/>
    </w:p>
    <w:p w14:paraId="731353E5">
      <w:pPr>
        <w:widowControl w:val="0"/>
        <w:spacing w:line="400" w:lineRule="exact"/>
        <w:ind w:firstLine="480" w:firstLineChars="200"/>
        <w:rPr>
          <w:rFonts w:hint="eastAsia"/>
          <w:lang w:val="en-US" w:eastAsia="zh-CN"/>
        </w:rPr>
      </w:pPr>
      <w:r>
        <w:rPr>
          <w:rFonts w:hint="eastAsia" w:ascii="Times New Roman" w:hAnsi="Times New Roman" w:eastAsia="宋体" w:cs="Times New Roman"/>
          <w:color w:val="000000"/>
          <w:sz w:val="24"/>
          <w:szCs w:val="24"/>
          <w:lang w:val="en-US" w:eastAsia="zh-CN"/>
        </w:rPr>
        <w:t>随着互联网技术的飞速发展，酒店网络的规模和复杂度不断增加。</w:t>
      </w:r>
      <w:r>
        <w:rPr>
          <w:rFonts w:hint="default" w:ascii="Times New Roman" w:hAnsi="Times New Roman" w:eastAsia="宋体" w:cs="Times New Roman"/>
          <w:color w:val="000000"/>
          <w:sz w:val="24"/>
          <w:szCs w:val="24"/>
          <w:lang w:val="en-US" w:eastAsia="zh-CN"/>
        </w:rPr>
        <w:t>酒店需要稳定、安全的网络连接，同时又要支持多种业务场景，如前台管理、客房服务、客户上网和会议设施。这些需求促使酒店网络的架构不断演变。</w:t>
      </w:r>
      <w:r>
        <w:rPr>
          <w:rFonts w:hint="eastAsia" w:ascii="Times New Roman" w:hAnsi="Times New Roman" w:eastAsia="宋体" w:cs="Times New Roman"/>
          <w:color w:val="000000"/>
          <w:sz w:val="24"/>
          <w:szCs w:val="24"/>
          <w:lang w:val="en-US" w:eastAsia="zh-CN"/>
        </w:rPr>
        <w:t>酒店为了更好的组织和管理其网络，并解决日益复杂的业务需求，迫切需要增加网络的</w:t>
      </w:r>
      <w:r>
        <w:rPr>
          <w:rFonts w:hint="eastAsia" w:cs="Times New Roman"/>
          <w:color w:val="000000"/>
          <w:sz w:val="24"/>
          <w:szCs w:val="24"/>
          <w:lang w:val="en-US" w:eastAsia="zh-CN"/>
        </w:rPr>
        <w:t>可靠</w:t>
      </w:r>
      <w:r>
        <w:rPr>
          <w:rFonts w:hint="eastAsia" w:ascii="Times New Roman" w:hAnsi="Times New Roman" w:eastAsia="宋体" w:cs="Times New Roman"/>
          <w:color w:val="000000"/>
          <w:sz w:val="24"/>
          <w:szCs w:val="24"/>
          <w:lang w:val="en-US" w:eastAsia="zh-CN"/>
        </w:rPr>
        <w:t>性和</w:t>
      </w:r>
      <w:r>
        <w:rPr>
          <w:rFonts w:hint="eastAsia" w:cs="Times New Roman"/>
          <w:color w:val="000000"/>
          <w:sz w:val="24"/>
          <w:szCs w:val="24"/>
          <w:lang w:val="en-US" w:eastAsia="zh-CN"/>
        </w:rPr>
        <w:t>安全</w:t>
      </w:r>
      <w:r>
        <w:rPr>
          <w:rFonts w:hint="eastAsia" w:ascii="Times New Roman" w:hAnsi="Times New Roman" w:eastAsia="宋体" w:cs="Times New Roman"/>
          <w:color w:val="000000"/>
          <w:sz w:val="24"/>
          <w:szCs w:val="24"/>
          <w:lang w:val="en-US" w:eastAsia="zh-CN"/>
        </w:rPr>
        <w:t>性。</w:t>
      </w:r>
    </w:p>
    <w:p w14:paraId="16DB302C">
      <w:pPr>
        <w:spacing w:line="360" w:lineRule="auto"/>
        <w:outlineLvl w:val="1"/>
        <w:rPr>
          <w:rFonts w:hint="default" w:ascii="黑体" w:hAnsi="黑体" w:eastAsia="黑体"/>
          <w:sz w:val="30"/>
          <w:szCs w:val="30"/>
          <w:lang w:val="en-US" w:eastAsia="zh-CN"/>
        </w:rPr>
      </w:pPr>
      <w:bookmarkStart w:id="81" w:name="_Toc23996"/>
      <w:r>
        <w:rPr>
          <w:rFonts w:hint="eastAsia" w:ascii="黑体" w:hAnsi="黑体" w:eastAsia="黑体"/>
          <w:sz w:val="30"/>
          <w:szCs w:val="30"/>
          <w:lang w:val="en-US" w:eastAsia="zh-CN"/>
        </w:rPr>
        <w:t>3.2企业需求分析</w:t>
      </w:r>
      <w:bookmarkEnd w:id="81"/>
    </w:p>
    <w:p w14:paraId="35E621BC">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bookmarkStart w:id="82" w:name="_Toc28397"/>
      <w:r>
        <w:rPr>
          <w:rFonts w:hint="eastAsia" w:cs="Times New Roman"/>
          <w:color w:val="000000"/>
          <w:sz w:val="24"/>
          <w:szCs w:val="24"/>
          <w:lang w:val="en-US" w:eastAsia="zh-CN"/>
        </w:rPr>
        <w:t>南京</w:t>
      </w:r>
      <w:r>
        <w:rPr>
          <w:rFonts w:hint="eastAsia" w:ascii="Times New Roman" w:hAnsi="Times New Roman" w:eastAsia="宋体" w:cs="Times New Roman"/>
          <w:color w:val="000000"/>
          <w:sz w:val="24"/>
          <w:szCs w:val="24"/>
          <w:lang w:val="en-US" w:eastAsia="zh-CN"/>
        </w:rPr>
        <w:t>某智选酒店</w:t>
      </w:r>
      <w:r>
        <w:rPr>
          <w:rFonts w:hint="eastAsia" w:cs="Times New Roman"/>
          <w:color w:val="000000"/>
          <w:sz w:val="24"/>
          <w:szCs w:val="24"/>
          <w:lang w:val="en-US" w:eastAsia="zh-CN"/>
        </w:rPr>
        <w:t>总部</w:t>
      </w:r>
      <w:r>
        <w:rPr>
          <w:rFonts w:hint="eastAsia" w:ascii="Times New Roman" w:hAnsi="Times New Roman" w:eastAsia="宋体" w:cs="Times New Roman"/>
          <w:color w:val="000000"/>
          <w:sz w:val="24"/>
          <w:szCs w:val="24"/>
          <w:lang w:val="en-US" w:eastAsia="zh-CN"/>
        </w:rPr>
        <w:t>共有6个部门，分别为采购部、餐饮部、运营部、财务部、管理部及人事部</w:t>
      </w:r>
      <w:r>
        <w:rPr>
          <w:rFonts w:hint="eastAsia" w:cs="Times New Roman"/>
          <w:color w:val="000000"/>
          <w:sz w:val="24"/>
          <w:szCs w:val="24"/>
          <w:lang w:val="en-US" w:eastAsia="zh-CN"/>
        </w:rPr>
        <w:t>。酒店分部有3个部门，分别为采购部、餐饮部和人事部。因总部财务部具有特殊性，为了财务部信息安全，需拒绝其他部门访问财务部网络。酒店为提高酒店竞争力，还需要部署覆盖全</w:t>
      </w:r>
      <w:r>
        <w:rPr>
          <w:rFonts w:hint="eastAsia" w:ascii="Times New Roman" w:hAnsi="Times New Roman" w:eastAsia="宋体" w:cs="Times New Roman"/>
          <w:color w:val="000000"/>
          <w:sz w:val="24"/>
          <w:szCs w:val="24"/>
          <w:lang w:val="en-US" w:eastAsia="zh-CN"/>
        </w:rPr>
        <w:t>酒店的无线网络。</w:t>
      </w:r>
      <w:r>
        <w:rPr>
          <w:rFonts w:hint="eastAsia" w:cs="Times New Roman"/>
          <w:color w:val="000000"/>
          <w:sz w:val="24"/>
          <w:szCs w:val="24"/>
          <w:lang w:val="en-US" w:eastAsia="zh-CN"/>
        </w:rPr>
        <w:t>同时，</w:t>
      </w:r>
      <w:r>
        <w:rPr>
          <w:rFonts w:hint="eastAsia" w:ascii="Times New Roman" w:hAnsi="Times New Roman" w:eastAsia="宋体" w:cs="Times New Roman"/>
          <w:color w:val="000000"/>
          <w:sz w:val="24"/>
          <w:szCs w:val="24"/>
          <w:lang w:val="en-US" w:eastAsia="zh-CN"/>
        </w:rPr>
        <w:t>酒店总部</w:t>
      </w:r>
      <w:r>
        <w:rPr>
          <w:rFonts w:hint="eastAsia" w:cs="Times New Roman"/>
          <w:color w:val="000000"/>
          <w:sz w:val="24"/>
          <w:szCs w:val="24"/>
          <w:lang w:val="en-US" w:eastAsia="zh-CN"/>
        </w:rPr>
        <w:t>与分部</w:t>
      </w:r>
      <w:r>
        <w:rPr>
          <w:rFonts w:hint="eastAsia" w:ascii="Times New Roman" w:hAnsi="Times New Roman" w:eastAsia="宋体" w:cs="Times New Roman"/>
          <w:color w:val="000000"/>
          <w:sz w:val="24"/>
          <w:szCs w:val="24"/>
          <w:lang w:val="en-US" w:eastAsia="zh-CN"/>
        </w:rPr>
        <w:t>需要使用防火墙来建立更加安全的内部网络环境</w:t>
      </w:r>
      <w:r>
        <w:rPr>
          <w:rFonts w:hint="eastAsia" w:cs="Times New Roman"/>
          <w:color w:val="000000"/>
          <w:sz w:val="24"/>
          <w:szCs w:val="24"/>
          <w:lang w:val="en-US" w:eastAsia="zh-CN"/>
        </w:rPr>
        <w:t>，保证酒店内网的安全。</w:t>
      </w:r>
    </w:p>
    <w:p w14:paraId="654AC69A">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酒店</w:t>
      </w:r>
      <w:r>
        <w:rPr>
          <w:rFonts w:hint="eastAsia" w:cs="Times New Roman"/>
          <w:color w:val="000000"/>
          <w:sz w:val="24"/>
          <w:szCs w:val="24"/>
          <w:lang w:val="en-US" w:eastAsia="zh-CN"/>
        </w:rPr>
        <w:t>网络</w:t>
      </w:r>
      <w:r>
        <w:rPr>
          <w:rFonts w:hint="eastAsia" w:ascii="Times New Roman" w:hAnsi="Times New Roman" w:eastAsia="宋体" w:cs="Times New Roman"/>
          <w:color w:val="000000"/>
          <w:sz w:val="24"/>
          <w:szCs w:val="24"/>
          <w:lang w:val="en-US" w:eastAsia="zh-CN"/>
        </w:rPr>
        <w:t>需要建立一条内网专线VPN隧道，实现酒店总部与分部内网之间的数据传输，</w:t>
      </w:r>
      <w:r>
        <w:rPr>
          <w:rFonts w:hint="eastAsia" w:cs="Times New Roman"/>
          <w:color w:val="000000"/>
          <w:sz w:val="24"/>
          <w:szCs w:val="24"/>
          <w:lang w:val="en-US" w:eastAsia="zh-CN"/>
        </w:rPr>
        <w:t>支持</w:t>
      </w:r>
      <w:r>
        <w:rPr>
          <w:rFonts w:hint="eastAsia" w:ascii="Times New Roman" w:hAnsi="Times New Roman" w:eastAsia="宋体" w:cs="Times New Roman"/>
          <w:color w:val="000000"/>
          <w:sz w:val="24"/>
          <w:szCs w:val="24"/>
          <w:lang w:val="en-US" w:eastAsia="zh-CN"/>
        </w:rPr>
        <w:t>无线网络</w:t>
      </w:r>
      <w:r>
        <w:rPr>
          <w:rFonts w:hint="eastAsia" w:cs="Times New Roman"/>
          <w:color w:val="000000"/>
          <w:sz w:val="24"/>
          <w:szCs w:val="24"/>
          <w:lang w:val="en-US" w:eastAsia="zh-CN"/>
        </w:rPr>
        <w:t>，并</w:t>
      </w:r>
      <w:r>
        <w:rPr>
          <w:rFonts w:hint="eastAsia" w:ascii="Times New Roman" w:hAnsi="Times New Roman" w:eastAsia="宋体" w:cs="Times New Roman"/>
          <w:color w:val="000000"/>
          <w:sz w:val="24"/>
          <w:szCs w:val="24"/>
          <w:lang w:val="en-US" w:eastAsia="zh-CN"/>
        </w:rPr>
        <w:t>使得连接酒店网络的旅客在酒店内可以自动切换无线网络</w:t>
      </w:r>
      <w:r>
        <w:rPr>
          <w:rFonts w:hint="eastAsia" w:cs="Times New Roman"/>
          <w:color w:val="000000"/>
          <w:sz w:val="24"/>
          <w:szCs w:val="24"/>
          <w:lang w:val="en-US" w:eastAsia="zh-CN"/>
        </w:rPr>
        <w:t>。</w:t>
      </w:r>
    </w:p>
    <w:p w14:paraId="44BC2E0A">
      <w:pPr>
        <w:spacing w:line="360" w:lineRule="auto"/>
        <w:outlineLvl w:val="1"/>
        <w:rPr>
          <w:rFonts w:hint="default" w:ascii="黑体" w:hAnsi="黑体" w:eastAsia="黑体"/>
          <w:b w:val="0"/>
          <w:bCs w:val="0"/>
          <w:sz w:val="30"/>
          <w:szCs w:val="30"/>
          <w:lang w:val="en-US" w:eastAsia="zh-CN"/>
        </w:rPr>
      </w:pPr>
      <w:bookmarkStart w:id="83" w:name="_Toc18720"/>
      <w:r>
        <w:rPr>
          <w:rFonts w:hint="eastAsia" w:ascii="黑体" w:hAnsi="黑体" w:eastAsia="黑体"/>
          <w:b w:val="0"/>
          <w:bCs w:val="0"/>
          <w:sz w:val="30"/>
          <w:szCs w:val="30"/>
          <w:lang w:val="en-US" w:eastAsia="zh-CN"/>
        </w:rPr>
        <w:t>3.3网络功能需求分析</w:t>
      </w:r>
      <w:bookmarkEnd w:id="83"/>
    </w:p>
    <w:p w14:paraId="799E4049">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针对酒店网络的功能需求分析可以考虑以下几个方面</w:t>
      </w:r>
      <w:r>
        <w:rPr>
          <w:rFonts w:hint="eastAsia" w:cs="Times New Roman"/>
          <w:color w:val="000000"/>
          <w:sz w:val="24"/>
          <w:szCs w:val="24"/>
          <w:lang w:val="en-US" w:eastAsia="zh-CN"/>
        </w:rPr>
        <w:t>：</w:t>
      </w:r>
    </w:p>
    <w:p w14:paraId="59367FF9">
      <w:pPr>
        <w:widowControl w:val="0"/>
        <w:numPr>
          <w:ilvl w:val="0"/>
          <w:numId w:val="0"/>
        </w:numPr>
        <w:spacing w:line="400" w:lineRule="exact"/>
        <w:ind w:firstLine="480" w:firstLineChars="200"/>
        <w:rPr>
          <w:rFonts w:hint="default" w:cs="Times New Roman"/>
          <w:color w:val="000000"/>
          <w:sz w:val="24"/>
          <w:szCs w:val="24"/>
          <w:lang w:val="en-US" w:eastAsia="zh-CN"/>
        </w:rPr>
      </w:pPr>
      <w:r>
        <w:rPr>
          <w:rFonts w:hint="eastAsia" w:cs="Times New Roman"/>
          <w:color w:val="000000"/>
          <w:sz w:val="24"/>
          <w:szCs w:val="24"/>
          <w:lang w:val="en-US" w:eastAsia="zh-CN"/>
        </w:rPr>
        <w:t>（1）网络连通性：网络连通性十分关键，连通性是网络存在的基石，它决定了网络内各节点之间是否能够相互通信和交换信息。</w:t>
      </w:r>
    </w:p>
    <w:p w14:paraId="50E496C9">
      <w:pPr>
        <w:widowControl w:val="0"/>
        <w:numPr>
          <w:ilvl w:val="0"/>
          <w:numId w:val="0"/>
        </w:numPr>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（2）网络可靠性</w:t>
      </w:r>
      <w:r>
        <w:rPr>
          <w:rFonts w:hint="default" w:cs="Times New Roman"/>
          <w:color w:val="000000"/>
          <w:sz w:val="24"/>
          <w:szCs w:val="24"/>
          <w:lang w:val="en-US" w:eastAsia="zh-CN"/>
        </w:rPr>
        <w:t>：</w:t>
      </w:r>
      <w:r>
        <w:rPr>
          <w:rFonts w:hint="eastAsia" w:cs="Times New Roman"/>
          <w:color w:val="000000"/>
          <w:sz w:val="24"/>
          <w:szCs w:val="24"/>
          <w:lang w:val="en-US" w:eastAsia="zh-CN"/>
        </w:rPr>
        <w:t>酒店网络在数据传输过程中，确保数据能够准确无误地到达目标设备是非常重要的。可靠的网络可以通过错误检测、纠错码等机制来保证数据传输的准确性。，同时网络也是支持业务运行的基础设施之一。网络不可靠可能会导致网络中断、数据丢失、服务不可用等，进而影响业务的稳定性。</w:t>
      </w:r>
    </w:p>
    <w:p w14:paraId="75C45459">
      <w:pPr>
        <w:widowControl w:val="0"/>
        <w:numPr>
          <w:ilvl w:val="0"/>
          <w:numId w:val="0"/>
        </w:numPr>
        <w:spacing w:line="400" w:lineRule="exact"/>
        <w:ind w:firstLine="480" w:firstLineChars="200"/>
        <w:rPr>
          <w:rFonts w:hint="default" w:cs="Times New Roman"/>
          <w:color w:val="000000"/>
          <w:sz w:val="24"/>
          <w:szCs w:val="24"/>
          <w:lang w:val="en-US" w:eastAsia="zh-CN"/>
        </w:rPr>
      </w:pPr>
      <w:r>
        <w:rPr>
          <w:rFonts w:hint="eastAsia" w:cs="Times New Roman"/>
          <w:color w:val="000000"/>
          <w:sz w:val="24"/>
          <w:szCs w:val="24"/>
          <w:lang w:val="en-US" w:eastAsia="zh-CN"/>
        </w:rPr>
        <w:t>（3）网络安全性：酒店</w:t>
      </w:r>
      <w:r>
        <w:rPr>
          <w:rFonts w:hint="default" w:cs="Times New Roman"/>
          <w:color w:val="000000"/>
          <w:sz w:val="24"/>
          <w:szCs w:val="24"/>
          <w:lang w:val="en-US" w:eastAsia="zh-CN"/>
        </w:rPr>
        <w:t>网络</w:t>
      </w:r>
      <w:r>
        <w:rPr>
          <w:rFonts w:hint="eastAsia" w:cs="Times New Roman"/>
          <w:color w:val="000000"/>
          <w:sz w:val="24"/>
          <w:szCs w:val="24"/>
          <w:lang w:val="en-US" w:eastAsia="zh-CN"/>
        </w:rPr>
        <w:t>需</w:t>
      </w:r>
      <w:r>
        <w:rPr>
          <w:rFonts w:hint="default" w:cs="Times New Roman"/>
          <w:color w:val="000000"/>
          <w:sz w:val="24"/>
          <w:szCs w:val="24"/>
          <w:lang w:val="en-US" w:eastAsia="zh-CN"/>
        </w:rPr>
        <w:t>能够防止未经授权的访问，确保网络系统中的敏感信息不被非法获取</w:t>
      </w:r>
      <w:r>
        <w:rPr>
          <w:rFonts w:hint="eastAsia" w:cs="Times New Roman"/>
          <w:color w:val="000000"/>
          <w:sz w:val="24"/>
          <w:szCs w:val="24"/>
          <w:lang w:val="en-US" w:eastAsia="zh-CN"/>
        </w:rPr>
        <w:t>，同时</w:t>
      </w:r>
      <w:r>
        <w:rPr>
          <w:rFonts w:hint="default" w:cs="Times New Roman"/>
          <w:color w:val="000000"/>
          <w:sz w:val="24"/>
          <w:szCs w:val="24"/>
          <w:lang w:val="en-US" w:eastAsia="zh-CN"/>
        </w:rPr>
        <w:t>防御各种网络攻击，如恶意软件、黑客攻击、拒绝服务攻击</w:t>
      </w:r>
      <w:r>
        <w:rPr>
          <w:rFonts w:hint="eastAsia" w:cs="Times New Roman"/>
          <w:color w:val="000000"/>
          <w:sz w:val="24"/>
          <w:szCs w:val="24"/>
          <w:lang w:val="en-US" w:eastAsia="zh-CN"/>
        </w:rPr>
        <w:t>。</w:t>
      </w:r>
      <w:r>
        <w:rPr>
          <w:rFonts w:hint="default" w:cs="Times New Roman"/>
          <w:color w:val="000000"/>
          <w:sz w:val="24"/>
          <w:szCs w:val="24"/>
          <w:lang w:val="en-US" w:eastAsia="zh-CN"/>
        </w:rPr>
        <w:t>对于</w:t>
      </w:r>
      <w:r>
        <w:rPr>
          <w:rFonts w:hint="eastAsia" w:cs="Times New Roman"/>
          <w:color w:val="000000"/>
          <w:sz w:val="24"/>
          <w:szCs w:val="24"/>
          <w:lang w:val="en-US" w:eastAsia="zh-CN"/>
        </w:rPr>
        <w:t>酒店</w:t>
      </w:r>
      <w:r>
        <w:rPr>
          <w:rFonts w:hint="default" w:cs="Times New Roman"/>
          <w:color w:val="000000"/>
          <w:sz w:val="24"/>
          <w:szCs w:val="24"/>
          <w:lang w:val="en-US" w:eastAsia="zh-CN"/>
        </w:rPr>
        <w:t>来说，数据的完整性对于其业务运作和决策制定至关重要。</w:t>
      </w:r>
    </w:p>
    <w:p w14:paraId="7C9DC6E4">
      <w:pPr>
        <w:widowControl w:val="0"/>
        <w:numPr>
          <w:ilvl w:val="0"/>
          <w:numId w:val="0"/>
        </w:numPr>
        <w:spacing w:line="400" w:lineRule="exact"/>
        <w:ind w:firstLine="480" w:firstLineChars="200"/>
        <w:rPr>
          <w:rFonts w:hint="default" w:cs="Times New Roman"/>
          <w:color w:val="000000"/>
          <w:sz w:val="24"/>
          <w:szCs w:val="24"/>
          <w:lang w:val="en-US" w:eastAsia="zh-CN"/>
        </w:rPr>
      </w:pPr>
      <w:r>
        <w:rPr>
          <w:rFonts w:hint="eastAsia" w:cs="Times New Roman"/>
          <w:color w:val="000000"/>
          <w:sz w:val="24"/>
          <w:szCs w:val="24"/>
          <w:lang w:val="en-US" w:eastAsia="zh-CN"/>
        </w:rPr>
        <w:t>（4）网络数据传输效率：数据传输效率涉及到网络资源的有效利用。网络中的带宽是有限的，而高效的数据传输可以在有限的带宽内传输更多的数据，这不仅可以减少网络拥堵，还可以降低运营商的成本，提高整体资源的利用效率。</w:t>
      </w:r>
    </w:p>
    <w:p w14:paraId="59D5A1EE">
      <w:pPr>
        <w:widowControl w:val="0"/>
        <w:numPr>
          <w:ilvl w:val="0"/>
          <w:numId w:val="0"/>
        </w:numPr>
        <w:spacing w:line="400" w:lineRule="exact"/>
        <w:ind w:firstLine="480" w:firstLineChars="200"/>
        <w:rPr>
          <w:rFonts w:hint="eastAsia" w:cs="Times New Roman"/>
          <w:color w:val="000000"/>
          <w:sz w:val="24"/>
          <w:szCs w:val="24"/>
          <w:lang w:val="en-US" w:eastAsia="zh-CN"/>
        </w:rPr>
      </w:pPr>
      <w:r>
        <w:rPr>
          <w:rFonts w:hint="eastAsia" w:cs="Times New Roman"/>
          <w:color w:val="000000"/>
          <w:sz w:val="24"/>
          <w:szCs w:val="24"/>
          <w:lang w:val="en-US" w:eastAsia="zh-CN"/>
        </w:rPr>
        <w:t>（5）隐私保护：加强对客户个人信息和隐私的保护，遵守相关法律法规，并采取适当的数据加密和访问控制措施。</w:t>
      </w:r>
    </w:p>
    <w:p w14:paraId="3CEA5A3E">
      <w:pPr>
        <w:widowControl w:val="0"/>
        <w:numPr>
          <w:ilvl w:val="0"/>
          <w:numId w:val="0"/>
        </w:numPr>
        <w:spacing w:line="400" w:lineRule="exact"/>
        <w:ind w:firstLine="480" w:firstLineChars="2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综上所述，酒店网络的功能</w:t>
      </w:r>
      <w:r>
        <w:rPr>
          <w:rFonts w:hint="eastAsia" w:cs="Times New Roman"/>
          <w:color w:val="000000"/>
          <w:sz w:val="24"/>
          <w:szCs w:val="24"/>
          <w:lang w:val="en-US" w:eastAsia="zh-CN"/>
        </w:rPr>
        <w:t>包括可靠的网络架构设计、安全保障和隐私保护，</w:t>
      </w:r>
      <w:r>
        <w:rPr>
          <w:rFonts w:hint="default" w:ascii="Times New Roman" w:hAnsi="Times New Roman" w:eastAsia="宋体" w:cs="Times New Roman"/>
          <w:color w:val="000000"/>
          <w:sz w:val="24"/>
          <w:szCs w:val="24"/>
          <w:lang w:val="en-US" w:eastAsia="zh-CN"/>
        </w:rPr>
        <w:t>为酒店提供完善的网络服务。</w:t>
      </w:r>
    </w:p>
    <w:p w14:paraId="4AB02E6F">
      <w:pPr>
        <w:spacing w:line="360" w:lineRule="auto"/>
        <w:outlineLvl w:val="1"/>
        <w:rPr>
          <w:rFonts w:hint="default" w:ascii="黑体" w:hAnsi="黑体" w:eastAsia="黑体"/>
          <w:b w:val="0"/>
          <w:bCs w:val="0"/>
          <w:sz w:val="30"/>
          <w:szCs w:val="30"/>
          <w:lang w:val="en-US" w:eastAsia="zh-CN"/>
        </w:rPr>
      </w:pPr>
      <w:bookmarkStart w:id="84" w:name="_Toc21021"/>
      <w:r>
        <w:rPr>
          <w:rFonts w:hint="eastAsia" w:ascii="黑体" w:hAnsi="黑体" w:eastAsia="黑体"/>
          <w:b w:val="0"/>
          <w:bCs w:val="0"/>
          <w:sz w:val="30"/>
          <w:szCs w:val="30"/>
          <w:lang w:val="en-US" w:eastAsia="zh-CN"/>
        </w:rPr>
        <w:t>3.4网络结构需求分析</w:t>
      </w:r>
      <w:bookmarkEnd w:id="84"/>
    </w:p>
    <w:p w14:paraId="58964A2B">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针对酒店网络的结构需求分析可以基于以下几个方面展开</w:t>
      </w:r>
      <w:r>
        <w:rPr>
          <w:rFonts w:hint="eastAsia" w:cs="Times New Roman"/>
          <w:color w:val="000000"/>
          <w:sz w:val="24"/>
          <w:szCs w:val="24"/>
          <w:lang w:val="en-US" w:eastAsia="zh-CN"/>
        </w:rPr>
        <w:t>：</w:t>
      </w:r>
    </w:p>
    <w:p w14:paraId="30C5C41C">
      <w:pPr>
        <w:widowControl w:val="0"/>
        <w:numPr>
          <w:ilvl w:val="0"/>
          <w:numId w:val="0"/>
        </w:numPr>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（1）酒店总部网络</w:t>
      </w:r>
      <w:r>
        <w:rPr>
          <w:rFonts w:hint="default" w:ascii="Times New Roman" w:hAnsi="Times New Roman" w:eastAsia="宋体" w:cs="Times New Roman"/>
          <w:color w:val="000000"/>
          <w:sz w:val="24"/>
          <w:szCs w:val="24"/>
          <w:lang w:val="en-US" w:eastAsia="zh-CN"/>
        </w:rPr>
        <w:t>分层结构：酒店网络通常采用分层结构，包括核心层、汇聚层和接入层。</w:t>
      </w:r>
      <w:r>
        <w:rPr>
          <w:rFonts w:hint="eastAsia" w:cs="Times New Roman"/>
          <w:color w:val="000000"/>
          <w:sz w:val="24"/>
          <w:szCs w:val="24"/>
          <w:lang w:val="en-US" w:eastAsia="zh-CN"/>
        </w:rPr>
        <w:t>该网络</w:t>
      </w:r>
      <w:r>
        <w:rPr>
          <w:rFonts w:hint="eastAsia" w:ascii="Times New Roman" w:hAnsi="Times New Roman" w:eastAsia="宋体" w:cs="Times New Roman"/>
          <w:color w:val="000000"/>
          <w:sz w:val="24"/>
          <w:szCs w:val="24"/>
          <w:lang w:val="en-US" w:eastAsia="zh-CN"/>
        </w:rPr>
        <w:t>架构可以</w:t>
      </w:r>
      <w:r>
        <w:rPr>
          <w:rFonts w:hint="eastAsia" w:cs="Times New Roman"/>
          <w:color w:val="000000"/>
          <w:sz w:val="24"/>
          <w:szCs w:val="24"/>
          <w:lang w:val="en-US" w:eastAsia="zh-CN"/>
        </w:rPr>
        <w:t>保证</w:t>
      </w:r>
      <w:r>
        <w:rPr>
          <w:rFonts w:hint="eastAsia" w:ascii="Times New Roman" w:hAnsi="Times New Roman" w:eastAsia="宋体" w:cs="Times New Roman"/>
          <w:color w:val="000000"/>
          <w:sz w:val="24"/>
          <w:szCs w:val="24"/>
          <w:lang w:val="en-US" w:eastAsia="zh-CN"/>
        </w:rPr>
        <w:t>网络的稳定性和</w:t>
      </w:r>
      <w:r>
        <w:rPr>
          <w:rFonts w:hint="eastAsia" w:cs="Times New Roman"/>
          <w:color w:val="000000"/>
          <w:sz w:val="24"/>
          <w:szCs w:val="24"/>
          <w:lang w:val="en-US" w:eastAsia="zh-CN"/>
        </w:rPr>
        <w:t>安全</w:t>
      </w:r>
      <w:r>
        <w:rPr>
          <w:rFonts w:hint="eastAsia" w:ascii="Times New Roman" w:hAnsi="Times New Roman" w:eastAsia="宋体" w:cs="Times New Roman"/>
          <w:color w:val="000000"/>
          <w:sz w:val="24"/>
          <w:szCs w:val="24"/>
          <w:lang w:val="en-US" w:eastAsia="zh-CN"/>
        </w:rPr>
        <w:t>性</w:t>
      </w:r>
      <w:r>
        <w:rPr>
          <w:rFonts w:hint="eastAsia"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核心层负责连接汇聚层，提供高带宽和高可靠性的数据传输；汇聚层连接核心层和接入层，负责处理各种数据流量；接入层连接终端用户设备，如客房、会议室和办公区域。</w:t>
      </w:r>
    </w:p>
    <w:p w14:paraId="15C542FC">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（2）酒店分部网络分层结构：酒店</w:t>
      </w:r>
      <w:r>
        <w:rPr>
          <w:rFonts w:hint="eastAsia" w:ascii="宋体" w:hAnsi="宋体" w:eastAsia="宋体" w:cs="宋体"/>
          <w:sz w:val="24"/>
          <w:szCs w:val="24"/>
          <w:lang w:val="en-US" w:eastAsia="zh-CN"/>
        </w:rPr>
        <w:t>分部部门数量较少，</w:t>
      </w:r>
      <w:r>
        <w:rPr>
          <w:rFonts w:hint="eastAsia" w:ascii="宋体" w:hAnsi="宋体" w:cs="宋体"/>
          <w:sz w:val="24"/>
          <w:szCs w:val="24"/>
          <w:lang w:val="en-US" w:eastAsia="zh-CN"/>
        </w:rPr>
        <w:t>因此可</w:t>
      </w:r>
      <w:r>
        <w:rPr>
          <w:rFonts w:hint="eastAsia" w:ascii="宋体" w:hAnsi="宋体" w:eastAsia="宋体" w:cs="宋体"/>
          <w:color w:val="000000" w:themeColor="text1"/>
          <w:sz w:val="24"/>
          <w:szCs w:val="24"/>
          <w:lang w:val="en-US" w:eastAsia="zh-CN"/>
          <w14:textFill>
            <w14:solidFill>
              <w14:schemeClr w14:val="tx1"/>
            </w14:solidFill>
          </w14:textFill>
        </w:rPr>
        <w:t>使用一台三层交换机作为核心交换机，</w:t>
      </w:r>
      <w:r>
        <w:rPr>
          <w:rFonts w:hint="eastAsia" w:ascii="宋体" w:hAnsi="宋体" w:cs="宋体"/>
          <w:color w:val="000000" w:themeColor="text1"/>
          <w:sz w:val="24"/>
          <w:szCs w:val="24"/>
          <w:lang w:val="en-US" w:eastAsia="zh-CN"/>
          <w14:textFill>
            <w14:solidFill>
              <w14:schemeClr w14:val="tx1"/>
            </w14:solidFill>
          </w14:textFill>
        </w:rPr>
        <w:t>并</w:t>
      </w:r>
      <w:r>
        <w:rPr>
          <w:rFonts w:hint="eastAsia" w:ascii="宋体" w:hAnsi="宋体" w:eastAsia="宋体" w:cs="宋体"/>
          <w:sz w:val="24"/>
          <w:szCs w:val="24"/>
          <w:lang w:val="en-US" w:eastAsia="zh-CN"/>
        </w:rPr>
        <w:t>在二层结构的基础上，将多个物理网络逻辑上整</w:t>
      </w:r>
      <w:r>
        <w:rPr>
          <w:rFonts w:hint="eastAsia" w:ascii="宋体" w:hAnsi="宋体" w:eastAsia="宋体" w:cs="宋体"/>
          <w:color w:val="000000" w:themeColor="text1"/>
          <w:sz w:val="24"/>
          <w:szCs w:val="24"/>
          <w:lang w:val="en-US" w:eastAsia="zh-CN"/>
          <w14:textFill>
            <w14:solidFill>
              <w14:schemeClr w14:val="tx1"/>
            </w14:solidFill>
          </w14:textFill>
        </w:rPr>
        <w:t>合成一个大的二层网络</w:t>
      </w:r>
      <w:r>
        <w:rPr>
          <w:rFonts w:hint="eastAsia" w:ascii="宋体" w:hAnsi="宋体" w:cs="宋体"/>
          <w:color w:val="000000" w:themeColor="text1"/>
          <w:sz w:val="24"/>
          <w:szCs w:val="24"/>
          <w:lang w:val="en-US" w:eastAsia="zh-CN"/>
          <w14:textFill>
            <w14:solidFill>
              <w14:schemeClr w14:val="tx1"/>
            </w14:solidFill>
          </w14:textFill>
        </w:rPr>
        <w:t>，</w:t>
      </w:r>
      <w:r>
        <w:rPr>
          <w:rFonts w:hint="eastAsia" w:ascii="宋体" w:hAnsi="宋体" w:eastAsia="宋体" w:cs="宋体"/>
          <w:sz w:val="24"/>
          <w:szCs w:val="24"/>
          <w:lang w:val="en-US" w:eastAsia="zh-CN"/>
        </w:rPr>
        <w:t>从而实现跨多个物理网络的设备之间的通信。</w:t>
      </w:r>
    </w:p>
    <w:p w14:paraId="3030E1E9">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（3）</w:t>
      </w:r>
      <w:r>
        <w:rPr>
          <w:rFonts w:hint="default" w:ascii="Times New Roman" w:hAnsi="Times New Roman" w:eastAsia="宋体" w:cs="Times New Roman"/>
          <w:color w:val="000000"/>
          <w:sz w:val="24"/>
          <w:szCs w:val="24"/>
          <w:lang w:val="en-US" w:eastAsia="zh-CN"/>
        </w:rPr>
        <w:t>无线</w:t>
      </w:r>
      <w:r>
        <w:rPr>
          <w:rFonts w:hint="eastAsia" w:cs="Times New Roman"/>
          <w:color w:val="000000"/>
          <w:sz w:val="24"/>
          <w:szCs w:val="24"/>
          <w:lang w:val="en-US" w:eastAsia="zh-CN"/>
        </w:rPr>
        <w:t>网络结构</w:t>
      </w:r>
      <w:r>
        <w:rPr>
          <w:rFonts w:hint="default" w:ascii="Times New Roman" w:hAnsi="Times New Roman" w:eastAsia="宋体" w:cs="Times New Roman"/>
          <w:color w:val="000000"/>
          <w:sz w:val="24"/>
          <w:szCs w:val="24"/>
          <w:lang w:val="en-US" w:eastAsia="zh-CN"/>
        </w:rPr>
        <w:t>：酒店网络需要提供全面而稳定的无线覆盖，覆盖范围涵盖客房、大堂、会议室、餐厅等各个区域。</w:t>
      </w:r>
      <w:r>
        <w:rPr>
          <w:rFonts w:hint="eastAsia" w:cs="Times New Roman"/>
          <w:color w:val="000000"/>
          <w:sz w:val="24"/>
          <w:szCs w:val="24"/>
          <w:lang w:val="en-US" w:eastAsia="zh-CN"/>
        </w:rPr>
        <w:t>因此采用AC+AP的无线网络架构，实现对AP设备的统一管理。</w:t>
      </w:r>
    </w:p>
    <w:p w14:paraId="0465F6F5">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综上所述，酒店网络的结构需求分析涉及到</w:t>
      </w:r>
      <w:r>
        <w:rPr>
          <w:rFonts w:hint="eastAsia" w:cs="Times New Roman"/>
          <w:color w:val="000000"/>
          <w:sz w:val="24"/>
          <w:szCs w:val="24"/>
          <w:lang w:val="en-US" w:eastAsia="zh-CN"/>
        </w:rPr>
        <w:t>总部</w:t>
      </w:r>
      <w:r>
        <w:rPr>
          <w:rFonts w:hint="default" w:ascii="Times New Roman" w:hAnsi="Times New Roman" w:eastAsia="宋体" w:cs="Times New Roman"/>
          <w:color w:val="000000"/>
          <w:sz w:val="24"/>
          <w:szCs w:val="24"/>
          <w:lang w:val="en-US" w:eastAsia="zh-CN"/>
        </w:rPr>
        <w:t>分层结构、</w:t>
      </w:r>
      <w:r>
        <w:rPr>
          <w:rFonts w:hint="eastAsia" w:cs="Times New Roman"/>
          <w:color w:val="000000"/>
          <w:sz w:val="24"/>
          <w:szCs w:val="24"/>
          <w:lang w:val="en-US" w:eastAsia="zh-CN"/>
        </w:rPr>
        <w:t>分部分层结构和</w:t>
      </w:r>
      <w:r>
        <w:rPr>
          <w:rFonts w:hint="default" w:ascii="Times New Roman" w:hAnsi="Times New Roman" w:eastAsia="宋体" w:cs="Times New Roman"/>
          <w:color w:val="000000"/>
          <w:sz w:val="24"/>
          <w:szCs w:val="24"/>
          <w:lang w:val="en-US" w:eastAsia="zh-CN"/>
        </w:rPr>
        <w:t>无线</w:t>
      </w:r>
      <w:r>
        <w:rPr>
          <w:rFonts w:hint="eastAsia" w:cs="Times New Roman"/>
          <w:color w:val="000000"/>
          <w:sz w:val="24"/>
          <w:szCs w:val="24"/>
          <w:lang w:val="en-US" w:eastAsia="zh-CN"/>
        </w:rPr>
        <w:t>网络结构三个</w:t>
      </w:r>
      <w:r>
        <w:rPr>
          <w:rFonts w:hint="default" w:ascii="Times New Roman" w:hAnsi="Times New Roman" w:eastAsia="宋体" w:cs="Times New Roman"/>
          <w:color w:val="000000"/>
          <w:sz w:val="24"/>
          <w:szCs w:val="24"/>
          <w:lang w:val="en-US" w:eastAsia="zh-CN"/>
        </w:rPr>
        <w:t>方面，</w:t>
      </w:r>
      <w:r>
        <w:rPr>
          <w:rFonts w:hint="eastAsia" w:cs="Times New Roman"/>
          <w:color w:val="000000"/>
          <w:sz w:val="24"/>
          <w:szCs w:val="24"/>
          <w:lang w:val="en-US" w:eastAsia="zh-CN"/>
        </w:rPr>
        <w:t>保证</w:t>
      </w:r>
      <w:r>
        <w:rPr>
          <w:rFonts w:hint="default" w:ascii="Times New Roman" w:hAnsi="Times New Roman" w:eastAsia="宋体" w:cs="Times New Roman"/>
          <w:color w:val="000000"/>
          <w:sz w:val="24"/>
          <w:szCs w:val="24"/>
          <w:lang w:val="en-US" w:eastAsia="zh-CN"/>
        </w:rPr>
        <w:t>酒店网络能够稳定、安全地为客户和业务提供服务。</w:t>
      </w:r>
    </w:p>
    <w:p w14:paraId="6AFC436B">
      <w:pPr>
        <w:spacing w:line="360" w:lineRule="auto"/>
        <w:outlineLvl w:val="1"/>
        <w:rPr>
          <w:rFonts w:hint="eastAsia" w:ascii="黑体" w:hAnsi="黑体" w:eastAsia="黑体"/>
          <w:sz w:val="30"/>
          <w:szCs w:val="30"/>
          <w:lang w:val="en-US" w:eastAsia="zh-CN"/>
        </w:rPr>
      </w:pPr>
      <w:bookmarkStart w:id="85" w:name="_Toc10777"/>
      <w:r>
        <w:rPr>
          <w:rFonts w:hint="eastAsia" w:ascii="黑体" w:hAnsi="黑体" w:eastAsia="黑体"/>
          <w:sz w:val="30"/>
          <w:szCs w:val="30"/>
          <w:lang w:val="en-US" w:eastAsia="zh-CN"/>
        </w:rPr>
        <w:t>3.5网络可靠性需求分析</w:t>
      </w:r>
      <w:bookmarkEnd w:id="85"/>
    </w:p>
    <w:p w14:paraId="01D34684">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酒店网络的可靠性需求分析至关重要，酒店</w:t>
      </w:r>
      <w:r>
        <w:rPr>
          <w:rFonts w:hint="eastAsia" w:cs="Times New Roman"/>
          <w:color w:val="000000"/>
          <w:sz w:val="24"/>
          <w:szCs w:val="24"/>
          <w:lang w:val="en-US" w:eastAsia="zh-CN"/>
        </w:rPr>
        <w:t>网络</w:t>
      </w:r>
      <w:r>
        <w:rPr>
          <w:rFonts w:hint="default" w:ascii="Times New Roman" w:hAnsi="Times New Roman" w:eastAsia="宋体" w:cs="Times New Roman"/>
          <w:color w:val="000000"/>
          <w:sz w:val="24"/>
          <w:szCs w:val="24"/>
          <w:lang w:val="en-US" w:eastAsia="zh-CN"/>
        </w:rPr>
        <w:t>的运营依赖网络的稳定性和可靠性。以下是酒店网络可靠性需求的一些方面</w:t>
      </w:r>
      <w:r>
        <w:rPr>
          <w:rFonts w:hint="eastAsia" w:cs="Times New Roman"/>
          <w:color w:val="000000"/>
          <w:sz w:val="24"/>
          <w:szCs w:val="24"/>
          <w:lang w:val="en-US" w:eastAsia="zh-CN"/>
        </w:rPr>
        <w:t>：</w:t>
      </w:r>
    </w:p>
    <w:p w14:paraId="59217F0D">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（1）负载均衡：酒店网络需要</w:t>
      </w:r>
      <w:r>
        <w:rPr>
          <w:rFonts w:hint="eastAsia"/>
          <w:color w:val="000000"/>
          <w:sz w:val="24"/>
        </w:rPr>
        <w:t>实现链路的负载均衡，充分利用网络资源，</w:t>
      </w:r>
      <w:r>
        <w:rPr>
          <w:rFonts w:hint="eastAsia"/>
          <w:color w:val="000000"/>
          <w:sz w:val="24"/>
          <w:lang w:val="en-US" w:eastAsia="zh-CN"/>
        </w:rPr>
        <w:t>并</w:t>
      </w:r>
      <w:r>
        <w:rPr>
          <w:rFonts w:hint="eastAsia"/>
          <w:color w:val="000000"/>
          <w:sz w:val="24"/>
        </w:rPr>
        <w:t>有效地消除网络中的环路问题，避免潜在的网络风暴</w:t>
      </w:r>
      <w:r>
        <w:rPr>
          <w:rFonts w:hint="default"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因此可部署MSTP协议，使用生成树可以防止环路产生，从而减少了广播风暴的可能性，提高了网络的稳定性。</w:t>
      </w:r>
    </w:p>
    <w:p w14:paraId="59918A22">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（2）网络冗余</w:t>
      </w:r>
      <w:r>
        <w:rPr>
          <w:rFonts w:hint="default" w:ascii="Times New Roman" w:hAnsi="Times New Roman" w:eastAsia="宋体" w:cs="Times New Roman"/>
          <w:color w:val="000000"/>
          <w:sz w:val="24"/>
          <w:szCs w:val="24"/>
          <w:lang w:val="en-US" w:eastAsia="zh-CN"/>
        </w:rPr>
        <w:t>：酒店网络必须</w:t>
      </w:r>
      <w:r>
        <w:rPr>
          <w:rFonts w:hint="eastAsia" w:cs="Times New Roman"/>
          <w:color w:val="000000"/>
          <w:sz w:val="24"/>
          <w:szCs w:val="24"/>
          <w:lang w:val="en-US" w:eastAsia="zh-CN"/>
        </w:rPr>
        <w:t>保证</w:t>
      </w:r>
      <w:r>
        <w:rPr>
          <w:rFonts w:hint="default" w:ascii="Times New Roman" w:hAnsi="Times New Roman" w:eastAsia="宋体" w:cs="Times New Roman"/>
          <w:color w:val="000000"/>
          <w:sz w:val="24"/>
          <w:szCs w:val="24"/>
          <w:lang w:val="en-US" w:eastAsia="zh-CN"/>
        </w:rPr>
        <w:t>在任何时候都能够提供服务。网络设备和服务需要具备冗余备份，并且需要采取措施来最大程度地减少因设备故障或网络中断导致的停机时间</w:t>
      </w:r>
      <w:r>
        <w:rPr>
          <w:rFonts w:hint="eastAsia" w:cs="Times New Roman"/>
          <w:color w:val="000000"/>
          <w:sz w:val="24"/>
          <w:szCs w:val="24"/>
          <w:lang w:val="en-US" w:eastAsia="zh-CN"/>
        </w:rPr>
        <w:t>。因此可部署VRRP协议，</w:t>
      </w:r>
      <w:r>
        <w:rPr>
          <w:rFonts w:hint="eastAsia" w:ascii="Times New Roman" w:hAnsi="Times New Roman" w:eastAsia="宋体" w:cs="Times New Roman"/>
          <w:color w:val="000000"/>
          <w:sz w:val="24"/>
          <w:szCs w:val="24"/>
          <w:lang w:val="en-US" w:eastAsia="zh-CN"/>
        </w:rPr>
        <w:t>保障网络的稳定性和可靠性。此外，VRRP还可以与其他路由协议（如OSPF、BGP等）结合使用，进一步提高网络的容错性和可用性，</w:t>
      </w:r>
      <w:r>
        <w:rPr>
          <w:rFonts w:hint="eastAsia" w:cs="Times New Roman"/>
          <w:color w:val="000000"/>
          <w:sz w:val="24"/>
          <w:szCs w:val="24"/>
          <w:lang w:val="en-US" w:eastAsia="zh-CN"/>
        </w:rPr>
        <w:t>保证</w:t>
      </w:r>
      <w:r>
        <w:rPr>
          <w:rFonts w:hint="eastAsia" w:ascii="Times New Roman" w:hAnsi="Times New Roman" w:eastAsia="宋体" w:cs="Times New Roman"/>
          <w:color w:val="000000"/>
          <w:sz w:val="24"/>
          <w:szCs w:val="24"/>
          <w:lang w:val="en-US" w:eastAsia="zh-CN"/>
        </w:rPr>
        <w:t>业务连续运行</w:t>
      </w:r>
      <w:r>
        <w:rPr>
          <w:rFonts w:hint="eastAsia" w:cs="Times New Roman"/>
          <w:color w:val="000000"/>
          <w:sz w:val="24"/>
          <w:szCs w:val="24"/>
          <w:lang w:val="en-US" w:eastAsia="zh-CN"/>
        </w:rPr>
        <w:t xml:space="preserve">。   </w:t>
      </w:r>
    </w:p>
    <w:p w14:paraId="640962B9">
      <w:pPr>
        <w:widowControl w:val="0"/>
        <w:spacing w:line="400" w:lineRule="exact"/>
        <w:ind w:firstLine="480" w:firstLineChars="200"/>
        <w:rPr>
          <w:rFonts w:hint="default"/>
          <w:lang w:val="en-US" w:eastAsia="zh-CN"/>
        </w:rPr>
      </w:pPr>
      <w:r>
        <w:rPr>
          <w:rFonts w:hint="default" w:ascii="Times New Roman" w:hAnsi="Times New Roman" w:eastAsia="宋体" w:cs="Times New Roman"/>
          <w:color w:val="000000"/>
          <w:sz w:val="24"/>
          <w:szCs w:val="24"/>
          <w:lang w:val="en-US" w:eastAsia="zh-CN"/>
        </w:rPr>
        <w:t>综上所述，酒店网络的可靠性需求涵盖了</w:t>
      </w:r>
      <w:r>
        <w:rPr>
          <w:rFonts w:hint="eastAsia" w:cs="Times New Roman"/>
          <w:color w:val="000000"/>
          <w:sz w:val="24"/>
          <w:szCs w:val="24"/>
          <w:lang w:val="en-US" w:eastAsia="zh-CN"/>
        </w:rPr>
        <w:t>负载均衡和网络冗余等方面</w:t>
      </w:r>
      <w:r>
        <w:rPr>
          <w:rFonts w:hint="default"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该需求保证</w:t>
      </w:r>
      <w:r>
        <w:rPr>
          <w:rFonts w:hint="default" w:ascii="Times New Roman" w:hAnsi="Times New Roman" w:eastAsia="宋体" w:cs="Times New Roman"/>
          <w:color w:val="000000"/>
          <w:sz w:val="24"/>
          <w:szCs w:val="24"/>
          <w:lang w:val="en-US" w:eastAsia="zh-CN"/>
        </w:rPr>
        <w:t>酒店网络能够稳定可靠地运行，</w:t>
      </w:r>
      <w:r>
        <w:rPr>
          <w:rFonts w:hint="eastAsia" w:cs="Times New Roman"/>
          <w:color w:val="000000"/>
          <w:sz w:val="24"/>
          <w:szCs w:val="24"/>
          <w:lang w:val="en-US" w:eastAsia="zh-CN"/>
        </w:rPr>
        <w:t>并</w:t>
      </w:r>
      <w:r>
        <w:rPr>
          <w:rFonts w:hint="default" w:ascii="Times New Roman" w:hAnsi="Times New Roman" w:eastAsia="宋体" w:cs="Times New Roman"/>
          <w:color w:val="000000"/>
          <w:sz w:val="24"/>
          <w:szCs w:val="24"/>
          <w:lang w:val="en-US" w:eastAsia="zh-CN"/>
        </w:rPr>
        <w:t>满足客户和业务的需求。</w:t>
      </w:r>
    </w:p>
    <w:p w14:paraId="3F70C5F7">
      <w:pPr>
        <w:spacing w:line="360" w:lineRule="auto"/>
        <w:outlineLvl w:val="1"/>
        <w:rPr>
          <w:rFonts w:hint="default" w:ascii="黑体" w:hAnsi="黑体" w:eastAsia="黑体"/>
          <w:sz w:val="30"/>
          <w:szCs w:val="30"/>
          <w:lang w:val="en-US" w:eastAsia="zh-CN"/>
        </w:rPr>
      </w:pPr>
      <w:bookmarkStart w:id="86" w:name="_Toc3074"/>
      <w:r>
        <w:rPr>
          <w:rFonts w:hint="eastAsia" w:ascii="黑体" w:hAnsi="黑体" w:eastAsia="黑体"/>
          <w:sz w:val="30"/>
          <w:szCs w:val="30"/>
          <w:lang w:val="en-US" w:eastAsia="zh-CN"/>
        </w:rPr>
        <w:t>3.6网络安全需求分析</w:t>
      </w:r>
      <w:bookmarkEnd w:id="86"/>
    </w:p>
    <w:p w14:paraId="74EC3C07">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鉴于酒店</w:t>
      </w:r>
      <w:r>
        <w:rPr>
          <w:rFonts w:hint="eastAsia" w:cs="Times New Roman"/>
          <w:color w:val="000000"/>
          <w:sz w:val="24"/>
          <w:szCs w:val="24"/>
          <w:lang w:val="en-US" w:eastAsia="zh-CN"/>
        </w:rPr>
        <w:t>储存了</w:t>
      </w:r>
      <w:r>
        <w:rPr>
          <w:rFonts w:hint="eastAsia" w:ascii="Times New Roman" w:hAnsi="Times New Roman" w:eastAsia="宋体" w:cs="Times New Roman"/>
          <w:color w:val="000000"/>
          <w:sz w:val="24"/>
          <w:szCs w:val="24"/>
          <w:lang w:val="en-US" w:eastAsia="zh-CN"/>
        </w:rPr>
        <w:t>大量的客户数据和内部敏感信息，加强网络的安全措施是必不可少的。</w:t>
      </w:r>
      <w:r>
        <w:rPr>
          <w:rFonts w:hint="default" w:ascii="Times New Roman" w:hAnsi="Times New Roman" w:eastAsia="宋体" w:cs="Times New Roman"/>
          <w:color w:val="000000"/>
          <w:sz w:val="24"/>
          <w:szCs w:val="24"/>
          <w:lang w:val="en-US" w:eastAsia="zh-CN"/>
        </w:rPr>
        <w:t>以下是酒店网络</w:t>
      </w:r>
      <w:r>
        <w:rPr>
          <w:rFonts w:hint="eastAsia" w:cs="Times New Roman"/>
          <w:color w:val="000000"/>
          <w:sz w:val="24"/>
          <w:szCs w:val="24"/>
          <w:lang w:val="en-US" w:eastAsia="zh-CN"/>
        </w:rPr>
        <w:t>安全</w:t>
      </w:r>
      <w:r>
        <w:rPr>
          <w:rFonts w:hint="default" w:ascii="Times New Roman" w:hAnsi="Times New Roman" w:eastAsia="宋体" w:cs="Times New Roman"/>
          <w:color w:val="000000"/>
          <w:sz w:val="24"/>
          <w:szCs w:val="24"/>
          <w:lang w:val="en-US" w:eastAsia="zh-CN"/>
        </w:rPr>
        <w:t>性需求的一些方面</w:t>
      </w:r>
      <w:r>
        <w:rPr>
          <w:rFonts w:hint="eastAsia" w:cs="Times New Roman"/>
          <w:color w:val="000000"/>
          <w:sz w:val="24"/>
          <w:szCs w:val="24"/>
          <w:lang w:val="en-US" w:eastAsia="zh-CN"/>
        </w:rPr>
        <w:t>：</w:t>
      </w:r>
    </w:p>
    <w:p w14:paraId="63031799">
      <w:pPr>
        <w:widowControl w:val="0"/>
        <w:numPr>
          <w:ilvl w:val="0"/>
          <w:numId w:val="0"/>
        </w:numPr>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（1）</w:t>
      </w:r>
      <w:r>
        <w:rPr>
          <w:rFonts w:hint="eastAsia" w:ascii="Times New Roman" w:hAnsi="Times New Roman" w:eastAsia="宋体" w:cs="Times New Roman"/>
          <w:color w:val="000000"/>
          <w:sz w:val="24"/>
          <w:szCs w:val="24"/>
          <w:lang w:val="en-US" w:eastAsia="zh-CN"/>
        </w:rPr>
        <w:t>部署防火墙</w:t>
      </w:r>
      <w:r>
        <w:rPr>
          <w:rFonts w:hint="eastAsia" w:cs="Times New Roman"/>
          <w:color w:val="000000"/>
          <w:sz w:val="24"/>
          <w:szCs w:val="24"/>
          <w:lang w:val="en-US" w:eastAsia="zh-CN"/>
        </w:rPr>
        <w:t>：部署防火墙</w:t>
      </w:r>
      <w:r>
        <w:rPr>
          <w:rFonts w:hint="eastAsia" w:ascii="Times New Roman" w:hAnsi="Times New Roman" w:eastAsia="宋体" w:cs="Times New Roman"/>
          <w:color w:val="000000"/>
          <w:sz w:val="24"/>
          <w:szCs w:val="24"/>
          <w:lang w:val="en-US" w:eastAsia="zh-CN"/>
        </w:rPr>
        <w:t>不仅可以保护内部网络免受外部攻击，还可以监控和管理内部数据流动。</w:t>
      </w:r>
    </w:p>
    <w:p w14:paraId="0828154E">
      <w:pPr>
        <w:widowControl w:val="0"/>
        <w:numPr>
          <w:ilvl w:val="0"/>
          <w:numId w:val="0"/>
        </w:numPr>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（2）加强网络安全措施：酒店网络使用</w:t>
      </w:r>
      <w:r>
        <w:rPr>
          <w:rFonts w:hint="eastAsia" w:ascii="Times New Roman" w:hAnsi="Times New Roman" w:eastAsia="宋体" w:cs="Times New Roman"/>
          <w:color w:val="000000"/>
          <w:sz w:val="24"/>
          <w:szCs w:val="24"/>
          <w:lang w:val="en-US" w:eastAsia="zh-CN"/>
        </w:rPr>
        <w:t>加密技术和定期的网络安全审计将进一步加强安全防护。同时</w:t>
      </w:r>
      <w:r>
        <w:rPr>
          <w:rFonts w:hint="eastAsia" w:cs="Times New Roman"/>
          <w:color w:val="000000"/>
          <w:sz w:val="24"/>
          <w:szCs w:val="24"/>
          <w:lang w:val="en-US" w:eastAsia="zh-CN"/>
        </w:rPr>
        <w:t>该网络</w:t>
      </w:r>
      <w:r>
        <w:rPr>
          <w:rFonts w:hint="eastAsia" w:ascii="Times New Roman" w:hAnsi="Times New Roman" w:eastAsia="宋体" w:cs="Times New Roman"/>
          <w:color w:val="000000"/>
          <w:sz w:val="24"/>
          <w:szCs w:val="24"/>
          <w:lang w:val="en-US" w:eastAsia="zh-CN"/>
        </w:rPr>
        <w:t>不允许未经授权的部门访问财务部</w:t>
      </w:r>
      <w:r>
        <w:rPr>
          <w:rFonts w:hint="eastAsia" w:cs="Times New Roman"/>
          <w:color w:val="000000"/>
          <w:sz w:val="24"/>
          <w:szCs w:val="24"/>
          <w:lang w:val="en-US" w:eastAsia="zh-CN"/>
        </w:rPr>
        <w:t>网络</w:t>
      </w:r>
      <w:r>
        <w:rPr>
          <w:rFonts w:hint="eastAsia" w:ascii="Times New Roman" w:hAnsi="Times New Roman" w:eastAsia="宋体" w:cs="Times New Roman"/>
          <w:color w:val="000000"/>
          <w:sz w:val="24"/>
          <w:szCs w:val="24"/>
          <w:lang w:val="en-US" w:eastAsia="zh-CN"/>
        </w:rPr>
        <w:t>，大幅度提高酒店的财务安全。</w:t>
      </w:r>
    </w:p>
    <w:p w14:paraId="4FB8CE33">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（3）保护内部数据：</w:t>
      </w:r>
      <w:r>
        <w:rPr>
          <w:rFonts w:hint="eastAsia" w:ascii="Times New Roman" w:hAnsi="Times New Roman" w:eastAsia="宋体" w:cs="Times New Roman"/>
          <w:color w:val="000000"/>
          <w:sz w:val="24"/>
          <w:szCs w:val="24"/>
          <w:lang w:val="en-US" w:eastAsia="zh-CN"/>
        </w:rPr>
        <w:t>酒店</w:t>
      </w:r>
      <w:r>
        <w:rPr>
          <w:rFonts w:hint="eastAsia" w:cs="Times New Roman"/>
          <w:color w:val="000000"/>
          <w:sz w:val="24"/>
          <w:szCs w:val="24"/>
          <w:lang w:val="en-US" w:eastAsia="zh-CN"/>
        </w:rPr>
        <w:t>网络需要保证</w:t>
      </w:r>
      <w:r>
        <w:rPr>
          <w:rFonts w:hint="eastAsia" w:ascii="Times New Roman" w:hAnsi="Times New Roman" w:eastAsia="宋体" w:cs="Times New Roman"/>
          <w:color w:val="000000"/>
          <w:sz w:val="24"/>
          <w:szCs w:val="24"/>
          <w:lang w:val="en-US" w:eastAsia="zh-CN"/>
        </w:rPr>
        <w:t>内部数据的存储</w:t>
      </w:r>
      <w:r>
        <w:rPr>
          <w:rFonts w:hint="eastAsia" w:cs="Times New Roman"/>
          <w:color w:val="000000"/>
          <w:sz w:val="24"/>
          <w:szCs w:val="24"/>
          <w:lang w:val="en-US" w:eastAsia="zh-CN"/>
        </w:rPr>
        <w:t>足够安全</w:t>
      </w: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因此</w:t>
      </w:r>
      <w:r>
        <w:rPr>
          <w:rFonts w:hint="eastAsia" w:ascii="Times New Roman" w:hAnsi="Times New Roman" w:eastAsia="宋体" w:cs="Times New Roman"/>
          <w:color w:val="000000"/>
          <w:sz w:val="24"/>
          <w:szCs w:val="24"/>
          <w:lang w:val="en-US" w:eastAsia="zh-CN"/>
        </w:rPr>
        <w:t>Web服务器和FTP服务器应分别配置在DMZ区域和受保护的内网区域。这将</w:t>
      </w:r>
      <w:r>
        <w:rPr>
          <w:rFonts w:hint="eastAsia" w:cs="Times New Roman"/>
          <w:color w:val="000000"/>
          <w:sz w:val="24"/>
          <w:szCs w:val="24"/>
          <w:lang w:val="en-US" w:eastAsia="zh-CN"/>
        </w:rPr>
        <w:t>保证</w:t>
      </w:r>
      <w:r>
        <w:rPr>
          <w:rFonts w:hint="eastAsia" w:ascii="Times New Roman" w:hAnsi="Times New Roman" w:eastAsia="宋体" w:cs="Times New Roman"/>
          <w:color w:val="000000"/>
          <w:sz w:val="24"/>
          <w:szCs w:val="24"/>
          <w:lang w:val="en-US" w:eastAsia="zh-CN"/>
        </w:rPr>
        <w:t>外部用户可以安全访问酒店</w:t>
      </w:r>
      <w:r>
        <w:rPr>
          <w:rFonts w:hint="eastAsia" w:cs="Times New Roman"/>
          <w:color w:val="000000"/>
          <w:sz w:val="24"/>
          <w:szCs w:val="24"/>
          <w:lang w:val="en-US" w:eastAsia="zh-CN"/>
        </w:rPr>
        <w:t>网络</w:t>
      </w:r>
      <w:r>
        <w:rPr>
          <w:rFonts w:hint="eastAsia" w:ascii="Times New Roman" w:hAnsi="Times New Roman" w:eastAsia="宋体" w:cs="Times New Roman"/>
          <w:color w:val="000000"/>
          <w:sz w:val="24"/>
          <w:szCs w:val="24"/>
          <w:lang w:val="en-US" w:eastAsia="zh-CN"/>
        </w:rPr>
        <w:t>，同时保护内部关键数据不受外部威胁。</w:t>
      </w:r>
    </w:p>
    <w:p w14:paraId="5D64988D">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综合以上分析，通过部署</w:t>
      </w:r>
      <w:r>
        <w:rPr>
          <w:rFonts w:hint="eastAsia" w:cs="Times New Roman"/>
          <w:color w:val="000000"/>
          <w:sz w:val="24"/>
          <w:szCs w:val="24"/>
          <w:lang w:val="en-US" w:eastAsia="zh-CN"/>
        </w:rPr>
        <w:t>防火墙</w:t>
      </w:r>
      <w:r>
        <w:rPr>
          <w:rFonts w:hint="eastAsia" w:ascii="Times New Roman" w:hAnsi="Times New Roman" w:eastAsia="宋体" w:cs="Times New Roman"/>
          <w:color w:val="000000"/>
          <w:sz w:val="24"/>
          <w:szCs w:val="24"/>
          <w:lang w:val="en-US" w:eastAsia="zh-CN"/>
        </w:rPr>
        <w:t>、加强网络安全措施，以及合理配置Web和FTP服务器，智选酒店将实现稳定</w:t>
      </w:r>
      <w:r>
        <w:rPr>
          <w:rFonts w:hint="eastAsia" w:cs="Times New Roman"/>
          <w:color w:val="000000"/>
          <w:sz w:val="24"/>
          <w:szCs w:val="24"/>
          <w:lang w:val="en-US" w:eastAsia="zh-CN"/>
        </w:rPr>
        <w:t>、安全</w:t>
      </w:r>
      <w:r>
        <w:rPr>
          <w:rFonts w:hint="eastAsia" w:ascii="Times New Roman" w:hAnsi="Times New Roman" w:eastAsia="宋体" w:cs="Times New Roman"/>
          <w:color w:val="000000"/>
          <w:sz w:val="24"/>
          <w:szCs w:val="24"/>
          <w:lang w:val="en-US" w:eastAsia="zh-CN"/>
        </w:rPr>
        <w:t>的内部网络环境。这不仅将极大地提升客户服务体验，还将增强酒店运营效率和数据安全。</w:t>
      </w:r>
    </w:p>
    <w:p w14:paraId="0C6155E2">
      <w:pPr>
        <w:spacing w:line="360" w:lineRule="auto"/>
        <w:outlineLvl w:val="1"/>
        <w:rPr>
          <w:rFonts w:hint="eastAsia" w:ascii="黑体" w:hAnsi="黑体" w:eastAsia="黑体"/>
          <w:sz w:val="30"/>
          <w:szCs w:val="30"/>
          <w:lang w:val="en-US" w:eastAsia="zh-CN"/>
        </w:rPr>
      </w:pPr>
      <w:bookmarkStart w:id="87" w:name="_Toc8350"/>
      <w:r>
        <w:rPr>
          <w:rFonts w:hint="eastAsia" w:ascii="黑体" w:hAnsi="黑体" w:eastAsia="黑体"/>
          <w:sz w:val="30"/>
          <w:szCs w:val="30"/>
          <w:lang w:val="en-US" w:eastAsia="zh-CN"/>
        </w:rPr>
        <w:t>3.7设计目标</w:t>
      </w:r>
      <w:bookmarkEnd w:id="82"/>
      <w:bookmarkEnd w:id="87"/>
    </w:p>
    <w:p w14:paraId="2D865F7B">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智选酒店网络的搭建需要构建一个稳定且安全的网络环境，满足酒店日益增长的网络需求，并提升顾客体验。为满足酒店需求，设定以下目标</w:t>
      </w:r>
      <w:r>
        <w:rPr>
          <w:rFonts w:hint="eastAsia" w:cs="Times New Roman"/>
          <w:color w:val="000000"/>
          <w:sz w:val="24"/>
          <w:szCs w:val="24"/>
          <w:lang w:val="en-US" w:eastAsia="zh-CN"/>
        </w:rPr>
        <w:t>：</w:t>
      </w:r>
    </w:p>
    <w:p w14:paraId="7616F57D">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（1）</w:t>
      </w:r>
      <w:r>
        <w:rPr>
          <w:rFonts w:hint="eastAsia" w:ascii="Times New Roman" w:hAnsi="Times New Roman" w:eastAsia="宋体" w:cs="Times New Roman"/>
          <w:color w:val="000000"/>
          <w:sz w:val="24"/>
          <w:szCs w:val="24"/>
          <w:lang w:val="en-US" w:eastAsia="zh-CN"/>
        </w:rPr>
        <w:t>提升网络稳定性：使用两台三层交换机作为核心交换机，不仅提供了网络冗余，还减少了网络故障和中断，保障了客户的网络连接质量和体验。</w:t>
      </w:r>
    </w:p>
    <w:p w14:paraId="3B62CCCC">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（2）</w:t>
      </w:r>
      <w:r>
        <w:rPr>
          <w:rFonts w:hint="eastAsia" w:ascii="Times New Roman" w:hAnsi="Times New Roman" w:eastAsia="宋体" w:cs="Times New Roman"/>
          <w:color w:val="000000"/>
          <w:sz w:val="24"/>
          <w:szCs w:val="24"/>
          <w:lang w:val="en-US" w:eastAsia="zh-CN"/>
        </w:rPr>
        <w:t>提高网络安全性：在出口处部署防火墙，能够有效隔离内外网，防止未经授权的访问和外部威胁，保护企业数据的安全性，防止未经授权的访问和信息泄露，</w:t>
      </w:r>
      <w:r>
        <w:rPr>
          <w:rFonts w:hint="eastAsia" w:cs="Times New Roman"/>
          <w:color w:val="000000"/>
          <w:sz w:val="24"/>
          <w:szCs w:val="24"/>
          <w:lang w:val="en-US" w:eastAsia="zh-CN"/>
        </w:rPr>
        <w:t>保证</w:t>
      </w:r>
      <w:r>
        <w:rPr>
          <w:rFonts w:hint="eastAsia" w:ascii="Times New Roman" w:hAnsi="Times New Roman" w:eastAsia="宋体" w:cs="Times New Roman"/>
          <w:color w:val="000000"/>
          <w:sz w:val="24"/>
          <w:szCs w:val="24"/>
          <w:lang w:val="en-US" w:eastAsia="zh-CN"/>
        </w:rPr>
        <w:t>客户的隐私和信息安全。</w:t>
      </w:r>
    </w:p>
    <w:p w14:paraId="5439D120">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（3）</w:t>
      </w:r>
      <w:r>
        <w:rPr>
          <w:rFonts w:hint="eastAsia" w:ascii="Times New Roman" w:hAnsi="Times New Roman" w:eastAsia="宋体" w:cs="Times New Roman"/>
          <w:color w:val="000000"/>
          <w:sz w:val="24"/>
          <w:szCs w:val="24"/>
          <w:lang w:val="en-US" w:eastAsia="zh-CN"/>
        </w:rPr>
        <w:t>优化网络性能：采用AC+AP的组网方式，使得无线网络的部署更加</w:t>
      </w:r>
      <w:r>
        <w:rPr>
          <w:rFonts w:hint="eastAsia" w:cs="Times New Roman"/>
          <w:color w:val="000000"/>
          <w:sz w:val="24"/>
          <w:szCs w:val="24"/>
          <w:lang w:val="en-US" w:eastAsia="zh-CN"/>
        </w:rPr>
        <w:t>稳定</w:t>
      </w:r>
      <w:r>
        <w:rPr>
          <w:rFonts w:hint="eastAsia" w:ascii="Times New Roman" w:hAnsi="Times New Roman" w:eastAsia="宋体" w:cs="Times New Roman"/>
          <w:color w:val="000000"/>
          <w:sz w:val="24"/>
          <w:szCs w:val="24"/>
          <w:lang w:val="en-US" w:eastAsia="zh-CN"/>
        </w:rPr>
        <w:t>，提高客户的网络体验。</w:t>
      </w:r>
    </w:p>
    <w:p w14:paraId="3062944D">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（4）</w:t>
      </w:r>
      <w:r>
        <w:rPr>
          <w:rFonts w:hint="eastAsia" w:ascii="Times New Roman" w:hAnsi="Times New Roman" w:eastAsia="宋体" w:cs="Times New Roman"/>
          <w:color w:val="000000"/>
          <w:sz w:val="24"/>
          <w:szCs w:val="24"/>
          <w:lang w:val="en-US" w:eastAsia="zh-CN"/>
        </w:rPr>
        <w:t>实现网络管理的智能化：将AC旁挂在三层交换机上，可以实现无线网络的集中管理和控制，简化网络结构，提高管理效率。</w:t>
      </w:r>
    </w:p>
    <w:p w14:paraId="5A796503">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综上所述，南京某智选酒店网络的设计目标应是一个安全、</w:t>
      </w:r>
      <w:r>
        <w:rPr>
          <w:rFonts w:hint="eastAsia" w:cs="Times New Roman"/>
          <w:color w:val="000000"/>
          <w:sz w:val="24"/>
          <w:szCs w:val="24"/>
          <w:lang w:val="en-US" w:eastAsia="zh-CN"/>
        </w:rPr>
        <w:t>稳定</w:t>
      </w:r>
      <w:r>
        <w:rPr>
          <w:rFonts w:hint="eastAsia" w:ascii="Times New Roman" w:hAnsi="Times New Roman" w:eastAsia="宋体" w:cs="Times New Roman"/>
          <w:color w:val="000000"/>
          <w:sz w:val="24"/>
          <w:szCs w:val="24"/>
          <w:lang w:val="en-US" w:eastAsia="zh-CN"/>
        </w:rPr>
        <w:t>、可扩展、可管理、可监控的网络架构，能够满足酒店的通信、访问、扩展和管理需求。</w:t>
      </w:r>
    </w:p>
    <w:p w14:paraId="3773DAF5">
      <w:pPr>
        <w:spacing w:line="360" w:lineRule="auto"/>
        <w:outlineLvl w:val="1"/>
        <w:rPr>
          <w:rFonts w:hint="default" w:ascii="黑体" w:hAnsi="黑体" w:eastAsia="黑体"/>
          <w:sz w:val="30"/>
          <w:szCs w:val="30"/>
          <w:lang w:val="en-US" w:eastAsia="zh-CN"/>
        </w:rPr>
      </w:pPr>
      <w:bookmarkStart w:id="88" w:name="_Toc9126"/>
      <w:bookmarkStart w:id="89" w:name="_Toc3056"/>
      <w:bookmarkStart w:id="90" w:name="_Toc24797"/>
      <w:r>
        <w:rPr>
          <w:rFonts w:hint="eastAsia" w:ascii="黑体" w:hAnsi="黑体" w:eastAsia="黑体"/>
          <w:sz w:val="30"/>
          <w:szCs w:val="30"/>
          <w:lang w:val="en-US" w:eastAsia="zh-CN"/>
        </w:rPr>
        <w:t>3.8本章小结</w:t>
      </w:r>
      <w:bookmarkEnd w:id="88"/>
      <w:bookmarkEnd w:id="89"/>
    </w:p>
    <w:p w14:paraId="7A046E2C">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本章介绍了</w:t>
      </w:r>
      <w:r>
        <w:rPr>
          <w:rFonts w:hint="eastAsia" w:ascii="Times New Roman" w:hAnsi="Times New Roman" w:eastAsia="宋体" w:cs="Times New Roman"/>
          <w:color w:val="000000"/>
          <w:sz w:val="24"/>
          <w:szCs w:val="24"/>
          <w:lang w:val="en-US" w:eastAsia="zh-CN"/>
        </w:rPr>
        <w:t>酒店网络</w:t>
      </w:r>
      <w:r>
        <w:rPr>
          <w:rFonts w:hint="eastAsia" w:cs="Times New Roman"/>
          <w:color w:val="000000"/>
          <w:sz w:val="24"/>
          <w:szCs w:val="24"/>
          <w:lang w:val="en-US" w:eastAsia="zh-CN"/>
        </w:rPr>
        <w:t>的总体</w:t>
      </w:r>
      <w:r>
        <w:rPr>
          <w:rFonts w:hint="eastAsia" w:ascii="Times New Roman" w:hAnsi="Times New Roman" w:eastAsia="宋体" w:cs="Times New Roman"/>
          <w:color w:val="000000"/>
          <w:sz w:val="24"/>
          <w:szCs w:val="24"/>
          <w:lang w:val="en-US" w:eastAsia="zh-CN"/>
        </w:rPr>
        <w:t>需求分析</w:t>
      </w:r>
      <w:r>
        <w:rPr>
          <w:rFonts w:hint="eastAsia" w:cs="Times New Roman"/>
          <w:color w:val="000000"/>
          <w:sz w:val="24"/>
          <w:szCs w:val="24"/>
          <w:lang w:val="en-US" w:eastAsia="zh-CN"/>
        </w:rPr>
        <w:t>以及网络的可靠性、结构、功能和安全等方面的需求分析</w:t>
      </w: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并介绍</w:t>
      </w:r>
      <w:r>
        <w:rPr>
          <w:rFonts w:hint="eastAsia" w:ascii="Times New Roman" w:hAnsi="Times New Roman" w:eastAsia="宋体" w:cs="Times New Roman"/>
          <w:color w:val="000000"/>
          <w:sz w:val="24"/>
          <w:szCs w:val="24"/>
          <w:lang w:val="en-US" w:eastAsia="zh-CN"/>
        </w:rPr>
        <w:t>了设计目标。</w:t>
      </w:r>
    </w:p>
    <w:p w14:paraId="7F59AE68">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p>
    <w:p w14:paraId="1B6AF553">
      <w:pPr>
        <w:spacing w:line="400" w:lineRule="exact"/>
        <w:rPr>
          <w:rFonts w:hint="eastAsia" w:ascii="宋体" w:hAnsi="宋体"/>
          <w:sz w:val="24"/>
        </w:rPr>
      </w:pPr>
    </w:p>
    <w:p w14:paraId="6173E85C">
      <w:pPr>
        <w:rPr>
          <w:rFonts w:hint="eastAsia"/>
        </w:rPr>
        <w:sectPr>
          <w:headerReference r:id="rId10" w:type="default"/>
          <w:footnotePr>
            <w:numFmt w:val="decimalEnclosedCircleChinese"/>
          </w:footnotePr>
          <w:pgSz w:w="11906" w:h="16838"/>
          <w:pgMar w:top="1418" w:right="1134" w:bottom="1134" w:left="1418" w:header="851" w:footer="992" w:gutter="0"/>
          <w:pgBorders>
            <w:top w:val="none" w:sz="0" w:space="0"/>
            <w:left w:val="none" w:sz="0" w:space="0"/>
            <w:bottom w:val="none" w:sz="0" w:space="0"/>
            <w:right w:val="none" w:sz="0" w:space="0"/>
          </w:pgBorders>
          <w:cols w:space="425" w:num="1"/>
          <w:docGrid w:type="lines" w:linePitch="312" w:charSpace="0"/>
        </w:sectPr>
      </w:pPr>
    </w:p>
    <w:p w14:paraId="4CE29CEB">
      <w:pPr>
        <w:spacing w:before="156" w:beforeLines="50" w:after="156" w:afterLines="50"/>
        <w:jc w:val="center"/>
        <w:outlineLvl w:val="0"/>
        <w:rPr>
          <w:rFonts w:hint="eastAsia" w:ascii="黑体" w:hAnsi="黑体" w:eastAsia="黑体"/>
          <w:sz w:val="32"/>
          <w:szCs w:val="32"/>
          <w:lang w:val="en-US" w:eastAsia="zh-CN"/>
        </w:rPr>
      </w:pPr>
      <w:bookmarkStart w:id="91" w:name="_Toc1526"/>
      <w:r>
        <w:rPr>
          <w:rFonts w:hint="eastAsia" w:ascii="黑体" w:hAnsi="黑体" w:eastAsia="黑体"/>
          <w:sz w:val="32"/>
          <w:szCs w:val="32"/>
          <w:lang w:val="en-US" w:eastAsia="zh-CN"/>
        </w:rPr>
        <w:t>4</w:t>
      </w:r>
      <w:bookmarkEnd w:id="90"/>
      <w:r>
        <w:rPr>
          <w:rFonts w:hint="eastAsia" w:ascii="黑体" w:hAnsi="黑体" w:eastAsia="黑体"/>
          <w:sz w:val="32"/>
          <w:szCs w:val="32"/>
          <w:lang w:val="en-US" w:eastAsia="zh-CN"/>
        </w:rPr>
        <w:t>酒店网络设计</w:t>
      </w:r>
      <w:bookmarkEnd w:id="91"/>
    </w:p>
    <w:p w14:paraId="4123518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本章介绍酒店网络方案的总体架构与</w:t>
      </w:r>
      <w:r>
        <w:rPr>
          <w:rFonts w:hint="eastAsia" w:cs="Times New Roman"/>
          <w:color w:val="000000"/>
          <w:sz w:val="24"/>
          <w:szCs w:val="24"/>
          <w:lang w:val="en-US" w:eastAsia="zh-CN"/>
        </w:rPr>
        <w:t>关键要素</w:t>
      </w:r>
      <w:r>
        <w:rPr>
          <w:rFonts w:hint="eastAsia" w:ascii="宋体" w:hAnsi="宋体" w:eastAsia="宋体" w:cs="宋体"/>
          <w:sz w:val="24"/>
          <w:szCs w:val="24"/>
          <w:lang w:val="en-US" w:eastAsia="zh-CN"/>
        </w:rPr>
        <w:t>。</w:t>
      </w:r>
      <w:r>
        <w:rPr>
          <w:rFonts w:hint="eastAsia" w:ascii="Times New Roman" w:hAnsi="Times New Roman" w:eastAsia="宋体" w:cs="Times New Roman"/>
          <w:color w:val="000000"/>
          <w:sz w:val="24"/>
          <w:szCs w:val="24"/>
          <w:lang w:val="en-US" w:eastAsia="zh-CN"/>
        </w:rPr>
        <w:t>通过各个关键技术，</w:t>
      </w:r>
      <w:r>
        <w:rPr>
          <w:rFonts w:hint="eastAsia" w:cs="Times New Roman"/>
          <w:color w:val="000000"/>
          <w:sz w:val="24"/>
          <w:szCs w:val="24"/>
          <w:lang w:val="en-US" w:eastAsia="zh-CN"/>
        </w:rPr>
        <w:t>保证</w:t>
      </w:r>
      <w:r>
        <w:rPr>
          <w:rFonts w:hint="eastAsia" w:ascii="Times New Roman" w:hAnsi="Times New Roman" w:eastAsia="宋体" w:cs="Times New Roman"/>
          <w:color w:val="000000"/>
          <w:sz w:val="24"/>
          <w:szCs w:val="24"/>
          <w:lang w:val="en-US" w:eastAsia="zh-CN"/>
        </w:rPr>
        <w:t>网络的稳定与</w:t>
      </w:r>
      <w:r>
        <w:rPr>
          <w:rFonts w:hint="eastAsia" w:cs="Times New Roman"/>
          <w:color w:val="000000"/>
          <w:sz w:val="24"/>
          <w:szCs w:val="24"/>
          <w:lang w:val="en-US" w:eastAsia="zh-CN"/>
        </w:rPr>
        <w:t>安全</w:t>
      </w:r>
      <w:r>
        <w:rPr>
          <w:rFonts w:hint="eastAsia" w:ascii="Times New Roman" w:hAnsi="Times New Roman" w:eastAsia="宋体" w:cs="Times New Roman"/>
          <w:color w:val="000000"/>
          <w:sz w:val="24"/>
          <w:szCs w:val="24"/>
          <w:lang w:val="en-US" w:eastAsia="zh-CN"/>
        </w:rPr>
        <w:t>。</w:t>
      </w:r>
    </w:p>
    <w:p w14:paraId="77D05D36">
      <w:pPr>
        <w:spacing w:line="360" w:lineRule="auto"/>
        <w:outlineLvl w:val="1"/>
        <w:rPr>
          <w:rFonts w:hint="default" w:ascii="黑体" w:hAnsi="黑体" w:eastAsia="黑体"/>
          <w:sz w:val="30"/>
          <w:szCs w:val="30"/>
          <w:lang w:val="en-US" w:eastAsia="zh-CN"/>
        </w:rPr>
      </w:pPr>
      <w:bookmarkStart w:id="92" w:name="_Toc30518"/>
      <w:bookmarkStart w:id="93" w:name="_Toc19139"/>
      <w:bookmarkStart w:id="94" w:name="_Toc18686"/>
      <w:bookmarkStart w:id="95" w:name="_Toc32164"/>
      <w:r>
        <w:rPr>
          <w:rFonts w:hint="eastAsia" w:ascii="黑体" w:hAnsi="黑体" w:eastAsia="黑体"/>
          <w:sz w:val="30"/>
          <w:szCs w:val="30"/>
          <w:lang w:val="en-US" w:eastAsia="zh-CN"/>
        </w:rPr>
        <w:t>4.1</w:t>
      </w:r>
      <w:bookmarkEnd w:id="92"/>
      <w:bookmarkEnd w:id="93"/>
      <w:bookmarkEnd w:id="94"/>
      <w:r>
        <w:rPr>
          <w:rFonts w:hint="eastAsia" w:ascii="黑体" w:hAnsi="黑体" w:eastAsia="黑体"/>
          <w:sz w:val="30"/>
          <w:szCs w:val="30"/>
          <w:lang w:val="en-US" w:eastAsia="zh-CN"/>
        </w:rPr>
        <w:t>酒店网络总体设计</w:t>
      </w:r>
      <w:bookmarkEnd w:id="95"/>
    </w:p>
    <w:p w14:paraId="540B0E85">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（1）酒店总部网络设计</w:t>
      </w:r>
    </w:p>
    <w:p w14:paraId="7C70AB13">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本课题酒店总部三层网络架构，</w:t>
      </w:r>
      <w:r>
        <w:rPr>
          <w:rFonts w:hint="eastAsia" w:cs="Times New Roman"/>
          <w:color w:val="000000"/>
          <w:sz w:val="24"/>
          <w:szCs w:val="24"/>
          <w:lang w:val="en-US" w:eastAsia="zh-CN"/>
        </w:rPr>
        <w:t>该网络架构分为核心层、汇聚层和接入层，该网络</w:t>
      </w:r>
      <w:r>
        <w:rPr>
          <w:rFonts w:hint="eastAsia" w:ascii="Times New Roman" w:hAnsi="Times New Roman" w:eastAsia="宋体" w:cs="Times New Roman"/>
          <w:color w:val="000000"/>
          <w:sz w:val="24"/>
          <w:szCs w:val="24"/>
          <w:lang w:val="en-US" w:eastAsia="zh-CN"/>
        </w:rPr>
        <w:t>架构可以</w:t>
      </w:r>
      <w:r>
        <w:rPr>
          <w:rFonts w:hint="eastAsia" w:cs="Times New Roman"/>
          <w:color w:val="000000"/>
          <w:sz w:val="24"/>
          <w:szCs w:val="24"/>
          <w:lang w:val="en-US" w:eastAsia="zh-CN"/>
        </w:rPr>
        <w:t>保证</w:t>
      </w:r>
      <w:r>
        <w:rPr>
          <w:rFonts w:hint="eastAsia" w:ascii="Times New Roman" w:hAnsi="Times New Roman" w:eastAsia="宋体" w:cs="Times New Roman"/>
          <w:color w:val="000000"/>
          <w:sz w:val="24"/>
          <w:szCs w:val="24"/>
          <w:lang w:val="en-US" w:eastAsia="zh-CN"/>
        </w:rPr>
        <w:t>网络的稳定性和</w:t>
      </w:r>
      <w:r>
        <w:rPr>
          <w:rFonts w:hint="eastAsia" w:cs="Times New Roman"/>
          <w:color w:val="000000"/>
          <w:sz w:val="24"/>
          <w:szCs w:val="24"/>
          <w:lang w:val="en-US" w:eastAsia="zh-CN"/>
        </w:rPr>
        <w:t>安全</w:t>
      </w:r>
      <w:r>
        <w:rPr>
          <w:rFonts w:hint="eastAsia" w:ascii="Times New Roman" w:hAnsi="Times New Roman" w:eastAsia="宋体" w:cs="Times New Roman"/>
          <w:color w:val="000000"/>
          <w:sz w:val="24"/>
          <w:szCs w:val="24"/>
          <w:lang w:val="en-US" w:eastAsia="zh-CN"/>
        </w:rPr>
        <w:t>性。</w:t>
      </w:r>
    </w:p>
    <w:p w14:paraId="58DBDB88">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核心层</w:t>
      </w:r>
      <w:r>
        <w:rPr>
          <w:rFonts w:hint="eastAsia" w:cs="Times New Roman"/>
          <w:color w:val="000000"/>
          <w:sz w:val="24"/>
          <w:szCs w:val="24"/>
          <w:lang w:val="en-US" w:eastAsia="zh-CN"/>
        </w:rPr>
        <w:t>：核心层是</w:t>
      </w:r>
      <w:r>
        <w:rPr>
          <w:rFonts w:hint="default" w:ascii="Times New Roman" w:hAnsi="Times New Roman" w:eastAsia="宋体" w:cs="Times New Roman"/>
          <w:color w:val="000000"/>
          <w:sz w:val="24"/>
          <w:szCs w:val="24"/>
          <w:lang w:val="en-US" w:eastAsia="zh-CN"/>
        </w:rPr>
        <w:t>整个网络的基础架构，它负责传输大量的数据流量，并提供数据传输和转发功能。</w:t>
      </w:r>
      <w:r>
        <w:rPr>
          <w:rFonts w:hint="eastAsia" w:cs="Times New Roman"/>
          <w:color w:val="000000"/>
          <w:sz w:val="24"/>
          <w:szCs w:val="24"/>
          <w:lang w:val="en-US" w:eastAsia="zh-CN"/>
        </w:rPr>
        <w:t>核心层的</w:t>
      </w:r>
      <w:r>
        <w:rPr>
          <w:rFonts w:hint="default" w:ascii="Times New Roman" w:hAnsi="Times New Roman" w:eastAsia="宋体" w:cs="Times New Roman"/>
          <w:color w:val="000000"/>
          <w:sz w:val="24"/>
          <w:szCs w:val="24"/>
          <w:lang w:val="en-US" w:eastAsia="zh-CN"/>
        </w:rPr>
        <w:t>主要作用是实现不同汇聚点之间的快速数据交换和转发，</w:t>
      </w:r>
      <w:r>
        <w:rPr>
          <w:rFonts w:hint="eastAsia" w:cs="Times New Roman"/>
          <w:color w:val="000000"/>
          <w:sz w:val="24"/>
          <w:szCs w:val="24"/>
          <w:lang w:val="en-US" w:eastAsia="zh-CN"/>
        </w:rPr>
        <w:t>保证</w:t>
      </w:r>
      <w:r>
        <w:rPr>
          <w:rFonts w:hint="default" w:ascii="Times New Roman" w:hAnsi="Times New Roman" w:eastAsia="宋体" w:cs="Times New Roman"/>
          <w:color w:val="000000"/>
          <w:sz w:val="24"/>
          <w:szCs w:val="24"/>
          <w:lang w:val="en-US" w:eastAsia="zh-CN"/>
        </w:rPr>
        <w:t>网络的高可用性、高性能和高可靠性。</w:t>
      </w:r>
    </w:p>
    <w:p w14:paraId="5200CA1F">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汇聚层</w:t>
      </w:r>
      <w:r>
        <w:rPr>
          <w:rFonts w:hint="eastAsia"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连接核心层和接入层，在两者之间扮演着中间传输和转发的角色。汇聚层的主要作用是汇聚来自接入层的流量，并根据需要进行路由和策略控制，然后将流量发送到核心层或其他汇聚点。</w:t>
      </w:r>
    </w:p>
    <w:p w14:paraId="019BBB7C">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接入层</w:t>
      </w:r>
      <w:r>
        <w:rPr>
          <w:rFonts w:hint="eastAsia"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接入层是网络与用户设备之间的接口，负责连接终端设备到网络。</w:t>
      </w:r>
      <w:r>
        <w:rPr>
          <w:rFonts w:hint="eastAsia" w:cs="Times New Roman"/>
          <w:color w:val="000000"/>
          <w:sz w:val="24"/>
          <w:szCs w:val="24"/>
          <w:lang w:val="en-US" w:eastAsia="zh-CN"/>
        </w:rPr>
        <w:t>其</w:t>
      </w:r>
      <w:r>
        <w:rPr>
          <w:rFonts w:hint="default" w:ascii="Times New Roman" w:hAnsi="Times New Roman" w:eastAsia="宋体" w:cs="Times New Roman"/>
          <w:color w:val="000000"/>
          <w:sz w:val="24"/>
          <w:szCs w:val="24"/>
          <w:lang w:val="en-US" w:eastAsia="zh-CN"/>
        </w:rPr>
        <w:t>作用是提供对用户设备的接入、身份认证、流量控制和安全策略的</w:t>
      </w:r>
      <w:r>
        <w:rPr>
          <w:rFonts w:hint="eastAsia" w:cs="Times New Roman"/>
          <w:color w:val="000000"/>
          <w:sz w:val="24"/>
          <w:szCs w:val="24"/>
          <w:lang w:val="en-US" w:eastAsia="zh-CN"/>
        </w:rPr>
        <w:t>部署</w:t>
      </w:r>
      <w:r>
        <w:rPr>
          <w:rFonts w:hint="default" w:ascii="Times New Roman" w:hAnsi="Times New Roman" w:eastAsia="宋体" w:cs="Times New Roman"/>
          <w:color w:val="000000"/>
          <w:sz w:val="24"/>
          <w:szCs w:val="24"/>
          <w:lang w:val="en-US" w:eastAsia="zh-CN"/>
        </w:rPr>
        <w:t>。接入层通常包括交换机、无线接入点等设备，提供不同接入方式以满足用户的需求。接入层还可能实现一些网络服务，如DHCP、NAT、VPN等，以便用户设备能够方便地接入网络并获得所需的服务。</w:t>
      </w:r>
    </w:p>
    <w:p w14:paraId="04AA727C">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综上所述，核心层负责整个网络的传输和转发，汇聚层负责汇聚和控制流量，接入层负责接入用户设备并提供相应的网络服务和安全策略。这三层共同构成了网络的基础架构，为企业提供了高性能、可靠性和安全性的网络服务。</w:t>
      </w:r>
    </w:p>
    <w:p w14:paraId="1D90B2BD">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（2）酒店分部网络设计</w:t>
      </w:r>
    </w:p>
    <w:p w14:paraId="37F03D75">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酒店分部部门数量较少，</w:t>
      </w:r>
      <w:r>
        <w:rPr>
          <w:rFonts w:hint="eastAsia" w:ascii="宋体" w:hAnsi="宋体" w:cs="宋体"/>
          <w:sz w:val="24"/>
          <w:szCs w:val="24"/>
          <w:lang w:val="en-US" w:eastAsia="zh-CN"/>
        </w:rPr>
        <w:t>因此</w:t>
      </w:r>
      <w:r>
        <w:rPr>
          <w:rFonts w:hint="eastAsia" w:ascii="宋体" w:hAnsi="宋体" w:eastAsia="宋体" w:cs="宋体"/>
          <w:color w:val="000000" w:themeColor="text1"/>
          <w:sz w:val="24"/>
          <w:szCs w:val="24"/>
          <w:lang w:val="en-US" w:eastAsia="zh-CN"/>
          <w14:textFill>
            <w14:solidFill>
              <w14:schemeClr w14:val="tx1"/>
            </w14:solidFill>
          </w14:textFill>
        </w:rPr>
        <w:t>使用一台三层交换机作为核心交换机，</w:t>
      </w:r>
      <w:r>
        <w:rPr>
          <w:rFonts w:hint="eastAsia" w:ascii="宋体" w:hAnsi="宋体" w:cs="宋体"/>
          <w:color w:val="000000" w:themeColor="text1"/>
          <w:sz w:val="24"/>
          <w:szCs w:val="24"/>
          <w:lang w:val="en-US" w:eastAsia="zh-CN"/>
          <w14:textFill>
            <w14:solidFill>
              <w14:schemeClr w14:val="tx1"/>
            </w14:solidFill>
          </w14:textFill>
        </w:rPr>
        <w:t>并</w:t>
      </w:r>
      <w:r>
        <w:rPr>
          <w:rFonts w:hint="eastAsia" w:ascii="宋体" w:hAnsi="宋体" w:eastAsia="宋体" w:cs="宋体"/>
          <w:sz w:val="24"/>
          <w:szCs w:val="24"/>
          <w:lang w:val="en-US" w:eastAsia="zh-CN"/>
        </w:rPr>
        <w:t>在二层结构的基础上，将多个物理网络逻辑上整</w:t>
      </w:r>
      <w:r>
        <w:rPr>
          <w:rFonts w:hint="eastAsia" w:ascii="宋体" w:hAnsi="宋体" w:eastAsia="宋体" w:cs="宋体"/>
          <w:color w:val="000000" w:themeColor="text1"/>
          <w:sz w:val="24"/>
          <w:szCs w:val="24"/>
          <w:lang w:val="en-US" w:eastAsia="zh-CN"/>
          <w14:textFill>
            <w14:solidFill>
              <w14:schemeClr w14:val="tx1"/>
            </w14:solidFill>
          </w14:textFill>
        </w:rPr>
        <w:t>合成一个大的二层网络</w:t>
      </w:r>
      <w:r>
        <w:rPr>
          <w:rFonts w:hint="eastAsia" w:ascii="宋体" w:hAnsi="宋体" w:cs="宋体"/>
          <w:color w:val="000000" w:themeColor="text1"/>
          <w:sz w:val="24"/>
          <w:szCs w:val="24"/>
          <w:lang w:val="en-US" w:eastAsia="zh-CN"/>
          <w14:textFill>
            <w14:solidFill>
              <w14:schemeClr w14:val="tx1"/>
            </w14:solidFill>
          </w14:textFill>
        </w:rPr>
        <w:t>，</w:t>
      </w:r>
      <w:r>
        <w:rPr>
          <w:rFonts w:hint="eastAsia" w:ascii="宋体" w:hAnsi="宋体" w:eastAsia="宋体" w:cs="宋体"/>
          <w:sz w:val="24"/>
          <w:szCs w:val="24"/>
          <w:lang w:val="en-US" w:eastAsia="zh-CN"/>
        </w:rPr>
        <w:t>从而实现跨多个物理网络的设备之间的通信。</w:t>
      </w:r>
    </w:p>
    <w:p w14:paraId="20DF35E8">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（3）酒店内网连通性设计</w:t>
      </w:r>
    </w:p>
    <w:p w14:paraId="59AEA05A">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酒店总部网络与酒店分部网络统称为酒店内网，</w:t>
      </w:r>
      <w:r>
        <w:rPr>
          <w:rFonts w:hint="eastAsia" w:ascii="Times New Roman" w:hAnsi="Times New Roman" w:eastAsia="宋体" w:cs="Times New Roman"/>
          <w:color w:val="000000"/>
          <w:sz w:val="24"/>
          <w:szCs w:val="24"/>
          <w:lang w:val="en-US" w:eastAsia="zh-CN"/>
        </w:rPr>
        <w:t>酒店总部与分部的网络通过接入运营商的IPSec</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VPN专线进行连接，</w:t>
      </w:r>
      <w:r>
        <w:rPr>
          <w:rFonts w:hint="eastAsia" w:cs="Times New Roman"/>
          <w:color w:val="000000"/>
          <w:sz w:val="24"/>
          <w:szCs w:val="24"/>
          <w:lang w:val="en-US" w:eastAsia="zh-CN"/>
        </w:rPr>
        <w:t>保证</w:t>
      </w:r>
      <w:r>
        <w:rPr>
          <w:rFonts w:hint="eastAsia" w:ascii="Times New Roman" w:hAnsi="Times New Roman" w:eastAsia="宋体" w:cs="Times New Roman"/>
          <w:color w:val="000000"/>
          <w:sz w:val="24"/>
          <w:szCs w:val="24"/>
          <w:lang w:val="en-US" w:eastAsia="zh-CN"/>
        </w:rPr>
        <w:t>网络通信的安全性和稳定性。IPSec VPN技术能够提供高带宽、低延迟的网络连接，同时保证了数据传输的私密性和安全性。</w:t>
      </w:r>
    </w:p>
    <w:p w14:paraId="601A172F">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ascii="宋体" w:hAnsi="宋体" w:eastAsia="宋体" w:cs="宋体"/>
          <w:color w:val="000000" w:themeColor="text1"/>
          <w:sz w:val="24"/>
          <w:szCs w:val="24"/>
          <w:lang w:val="en-US" w:eastAsia="zh-CN"/>
          <w14:textFill>
            <w14:solidFill>
              <w14:schemeClr w14:val="tx1"/>
            </w14:solidFill>
          </w14:textFill>
        </w:rPr>
      </w:pPr>
      <w:r>
        <w:rPr>
          <w:rFonts w:hint="eastAsia" w:ascii="宋体" w:hAnsi="宋体" w:cs="宋体"/>
          <w:color w:val="000000" w:themeColor="text1"/>
          <w:sz w:val="24"/>
          <w:szCs w:val="24"/>
          <w:lang w:val="en-US" w:eastAsia="zh-CN"/>
          <w14:textFill>
            <w14:solidFill>
              <w14:schemeClr w14:val="tx1"/>
            </w14:solidFill>
          </w14:textFill>
        </w:rPr>
        <w:t>（4）酒店总部与分部网络安全性设计</w:t>
      </w:r>
    </w:p>
    <w:p w14:paraId="5725EE3B">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ascii="Times New Roman" w:hAnsi="Times New Roman" w:eastAsia="宋体" w:cs="Times New Roman"/>
          <w:color w:val="000000" w:themeColor="text1"/>
          <w:sz w:val="24"/>
          <w:szCs w:val="24"/>
          <w:lang w:val="en-US" w:eastAsia="zh-CN"/>
          <w14:textFill>
            <w14:solidFill>
              <w14:schemeClr w14:val="tx1"/>
            </w14:solidFill>
          </w14:textFill>
        </w:rPr>
      </w:pPr>
      <w:r>
        <w:rPr>
          <w:rFonts w:hint="eastAsia" w:ascii="宋体" w:hAnsi="宋体" w:eastAsia="宋体" w:cs="宋体"/>
          <w:color w:val="000000" w:themeColor="text1"/>
          <w:sz w:val="24"/>
          <w:szCs w:val="24"/>
          <w:lang w:val="en-US" w:eastAsia="zh-CN"/>
          <w14:textFill>
            <w14:solidFill>
              <w14:schemeClr w14:val="tx1"/>
            </w14:solidFill>
          </w14:textFill>
        </w:rPr>
        <w:t>在出口处</w:t>
      </w:r>
      <w:r>
        <w:rPr>
          <w:rFonts w:hint="eastAsia" w:ascii="宋体" w:hAnsi="宋体" w:cs="宋体"/>
          <w:color w:val="000000" w:themeColor="text1"/>
          <w:sz w:val="24"/>
          <w:szCs w:val="24"/>
          <w:lang w:val="en-US" w:eastAsia="zh-CN"/>
          <w14:textFill>
            <w14:solidFill>
              <w14:schemeClr w14:val="tx1"/>
            </w14:solidFill>
          </w14:textFill>
        </w:rPr>
        <w:t>部署</w:t>
      </w:r>
      <w:r>
        <w:rPr>
          <w:rFonts w:hint="eastAsia" w:ascii="宋体" w:hAnsi="宋体" w:eastAsia="宋体" w:cs="宋体"/>
          <w:color w:val="000000" w:themeColor="text1"/>
          <w:sz w:val="24"/>
          <w:szCs w:val="24"/>
          <w:lang w:val="en-US" w:eastAsia="zh-CN"/>
          <w14:textFill>
            <w14:solidFill>
              <w14:schemeClr w14:val="tx1"/>
            </w14:solidFill>
          </w14:textFill>
        </w:rPr>
        <w:t>防火墙，能够有效隔离内外网，防止未经授权的访问和外部威胁，保护酒店数据的安全性。防火墙具有强大的网络攻击检测和防御能力，可以抵御各种网络攻击和病毒入侵。</w:t>
      </w:r>
    </w:p>
    <w:p w14:paraId="2B8D1102">
      <w:pPr>
        <w:widowControl w:val="0"/>
        <w:spacing w:line="400" w:lineRule="exact"/>
        <w:ind w:firstLine="480" w:firstLineChars="200"/>
        <w:rPr>
          <w:rFonts w:hint="eastAsia" w:ascii="宋体" w:hAnsi="宋体" w:eastAsia="宋体" w:cs="宋体"/>
          <w:sz w:val="24"/>
          <w:lang w:val="en-US" w:eastAsia="zh-CN"/>
        </w:rPr>
      </w:pPr>
      <w:r>
        <w:rPr>
          <w:rFonts w:hint="eastAsia" w:cs="Times New Roman"/>
          <w:color w:val="000000"/>
          <w:sz w:val="24"/>
          <w:szCs w:val="24"/>
          <w:lang w:val="en-US" w:eastAsia="zh-CN"/>
        </w:rPr>
        <w:t>南京某智选酒店</w:t>
      </w:r>
      <w:r>
        <w:rPr>
          <w:rFonts w:hint="eastAsia" w:ascii="Times New Roman" w:hAnsi="Times New Roman" w:eastAsia="宋体" w:cs="Times New Roman"/>
          <w:color w:val="000000"/>
          <w:sz w:val="24"/>
          <w:szCs w:val="24"/>
          <w:lang w:val="en-US" w:eastAsia="zh-CN"/>
        </w:rPr>
        <w:t>网络拓扑</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如图</w:t>
      </w:r>
      <w:r>
        <w:rPr>
          <w:rFonts w:hint="eastAsia" w:cs="Times New Roman"/>
          <w:color w:val="000000"/>
          <w:sz w:val="24"/>
          <w:szCs w:val="24"/>
          <w:lang w:val="en-US" w:eastAsia="zh-CN"/>
        </w:rPr>
        <w:t>4.</w:t>
      </w:r>
      <w:r>
        <w:rPr>
          <w:rFonts w:hint="eastAsia" w:ascii="Times New Roman" w:hAnsi="Times New Roman" w:eastAsia="宋体" w:cs="Times New Roman"/>
          <w:color w:val="000000"/>
          <w:sz w:val="24"/>
          <w:szCs w:val="24"/>
          <w:lang w:val="en-US" w:eastAsia="zh-CN"/>
        </w:rPr>
        <w:t>1所示</w:t>
      </w:r>
      <w:r>
        <w:rPr>
          <w:rFonts w:hint="eastAsia" w:cs="Times New Roman"/>
          <w:color w:val="000000"/>
          <w:sz w:val="24"/>
          <w:szCs w:val="24"/>
          <w:lang w:val="en-US" w:eastAsia="zh-CN"/>
        </w:rPr>
        <w:t>。</w:t>
      </w:r>
    </w:p>
    <w:p w14:paraId="0F898F2E">
      <w:pPr>
        <w:jc w:val="center"/>
        <w:rPr>
          <w:rFonts w:hint="default"/>
          <w:lang w:val="en-US"/>
        </w:rPr>
      </w:pPr>
      <w:r>
        <w:rPr>
          <w:sz w:val="24"/>
        </w:rPr>
        <mc:AlternateContent>
          <mc:Choice Requires="wps">
            <w:drawing>
              <wp:anchor distT="0" distB="0" distL="114300" distR="114300" simplePos="0" relativeHeight="251659264" behindDoc="0" locked="0" layoutInCell="1" allowOverlap="1">
                <wp:simplePos x="0" y="0"/>
                <wp:positionH relativeFrom="column">
                  <wp:posOffset>4563110</wp:posOffset>
                </wp:positionH>
                <wp:positionV relativeFrom="paragraph">
                  <wp:posOffset>4086225</wp:posOffset>
                </wp:positionV>
                <wp:extent cx="2033270" cy="285115"/>
                <wp:effectExtent l="5080" t="5080" r="14605" b="19050"/>
                <wp:wrapNone/>
                <wp:docPr id="32" name="文本框 32"/>
                <wp:cNvGraphicFramePr/>
                <a:graphic xmlns:a="http://schemas.openxmlformats.org/drawingml/2006/main">
                  <a:graphicData uri="http://schemas.microsoft.com/office/word/2010/wordprocessingShape">
                    <wps:wsp>
                      <wps:cNvSpPr txBox="1"/>
                      <wps:spPr>
                        <a:xfrm rot="16200000">
                          <a:off x="6396355" y="3785235"/>
                          <a:ext cx="2033270" cy="28511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28549B3B">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图4.1南京某智选酒店网络拓扑图</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9.3pt;margin-top:321.75pt;height:22.45pt;width:160.1pt;rotation:-5898240f;z-index:251659264;mso-width-relative:page;mso-height-relative:page;" fillcolor="#FFFFFF [3201]" filled="t" stroked="t" coordsize="21600,21600" o:gfxdata="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">
                <v:fill on="t" focussize="0,0"/>
                <v:stroke weight="0.5pt" color="#FFFFFF [3212]" joinstyle="round"/>
                <v:imagedata o:title=""/>
                <o:lock v:ext="edit" aspectratio="f"/>
                <v:textbox>
                  <w:txbxContent>
                    <w:p w14:paraId="28549B3B">
                      <w:pPr>
                        <w:jc w:val="cente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图4.1南京某智选酒店网络拓扑图</w:t>
                      </w:r>
                    </w:p>
                  </w:txbxContent>
                </v:textbox>
              </v:shape>
            </w:pict>
          </mc:Fallback>
        </mc:AlternateContent>
      </w:r>
      <w:r>
        <w:rPr>
          <w:rFonts w:hint="eastAsia" w:ascii="宋体" w:hAnsi="宋体" w:eastAsia="宋体" w:cs="宋体"/>
          <w:sz w:val="24"/>
          <w:lang w:val="en-US" w:eastAsia="zh-CN"/>
        </w:rPr>
        <w:drawing>
          <wp:inline distT="0" distB="0" distL="114300" distR="114300">
            <wp:extent cx="8955405" cy="4814570"/>
            <wp:effectExtent l="0" t="0" r="5080" b="17145"/>
            <wp:docPr id="6" name="图片 6" descr="C:/Users/石头/Desktop/UB`J5P8_I~J1163_RR@GH5K.pngUB`J5P8_I~J1163_RR@GH5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Users/石头/Desktop/UB`J5P8_I~J1163_RR@GH5K.pngUB`J5P8_I~J1163_RR@GH5K"/>
                    <pic:cNvPicPr>
                      <a:picLocks noChangeAspect="1"/>
                    </pic:cNvPicPr>
                  </pic:nvPicPr>
                  <pic:blipFill>
                    <a:blip r:embed="rId23"/>
                    <a:srcRect l="330" t="642" b="523"/>
                    <a:stretch>
                      <a:fillRect/>
                    </a:stretch>
                  </pic:blipFill>
                  <pic:spPr>
                    <a:xfrm rot="16200000">
                      <a:off x="0" y="0"/>
                      <a:ext cx="8955405" cy="4814570"/>
                    </a:xfrm>
                    <a:prstGeom prst="rect">
                      <a:avLst/>
                    </a:prstGeom>
                  </pic:spPr>
                </pic:pic>
              </a:graphicData>
            </a:graphic>
          </wp:inline>
        </w:drawing>
      </w:r>
    </w:p>
    <w:p w14:paraId="19F295C5">
      <w:pPr>
        <w:spacing w:line="360" w:lineRule="auto"/>
        <w:outlineLvl w:val="1"/>
        <w:rPr>
          <w:rFonts w:hint="default" w:ascii="黑体" w:hAnsi="黑体" w:eastAsia="黑体"/>
          <w:sz w:val="30"/>
          <w:szCs w:val="30"/>
          <w:lang w:val="en-US" w:eastAsia="zh-CN"/>
        </w:rPr>
      </w:pPr>
      <w:bookmarkStart w:id="96" w:name="_Toc12943"/>
      <w:bookmarkStart w:id="97" w:name="_Toc23421"/>
      <w:bookmarkStart w:id="98" w:name="_Toc22603"/>
      <w:r>
        <w:rPr>
          <w:rFonts w:hint="eastAsia" w:ascii="黑体" w:hAnsi="黑体" w:eastAsia="黑体"/>
          <w:sz w:val="30"/>
          <w:szCs w:val="30"/>
          <w:lang w:val="en-US" w:eastAsia="zh-CN"/>
        </w:rPr>
        <w:t>4</w:t>
      </w:r>
      <w:bookmarkEnd w:id="96"/>
      <w:bookmarkEnd w:id="97"/>
      <w:r>
        <w:rPr>
          <w:rFonts w:hint="eastAsia" w:ascii="黑体" w:hAnsi="黑体" w:eastAsia="黑体"/>
          <w:sz w:val="30"/>
          <w:szCs w:val="30"/>
          <w:lang w:val="en-US" w:eastAsia="zh-CN"/>
        </w:rPr>
        <w:t>.2 IP地址规划及VLAN划分</w:t>
      </w:r>
      <w:bookmarkEnd w:id="98"/>
    </w:p>
    <w:p w14:paraId="2512FD76">
      <w:pPr>
        <w:spacing w:line="360" w:lineRule="auto"/>
        <w:outlineLvl w:val="1"/>
        <w:rPr>
          <w:rFonts w:hint="default" w:ascii="黑体" w:hAnsi="黑体" w:eastAsia="黑体"/>
          <w:sz w:val="28"/>
          <w:szCs w:val="28"/>
          <w:lang w:val="en-US" w:eastAsia="zh-CN"/>
        </w:rPr>
      </w:pPr>
      <w:bookmarkStart w:id="99" w:name="_Toc25910"/>
      <w:bookmarkStart w:id="100" w:name="_Toc1226"/>
      <w:bookmarkStart w:id="101" w:name="_Toc27254"/>
      <w:bookmarkStart w:id="102" w:name="_Toc17979"/>
      <w:bookmarkStart w:id="103" w:name="_Toc22850"/>
      <w:r>
        <w:rPr>
          <w:rFonts w:hint="eastAsia" w:ascii="黑体" w:hAnsi="黑体" w:eastAsia="黑体"/>
          <w:sz w:val="28"/>
          <w:szCs w:val="28"/>
          <w:lang w:val="en-US" w:eastAsia="zh-CN"/>
        </w:rPr>
        <w:t>4.2.</w:t>
      </w:r>
      <w:bookmarkEnd w:id="99"/>
      <w:bookmarkEnd w:id="100"/>
      <w:r>
        <w:rPr>
          <w:rFonts w:hint="eastAsia" w:ascii="黑体" w:hAnsi="黑体" w:eastAsia="黑体"/>
          <w:sz w:val="28"/>
          <w:szCs w:val="28"/>
          <w:lang w:val="en-US" w:eastAsia="zh-CN"/>
        </w:rPr>
        <w:t>1 IP地址规划</w:t>
      </w:r>
      <w:bookmarkEnd w:id="101"/>
      <w:bookmarkEnd w:id="102"/>
      <w:bookmarkEnd w:id="103"/>
    </w:p>
    <w:p w14:paraId="2D2933FF">
      <w:pPr>
        <w:spacing w:line="400" w:lineRule="exact"/>
        <w:ind w:firstLine="480" w:firstLineChars="200"/>
        <w:rPr>
          <w:rFonts w:hint="eastAsia"/>
          <w:color w:val="000000"/>
          <w:sz w:val="24"/>
          <w:lang w:val="en-US" w:eastAsia="zh-CN"/>
        </w:rPr>
      </w:pPr>
      <w:bookmarkStart w:id="104" w:name="_Toc25139"/>
      <w:r>
        <w:rPr>
          <w:rFonts w:hint="eastAsia"/>
          <w:color w:val="000000"/>
          <w:sz w:val="24"/>
          <w:lang w:val="en-US" w:eastAsia="zh-CN"/>
        </w:rPr>
        <w:t>IP地址规划，本课题所需的主要是设备间互联的IP地址，这个地址采用10.1.1.0/24划分即可，由于设备间只需要两个IP地址，因此子网掩码可以设置为255.255.255.252，而服务器IP地址根据192.168.1.0/24和172.16.1.0/24划分，总部IP地址划分，如表4.1所示。</w:t>
      </w:r>
    </w:p>
    <w:p w14:paraId="3E144D70">
      <w:pPr>
        <w:pStyle w:val="25"/>
        <w:ind w:firstLine="420"/>
        <w:rPr>
          <w:rFonts w:hint="eastAsia" w:ascii="黑体" w:hAnsi="黑体" w:eastAsia="黑体" w:cs="黑体"/>
          <w:sz w:val="18"/>
          <w:szCs w:val="18"/>
        </w:rPr>
      </w:pPr>
      <w:r>
        <w:rPr>
          <w:rFonts w:hint="eastAsia" w:ascii="黑体" w:hAnsi="黑体" w:eastAsia="黑体" w:cs="黑体"/>
          <w:sz w:val="18"/>
          <w:szCs w:val="18"/>
        </w:rPr>
        <w:t>表4</w:t>
      </w:r>
      <w:r>
        <w:rPr>
          <w:rFonts w:hint="eastAsia" w:ascii="黑体" w:hAnsi="黑体" w:eastAsia="黑体" w:cs="黑体"/>
          <w:sz w:val="18"/>
          <w:szCs w:val="18"/>
          <w:lang w:val="en-US" w:eastAsia="zh-CN"/>
        </w:rPr>
        <w:t>.1</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总部</w:t>
      </w:r>
      <w:r>
        <w:rPr>
          <w:rFonts w:hint="eastAsia" w:ascii="黑体" w:hAnsi="黑体" w:eastAsia="黑体" w:cs="黑体"/>
          <w:sz w:val="18"/>
          <w:szCs w:val="18"/>
        </w:rPr>
        <w:t>IP地址表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6"/>
        <w:gridCol w:w="1944"/>
        <w:gridCol w:w="1972"/>
        <w:gridCol w:w="3546"/>
      </w:tblGrid>
      <w:tr w14:paraId="07B88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6" w:type="dxa"/>
            <w:tcBorders>
              <w:tl2br w:val="nil"/>
              <w:tr2bl w:val="nil"/>
            </w:tcBorders>
            <w:shd w:val="clear" w:color="auto" w:fill="auto"/>
            <w:noWrap w:val="0"/>
            <w:vAlign w:val="center"/>
          </w:tcPr>
          <w:p w14:paraId="3D08073D">
            <w:pPr>
              <w:pStyle w:val="25"/>
              <w:ind w:firstLine="420"/>
              <w:rPr>
                <w:rFonts w:hint="eastAsia"/>
              </w:rPr>
            </w:pPr>
            <w:r>
              <w:rPr>
                <w:rFonts w:hint="eastAsia"/>
              </w:rPr>
              <w:t>地区</w:t>
            </w:r>
          </w:p>
        </w:tc>
        <w:tc>
          <w:tcPr>
            <w:tcW w:w="1944" w:type="dxa"/>
            <w:tcBorders>
              <w:tl2br w:val="nil"/>
              <w:tr2bl w:val="nil"/>
            </w:tcBorders>
            <w:shd w:val="clear" w:color="auto" w:fill="auto"/>
            <w:noWrap w:val="0"/>
            <w:vAlign w:val="center"/>
          </w:tcPr>
          <w:p w14:paraId="114B32C0">
            <w:pPr>
              <w:pStyle w:val="25"/>
              <w:ind w:firstLine="420"/>
              <w:rPr>
                <w:rFonts w:hint="eastAsia"/>
              </w:rPr>
            </w:pPr>
            <w:r>
              <w:rPr>
                <w:rFonts w:hint="eastAsia"/>
              </w:rPr>
              <w:t>设备名称</w:t>
            </w:r>
          </w:p>
        </w:tc>
        <w:tc>
          <w:tcPr>
            <w:tcW w:w="1972" w:type="dxa"/>
            <w:tcBorders>
              <w:tl2br w:val="nil"/>
              <w:tr2bl w:val="nil"/>
            </w:tcBorders>
            <w:shd w:val="clear" w:color="auto" w:fill="auto"/>
            <w:noWrap w:val="0"/>
            <w:vAlign w:val="center"/>
          </w:tcPr>
          <w:p w14:paraId="65127B92">
            <w:pPr>
              <w:pStyle w:val="25"/>
              <w:ind w:firstLine="420"/>
              <w:rPr>
                <w:rFonts w:hint="eastAsia"/>
              </w:rPr>
            </w:pPr>
            <w:r>
              <w:rPr>
                <w:rFonts w:hint="eastAsia"/>
              </w:rPr>
              <w:t>设备接口</w:t>
            </w:r>
          </w:p>
        </w:tc>
        <w:tc>
          <w:tcPr>
            <w:tcW w:w="3546" w:type="dxa"/>
            <w:tcBorders>
              <w:tl2br w:val="nil"/>
              <w:tr2bl w:val="nil"/>
            </w:tcBorders>
            <w:shd w:val="clear" w:color="auto" w:fill="auto"/>
            <w:noWrap w:val="0"/>
            <w:vAlign w:val="center"/>
          </w:tcPr>
          <w:p w14:paraId="566C0C33">
            <w:pPr>
              <w:pStyle w:val="25"/>
              <w:ind w:firstLine="420"/>
              <w:rPr>
                <w:rFonts w:hint="eastAsia"/>
              </w:rPr>
            </w:pPr>
            <w:r>
              <w:rPr>
                <w:rFonts w:hint="eastAsia"/>
              </w:rPr>
              <w:t>IP地址</w:t>
            </w:r>
          </w:p>
        </w:tc>
      </w:tr>
      <w:tr w14:paraId="38535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6" w:type="dxa"/>
            <w:vMerge w:val="restart"/>
            <w:tcBorders>
              <w:tl2br w:val="nil"/>
              <w:tr2bl w:val="nil"/>
            </w:tcBorders>
            <w:shd w:val="clear" w:color="auto" w:fill="auto"/>
            <w:noWrap w:val="0"/>
            <w:vAlign w:val="center"/>
          </w:tcPr>
          <w:p w14:paraId="3C5E279F">
            <w:pPr>
              <w:pStyle w:val="25"/>
              <w:ind w:firstLine="420"/>
              <w:rPr>
                <w:rFonts w:hint="eastAsia"/>
              </w:rPr>
            </w:pPr>
            <w:r>
              <w:rPr>
                <w:rFonts w:hint="eastAsia"/>
              </w:rPr>
              <w:t>南京总部</w:t>
            </w:r>
          </w:p>
        </w:tc>
        <w:tc>
          <w:tcPr>
            <w:tcW w:w="1944" w:type="dxa"/>
            <w:tcBorders>
              <w:tl2br w:val="nil"/>
              <w:tr2bl w:val="nil"/>
            </w:tcBorders>
            <w:shd w:val="clear" w:color="auto" w:fill="auto"/>
            <w:noWrap w:val="0"/>
            <w:vAlign w:val="center"/>
          </w:tcPr>
          <w:p w14:paraId="2505D32F">
            <w:pPr>
              <w:pStyle w:val="25"/>
              <w:ind w:firstLine="420"/>
              <w:rPr>
                <w:rFonts w:hint="eastAsia"/>
              </w:rPr>
            </w:pPr>
            <w:r>
              <w:rPr>
                <w:rFonts w:hint="eastAsia"/>
              </w:rPr>
              <w:t>Core1</w:t>
            </w:r>
          </w:p>
        </w:tc>
        <w:tc>
          <w:tcPr>
            <w:tcW w:w="1972" w:type="dxa"/>
            <w:tcBorders>
              <w:tl2br w:val="nil"/>
              <w:tr2bl w:val="nil"/>
            </w:tcBorders>
            <w:shd w:val="clear" w:color="auto" w:fill="auto"/>
            <w:noWrap w:val="0"/>
            <w:vAlign w:val="center"/>
          </w:tcPr>
          <w:p w14:paraId="17150D74">
            <w:pPr>
              <w:pStyle w:val="25"/>
              <w:ind w:firstLine="420"/>
              <w:rPr>
                <w:rFonts w:hint="eastAsia"/>
              </w:rPr>
            </w:pPr>
            <w:r>
              <w:rPr>
                <w:rFonts w:hint="eastAsia"/>
              </w:rPr>
              <w:t>GE0/0/6</w:t>
            </w:r>
          </w:p>
        </w:tc>
        <w:tc>
          <w:tcPr>
            <w:tcW w:w="3546" w:type="dxa"/>
            <w:tcBorders>
              <w:tl2br w:val="nil"/>
              <w:tr2bl w:val="nil"/>
            </w:tcBorders>
            <w:shd w:val="clear" w:color="auto" w:fill="auto"/>
            <w:noWrap w:val="0"/>
            <w:vAlign w:val="center"/>
          </w:tcPr>
          <w:p w14:paraId="2E75DF56">
            <w:pPr>
              <w:pStyle w:val="25"/>
              <w:ind w:firstLine="420"/>
              <w:rPr>
                <w:rFonts w:hint="eastAsia"/>
              </w:rPr>
            </w:pPr>
            <w:r>
              <w:rPr>
                <w:rFonts w:hint="eastAsia"/>
              </w:rPr>
              <w:t>10.1.1.1/30</w:t>
            </w:r>
          </w:p>
        </w:tc>
      </w:tr>
      <w:tr w14:paraId="1596D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6" w:type="dxa"/>
            <w:vMerge w:val="continue"/>
            <w:tcBorders>
              <w:tl2br w:val="nil"/>
              <w:tr2bl w:val="nil"/>
            </w:tcBorders>
            <w:shd w:val="clear" w:color="auto" w:fill="auto"/>
            <w:noWrap w:val="0"/>
            <w:vAlign w:val="center"/>
          </w:tcPr>
          <w:p w14:paraId="48831EAD">
            <w:pPr>
              <w:pStyle w:val="25"/>
              <w:ind w:firstLine="420"/>
              <w:rPr>
                <w:rFonts w:hint="eastAsia"/>
              </w:rPr>
            </w:pPr>
          </w:p>
        </w:tc>
        <w:tc>
          <w:tcPr>
            <w:tcW w:w="1944" w:type="dxa"/>
            <w:tcBorders>
              <w:tl2br w:val="nil"/>
              <w:tr2bl w:val="nil"/>
            </w:tcBorders>
            <w:shd w:val="clear" w:color="auto" w:fill="auto"/>
            <w:noWrap w:val="0"/>
            <w:vAlign w:val="center"/>
          </w:tcPr>
          <w:p w14:paraId="7FA5F9FA">
            <w:pPr>
              <w:pStyle w:val="25"/>
              <w:ind w:firstLine="420"/>
              <w:rPr>
                <w:rFonts w:hint="eastAsia"/>
              </w:rPr>
            </w:pPr>
            <w:r>
              <w:rPr>
                <w:rFonts w:hint="eastAsia"/>
              </w:rPr>
              <w:t>Core2</w:t>
            </w:r>
          </w:p>
        </w:tc>
        <w:tc>
          <w:tcPr>
            <w:tcW w:w="1972" w:type="dxa"/>
            <w:tcBorders>
              <w:tl2br w:val="nil"/>
              <w:tr2bl w:val="nil"/>
            </w:tcBorders>
            <w:shd w:val="clear" w:color="auto" w:fill="auto"/>
            <w:noWrap w:val="0"/>
            <w:vAlign w:val="center"/>
          </w:tcPr>
          <w:p w14:paraId="258F7428">
            <w:pPr>
              <w:pStyle w:val="25"/>
              <w:ind w:firstLine="420"/>
              <w:rPr>
                <w:rFonts w:hint="eastAsia"/>
              </w:rPr>
            </w:pPr>
            <w:r>
              <w:rPr>
                <w:rFonts w:hint="eastAsia"/>
              </w:rPr>
              <w:t>GE0/0/6</w:t>
            </w:r>
          </w:p>
        </w:tc>
        <w:tc>
          <w:tcPr>
            <w:tcW w:w="3546" w:type="dxa"/>
            <w:tcBorders>
              <w:tl2br w:val="nil"/>
              <w:tr2bl w:val="nil"/>
            </w:tcBorders>
            <w:shd w:val="clear" w:color="auto" w:fill="auto"/>
            <w:noWrap w:val="0"/>
            <w:vAlign w:val="center"/>
          </w:tcPr>
          <w:p w14:paraId="116DF98F">
            <w:pPr>
              <w:pStyle w:val="25"/>
              <w:ind w:firstLine="420"/>
              <w:rPr>
                <w:rFonts w:hint="eastAsia"/>
              </w:rPr>
            </w:pPr>
            <w:r>
              <w:rPr>
                <w:rFonts w:hint="eastAsia"/>
              </w:rPr>
              <w:t>10.1.1.5/30</w:t>
            </w:r>
          </w:p>
        </w:tc>
      </w:tr>
      <w:tr w14:paraId="0E9B9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6" w:type="dxa"/>
            <w:vMerge w:val="continue"/>
            <w:tcBorders>
              <w:tl2br w:val="nil"/>
              <w:tr2bl w:val="nil"/>
            </w:tcBorders>
            <w:shd w:val="clear" w:color="auto" w:fill="auto"/>
            <w:noWrap w:val="0"/>
            <w:vAlign w:val="center"/>
          </w:tcPr>
          <w:p w14:paraId="172F4AF8">
            <w:pPr>
              <w:pStyle w:val="25"/>
              <w:ind w:firstLine="420"/>
              <w:rPr>
                <w:rFonts w:hint="eastAsia"/>
              </w:rPr>
            </w:pPr>
          </w:p>
        </w:tc>
        <w:tc>
          <w:tcPr>
            <w:tcW w:w="1944" w:type="dxa"/>
            <w:tcBorders>
              <w:tl2br w:val="nil"/>
              <w:tr2bl w:val="nil"/>
            </w:tcBorders>
            <w:shd w:val="clear" w:color="auto" w:fill="auto"/>
            <w:noWrap w:val="0"/>
            <w:vAlign w:val="center"/>
          </w:tcPr>
          <w:p w14:paraId="7D0F70BE">
            <w:pPr>
              <w:pStyle w:val="25"/>
              <w:ind w:firstLine="420"/>
              <w:rPr>
                <w:rFonts w:hint="eastAsia"/>
                <w:lang w:val="en-US" w:eastAsia="zh-CN"/>
              </w:rPr>
            </w:pPr>
            <w:r>
              <w:rPr>
                <w:rFonts w:hint="eastAsia"/>
              </w:rPr>
              <w:t>FTP</w:t>
            </w:r>
            <w:r>
              <w:rPr>
                <w:rFonts w:hint="eastAsia"/>
                <w:lang w:val="en-US" w:eastAsia="zh-CN"/>
              </w:rPr>
              <w:t>1</w:t>
            </w:r>
          </w:p>
        </w:tc>
        <w:tc>
          <w:tcPr>
            <w:tcW w:w="1972" w:type="dxa"/>
            <w:tcBorders>
              <w:tl2br w:val="nil"/>
              <w:tr2bl w:val="nil"/>
            </w:tcBorders>
            <w:shd w:val="clear" w:color="auto" w:fill="auto"/>
            <w:noWrap w:val="0"/>
            <w:vAlign w:val="center"/>
          </w:tcPr>
          <w:p w14:paraId="4B3BC3D3">
            <w:pPr>
              <w:pStyle w:val="25"/>
              <w:ind w:firstLine="420"/>
              <w:rPr>
                <w:rFonts w:hint="eastAsia"/>
              </w:rPr>
            </w:pPr>
            <w:r>
              <w:rPr>
                <w:rFonts w:hint="eastAsia"/>
              </w:rPr>
              <w:t>ETH0</w:t>
            </w:r>
          </w:p>
        </w:tc>
        <w:tc>
          <w:tcPr>
            <w:tcW w:w="3546" w:type="dxa"/>
            <w:tcBorders>
              <w:tl2br w:val="nil"/>
              <w:tr2bl w:val="nil"/>
            </w:tcBorders>
            <w:shd w:val="clear" w:color="auto" w:fill="auto"/>
            <w:noWrap w:val="0"/>
            <w:vAlign w:val="center"/>
          </w:tcPr>
          <w:p w14:paraId="192C9888">
            <w:pPr>
              <w:pStyle w:val="25"/>
              <w:ind w:firstLine="420"/>
              <w:rPr>
                <w:rFonts w:hint="eastAsia"/>
              </w:rPr>
            </w:pPr>
            <w:r>
              <w:rPr>
                <w:rFonts w:hint="eastAsia"/>
              </w:rPr>
              <w:t>192.168.1.3/24</w:t>
            </w:r>
          </w:p>
        </w:tc>
      </w:tr>
      <w:tr w14:paraId="25D46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6" w:type="dxa"/>
            <w:vMerge w:val="continue"/>
            <w:tcBorders>
              <w:tl2br w:val="nil"/>
              <w:tr2bl w:val="nil"/>
            </w:tcBorders>
            <w:shd w:val="clear" w:color="auto" w:fill="auto"/>
            <w:noWrap w:val="0"/>
            <w:vAlign w:val="center"/>
          </w:tcPr>
          <w:p w14:paraId="44CFAA8E">
            <w:pPr>
              <w:pStyle w:val="25"/>
              <w:ind w:firstLine="420"/>
              <w:rPr>
                <w:rFonts w:hint="eastAsia"/>
              </w:rPr>
            </w:pPr>
          </w:p>
        </w:tc>
        <w:tc>
          <w:tcPr>
            <w:tcW w:w="1944" w:type="dxa"/>
            <w:tcBorders>
              <w:tl2br w:val="nil"/>
              <w:tr2bl w:val="nil"/>
            </w:tcBorders>
            <w:shd w:val="clear" w:color="auto" w:fill="auto"/>
            <w:noWrap w:val="0"/>
            <w:vAlign w:val="center"/>
          </w:tcPr>
          <w:p w14:paraId="08815983">
            <w:pPr>
              <w:pStyle w:val="25"/>
              <w:ind w:firstLine="420"/>
              <w:rPr>
                <w:rFonts w:hint="eastAsia"/>
              </w:rPr>
            </w:pPr>
            <w:r>
              <w:rPr>
                <w:rFonts w:hint="eastAsia"/>
              </w:rPr>
              <w:t>WEB</w:t>
            </w:r>
          </w:p>
        </w:tc>
        <w:tc>
          <w:tcPr>
            <w:tcW w:w="1972" w:type="dxa"/>
            <w:tcBorders>
              <w:tl2br w:val="nil"/>
              <w:tr2bl w:val="nil"/>
            </w:tcBorders>
            <w:shd w:val="clear" w:color="auto" w:fill="auto"/>
            <w:noWrap w:val="0"/>
            <w:vAlign w:val="center"/>
          </w:tcPr>
          <w:p w14:paraId="56988906">
            <w:pPr>
              <w:pStyle w:val="25"/>
              <w:ind w:firstLine="420"/>
              <w:rPr>
                <w:rFonts w:hint="eastAsia"/>
              </w:rPr>
            </w:pPr>
            <w:r>
              <w:rPr>
                <w:rFonts w:hint="eastAsia"/>
              </w:rPr>
              <w:t>ETH0</w:t>
            </w:r>
          </w:p>
        </w:tc>
        <w:tc>
          <w:tcPr>
            <w:tcW w:w="3546" w:type="dxa"/>
            <w:tcBorders>
              <w:tl2br w:val="nil"/>
              <w:tr2bl w:val="nil"/>
            </w:tcBorders>
            <w:shd w:val="clear" w:color="auto" w:fill="auto"/>
            <w:noWrap w:val="0"/>
            <w:vAlign w:val="center"/>
          </w:tcPr>
          <w:p w14:paraId="12D3C515">
            <w:pPr>
              <w:pStyle w:val="25"/>
              <w:ind w:firstLine="420"/>
              <w:rPr>
                <w:rFonts w:hint="eastAsia"/>
              </w:rPr>
            </w:pPr>
            <w:r>
              <w:rPr>
                <w:rFonts w:hint="eastAsia"/>
              </w:rPr>
              <w:t>192.168.1.2/24</w:t>
            </w:r>
          </w:p>
        </w:tc>
      </w:tr>
      <w:tr w14:paraId="5EB637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6" w:type="dxa"/>
            <w:vMerge w:val="continue"/>
            <w:tcBorders>
              <w:tl2br w:val="nil"/>
              <w:tr2bl w:val="nil"/>
            </w:tcBorders>
            <w:shd w:val="clear" w:color="auto" w:fill="auto"/>
            <w:noWrap w:val="0"/>
            <w:vAlign w:val="center"/>
          </w:tcPr>
          <w:p w14:paraId="38CC8F4F">
            <w:pPr>
              <w:pStyle w:val="25"/>
              <w:ind w:firstLine="420"/>
              <w:rPr>
                <w:rFonts w:hint="eastAsia"/>
              </w:rPr>
            </w:pPr>
          </w:p>
        </w:tc>
        <w:tc>
          <w:tcPr>
            <w:tcW w:w="1944" w:type="dxa"/>
            <w:vMerge w:val="restart"/>
            <w:tcBorders>
              <w:tl2br w:val="nil"/>
              <w:tr2bl w:val="nil"/>
            </w:tcBorders>
            <w:shd w:val="clear" w:color="auto" w:fill="auto"/>
            <w:noWrap w:val="0"/>
            <w:vAlign w:val="center"/>
          </w:tcPr>
          <w:p w14:paraId="32B72BDE">
            <w:pPr>
              <w:pStyle w:val="25"/>
              <w:ind w:firstLine="420"/>
              <w:rPr>
                <w:rFonts w:hint="eastAsia"/>
              </w:rPr>
            </w:pPr>
            <w:r>
              <w:rPr>
                <w:rFonts w:hint="eastAsia"/>
              </w:rPr>
              <w:t>FW1</w:t>
            </w:r>
          </w:p>
        </w:tc>
        <w:tc>
          <w:tcPr>
            <w:tcW w:w="1972" w:type="dxa"/>
            <w:tcBorders>
              <w:tl2br w:val="nil"/>
              <w:tr2bl w:val="nil"/>
            </w:tcBorders>
            <w:shd w:val="clear" w:color="auto" w:fill="auto"/>
            <w:noWrap w:val="0"/>
            <w:vAlign w:val="center"/>
          </w:tcPr>
          <w:p w14:paraId="48B04670">
            <w:pPr>
              <w:pStyle w:val="25"/>
              <w:ind w:firstLine="420"/>
              <w:rPr>
                <w:rFonts w:hint="eastAsia"/>
              </w:rPr>
            </w:pPr>
            <w:r>
              <w:rPr>
                <w:rFonts w:hint="eastAsia"/>
              </w:rPr>
              <w:t>GE1/0/1</w:t>
            </w:r>
          </w:p>
        </w:tc>
        <w:tc>
          <w:tcPr>
            <w:tcW w:w="3546" w:type="dxa"/>
            <w:tcBorders>
              <w:tl2br w:val="nil"/>
              <w:tr2bl w:val="nil"/>
            </w:tcBorders>
            <w:shd w:val="clear" w:color="auto" w:fill="auto"/>
            <w:noWrap w:val="0"/>
            <w:vAlign w:val="center"/>
          </w:tcPr>
          <w:p w14:paraId="1FE9FD68">
            <w:pPr>
              <w:pStyle w:val="25"/>
              <w:ind w:firstLine="420"/>
              <w:rPr>
                <w:rFonts w:hint="eastAsia"/>
              </w:rPr>
            </w:pPr>
            <w:r>
              <w:rPr>
                <w:rFonts w:hint="eastAsia"/>
              </w:rPr>
              <w:t>10.1.1.2/30</w:t>
            </w:r>
          </w:p>
        </w:tc>
      </w:tr>
      <w:tr w14:paraId="218D8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6" w:type="dxa"/>
            <w:vMerge w:val="continue"/>
            <w:tcBorders>
              <w:tl2br w:val="nil"/>
              <w:tr2bl w:val="nil"/>
            </w:tcBorders>
            <w:shd w:val="clear" w:color="auto" w:fill="auto"/>
            <w:noWrap w:val="0"/>
            <w:vAlign w:val="center"/>
          </w:tcPr>
          <w:p w14:paraId="5687C707">
            <w:pPr>
              <w:pStyle w:val="25"/>
              <w:ind w:firstLine="420"/>
              <w:rPr>
                <w:rFonts w:hint="eastAsia"/>
              </w:rPr>
            </w:pPr>
          </w:p>
        </w:tc>
        <w:tc>
          <w:tcPr>
            <w:tcW w:w="1944" w:type="dxa"/>
            <w:vMerge w:val="continue"/>
            <w:tcBorders>
              <w:tl2br w:val="nil"/>
              <w:tr2bl w:val="nil"/>
            </w:tcBorders>
            <w:shd w:val="clear" w:color="auto" w:fill="auto"/>
            <w:noWrap w:val="0"/>
            <w:vAlign w:val="center"/>
          </w:tcPr>
          <w:p w14:paraId="0691534D">
            <w:pPr>
              <w:pStyle w:val="25"/>
              <w:ind w:firstLine="420"/>
              <w:rPr>
                <w:rFonts w:hint="eastAsia"/>
              </w:rPr>
            </w:pPr>
          </w:p>
        </w:tc>
        <w:tc>
          <w:tcPr>
            <w:tcW w:w="1972" w:type="dxa"/>
            <w:tcBorders>
              <w:tl2br w:val="nil"/>
              <w:tr2bl w:val="nil"/>
            </w:tcBorders>
            <w:shd w:val="clear" w:color="auto" w:fill="auto"/>
            <w:noWrap w:val="0"/>
            <w:vAlign w:val="center"/>
          </w:tcPr>
          <w:p w14:paraId="1D5A6A95">
            <w:pPr>
              <w:pStyle w:val="25"/>
              <w:ind w:firstLine="420"/>
              <w:rPr>
                <w:rFonts w:hint="eastAsia"/>
              </w:rPr>
            </w:pPr>
            <w:r>
              <w:rPr>
                <w:rFonts w:hint="eastAsia"/>
              </w:rPr>
              <w:t>GE1/0/2</w:t>
            </w:r>
          </w:p>
        </w:tc>
        <w:tc>
          <w:tcPr>
            <w:tcW w:w="3546" w:type="dxa"/>
            <w:tcBorders>
              <w:tl2br w:val="nil"/>
              <w:tr2bl w:val="nil"/>
            </w:tcBorders>
            <w:shd w:val="clear" w:color="auto" w:fill="auto"/>
            <w:noWrap w:val="0"/>
            <w:vAlign w:val="center"/>
          </w:tcPr>
          <w:p w14:paraId="0970FEF8">
            <w:pPr>
              <w:pStyle w:val="25"/>
              <w:ind w:firstLine="420"/>
              <w:rPr>
                <w:rFonts w:hint="eastAsia"/>
              </w:rPr>
            </w:pPr>
            <w:r>
              <w:rPr>
                <w:rFonts w:hint="eastAsia"/>
              </w:rPr>
              <w:t>10.1.1.6/30</w:t>
            </w:r>
          </w:p>
        </w:tc>
      </w:tr>
      <w:tr w14:paraId="01AB1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6" w:type="dxa"/>
            <w:vMerge w:val="continue"/>
            <w:tcBorders>
              <w:tl2br w:val="nil"/>
              <w:tr2bl w:val="nil"/>
            </w:tcBorders>
            <w:shd w:val="clear" w:color="auto" w:fill="auto"/>
            <w:noWrap w:val="0"/>
            <w:vAlign w:val="center"/>
          </w:tcPr>
          <w:p w14:paraId="3E2957CC">
            <w:pPr>
              <w:pStyle w:val="25"/>
              <w:ind w:firstLine="420"/>
              <w:rPr>
                <w:rFonts w:hint="eastAsia"/>
              </w:rPr>
            </w:pPr>
          </w:p>
        </w:tc>
        <w:tc>
          <w:tcPr>
            <w:tcW w:w="1944" w:type="dxa"/>
            <w:vMerge w:val="continue"/>
            <w:tcBorders>
              <w:tl2br w:val="nil"/>
              <w:tr2bl w:val="nil"/>
            </w:tcBorders>
            <w:shd w:val="clear" w:color="auto" w:fill="auto"/>
            <w:noWrap w:val="0"/>
            <w:vAlign w:val="center"/>
          </w:tcPr>
          <w:p w14:paraId="1F6F41E0">
            <w:pPr>
              <w:pStyle w:val="25"/>
              <w:ind w:firstLine="420"/>
              <w:rPr>
                <w:rFonts w:hint="eastAsia"/>
              </w:rPr>
            </w:pPr>
          </w:p>
        </w:tc>
        <w:tc>
          <w:tcPr>
            <w:tcW w:w="1972" w:type="dxa"/>
            <w:tcBorders>
              <w:tl2br w:val="nil"/>
              <w:tr2bl w:val="nil"/>
            </w:tcBorders>
            <w:shd w:val="clear" w:color="auto" w:fill="auto"/>
            <w:noWrap w:val="0"/>
            <w:vAlign w:val="center"/>
          </w:tcPr>
          <w:p w14:paraId="4BD2C71D">
            <w:pPr>
              <w:pStyle w:val="25"/>
              <w:ind w:firstLine="420"/>
              <w:rPr>
                <w:rFonts w:hint="eastAsia"/>
              </w:rPr>
            </w:pPr>
            <w:r>
              <w:rPr>
                <w:rFonts w:hint="eastAsia"/>
              </w:rPr>
              <w:t>GE1/0/3</w:t>
            </w:r>
          </w:p>
        </w:tc>
        <w:tc>
          <w:tcPr>
            <w:tcW w:w="3546" w:type="dxa"/>
            <w:tcBorders>
              <w:tl2br w:val="nil"/>
              <w:tr2bl w:val="nil"/>
            </w:tcBorders>
            <w:shd w:val="clear" w:color="auto" w:fill="auto"/>
            <w:noWrap w:val="0"/>
            <w:vAlign w:val="center"/>
          </w:tcPr>
          <w:p w14:paraId="60E3475C">
            <w:pPr>
              <w:pStyle w:val="25"/>
              <w:ind w:firstLine="420"/>
              <w:rPr>
                <w:rFonts w:hint="eastAsia"/>
              </w:rPr>
            </w:pPr>
            <w:r>
              <w:rPr>
                <w:rFonts w:hint="eastAsia"/>
              </w:rPr>
              <w:t>100.1.1.2/24</w:t>
            </w:r>
          </w:p>
        </w:tc>
      </w:tr>
      <w:tr w14:paraId="4D0DD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6" w:type="dxa"/>
            <w:vMerge w:val="continue"/>
            <w:tcBorders>
              <w:tl2br w:val="nil"/>
              <w:tr2bl w:val="nil"/>
            </w:tcBorders>
            <w:shd w:val="clear" w:color="auto" w:fill="auto"/>
            <w:noWrap w:val="0"/>
            <w:vAlign w:val="center"/>
          </w:tcPr>
          <w:p w14:paraId="517F9A3A">
            <w:pPr>
              <w:pStyle w:val="25"/>
              <w:ind w:firstLine="420"/>
              <w:rPr>
                <w:rFonts w:hint="eastAsia"/>
              </w:rPr>
            </w:pPr>
          </w:p>
        </w:tc>
        <w:tc>
          <w:tcPr>
            <w:tcW w:w="1944" w:type="dxa"/>
            <w:vMerge w:val="continue"/>
            <w:tcBorders>
              <w:tl2br w:val="nil"/>
              <w:tr2bl w:val="nil"/>
            </w:tcBorders>
            <w:shd w:val="clear" w:color="auto" w:fill="auto"/>
            <w:noWrap w:val="0"/>
            <w:vAlign w:val="center"/>
          </w:tcPr>
          <w:p w14:paraId="78D7CAE4">
            <w:pPr>
              <w:pStyle w:val="25"/>
              <w:ind w:firstLine="420"/>
              <w:rPr>
                <w:rFonts w:hint="eastAsia"/>
              </w:rPr>
            </w:pPr>
          </w:p>
        </w:tc>
        <w:tc>
          <w:tcPr>
            <w:tcW w:w="1972" w:type="dxa"/>
            <w:tcBorders>
              <w:tl2br w:val="nil"/>
              <w:tr2bl w:val="nil"/>
            </w:tcBorders>
            <w:shd w:val="clear" w:color="auto" w:fill="auto"/>
            <w:noWrap w:val="0"/>
            <w:vAlign w:val="center"/>
          </w:tcPr>
          <w:p w14:paraId="657AF4AE">
            <w:pPr>
              <w:pStyle w:val="25"/>
              <w:ind w:firstLine="420"/>
              <w:rPr>
                <w:rFonts w:hint="eastAsia"/>
              </w:rPr>
            </w:pPr>
            <w:r>
              <w:rPr>
                <w:rFonts w:hint="eastAsia"/>
              </w:rPr>
              <w:t>GE1/0/4</w:t>
            </w:r>
          </w:p>
        </w:tc>
        <w:tc>
          <w:tcPr>
            <w:tcW w:w="3546" w:type="dxa"/>
            <w:tcBorders>
              <w:tl2br w:val="nil"/>
              <w:tr2bl w:val="nil"/>
            </w:tcBorders>
            <w:shd w:val="clear" w:color="auto" w:fill="auto"/>
            <w:noWrap w:val="0"/>
            <w:vAlign w:val="center"/>
          </w:tcPr>
          <w:p w14:paraId="45A4B26D">
            <w:pPr>
              <w:pStyle w:val="25"/>
              <w:ind w:firstLine="420"/>
              <w:rPr>
                <w:rFonts w:hint="eastAsia"/>
              </w:rPr>
            </w:pPr>
            <w:r>
              <w:rPr>
                <w:rFonts w:hint="eastAsia"/>
              </w:rPr>
              <w:t>192.168.1.1/24</w:t>
            </w:r>
          </w:p>
        </w:tc>
      </w:tr>
      <w:tr w14:paraId="3855C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6" w:type="dxa"/>
            <w:vMerge w:val="continue"/>
            <w:tcBorders>
              <w:tl2br w:val="nil"/>
              <w:tr2bl w:val="nil"/>
            </w:tcBorders>
            <w:shd w:val="clear" w:color="auto" w:fill="auto"/>
            <w:noWrap w:val="0"/>
            <w:vAlign w:val="center"/>
          </w:tcPr>
          <w:p w14:paraId="7E0A5362">
            <w:pPr>
              <w:pStyle w:val="25"/>
              <w:ind w:firstLine="420"/>
              <w:rPr>
                <w:rFonts w:hint="eastAsia"/>
              </w:rPr>
            </w:pPr>
          </w:p>
        </w:tc>
        <w:tc>
          <w:tcPr>
            <w:tcW w:w="1944" w:type="dxa"/>
            <w:tcBorders>
              <w:tl2br w:val="nil"/>
              <w:tr2bl w:val="nil"/>
            </w:tcBorders>
            <w:shd w:val="clear" w:color="auto" w:fill="auto"/>
            <w:noWrap w:val="0"/>
            <w:vAlign w:val="center"/>
          </w:tcPr>
          <w:p w14:paraId="5975DF38">
            <w:pPr>
              <w:pStyle w:val="25"/>
              <w:ind w:firstLine="420"/>
              <w:rPr>
                <w:rFonts w:hint="default"/>
                <w:lang w:val="en-US" w:eastAsia="zh-CN"/>
              </w:rPr>
            </w:pPr>
            <w:r>
              <w:rPr>
                <w:rFonts w:hint="eastAsia"/>
                <w:lang w:val="en-US" w:eastAsia="zh-CN"/>
              </w:rPr>
              <w:t>Server1</w:t>
            </w:r>
          </w:p>
        </w:tc>
        <w:tc>
          <w:tcPr>
            <w:tcW w:w="1972" w:type="dxa"/>
            <w:tcBorders>
              <w:tl2br w:val="nil"/>
              <w:tr2bl w:val="nil"/>
            </w:tcBorders>
            <w:shd w:val="clear" w:color="auto" w:fill="auto"/>
            <w:noWrap w:val="0"/>
            <w:vAlign w:val="center"/>
          </w:tcPr>
          <w:p w14:paraId="3EDC224C">
            <w:pPr>
              <w:pStyle w:val="25"/>
              <w:ind w:firstLine="420"/>
              <w:rPr>
                <w:rFonts w:hint="eastAsia"/>
              </w:rPr>
            </w:pPr>
            <w:r>
              <w:rPr>
                <w:rFonts w:hint="eastAsia"/>
              </w:rPr>
              <w:t>ETH0</w:t>
            </w:r>
          </w:p>
        </w:tc>
        <w:tc>
          <w:tcPr>
            <w:tcW w:w="3546" w:type="dxa"/>
            <w:tcBorders>
              <w:tl2br w:val="nil"/>
              <w:tr2bl w:val="nil"/>
            </w:tcBorders>
            <w:shd w:val="clear" w:color="auto" w:fill="auto"/>
            <w:noWrap w:val="0"/>
            <w:vAlign w:val="center"/>
          </w:tcPr>
          <w:p w14:paraId="5A692165">
            <w:pPr>
              <w:pStyle w:val="25"/>
              <w:ind w:firstLine="420"/>
              <w:rPr>
                <w:rFonts w:hint="default"/>
                <w:lang w:val="en-US" w:eastAsia="zh-CN"/>
              </w:rPr>
            </w:pPr>
            <w:r>
              <w:rPr>
                <w:rFonts w:hint="eastAsia"/>
                <w:lang w:val="en-US" w:eastAsia="zh-CN"/>
              </w:rPr>
              <w:t>192.168.10.10/24</w:t>
            </w:r>
          </w:p>
        </w:tc>
      </w:tr>
      <w:tr w14:paraId="421EC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6" w:type="dxa"/>
            <w:vMerge w:val="continue"/>
            <w:tcBorders>
              <w:tl2br w:val="nil"/>
              <w:tr2bl w:val="nil"/>
            </w:tcBorders>
            <w:shd w:val="clear" w:color="auto" w:fill="auto"/>
            <w:noWrap w:val="0"/>
            <w:vAlign w:val="center"/>
          </w:tcPr>
          <w:p w14:paraId="6208681C">
            <w:pPr>
              <w:pStyle w:val="25"/>
              <w:ind w:firstLine="420"/>
              <w:rPr>
                <w:rFonts w:hint="eastAsia"/>
              </w:rPr>
            </w:pPr>
          </w:p>
        </w:tc>
        <w:tc>
          <w:tcPr>
            <w:tcW w:w="1944" w:type="dxa"/>
            <w:tcBorders>
              <w:tl2br w:val="nil"/>
              <w:tr2bl w:val="nil"/>
            </w:tcBorders>
            <w:shd w:val="clear" w:color="auto" w:fill="auto"/>
            <w:noWrap w:val="0"/>
            <w:vAlign w:val="center"/>
          </w:tcPr>
          <w:p w14:paraId="7E6E0E22">
            <w:pPr>
              <w:pStyle w:val="25"/>
              <w:ind w:firstLine="420"/>
              <w:rPr>
                <w:rFonts w:hint="default"/>
                <w:lang w:val="en-US"/>
              </w:rPr>
            </w:pPr>
            <w:r>
              <w:rPr>
                <w:rFonts w:hint="eastAsia"/>
                <w:lang w:val="en-US" w:eastAsia="zh-CN"/>
              </w:rPr>
              <w:t>Server2</w:t>
            </w:r>
          </w:p>
        </w:tc>
        <w:tc>
          <w:tcPr>
            <w:tcW w:w="1972" w:type="dxa"/>
            <w:tcBorders>
              <w:tl2br w:val="nil"/>
              <w:tr2bl w:val="nil"/>
            </w:tcBorders>
            <w:shd w:val="clear" w:color="auto" w:fill="auto"/>
            <w:noWrap w:val="0"/>
            <w:vAlign w:val="center"/>
          </w:tcPr>
          <w:p w14:paraId="3693F246">
            <w:pPr>
              <w:pStyle w:val="25"/>
              <w:ind w:firstLine="420"/>
              <w:rPr>
                <w:rFonts w:hint="eastAsia"/>
              </w:rPr>
            </w:pPr>
            <w:r>
              <w:rPr>
                <w:rFonts w:hint="eastAsia"/>
              </w:rPr>
              <w:t>ETH0</w:t>
            </w:r>
          </w:p>
        </w:tc>
        <w:tc>
          <w:tcPr>
            <w:tcW w:w="3546" w:type="dxa"/>
            <w:tcBorders>
              <w:tl2br w:val="nil"/>
              <w:tr2bl w:val="nil"/>
            </w:tcBorders>
            <w:shd w:val="clear" w:color="auto" w:fill="auto"/>
            <w:noWrap w:val="0"/>
            <w:vAlign w:val="center"/>
          </w:tcPr>
          <w:p w14:paraId="692EAC32">
            <w:pPr>
              <w:pStyle w:val="25"/>
              <w:ind w:firstLine="420"/>
              <w:rPr>
                <w:rFonts w:hint="default"/>
                <w:lang w:val="en-US"/>
              </w:rPr>
            </w:pPr>
            <w:r>
              <w:rPr>
                <w:rFonts w:hint="eastAsia"/>
                <w:lang w:val="en-US" w:eastAsia="zh-CN"/>
              </w:rPr>
              <w:t>192.168.20.10/24</w:t>
            </w:r>
          </w:p>
        </w:tc>
      </w:tr>
      <w:tr w14:paraId="0299F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6" w:type="dxa"/>
            <w:vMerge w:val="continue"/>
            <w:tcBorders>
              <w:tl2br w:val="nil"/>
              <w:tr2bl w:val="nil"/>
            </w:tcBorders>
            <w:shd w:val="clear" w:color="auto" w:fill="auto"/>
            <w:noWrap w:val="0"/>
            <w:vAlign w:val="center"/>
          </w:tcPr>
          <w:p w14:paraId="208AF787">
            <w:pPr>
              <w:pStyle w:val="25"/>
              <w:ind w:firstLine="420"/>
              <w:rPr>
                <w:rFonts w:hint="eastAsia"/>
              </w:rPr>
            </w:pPr>
          </w:p>
        </w:tc>
        <w:tc>
          <w:tcPr>
            <w:tcW w:w="1944" w:type="dxa"/>
            <w:tcBorders>
              <w:tl2br w:val="nil"/>
              <w:tr2bl w:val="nil"/>
            </w:tcBorders>
            <w:shd w:val="clear" w:color="auto" w:fill="auto"/>
            <w:noWrap w:val="0"/>
            <w:vAlign w:val="center"/>
          </w:tcPr>
          <w:p w14:paraId="2AE0CFDC">
            <w:pPr>
              <w:pStyle w:val="25"/>
              <w:ind w:firstLine="420"/>
              <w:rPr>
                <w:rFonts w:hint="default"/>
                <w:lang w:val="en-US"/>
              </w:rPr>
            </w:pPr>
            <w:r>
              <w:rPr>
                <w:rFonts w:hint="eastAsia"/>
                <w:lang w:val="en-US" w:eastAsia="zh-CN"/>
              </w:rPr>
              <w:t>Server3</w:t>
            </w:r>
          </w:p>
        </w:tc>
        <w:tc>
          <w:tcPr>
            <w:tcW w:w="1972" w:type="dxa"/>
            <w:tcBorders>
              <w:tl2br w:val="nil"/>
              <w:tr2bl w:val="nil"/>
            </w:tcBorders>
            <w:shd w:val="clear" w:color="auto" w:fill="auto"/>
            <w:noWrap w:val="0"/>
            <w:vAlign w:val="center"/>
          </w:tcPr>
          <w:p w14:paraId="67977774">
            <w:pPr>
              <w:pStyle w:val="25"/>
              <w:ind w:firstLine="420"/>
              <w:rPr>
                <w:rFonts w:hint="eastAsia"/>
              </w:rPr>
            </w:pPr>
            <w:r>
              <w:rPr>
                <w:rFonts w:hint="eastAsia"/>
              </w:rPr>
              <w:t>ETH0</w:t>
            </w:r>
          </w:p>
        </w:tc>
        <w:tc>
          <w:tcPr>
            <w:tcW w:w="3546" w:type="dxa"/>
            <w:tcBorders>
              <w:tl2br w:val="nil"/>
              <w:tr2bl w:val="nil"/>
            </w:tcBorders>
            <w:shd w:val="clear" w:color="auto" w:fill="auto"/>
            <w:noWrap w:val="0"/>
            <w:vAlign w:val="center"/>
          </w:tcPr>
          <w:p w14:paraId="4A37DE94">
            <w:pPr>
              <w:pStyle w:val="25"/>
              <w:ind w:firstLine="420"/>
              <w:rPr>
                <w:rFonts w:hint="default"/>
                <w:lang w:val="en-US"/>
              </w:rPr>
            </w:pPr>
            <w:r>
              <w:rPr>
                <w:rFonts w:hint="eastAsia"/>
                <w:lang w:val="en-US" w:eastAsia="zh-CN"/>
              </w:rPr>
              <w:t>192.168.30.10/24</w:t>
            </w:r>
          </w:p>
        </w:tc>
      </w:tr>
      <w:tr w14:paraId="0D95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6" w:type="dxa"/>
            <w:vMerge w:val="continue"/>
            <w:tcBorders>
              <w:tl2br w:val="nil"/>
              <w:tr2bl w:val="nil"/>
            </w:tcBorders>
            <w:shd w:val="clear" w:color="auto" w:fill="auto"/>
            <w:noWrap w:val="0"/>
            <w:vAlign w:val="center"/>
          </w:tcPr>
          <w:p w14:paraId="33457C64">
            <w:pPr>
              <w:pStyle w:val="25"/>
              <w:ind w:firstLine="420"/>
              <w:rPr>
                <w:rFonts w:hint="eastAsia"/>
              </w:rPr>
            </w:pPr>
          </w:p>
        </w:tc>
        <w:tc>
          <w:tcPr>
            <w:tcW w:w="1944" w:type="dxa"/>
            <w:tcBorders>
              <w:tl2br w:val="nil"/>
              <w:tr2bl w:val="nil"/>
            </w:tcBorders>
            <w:shd w:val="clear" w:color="auto" w:fill="auto"/>
            <w:noWrap w:val="0"/>
            <w:vAlign w:val="center"/>
          </w:tcPr>
          <w:p w14:paraId="57FFDDB4">
            <w:pPr>
              <w:pStyle w:val="25"/>
              <w:ind w:firstLine="420"/>
              <w:rPr>
                <w:rFonts w:hint="default"/>
                <w:lang w:val="en-US"/>
              </w:rPr>
            </w:pPr>
            <w:r>
              <w:rPr>
                <w:rFonts w:hint="eastAsia"/>
                <w:lang w:val="en-US" w:eastAsia="zh-CN"/>
              </w:rPr>
              <w:t>Server4</w:t>
            </w:r>
          </w:p>
        </w:tc>
        <w:tc>
          <w:tcPr>
            <w:tcW w:w="1972" w:type="dxa"/>
            <w:tcBorders>
              <w:tl2br w:val="nil"/>
              <w:tr2bl w:val="nil"/>
            </w:tcBorders>
            <w:shd w:val="clear" w:color="auto" w:fill="auto"/>
            <w:noWrap w:val="0"/>
            <w:vAlign w:val="center"/>
          </w:tcPr>
          <w:p w14:paraId="1FCE22FE">
            <w:pPr>
              <w:pStyle w:val="25"/>
              <w:ind w:firstLine="420"/>
              <w:rPr>
                <w:rFonts w:hint="eastAsia"/>
              </w:rPr>
            </w:pPr>
            <w:r>
              <w:rPr>
                <w:rFonts w:hint="eastAsia"/>
              </w:rPr>
              <w:t>ETH0</w:t>
            </w:r>
          </w:p>
        </w:tc>
        <w:tc>
          <w:tcPr>
            <w:tcW w:w="3546" w:type="dxa"/>
            <w:tcBorders>
              <w:tl2br w:val="nil"/>
              <w:tr2bl w:val="nil"/>
            </w:tcBorders>
            <w:shd w:val="clear" w:color="auto" w:fill="auto"/>
            <w:noWrap w:val="0"/>
            <w:vAlign w:val="center"/>
          </w:tcPr>
          <w:p w14:paraId="40CB75AC">
            <w:pPr>
              <w:pStyle w:val="25"/>
              <w:ind w:firstLine="420"/>
              <w:rPr>
                <w:rFonts w:hint="default"/>
                <w:lang w:val="en-US"/>
              </w:rPr>
            </w:pPr>
            <w:r>
              <w:rPr>
                <w:rFonts w:hint="eastAsia"/>
                <w:lang w:val="en-US" w:eastAsia="zh-CN"/>
              </w:rPr>
              <w:t>192.168.40.10/24</w:t>
            </w:r>
          </w:p>
        </w:tc>
      </w:tr>
      <w:tr w14:paraId="7B7AC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6" w:type="dxa"/>
            <w:vMerge w:val="continue"/>
            <w:tcBorders>
              <w:tl2br w:val="nil"/>
              <w:tr2bl w:val="nil"/>
            </w:tcBorders>
            <w:shd w:val="clear" w:color="auto" w:fill="auto"/>
            <w:noWrap w:val="0"/>
            <w:vAlign w:val="center"/>
          </w:tcPr>
          <w:p w14:paraId="5BDFC8DE">
            <w:pPr>
              <w:pStyle w:val="25"/>
              <w:ind w:firstLine="420"/>
              <w:rPr>
                <w:rFonts w:hint="eastAsia"/>
              </w:rPr>
            </w:pPr>
          </w:p>
        </w:tc>
        <w:tc>
          <w:tcPr>
            <w:tcW w:w="1944" w:type="dxa"/>
            <w:tcBorders>
              <w:tl2br w:val="nil"/>
              <w:tr2bl w:val="nil"/>
            </w:tcBorders>
            <w:shd w:val="clear" w:color="auto" w:fill="auto"/>
            <w:noWrap w:val="0"/>
            <w:vAlign w:val="center"/>
          </w:tcPr>
          <w:p w14:paraId="71341D96">
            <w:pPr>
              <w:pStyle w:val="25"/>
              <w:ind w:firstLine="420"/>
              <w:rPr>
                <w:rFonts w:hint="default"/>
                <w:lang w:val="en-US" w:eastAsia="zh-CN"/>
              </w:rPr>
            </w:pPr>
            <w:r>
              <w:rPr>
                <w:rFonts w:hint="eastAsia"/>
                <w:lang w:val="en-US" w:eastAsia="zh-CN"/>
              </w:rPr>
              <w:t>Server9</w:t>
            </w:r>
          </w:p>
        </w:tc>
        <w:tc>
          <w:tcPr>
            <w:tcW w:w="1972" w:type="dxa"/>
            <w:tcBorders>
              <w:tl2br w:val="nil"/>
              <w:tr2bl w:val="nil"/>
            </w:tcBorders>
            <w:shd w:val="clear" w:color="auto" w:fill="auto"/>
            <w:noWrap w:val="0"/>
            <w:vAlign w:val="center"/>
          </w:tcPr>
          <w:p w14:paraId="3A15BB11">
            <w:pPr>
              <w:pStyle w:val="25"/>
              <w:ind w:firstLine="420"/>
              <w:rPr>
                <w:rFonts w:hint="eastAsia"/>
              </w:rPr>
            </w:pPr>
            <w:r>
              <w:rPr>
                <w:rFonts w:hint="eastAsia"/>
              </w:rPr>
              <w:t>ETH0</w:t>
            </w:r>
          </w:p>
        </w:tc>
        <w:tc>
          <w:tcPr>
            <w:tcW w:w="3546" w:type="dxa"/>
            <w:tcBorders>
              <w:tl2br w:val="nil"/>
              <w:tr2bl w:val="nil"/>
            </w:tcBorders>
            <w:shd w:val="clear" w:color="auto" w:fill="auto"/>
            <w:noWrap w:val="0"/>
            <w:vAlign w:val="center"/>
          </w:tcPr>
          <w:p w14:paraId="3647ABE7">
            <w:pPr>
              <w:pStyle w:val="25"/>
              <w:ind w:firstLine="420"/>
              <w:rPr>
                <w:rFonts w:hint="default"/>
                <w:lang w:val="en-US"/>
              </w:rPr>
            </w:pPr>
            <w:r>
              <w:rPr>
                <w:rFonts w:hint="eastAsia"/>
                <w:lang w:val="en-US" w:eastAsia="zh-CN"/>
              </w:rPr>
              <w:t>192.168.10.20/24</w:t>
            </w:r>
          </w:p>
        </w:tc>
      </w:tr>
      <w:tr w14:paraId="0BD01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6" w:type="dxa"/>
            <w:vMerge w:val="continue"/>
            <w:tcBorders>
              <w:tl2br w:val="nil"/>
              <w:tr2bl w:val="nil"/>
            </w:tcBorders>
            <w:shd w:val="clear" w:color="auto" w:fill="auto"/>
            <w:noWrap w:val="0"/>
            <w:vAlign w:val="center"/>
          </w:tcPr>
          <w:p w14:paraId="08B2E29E">
            <w:pPr>
              <w:pStyle w:val="25"/>
              <w:ind w:firstLine="420"/>
              <w:rPr>
                <w:rFonts w:hint="eastAsia"/>
              </w:rPr>
            </w:pPr>
          </w:p>
        </w:tc>
        <w:tc>
          <w:tcPr>
            <w:tcW w:w="1944" w:type="dxa"/>
            <w:tcBorders>
              <w:tl2br w:val="nil"/>
              <w:tr2bl w:val="nil"/>
            </w:tcBorders>
            <w:shd w:val="clear" w:color="auto" w:fill="auto"/>
            <w:noWrap w:val="0"/>
            <w:vAlign w:val="center"/>
          </w:tcPr>
          <w:p w14:paraId="5E6DD7C0">
            <w:pPr>
              <w:pStyle w:val="25"/>
              <w:ind w:firstLine="420"/>
              <w:rPr>
                <w:rFonts w:hint="default"/>
                <w:lang w:val="en-US" w:eastAsia="zh-CN"/>
              </w:rPr>
            </w:pPr>
            <w:r>
              <w:rPr>
                <w:rFonts w:hint="eastAsia"/>
                <w:lang w:val="en-US" w:eastAsia="zh-CN"/>
              </w:rPr>
              <w:t>Server10</w:t>
            </w:r>
          </w:p>
        </w:tc>
        <w:tc>
          <w:tcPr>
            <w:tcW w:w="1972" w:type="dxa"/>
            <w:tcBorders>
              <w:tl2br w:val="nil"/>
              <w:tr2bl w:val="nil"/>
            </w:tcBorders>
            <w:shd w:val="clear" w:color="auto" w:fill="auto"/>
            <w:noWrap w:val="0"/>
            <w:vAlign w:val="center"/>
          </w:tcPr>
          <w:p w14:paraId="7DE74A3F">
            <w:pPr>
              <w:pStyle w:val="25"/>
              <w:ind w:firstLine="420"/>
              <w:rPr>
                <w:rFonts w:hint="eastAsia"/>
              </w:rPr>
            </w:pPr>
            <w:r>
              <w:rPr>
                <w:rFonts w:hint="eastAsia"/>
              </w:rPr>
              <w:t>ETH0</w:t>
            </w:r>
          </w:p>
        </w:tc>
        <w:tc>
          <w:tcPr>
            <w:tcW w:w="3546" w:type="dxa"/>
            <w:tcBorders>
              <w:tl2br w:val="nil"/>
              <w:tr2bl w:val="nil"/>
            </w:tcBorders>
            <w:shd w:val="clear" w:color="auto" w:fill="auto"/>
            <w:noWrap w:val="0"/>
            <w:vAlign w:val="center"/>
          </w:tcPr>
          <w:p w14:paraId="22EC2910">
            <w:pPr>
              <w:pStyle w:val="25"/>
              <w:ind w:firstLine="420"/>
              <w:rPr>
                <w:rFonts w:hint="default"/>
                <w:lang w:val="en-US"/>
              </w:rPr>
            </w:pPr>
            <w:r>
              <w:rPr>
                <w:rFonts w:hint="eastAsia"/>
                <w:lang w:val="en-US" w:eastAsia="zh-CN"/>
              </w:rPr>
              <w:t>192.168.20.20/24</w:t>
            </w:r>
          </w:p>
        </w:tc>
      </w:tr>
    </w:tbl>
    <w:p w14:paraId="5A4C0604">
      <w:pPr>
        <w:spacing w:line="400" w:lineRule="exact"/>
        <w:ind w:firstLine="480" w:firstLineChars="200"/>
        <w:rPr>
          <w:rFonts w:hint="default"/>
          <w:color w:val="000000"/>
          <w:sz w:val="24"/>
          <w:lang w:val="en-US" w:eastAsia="zh-CN"/>
        </w:rPr>
      </w:pPr>
      <w:r>
        <w:rPr>
          <w:rFonts w:hint="eastAsia"/>
          <w:color w:val="000000"/>
          <w:sz w:val="24"/>
          <w:lang w:val="en-US" w:eastAsia="zh-CN"/>
        </w:rPr>
        <w:t>根据南京某智选酒店分部网络的实际情况，对分部网络的IP地址进行划分。因为分部规模相对较小，所以分部的各部门不单独部署服务器。分部数据存储于服务器FTP2内。分部IP地址划分，如表4.2所示。</w:t>
      </w:r>
    </w:p>
    <w:p w14:paraId="1F9FA395">
      <w:pPr>
        <w:pStyle w:val="25"/>
        <w:ind w:firstLine="420"/>
        <w:rPr>
          <w:rFonts w:hint="default" w:ascii="黑体" w:hAnsi="黑体" w:eastAsia="黑体" w:cs="黑体"/>
          <w:sz w:val="18"/>
          <w:szCs w:val="18"/>
          <w:lang w:val="en-US" w:eastAsia="zh-CN"/>
        </w:rPr>
      </w:pPr>
      <w:r>
        <w:rPr>
          <w:rFonts w:hint="eastAsia" w:ascii="黑体" w:hAnsi="黑体" w:eastAsia="黑体" w:cs="黑体"/>
          <w:sz w:val="18"/>
          <w:szCs w:val="18"/>
        </w:rPr>
        <w:t xml:space="preserve">表 </w:t>
      </w:r>
      <w:r>
        <w:rPr>
          <w:rFonts w:hint="eastAsia" w:ascii="黑体" w:hAnsi="黑体" w:eastAsia="黑体" w:cs="黑体"/>
          <w:sz w:val="18"/>
          <w:szCs w:val="18"/>
          <w:lang w:val="en-US" w:eastAsia="zh-CN"/>
        </w:rPr>
        <w:t>4.2分部IP地址表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1"/>
        <w:gridCol w:w="1911"/>
        <w:gridCol w:w="1985"/>
        <w:gridCol w:w="3538"/>
      </w:tblGrid>
      <w:tr w14:paraId="3F0F5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1" w:type="dxa"/>
            <w:vMerge w:val="restart"/>
            <w:tcBorders>
              <w:tl2br w:val="nil"/>
              <w:tr2bl w:val="nil"/>
            </w:tcBorders>
            <w:shd w:val="clear" w:color="auto" w:fill="auto"/>
            <w:noWrap w:val="0"/>
            <w:vAlign w:val="center"/>
          </w:tcPr>
          <w:p w14:paraId="1C13D384">
            <w:pPr>
              <w:pStyle w:val="25"/>
              <w:jc w:val="center"/>
              <w:rPr>
                <w:rFonts w:hint="eastAsia"/>
              </w:rPr>
            </w:pPr>
            <w:r>
              <w:rPr>
                <w:rFonts w:hint="eastAsia"/>
              </w:rPr>
              <w:t>徐州分部</w:t>
            </w:r>
          </w:p>
        </w:tc>
        <w:tc>
          <w:tcPr>
            <w:tcW w:w="1911" w:type="dxa"/>
            <w:tcBorders>
              <w:tl2br w:val="nil"/>
              <w:tr2bl w:val="nil"/>
            </w:tcBorders>
            <w:shd w:val="clear" w:color="auto" w:fill="auto"/>
            <w:noWrap w:val="0"/>
            <w:vAlign w:val="center"/>
          </w:tcPr>
          <w:p w14:paraId="4DC376D9">
            <w:pPr>
              <w:pStyle w:val="25"/>
              <w:jc w:val="center"/>
              <w:rPr>
                <w:rFonts w:hint="eastAsia" w:eastAsia="宋体"/>
                <w:lang w:val="en-US" w:eastAsia="zh-CN"/>
              </w:rPr>
            </w:pPr>
            <w:r>
              <w:rPr>
                <w:rFonts w:hint="eastAsia"/>
              </w:rPr>
              <w:t>Core</w:t>
            </w:r>
            <w:r>
              <w:rPr>
                <w:rFonts w:hint="eastAsia"/>
                <w:lang w:val="en-US" w:eastAsia="zh-CN"/>
              </w:rPr>
              <w:t>4</w:t>
            </w:r>
          </w:p>
        </w:tc>
        <w:tc>
          <w:tcPr>
            <w:tcW w:w="1985" w:type="dxa"/>
            <w:tcBorders>
              <w:tl2br w:val="nil"/>
              <w:tr2bl w:val="nil"/>
            </w:tcBorders>
            <w:shd w:val="clear" w:color="auto" w:fill="auto"/>
            <w:noWrap w:val="0"/>
            <w:vAlign w:val="center"/>
          </w:tcPr>
          <w:p w14:paraId="61A2C462">
            <w:pPr>
              <w:pStyle w:val="25"/>
              <w:jc w:val="center"/>
              <w:rPr>
                <w:rFonts w:hint="eastAsia"/>
              </w:rPr>
            </w:pPr>
            <w:r>
              <w:rPr>
                <w:rFonts w:hint="eastAsia"/>
              </w:rPr>
              <w:t>GE0/0/1</w:t>
            </w:r>
          </w:p>
        </w:tc>
        <w:tc>
          <w:tcPr>
            <w:tcW w:w="3538" w:type="dxa"/>
            <w:tcBorders>
              <w:tl2br w:val="nil"/>
              <w:tr2bl w:val="nil"/>
            </w:tcBorders>
            <w:shd w:val="clear" w:color="auto" w:fill="auto"/>
            <w:noWrap w:val="0"/>
            <w:vAlign w:val="center"/>
          </w:tcPr>
          <w:p w14:paraId="28655E0E">
            <w:pPr>
              <w:pStyle w:val="25"/>
              <w:jc w:val="center"/>
              <w:rPr>
                <w:rFonts w:hint="eastAsia"/>
              </w:rPr>
            </w:pPr>
            <w:r>
              <w:rPr>
                <w:rFonts w:hint="eastAsia"/>
              </w:rPr>
              <w:t>1</w:t>
            </w:r>
            <w:r>
              <w:t>0.1.1.9</w:t>
            </w:r>
            <w:r>
              <w:rPr>
                <w:rFonts w:hint="eastAsia"/>
              </w:rPr>
              <w:t>/</w:t>
            </w:r>
            <w:r>
              <w:t>30</w:t>
            </w:r>
          </w:p>
        </w:tc>
      </w:tr>
      <w:tr w14:paraId="17B16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1" w:type="dxa"/>
            <w:vMerge w:val="continue"/>
            <w:tcBorders>
              <w:tl2br w:val="nil"/>
              <w:tr2bl w:val="nil"/>
            </w:tcBorders>
            <w:shd w:val="clear" w:color="auto" w:fill="auto"/>
            <w:noWrap w:val="0"/>
            <w:vAlign w:val="center"/>
          </w:tcPr>
          <w:p w14:paraId="2A84FF4D">
            <w:pPr>
              <w:pStyle w:val="25"/>
              <w:ind w:firstLine="420"/>
              <w:rPr>
                <w:rFonts w:hint="eastAsia"/>
              </w:rPr>
            </w:pPr>
          </w:p>
        </w:tc>
        <w:tc>
          <w:tcPr>
            <w:tcW w:w="1911" w:type="dxa"/>
            <w:vMerge w:val="restart"/>
            <w:tcBorders>
              <w:tl2br w:val="nil"/>
              <w:tr2bl w:val="nil"/>
            </w:tcBorders>
            <w:shd w:val="clear" w:color="auto" w:fill="auto"/>
            <w:noWrap w:val="0"/>
            <w:vAlign w:val="center"/>
          </w:tcPr>
          <w:p w14:paraId="2313BA54">
            <w:pPr>
              <w:pStyle w:val="25"/>
              <w:jc w:val="center"/>
              <w:rPr>
                <w:rFonts w:hint="eastAsia"/>
              </w:rPr>
            </w:pPr>
            <w:r>
              <w:rPr>
                <w:rFonts w:hint="eastAsia"/>
              </w:rPr>
              <w:t>FW</w:t>
            </w:r>
            <w:r>
              <w:t>2</w:t>
            </w:r>
          </w:p>
        </w:tc>
        <w:tc>
          <w:tcPr>
            <w:tcW w:w="1985" w:type="dxa"/>
            <w:tcBorders>
              <w:tl2br w:val="nil"/>
              <w:tr2bl w:val="nil"/>
            </w:tcBorders>
            <w:shd w:val="clear" w:color="auto" w:fill="auto"/>
            <w:noWrap w:val="0"/>
            <w:vAlign w:val="center"/>
          </w:tcPr>
          <w:p w14:paraId="26ECF8A2">
            <w:pPr>
              <w:pStyle w:val="25"/>
              <w:jc w:val="center"/>
              <w:rPr>
                <w:rFonts w:hint="eastAsia"/>
              </w:rPr>
            </w:pPr>
            <w:r>
              <w:rPr>
                <w:rFonts w:hint="eastAsia"/>
              </w:rPr>
              <w:t>GE1/0/</w:t>
            </w:r>
            <w:r>
              <w:t>1</w:t>
            </w:r>
          </w:p>
        </w:tc>
        <w:tc>
          <w:tcPr>
            <w:tcW w:w="3538" w:type="dxa"/>
            <w:tcBorders>
              <w:tl2br w:val="nil"/>
              <w:tr2bl w:val="nil"/>
            </w:tcBorders>
            <w:shd w:val="clear" w:color="auto" w:fill="auto"/>
            <w:noWrap w:val="0"/>
            <w:vAlign w:val="center"/>
          </w:tcPr>
          <w:p w14:paraId="0DE09FCF">
            <w:pPr>
              <w:pStyle w:val="25"/>
              <w:jc w:val="center"/>
              <w:rPr>
                <w:rFonts w:hint="eastAsia"/>
              </w:rPr>
            </w:pPr>
            <w:r>
              <w:rPr>
                <w:rFonts w:hint="eastAsia"/>
              </w:rPr>
              <w:t>1</w:t>
            </w:r>
            <w:r>
              <w:t>0.1.1.10</w:t>
            </w:r>
            <w:r>
              <w:rPr>
                <w:rFonts w:hint="eastAsia"/>
              </w:rPr>
              <w:t>/</w:t>
            </w:r>
            <w:r>
              <w:t>30</w:t>
            </w:r>
          </w:p>
        </w:tc>
      </w:tr>
      <w:tr w14:paraId="18EFA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1" w:type="dxa"/>
            <w:vMerge w:val="continue"/>
            <w:tcBorders>
              <w:tl2br w:val="nil"/>
              <w:tr2bl w:val="nil"/>
            </w:tcBorders>
            <w:shd w:val="clear" w:color="auto" w:fill="auto"/>
            <w:noWrap w:val="0"/>
            <w:vAlign w:val="center"/>
          </w:tcPr>
          <w:p w14:paraId="2ED21650">
            <w:pPr>
              <w:pStyle w:val="25"/>
              <w:ind w:firstLine="420"/>
              <w:rPr>
                <w:rFonts w:hint="eastAsia"/>
              </w:rPr>
            </w:pPr>
          </w:p>
        </w:tc>
        <w:tc>
          <w:tcPr>
            <w:tcW w:w="1911" w:type="dxa"/>
            <w:vMerge w:val="continue"/>
            <w:tcBorders>
              <w:tl2br w:val="nil"/>
              <w:tr2bl w:val="nil"/>
            </w:tcBorders>
            <w:shd w:val="clear" w:color="auto" w:fill="auto"/>
            <w:noWrap w:val="0"/>
            <w:vAlign w:val="center"/>
          </w:tcPr>
          <w:p w14:paraId="4001008B">
            <w:pPr>
              <w:pStyle w:val="25"/>
              <w:ind w:firstLine="420"/>
              <w:jc w:val="center"/>
              <w:rPr>
                <w:rFonts w:hint="eastAsia"/>
              </w:rPr>
            </w:pPr>
          </w:p>
        </w:tc>
        <w:tc>
          <w:tcPr>
            <w:tcW w:w="1985" w:type="dxa"/>
            <w:tcBorders>
              <w:tl2br w:val="nil"/>
              <w:tr2bl w:val="nil"/>
            </w:tcBorders>
            <w:shd w:val="clear" w:color="auto" w:fill="auto"/>
            <w:noWrap w:val="0"/>
            <w:vAlign w:val="center"/>
          </w:tcPr>
          <w:p w14:paraId="59B6E66F">
            <w:pPr>
              <w:pStyle w:val="25"/>
              <w:jc w:val="center"/>
              <w:rPr>
                <w:rFonts w:hint="eastAsia"/>
              </w:rPr>
            </w:pPr>
            <w:r>
              <w:rPr>
                <w:rFonts w:hint="eastAsia"/>
              </w:rPr>
              <w:t>GE1/0/</w:t>
            </w:r>
            <w:r>
              <w:t>2</w:t>
            </w:r>
          </w:p>
        </w:tc>
        <w:tc>
          <w:tcPr>
            <w:tcW w:w="3538" w:type="dxa"/>
            <w:tcBorders>
              <w:tl2br w:val="nil"/>
              <w:tr2bl w:val="nil"/>
            </w:tcBorders>
            <w:shd w:val="clear" w:color="auto" w:fill="auto"/>
            <w:noWrap w:val="0"/>
            <w:vAlign w:val="center"/>
          </w:tcPr>
          <w:p w14:paraId="651D247F">
            <w:pPr>
              <w:pStyle w:val="25"/>
              <w:jc w:val="center"/>
              <w:rPr>
                <w:rFonts w:hint="eastAsia"/>
              </w:rPr>
            </w:pPr>
            <w:r>
              <w:rPr>
                <w:rFonts w:hint="eastAsia"/>
              </w:rPr>
              <w:t>1</w:t>
            </w:r>
            <w:r>
              <w:t>72.16.1.1</w:t>
            </w:r>
            <w:r>
              <w:rPr>
                <w:rFonts w:hint="eastAsia"/>
              </w:rPr>
              <w:t>/</w:t>
            </w:r>
            <w:r>
              <w:t>24</w:t>
            </w:r>
          </w:p>
        </w:tc>
      </w:tr>
      <w:tr w14:paraId="63E26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1" w:type="dxa"/>
            <w:vMerge w:val="continue"/>
            <w:tcBorders>
              <w:tl2br w:val="nil"/>
              <w:tr2bl w:val="nil"/>
            </w:tcBorders>
            <w:shd w:val="clear" w:color="auto" w:fill="auto"/>
            <w:noWrap w:val="0"/>
            <w:vAlign w:val="center"/>
          </w:tcPr>
          <w:p w14:paraId="556B7C17">
            <w:pPr>
              <w:pStyle w:val="25"/>
              <w:ind w:firstLine="420"/>
              <w:rPr>
                <w:rFonts w:hint="eastAsia"/>
              </w:rPr>
            </w:pPr>
          </w:p>
        </w:tc>
        <w:tc>
          <w:tcPr>
            <w:tcW w:w="1911" w:type="dxa"/>
            <w:vMerge w:val="continue"/>
            <w:tcBorders>
              <w:tl2br w:val="nil"/>
              <w:tr2bl w:val="nil"/>
            </w:tcBorders>
            <w:shd w:val="clear" w:color="auto" w:fill="auto"/>
            <w:noWrap w:val="0"/>
            <w:vAlign w:val="center"/>
          </w:tcPr>
          <w:p w14:paraId="6CE001DC">
            <w:pPr>
              <w:pStyle w:val="25"/>
              <w:ind w:firstLine="420"/>
              <w:jc w:val="center"/>
              <w:rPr>
                <w:rFonts w:hint="eastAsia"/>
              </w:rPr>
            </w:pPr>
          </w:p>
        </w:tc>
        <w:tc>
          <w:tcPr>
            <w:tcW w:w="1985" w:type="dxa"/>
            <w:tcBorders>
              <w:tl2br w:val="nil"/>
              <w:tr2bl w:val="nil"/>
            </w:tcBorders>
            <w:shd w:val="clear" w:color="auto" w:fill="auto"/>
            <w:noWrap w:val="0"/>
            <w:vAlign w:val="center"/>
          </w:tcPr>
          <w:p w14:paraId="32A547E3">
            <w:pPr>
              <w:pStyle w:val="25"/>
              <w:jc w:val="center"/>
              <w:rPr>
                <w:rFonts w:hint="eastAsia"/>
              </w:rPr>
            </w:pPr>
            <w:r>
              <w:rPr>
                <w:rFonts w:hint="eastAsia"/>
              </w:rPr>
              <w:t>GE1/0/</w:t>
            </w:r>
            <w:r>
              <w:t>3</w:t>
            </w:r>
          </w:p>
        </w:tc>
        <w:tc>
          <w:tcPr>
            <w:tcW w:w="3538" w:type="dxa"/>
            <w:tcBorders>
              <w:tl2br w:val="nil"/>
              <w:tr2bl w:val="nil"/>
            </w:tcBorders>
            <w:shd w:val="clear" w:color="auto" w:fill="auto"/>
            <w:noWrap w:val="0"/>
            <w:vAlign w:val="center"/>
          </w:tcPr>
          <w:p w14:paraId="65B6184B">
            <w:pPr>
              <w:pStyle w:val="25"/>
              <w:jc w:val="center"/>
              <w:rPr>
                <w:rFonts w:hint="eastAsia"/>
              </w:rPr>
            </w:pPr>
            <w:r>
              <w:rPr>
                <w:rFonts w:hint="eastAsia"/>
              </w:rPr>
              <w:t>2</w:t>
            </w:r>
            <w:r>
              <w:t>00.1.1.2</w:t>
            </w:r>
            <w:r>
              <w:rPr>
                <w:rFonts w:hint="eastAsia"/>
              </w:rPr>
              <w:t>/</w:t>
            </w:r>
            <w:r>
              <w:t>24</w:t>
            </w:r>
          </w:p>
        </w:tc>
      </w:tr>
      <w:tr w14:paraId="3E02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41" w:type="dxa"/>
            <w:vMerge w:val="continue"/>
            <w:tcBorders>
              <w:tl2br w:val="nil"/>
              <w:tr2bl w:val="nil"/>
            </w:tcBorders>
            <w:shd w:val="clear" w:color="auto" w:fill="auto"/>
            <w:noWrap w:val="0"/>
            <w:vAlign w:val="center"/>
          </w:tcPr>
          <w:p w14:paraId="2CDFC615">
            <w:pPr>
              <w:pStyle w:val="25"/>
              <w:ind w:firstLine="420"/>
              <w:rPr>
                <w:rFonts w:hint="eastAsia"/>
              </w:rPr>
            </w:pPr>
          </w:p>
          <w:p w14:paraId="29DF1A3A">
            <w:pPr>
              <w:pStyle w:val="25"/>
              <w:ind w:firstLine="420"/>
              <w:rPr>
                <w:rFonts w:hint="eastAsia"/>
              </w:rPr>
            </w:pPr>
          </w:p>
        </w:tc>
        <w:tc>
          <w:tcPr>
            <w:tcW w:w="1911" w:type="dxa"/>
            <w:tcBorders>
              <w:tl2br w:val="nil"/>
              <w:tr2bl w:val="nil"/>
            </w:tcBorders>
            <w:shd w:val="clear" w:color="auto" w:fill="auto"/>
            <w:noWrap w:val="0"/>
            <w:vAlign w:val="center"/>
          </w:tcPr>
          <w:p w14:paraId="6A4D9DC7">
            <w:pPr>
              <w:pStyle w:val="25"/>
              <w:jc w:val="center"/>
              <w:rPr>
                <w:rFonts w:hint="eastAsia" w:eastAsia="宋体"/>
                <w:lang w:val="en-US" w:eastAsia="zh-CN"/>
              </w:rPr>
            </w:pPr>
            <w:r>
              <w:rPr>
                <w:rFonts w:hint="eastAsia"/>
              </w:rPr>
              <w:t>FTP</w:t>
            </w:r>
            <w:r>
              <w:rPr>
                <w:rFonts w:hint="eastAsia"/>
                <w:lang w:val="en-US" w:eastAsia="zh-CN"/>
              </w:rPr>
              <w:t>2</w:t>
            </w:r>
          </w:p>
        </w:tc>
        <w:tc>
          <w:tcPr>
            <w:tcW w:w="1985" w:type="dxa"/>
            <w:tcBorders>
              <w:tl2br w:val="nil"/>
              <w:tr2bl w:val="nil"/>
            </w:tcBorders>
            <w:shd w:val="clear" w:color="auto" w:fill="auto"/>
            <w:noWrap w:val="0"/>
            <w:vAlign w:val="center"/>
          </w:tcPr>
          <w:p w14:paraId="7EC6DDAC">
            <w:pPr>
              <w:pStyle w:val="25"/>
              <w:jc w:val="center"/>
              <w:rPr>
                <w:rFonts w:hint="eastAsia"/>
              </w:rPr>
            </w:pPr>
            <w:r>
              <w:rPr>
                <w:rFonts w:hint="eastAsia"/>
              </w:rPr>
              <w:t>ETH</w:t>
            </w:r>
            <w:r>
              <w:t>0</w:t>
            </w:r>
          </w:p>
        </w:tc>
        <w:tc>
          <w:tcPr>
            <w:tcW w:w="3538" w:type="dxa"/>
            <w:tcBorders>
              <w:tl2br w:val="nil"/>
              <w:tr2bl w:val="nil"/>
            </w:tcBorders>
            <w:shd w:val="clear" w:color="auto" w:fill="auto"/>
            <w:noWrap w:val="0"/>
            <w:vAlign w:val="center"/>
          </w:tcPr>
          <w:p w14:paraId="68EB751D">
            <w:pPr>
              <w:pStyle w:val="25"/>
              <w:jc w:val="center"/>
              <w:rPr>
                <w:rFonts w:hint="eastAsia"/>
              </w:rPr>
            </w:pPr>
            <w:r>
              <w:rPr>
                <w:rFonts w:hint="eastAsia"/>
              </w:rPr>
              <w:t>1</w:t>
            </w:r>
            <w:r>
              <w:t>72.16.1.2</w:t>
            </w:r>
            <w:r>
              <w:rPr>
                <w:rFonts w:hint="eastAsia"/>
              </w:rPr>
              <w:t>/</w:t>
            </w:r>
            <w:r>
              <w:t>24</w:t>
            </w:r>
          </w:p>
        </w:tc>
      </w:tr>
      <w:bookmarkEnd w:id="104"/>
    </w:tbl>
    <w:p w14:paraId="1C8D1266">
      <w:pPr>
        <w:spacing w:line="400" w:lineRule="exact"/>
        <w:ind w:firstLine="480" w:firstLineChars="200"/>
        <w:rPr>
          <w:rFonts w:hint="default"/>
          <w:color w:val="000000"/>
          <w:sz w:val="24"/>
          <w:lang w:val="en-US" w:eastAsia="zh-CN"/>
        </w:rPr>
      </w:pPr>
      <w:bookmarkStart w:id="105" w:name="_Toc28126"/>
      <w:bookmarkStart w:id="106" w:name="_Toc9919"/>
      <w:r>
        <w:rPr>
          <w:rFonts w:hint="eastAsia"/>
          <w:color w:val="000000"/>
          <w:sz w:val="24"/>
          <w:lang w:val="en-US" w:eastAsia="zh-CN"/>
        </w:rPr>
        <w:t>根据南京某智选酒店分部网络的实际情况，对运营商网络的IP地址进行划分，运营商IP地址划分，如表4.3所示。</w:t>
      </w:r>
    </w:p>
    <w:p w14:paraId="73C70D4F">
      <w:pPr>
        <w:pStyle w:val="25"/>
        <w:ind w:firstLine="420"/>
        <w:rPr>
          <w:rFonts w:hint="default" w:ascii="黑体" w:hAnsi="黑体" w:eastAsia="黑体" w:cs="黑体"/>
          <w:sz w:val="18"/>
          <w:szCs w:val="18"/>
          <w:lang w:val="en-US" w:eastAsia="zh-CN"/>
        </w:rPr>
      </w:pPr>
      <w:r>
        <w:rPr>
          <w:rFonts w:hint="eastAsia" w:ascii="黑体" w:hAnsi="黑体" w:eastAsia="黑体" w:cs="黑体"/>
          <w:sz w:val="18"/>
          <w:szCs w:val="18"/>
        </w:rPr>
        <w:t xml:space="preserve">表 </w:t>
      </w:r>
      <w:r>
        <w:rPr>
          <w:rFonts w:hint="eastAsia" w:ascii="黑体" w:hAnsi="黑体" w:eastAsia="黑体" w:cs="黑体"/>
          <w:sz w:val="18"/>
          <w:szCs w:val="18"/>
          <w:lang w:val="en-US" w:eastAsia="zh-CN"/>
        </w:rPr>
        <w:t>4.3运营商IP地址表</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2"/>
        <w:gridCol w:w="2064"/>
        <w:gridCol w:w="1857"/>
        <w:gridCol w:w="3547"/>
      </w:tblGrid>
      <w:tr w14:paraId="58F72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Merge w:val="restart"/>
            <w:tcBorders>
              <w:tl2br w:val="nil"/>
              <w:tr2bl w:val="nil"/>
            </w:tcBorders>
            <w:shd w:val="clear" w:color="auto" w:fill="auto"/>
            <w:noWrap w:val="0"/>
            <w:vAlign w:val="center"/>
          </w:tcPr>
          <w:p w14:paraId="66A84FAA">
            <w:pPr>
              <w:pStyle w:val="25"/>
              <w:jc w:val="center"/>
              <w:rPr>
                <w:rFonts w:hint="eastAsia" w:eastAsia="宋体"/>
                <w:lang w:val="en-US" w:eastAsia="zh-CN"/>
              </w:rPr>
            </w:pPr>
            <w:r>
              <w:rPr>
                <w:rFonts w:hint="eastAsia"/>
                <w:lang w:val="en-US" w:eastAsia="zh-CN"/>
              </w:rPr>
              <w:t>运营商</w:t>
            </w:r>
          </w:p>
        </w:tc>
        <w:tc>
          <w:tcPr>
            <w:tcW w:w="2064" w:type="dxa"/>
            <w:vMerge w:val="restart"/>
            <w:tcBorders>
              <w:tl2br w:val="nil"/>
              <w:tr2bl w:val="nil"/>
            </w:tcBorders>
            <w:shd w:val="clear" w:color="auto" w:fill="auto"/>
            <w:noWrap w:val="0"/>
            <w:vAlign w:val="center"/>
          </w:tcPr>
          <w:p w14:paraId="546F1535">
            <w:pPr>
              <w:pStyle w:val="25"/>
              <w:jc w:val="center"/>
              <w:rPr>
                <w:rFonts w:hint="default" w:eastAsia="宋体"/>
                <w:lang w:val="en-US" w:eastAsia="zh-CN"/>
              </w:rPr>
            </w:pPr>
            <w:r>
              <w:rPr>
                <w:rFonts w:hint="eastAsia"/>
                <w:lang w:val="en-US" w:eastAsia="zh-CN"/>
              </w:rPr>
              <w:t>AR2</w:t>
            </w:r>
          </w:p>
        </w:tc>
        <w:tc>
          <w:tcPr>
            <w:tcW w:w="1857" w:type="dxa"/>
            <w:vMerge w:val="restart"/>
            <w:tcBorders>
              <w:tl2br w:val="nil"/>
              <w:tr2bl w:val="nil"/>
            </w:tcBorders>
            <w:shd w:val="clear" w:color="auto" w:fill="auto"/>
            <w:noWrap w:val="0"/>
            <w:vAlign w:val="center"/>
          </w:tcPr>
          <w:p w14:paraId="4A43FB31">
            <w:pPr>
              <w:pStyle w:val="25"/>
              <w:jc w:val="center"/>
              <w:rPr>
                <w:rFonts w:hint="default" w:eastAsia="宋体"/>
                <w:lang w:val="en-US" w:eastAsia="zh-CN"/>
              </w:rPr>
            </w:pPr>
            <w:r>
              <w:rPr>
                <w:rFonts w:hint="eastAsia"/>
                <w:lang w:val="en-US" w:eastAsia="zh-CN"/>
              </w:rPr>
              <w:t>GE0/0/1</w:t>
            </w:r>
          </w:p>
        </w:tc>
        <w:tc>
          <w:tcPr>
            <w:tcW w:w="3547" w:type="dxa"/>
            <w:tcBorders>
              <w:tl2br w:val="nil"/>
              <w:tr2bl w:val="nil"/>
            </w:tcBorders>
            <w:shd w:val="clear" w:color="auto" w:fill="auto"/>
            <w:noWrap w:val="0"/>
            <w:vAlign w:val="center"/>
          </w:tcPr>
          <w:p w14:paraId="6598D71E">
            <w:pPr>
              <w:pStyle w:val="25"/>
              <w:jc w:val="center"/>
              <w:rPr>
                <w:rFonts w:hint="default" w:eastAsia="宋体"/>
                <w:lang w:val="en-US" w:eastAsia="zh-CN"/>
              </w:rPr>
            </w:pPr>
            <w:r>
              <w:rPr>
                <w:rFonts w:hint="eastAsia"/>
                <w:lang w:val="en-US" w:eastAsia="zh-CN"/>
              </w:rPr>
              <w:t>110.1.1.2/24</w:t>
            </w:r>
          </w:p>
        </w:tc>
      </w:tr>
      <w:tr w14:paraId="2A930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Merge w:val="continue"/>
            <w:tcBorders>
              <w:tl2br w:val="nil"/>
              <w:tr2bl w:val="nil"/>
            </w:tcBorders>
            <w:shd w:val="clear" w:color="auto" w:fill="auto"/>
            <w:noWrap w:val="0"/>
            <w:vAlign w:val="center"/>
          </w:tcPr>
          <w:p w14:paraId="65559429">
            <w:pPr>
              <w:pStyle w:val="25"/>
              <w:ind w:firstLine="420"/>
              <w:jc w:val="center"/>
              <w:rPr>
                <w:rFonts w:hint="eastAsia"/>
              </w:rPr>
            </w:pPr>
          </w:p>
        </w:tc>
        <w:tc>
          <w:tcPr>
            <w:tcW w:w="2064" w:type="dxa"/>
            <w:vMerge w:val="continue"/>
            <w:tcBorders>
              <w:tl2br w:val="nil"/>
              <w:tr2bl w:val="nil"/>
            </w:tcBorders>
            <w:shd w:val="clear" w:color="auto" w:fill="auto"/>
            <w:noWrap w:val="0"/>
            <w:vAlign w:val="center"/>
          </w:tcPr>
          <w:p w14:paraId="6A72A81E">
            <w:pPr>
              <w:pStyle w:val="25"/>
              <w:ind w:firstLine="420"/>
              <w:jc w:val="center"/>
              <w:rPr>
                <w:rFonts w:hint="eastAsia"/>
                <w:lang w:val="en-US" w:eastAsia="zh-CN"/>
              </w:rPr>
            </w:pPr>
          </w:p>
        </w:tc>
        <w:tc>
          <w:tcPr>
            <w:tcW w:w="1857" w:type="dxa"/>
            <w:vMerge w:val="continue"/>
            <w:tcBorders>
              <w:tl2br w:val="nil"/>
              <w:tr2bl w:val="nil"/>
            </w:tcBorders>
            <w:shd w:val="clear" w:color="auto" w:fill="auto"/>
            <w:noWrap w:val="0"/>
            <w:vAlign w:val="center"/>
          </w:tcPr>
          <w:p w14:paraId="5E832423">
            <w:pPr>
              <w:pStyle w:val="25"/>
              <w:ind w:firstLine="420"/>
              <w:jc w:val="center"/>
              <w:rPr>
                <w:rFonts w:hint="eastAsia"/>
                <w:lang w:val="en-US" w:eastAsia="zh-CN"/>
              </w:rPr>
            </w:pPr>
          </w:p>
        </w:tc>
        <w:tc>
          <w:tcPr>
            <w:tcW w:w="3547" w:type="dxa"/>
            <w:tcBorders>
              <w:tl2br w:val="nil"/>
              <w:tr2bl w:val="nil"/>
            </w:tcBorders>
            <w:shd w:val="clear" w:color="auto" w:fill="auto"/>
            <w:noWrap w:val="0"/>
            <w:vAlign w:val="center"/>
          </w:tcPr>
          <w:p w14:paraId="4A68CAB1">
            <w:pPr>
              <w:pStyle w:val="25"/>
              <w:jc w:val="center"/>
              <w:rPr>
                <w:rFonts w:hint="default" w:eastAsia="宋体"/>
                <w:lang w:val="en-US" w:eastAsia="zh-CN"/>
              </w:rPr>
            </w:pPr>
            <w:r>
              <w:rPr>
                <w:rFonts w:hint="eastAsia"/>
                <w:lang w:val="en-US" w:eastAsia="zh-CN"/>
              </w:rPr>
              <w:t>110.1.1.3/24</w:t>
            </w:r>
          </w:p>
        </w:tc>
      </w:tr>
      <w:tr w14:paraId="69910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Merge w:val="continue"/>
            <w:tcBorders>
              <w:tl2br w:val="nil"/>
              <w:tr2bl w:val="nil"/>
            </w:tcBorders>
            <w:shd w:val="clear" w:color="auto" w:fill="auto"/>
            <w:noWrap w:val="0"/>
            <w:vAlign w:val="center"/>
          </w:tcPr>
          <w:p w14:paraId="5E45C3F8">
            <w:pPr>
              <w:pStyle w:val="25"/>
              <w:ind w:firstLine="420"/>
              <w:jc w:val="center"/>
              <w:rPr>
                <w:rFonts w:hint="eastAsia"/>
              </w:rPr>
            </w:pPr>
          </w:p>
        </w:tc>
        <w:tc>
          <w:tcPr>
            <w:tcW w:w="2064" w:type="dxa"/>
            <w:tcBorders>
              <w:tl2br w:val="nil"/>
              <w:tr2bl w:val="nil"/>
            </w:tcBorders>
            <w:shd w:val="clear" w:color="auto" w:fill="auto"/>
            <w:noWrap w:val="0"/>
            <w:vAlign w:val="center"/>
          </w:tcPr>
          <w:p w14:paraId="2BC53187">
            <w:pPr>
              <w:pStyle w:val="25"/>
              <w:jc w:val="center"/>
              <w:rPr>
                <w:rFonts w:hint="default"/>
                <w:lang w:val="en-US" w:eastAsia="zh-CN"/>
              </w:rPr>
            </w:pPr>
            <w:r>
              <w:rPr>
                <w:rFonts w:hint="eastAsia"/>
                <w:lang w:val="en-US" w:eastAsia="zh-CN"/>
              </w:rPr>
              <w:t>DWS</w:t>
            </w:r>
          </w:p>
        </w:tc>
        <w:tc>
          <w:tcPr>
            <w:tcW w:w="1857" w:type="dxa"/>
            <w:tcBorders>
              <w:tl2br w:val="nil"/>
              <w:tr2bl w:val="nil"/>
            </w:tcBorders>
            <w:shd w:val="clear" w:color="auto" w:fill="auto"/>
            <w:noWrap w:val="0"/>
            <w:vAlign w:val="center"/>
          </w:tcPr>
          <w:p w14:paraId="11BF899A">
            <w:pPr>
              <w:pStyle w:val="25"/>
              <w:jc w:val="center"/>
              <w:rPr>
                <w:rFonts w:hint="eastAsia"/>
                <w:lang w:val="en-US" w:eastAsia="zh-CN"/>
              </w:rPr>
            </w:pPr>
            <w:r>
              <w:rPr>
                <w:rFonts w:hint="eastAsia"/>
              </w:rPr>
              <w:t>ETH</w:t>
            </w:r>
            <w:r>
              <w:t>0</w:t>
            </w:r>
          </w:p>
        </w:tc>
        <w:tc>
          <w:tcPr>
            <w:tcW w:w="3547" w:type="dxa"/>
            <w:tcBorders>
              <w:tl2br w:val="nil"/>
              <w:tr2bl w:val="nil"/>
            </w:tcBorders>
            <w:shd w:val="clear" w:color="auto" w:fill="auto"/>
            <w:noWrap w:val="0"/>
            <w:vAlign w:val="center"/>
          </w:tcPr>
          <w:p w14:paraId="717C3D97">
            <w:pPr>
              <w:pStyle w:val="25"/>
              <w:jc w:val="center"/>
              <w:rPr>
                <w:rFonts w:hint="default"/>
                <w:lang w:val="en-US" w:eastAsia="zh-CN"/>
              </w:rPr>
            </w:pPr>
            <w:r>
              <w:rPr>
                <w:rFonts w:hint="eastAsia"/>
                <w:lang w:val="en-US" w:eastAsia="zh-CN"/>
              </w:rPr>
              <w:t>114.114.114.144/24</w:t>
            </w:r>
          </w:p>
        </w:tc>
      </w:tr>
      <w:tr w14:paraId="05424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52" w:type="dxa"/>
            <w:vMerge w:val="continue"/>
            <w:tcBorders>
              <w:tl2br w:val="nil"/>
              <w:tr2bl w:val="nil"/>
            </w:tcBorders>
            <w:shd w:val="clear" w:color="auto" w:fill="auto"/>
            <w:noWrap w:val="0"/>
            <w:vAlign w:val="center"/>
          </w:tcPr>
          <w:p w14:paraId="478B404C">
            <w:pPr>
              <w:pStyle w:val="25"/>
              <w:ind w:firstLine="420"/>
              <w:jc w:val="center"/>
              <w:rPr>
                <w:rFonts w:hint="eastAsia"/>
              </w:rPr>
            </w:pPr>
          </w:p>
        </w:tc>
        <w:tc>
          <w:tcPr>
            <w:tcW w:w="2064" w:type="dxa"/>
            <w:tcBorders>
              <w:tl2br w:val="nil"/>
              <w:tr2bl w:val="nil"/>
            </w:tcBorders>
            <w:shd w:val="clear" w:color="auto" w:fill="auto"/>
            <w:noWrap w:val="0"/>
            <w:vAlign w:val="center"/>
          </w:tcPr>
          <w:p w14:paraId="13C48C31">
            <w:pPr>
              <w:pStyle w:val="25"/>
              <w:jc w:val="center"/>
              <w:rPr>
                <w:rFonts w:hint="default"/>
                <w:lang w:val="en-US" w:eastAsia="zh-CN"/>
              </w:rPr>
            </w:pPr>
            <w:r>
              <w:rPr>
                <w:rFonts w:hint="eastAsia"/>
                <w:lang w:val="en-US" w:eastAsia="zh-CN"/>
              </w:rPr>
              <w:t>www.baidu.com</w:t>
            </w:r>
          </w:p>
        </w:tc>
        <w:tc>
          <w:tcPr>
            <w:tcW w:w="1857" w:type="dxa"/>
            <w:tcBorders>
              <w:tl2br w:val="nil"/>
              <w:tr2bl w:val="nil"/>
            </w:tcBorders>
            <w:shd w:val="clear" w:color="auto" w:fill="auto"/>
            <w:noWrap w:val="0"/>
            <w:vAlign w:val="center"/>
          </w:tcPr>
          <w:p w14:paraId="01EEC3B7">
            <w:pPr>
              <w:pStyle w:val="25"/>
              <w:jc w:val="center"/>
              <w:rPr>
                <w:rFonts w:hint="eastAsia"/>
              </w:rPr>
            </w:pPr>
            <w:r>
              <w:rPr>
                <w:rFonts w:hint="eastAsia"/>
              </w:rPr>
              <w:t>ETH</w:t>
            </w:r>
            <w:r>
              <w:t>0</w:t>
            </w:r>
          </w:p>
        </w:tc>
        <w:tc>
          <w:tcPr>
            <w:tcW w:w="3547" w:type="dxa"/>
            <w:tcBorders>
              <w:tl2br w:val="nil"/>
              <w:tr2bl w:val="nil"/>
            </w:tcBorders>
            <w:shd w:val="clear" w:color="auto" w:fill="auto"/>
            <w:noWrap w:val="0"/>
            <w:vAlign w:val="center"/>
          </w:tcPr>
          <w:p w14:paraId="41898640">
            <w:pPr>
              <w:pStyle w:val="25"/>
              <w:jc w:val="center"/>
              <w:rPr>
                <w:rFonts w:hint="default"/>
                <w:lang w:val="en-US" w:eastAsia="zh-CN"/>
              </w:rPr>
            </w:pPr>
            <w:r>
              <w:rPr>
                <w:rFonts w:hint="eastAsia"/>
                <w:lang w:val="en-US" w:eastAsia="zh-CN"/>
              </w:rPr>
              <w:t>123.1.1.2/24</w:t>
            </w:r>
          </w:p>
        </w:tc>
      </w:tr>
      <w:tr w14:paraId="58744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1" w:hRule="atLeast"/>
          <w:jc w:val="center"/>
        </w:trPr>
        <w:tc>
          <w:tcPr>
            <w:tcW w:w="1752" w:type="dxa"/>
            <w:vMerge w:val="continue"/>
            <w:tcBorders>
              <w:tl2br w:val="nil"/>
              <w:tr2bl w:val="nil"/>
            </w:tcBorders>
            <w:shd w:val="clear" w:color="auto" w:fill="auto"/>
            <w:noWrap w:val="0"/>
            <w:vAlign w:val="center"/>
          </w:tcPr>
          <w:p w14:paraId="74D1D7FE">
            <w:pPr>
              <w:pStyle w:val="25"/>
              <w:ind w:firstLine="420"/>
              <w:jc w:val="center"/>
              <w:rPr>
                <w:rFonts w:hint="eastAsia"/>
              </w:rPr>
            </w:pPr>
          </w:p>
        </w:tc>
        <w:tc>
          <w:tcPr>
            <w:tcW w:w="2064" w:type="dxa"/>
            <w:tcBorders>
              <w:tl2br w:val="nil"/>
              <w:tr2bl w:val="nil"/>
            </w:tcBorders>
            <w:shd w:val="clear" w:color="auto" w:fill="auto"/>
            <w:noWrap w:val="0"/>
            <w:vAlign w:val="center"/>
          </w:tcPr>
          <w:p w14:paraId="74B34F8E">
            <w:pPr>
              <w:pStyle w:val="25"/>
              <w:jc w:val="center"/>
              <w:rPr>
                <w:rFonts w:hint="default"/>
                <w:lang w:val="en-US" w:eastAsia="zh-CN"/>
              </w:rPr>
            </w:pPr>
            <w:r>
              <w:rPr>
                <w:rFonts w:hint="eastAsia"/>
                <w:lang w:val="en-US" w:eastAsia="zh-CN"/>
              </w:rPr>
              <w:t>公网用户</w:t>
            </w:r>
          </w:p>
        </w:tc>
        <w:tc>
          <w:tcPr>
            <w:tcW w:w="1857" w:type="dxa"/>
            <w:tcBorders>
              <w:tl2br w:val="nil"/>
              <w:tr2bl w:val="nil"/>
            </w:tcBorders>
            <w:shd w:val="clear" w:color="auto" w:fill="auto"/>
            <w:noWrap w:val="0"/>
            <w:vAlign w:val="center"/>
          </w:tcPr>
          <w:p w14:paraId="19EE3893">
            <w:pPr>
              <w:pStyle w:val="25"/>
              <w:jc w:val="center"/>
              <w:rPr>
                <w:rFonts w:hint="eastAsia"/>
              </w:rPr>
            </w:pPr>
            <w:r>
              <w:rPr>
                <w:rFonts w:hint="eastAsia"/>
              </w:rPr>
              <w:t>ETH</w:t>
            </w:r>
            <w:r>
              <w:t>0</w:t>
            </w:r>
          </w:p>
        </w:tc>
        <w:tc>
          <w:tcPr>
            <w:tcW w:w="3547" w:type="dxa"/>
            <w:tcBorders>
              <w:tl2br w:val="nil"/>
              <w:tr2bl w:val="nil"/>
            </w:tcBorders>
            <w:shd w:val="clear" w:color="auto" w:fill="auto"/>
            <w:noWrap w:val="0"/>
            <w:vAlign w:val="center"/>
          </w:tcPr>
          <w:p w14:paraId="45AA2B60">
            <w:pPr>
              <w:pStyle w:val="25"/>
              <w:jc w:val="center"/>
              <w:rPr>
                <w:rFonts w:hint="default"/>
                <w:lang w:val="en-US" w:eastAsia="zh-CN"/>
              </w:rPr>
            </w:pPr>
            <w:r>
              <w:rPr>
                <w:rFonts w:hint="eastAsia"/>
                <w:lang w:val="en-US" w:eastAsia="zh-CN"/>
              </w:rPr>
              <w:t>123.1.1.3/24</w:t>
            </w:r>
          </w:p>
        </w:tc>
      </w:tr>
    </w:tbl>
    <w:p w14:paraId="6ED097AD">
      <w:pPr>
        <w:widowControl w:val="0"/>
        <w:spacing w:line="400" w:lineRule="exact"/>
        <w:ind w:firstLine="480" w:firstLineChars="200"/>
        <w:rPr>
          <w:rFonts w:hint="eastAsia" w:cs="Times New Roman"/>
          <w:color w:val="000000"/>
          <w:sz w:val="24"/>
          <w:szCs w:val="24"/>
          <w:lang w:val="en-US" w:eastAsia="zh-CN"/>
        </w:rPr>
      </w:pPr>
      <w:bookmarkStart w:id="107" w:name="_Toc23899"/>
      <w:r>
        <w:rPr>
          <w:rFonts w:hint="eastAsia" w:cs="Times New Roman"/>
          <w:color w:val="000000"/>
          <w:sz w:val="24"/>
          <w:szCs w:val="24"/>
          <w:lang w:val="en-US" w:eastAsia="zh-CN"/>
        </w:rPr>
        <w:t>DHCP的主要作用是自动为网络中的设备分配和管理IP地址以及其他网络配置参数，如子网掩码、默认网关和DNS服务器地址，从而简化了网络配置过程，提高了网络管理效率，并支持了网络的安全性和可扩展性。因此，在酒店总部网络核心交换机上配置DHCP为各部门分配IP地址，酒店总部网络DHCP规划表，如表4.4所示。</w:t>
      </w:r>
    </w:p>
    <w:p w14:paraId="7F65F314">
      <w:pPr>
        <w:jc w:val="center"/>
        <w:rPr>
          <w:rFonts w:hint="default" w:ascii="Times New Roman" w:hAnsi="Times New Roman" w:eastAsia="黑体"/>
          <w:sz w:val="18"/>
          <w:szCs w:val="18"/>
          <w:lang w:val="en-US" w:eastAsia="zh-CN"/>
        </w:rPr>
      </w:pPr>
      <w:r>
        <w:rPr>
          <w:rFonts w:hint="eastAsia" w:ascii="黑体" w:hAnsi="宋体" w:eastAsia="黑体"/>
          <w:sz w:val="18"/>
          <w:szCs w:val="18"/>
        </w:rPr>
        <w:t>表4</w:t>
      </w:r>
      <w:r>
        <w:rPr>
          <w:rFonts w:hint="eastAsia" w:ascii="黑体" w:hAnsi="宋体" w:eastAsia="黑体"/>
          <w:sz w:val="18"/>
          <w:szCs w:val="18"/>
          <w:lang w:val="en-US" w:eastAsia="zh-CN"/>
        </w:rPr>
        <w:t>.4 酒店总部网络DHCP规划表</w:t>
      </w:r>
    </w:p>
    <w:tbl>
      <w:tblPr>
        <w:tblStyle w:val="17"/>
        <w:tblW w:w="0" w:type="auto"/>
        <w:tblInd w:w="7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4"/>
        <w:gridCol w:w="2146"/>
        <w:gridCol w:w="2354"/>
        <w:gridCol w:w="2261"/>
      </w:tblGrid>
      <w:tr w14:paraId="633A3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454" w:type="dxa"/>
          </w:tcPr>
          <w:p w14:paraId="717E6CAD">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 xml:space="preserve">地址池名称 </w:t>
            </w:r>
          </w:p>
        </w:tc>
        <w:tc>
          <w:tcPr>
            <w:tcW w:w="2146" w:type="dxa"/>
          </w:tcPr>
          <w:p w14:paraId="29377EDA">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 xml:space="preserve">网段 </w:t>
            </w:r>
          </w:p>
        </w:tc>
        <w:tc>
          <w:tcPr>
            <w:tcW w:w="2354" w:type="dxa"/>
          </w:tcPr>
          <w:p w14:paraId="166D3DAF">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 xml:space="preserve">地址池调用接口 </w:t>
            </w:r>
          </w:p>
        </w:tc>
        <w:tc>
          <w:tcPr>
            <w:tcW w:w="2261" w:type="dxa"/>
          </w:tcPr>
          <w:p w14:paraId="47D513E5">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接口类型</w:t>
            </w:r>
          </w:p>
        </w:tc>
      </w:tr>
      <w:tr w14:paraId="3CDD8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454" w:type="dxa"/>
          </w:tcPr>
          <w:p w14:paraId="10FE0186">
            <w:pPr>
              <w:overflowPunct w:val="0"/>
              <w:jc w:val="center"/>
              <w:rPr>
                <w:rFonts w:hint="default" w:ascii="Times New Roman" w:hAnsi="Times New Roman" w:eastAsia="宋体"/>
                <w:sz w:val="18"/>
                <w:szCs w:val="18"/>
                <w:lang w:val="en-US" w:eastAsia="zh-CN"/>
              </w:rPr>
            </w:pPr>
            <w:r>
              <w:rPr>
                <w:rFonts w:hint="eastAsia" w:ascii="Times New Roman" w:hAnsi="Times New Roman" w:eastAsia="宋体"/>
                <w:sz w:val="18"/>
                <w:szCs w:val="18"/>
                <w:lang w:val="en-US" w:eastAsia="zh-CN"/>
              </w:rPr>
              <w:t>Vlanif10</w:t>
            </w:r>
          </w:p>
        </w:tc>
        <w:tc>
          <w:tcPr>
            <w:tcW w:w="2146" w:type="dxa"/>
          </w:tcPr>
          <w:p w14:paraId="5ECB42F2">
            <w:pPr>
              <w:overflowPunct w:val="0"/>
              <w:jc w:val="center"/>
              <w:rPr>
                <w:rFonts w:hint="default" w:ascii="Times New Roman" w:hAnsi="Times New Roman" w:eastAsia="宋体"/>
                <w:sz w:val="18"/>
                <w:szCs w:val="18"/>
                <w:lang w:val="en-US" w:eastAsia="zh-CN"/>
              </w:rPr>
            </w:pPr>
            <w:r>
              <w:rPr>
                <w:rFonts w:hint="eastAsia" w:ascii="Times New Roman" w:hAnsi="Times New Roman" w:eastAsia="宋体"/>
                <w:sz w:val="18"/>
                <w:szCs w:val="18"/>
                <w:lang w:val="en-US" w:eastAsia="zh-CN"/>
              </w:rPr>
              <w:t>192.168.10.0/24</w:t>
            </w:r>
          </w:p>
        </w:tc>
        <w:tc>
          <w:tcPr>
            <w:tcW w:w="2354" w:type="dxa"/>
          </w:tcPr>
          <w:p w14:paraId="6ADCF46F">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Vlanif10</w:t>
            </w:r>
          </w:p>
        </w:tc>
        <w:tc>
          <w:tcPr>
            <w:tcW w:w="2261" w:type="dxa"/>
          </w:tcPr>
          <w:p w14:paraId="6B678F3F">
            <w:pPr>
              <w:overflowPunct w:val="0"/>
              <w:jc w:val="center"/>
              <w:rPr>
                <w:rFonts w:hint="default" w:ascii="Times New Roman" w:hAnsi="Times New Roman" w:eastAsia="宋体"/>
                <w:sz w:val="18"/>
                <w:szCs w:val="18"/>
                <w:lang w:val="en-US" w:eastAsia="zh-CN"/>
              </w:rPr>
            </w:pPr>
            <w:r>
              <w:rPr>
                <w:rFonts w:hint="eastAsia" w:ascii="Times New Roman" w:hAnsi="Times New Roman" w:eastAsia="宋体"/>
                <w:sz w:val="18"/>
                <w:szCs w:val="18"/>
                <w:lang w:val="en-US" w:eastAsia="zh-CN"/>
              </w:rPr>
              <w:t>Trunk</w:t>
            </w:r>
          </w:p>
        </w:tc>
      </w:tr>
      <w:tr w14:paraId="16AD9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454" w:type="dxa"/>
          </w:tcPr>
          <w:p w14:paraId="74B02200">
            <w:pPr>
              <w:overflowPunct w:val="0"/>
              <w:jc w:val="center"/>
              <w:rPr>
                <w:rFonts w:hint="default" w:ascii="Times New Roman" w:hAnsi="Times New Roman" w:eastAsia="宋体"/>
                <w:sz w:val="18"/>
                <w:szCs w:val="18"/>
                <w:lang w:val="en-US" w:eastAsia="zh-CN"/>
              </w:rPr>
            </w:pPr>
            <w:r>
              <w:rPr>
                <w:rFonts w:hint="eastAsia" w:ascii="Times New Roman" w:hAnsi="Times New Roman" w:eastAsia="宋体"/>
                <w:sz w:val="18"/>
                <w:szCs w:val="18"/>
                <w:lang w:val="en-US" w:eastAsia="zh-CN"/>
              </w:rPr>
              <w:t>Vlanif20</w:t>
            </w:r>
          </w:p>
        </w:tc>
        <w:tc>
          <w:tcPr>
            <w:tcW w:w="2146" w:type="dxa"/>
          </w:tcPr>
          <w:p w14:paraId="4F760BBF">
            <w:pPr>
              <w:overflowPunct w:val="0"/>
              <w:jc w:val="center"/>
              <w:rPr>
                <w:rFonts w:hint="default" w:ascii="Times New Roman" w:hAnsi="Times New Roman" w:eastAsia="宋体"/>
                <w:sz w:val="18"/>
                <w:szCs w:val="18"/>
                <w:lang w:val="en-US" w:eastAsia="zh-CN"/>
              </w:rPr>
            </w:pPr>
            <w:r>
              <w:rPr>
                <w:rFonts w:hint="eastAsia" w:ascii="Times New Roman" w:hAnsi="Times New Roman" w:eastAsia="宋体"/>
                <w:sz w:val="18"/>
                <w:szCs w:val="18"/>
                <w:lang w:val="en-US" w:eastAsia="zh-CN"/>
              </w:rPr>
              <w:t>192.168.20.0/24</w:t>
            </w:r>
          </w:p>
        </w:tc>
        <w:tc>
          <w:tcPr>
            <w:tcW w:w="2354" w:type="dxa"/>
          </w:tcPr>
          <w:p w14:paraId="6A840F64">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Vlanif20</w:t>
            </w:r>
          </w:p>
        </w:tc>
        <w:tc>
          <w:tcPr>
            <w:tcW w:w="2261" w:type="dxa"/>
          </w:tcPr>
          <w:p w14:paraId="7059D373">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Trunk</w:t>
            </w:r>
          </w:p>
        </w:tc>
      </w:tr>
      <w:tr w14:paraId="5B002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454" w:type="dxa"/>
          </w:tcPr>
          <w:p w14:paraId="5D8C5D31">
            <w:pPr>
              <w:overflowPunct w:val="0"/>
              <w:jc w:val="center"/>
              <w:rPr>
                <w:rFonts w:hint="default" w:ascii="Times New Roman" w:hAnsi="Times New Roman" w:eastAsia="宋体"/>
                <w:sz w:val="18"/>
                <w:szCs w:val="18"/>
                <w:lang w:val="en-US" w:eastAsia="zh-CN"/>
              </w:rPr>
            </w:pPr>
            <w:r>
              <w:rPr>
                <w:rFonts w:hint="eastAsia" w:ascii="Times New Roman" w:hAnsi="Times New Roman" w:eastAsia="宋体"/>
                <w:sz w:val="18"/>
                <w:szCs w:val="18"/>
                <w:lang w:val="en-US" w:eastAsia="zh-CN"/>
              </w:rPr>
              <w:t>Vlanif30</w:t>
            </w:r>
          </w:p>
        </w:tc>
        <w:tc>
          <w:tcPr>
            <w:tcW w:w="2146" w:type="dxa"/>
          </w:tcPr>
          <w:p w14:paraId="336BB837">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192.168.30.0/24</w:t>
            </w:r>
          </w:p>
        </w:tc>
        <w:tc>
          <w:tcPr>
            <w:tcW w:w="2354" w:type="dxa"/>
          </w:tcPr>
          <w:p w14:paraId="6DA13581">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Vlanif30</w:t>
            </w:r>
          </w:p>
        </w:tc>
        <w:tc>
          <w:tcPr>
            <w:tcW w:w="2261" w:type="dxa"/>
          </w:tcPr>
          <w:p w14:paraId="61CEC1F5">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Trunk</w:t>
            </w:r>
          </w:p>
        </w:tc>
      </w:tr>
      <w:tr w14:paraId="24CF8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454" w:type="dxa"/>
          </w:tcPr>
          <w:p w14:paraId="619264CE">
            <w:pPr>
              <w:overflowPunct w:val="0"/>
              <w:jc w:val="center"/>
              <w:rPr>
                <w:rFonts w:hint="default" w:ascii="Times New Roman" w:hAnsi="Times New Roman" w:eastAsia="宋体"/>
                <w:sz w:val="18"/>
                <w:szCs w:val="18"/>
                <w:lang w:val="en-US" w:eastAsia="zh-CN"/>
              </w:rPr>
            </w:pPr>
            <w:r>
              <w:rPr>
                <w:rFonts w:hint="eastAsia" w:ascii="Times New Roman" w:hAnsi="Times New Roman" w:eastAsia="宋体"/>
                <w:sz w:val="18"/>
                <w:szCs w:val="18"/>
                <w:lang w:val="en-US" w:eastAsia="zh-CN"/>
              </w:rPr>
              <w:t>Vlanif40</w:t>
            </w:r>
          </w:p>
        </w:tc>
        <w:tc>
          <w:tcPr>
            <w:tcW w:w="2146" w:type="dxa"/>
          </w:tcPr>
          <w:p w14:paraId="3E3ABE8B">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192.168.40.0/24</w:t>
            </w:r>
          </w:p>
        </w:tc>
        <w:tc>
          <w:tcPr>
            <w:tcW w:w="2354" w:type="dxa"/>
          </w:tcPr>
          <w:p w14:paraId="1B73E07B">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Vlanif40</w:t>
            </w:r>
          </w:p>
        </w:tc>
        <w:tc>
          <w:tcPr>
            <w:tcW w:w="2261" w:type="dxa"/>
          </w:tcPr>
          <w:p w14:paraId="47819B66">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Trunk</w:t>
            </w:r>
          </w:p>
        </w:tc>
      </w:tr>
      <w:tr w14:paraId="3AA91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1454" w:type="dxa"/>
          </w:tcPr>
          <w:p w14:paraId="2756690F">
            <w:pPr>
              <w:overflowPunct w:val="0"/>
              <w:jc w:val="center"/>
              <w:rPr>
                <w:rFonts w:hint="default" w:ascii="Times New Roman" w:hAnsi="Times New Roman" w:eastAsia="宋体"/>
                <w:sz w:val="18"/>
                <w:szCs w:val="18"/>
                <w:lang w:val="en-US" w:eastAsia="zh-CN"/>
              </w:rPr>
            </w:pPr>
            <w:r>
              <w:rPr>
                <w:rFonts w:hint="eastAsia" w:ascii="Times New Roman" w:hAnsi="Times New Roman" w:eastAsia="宋体"/>
                <w:sz w:val="18"/>
                <w:szCs w:val="18"/>
                <w:lang w:val="en-US" w:eastAsia="zh-CN"/>
              </w:rPr>
              <w:t>Vlanif</w:t>
            </w:r>
            <w:r>
              <w:rPr>
                <w:rFonts w:hint="eastAsia"/>
                <w:sz w:val="18"/>
                <w:szCs w:val="18"/>
                <w:lang w:val="en-US" w:eastAsia="zh-CN"/>
              </w:rPr>
              <w:t>100</w:t>
            </w:r>
          </w:p>
        </w:tc>
        <w:tc>
          <w:tcPr>
            <w:tcW w:w="2146" w:type="dxa"/>
          </w:tcPr>
          <w:p w14:paraId="005C2BE7">
            <w:pPr>
              <w:overflowPunct w:val="0"/>
              <w:jc w:val="center"/>
              <w:rPr>
                <w:rFonts w:hint="default" w:ascii="Times New Roman" w:hAnsi="Times New Roman" w:eastAsia="宋体"/>
                <w:sz w:val="18"/>
                <w:szCs w:val="18"/>
                <w:lang w:val="en-US" w:eastAsia="zh-CN"/>
              </w:rPr>
            </w:pPr>
            <w:r>
              <w:rPr>
                <w:rFonts w:hint="eastAsia" w:ascii="Times New Roman" w:hAnsi="Times New Roman" w:eastAsia="宋体"/>
                <w:sz w:val="18"/>
                <w:szCs w:val="18"/>
                <w:lang w:val="en-US" w:eastAsia="zh-CN"/>
              </w:rPr>
              <w:t>192.168.</w:t>
            </w:r>
            <w:r>
              <w:rPr>
                <w:rFonts w:hint="eastAsia"/>
                <w:sz w:val="18"/>
                <w:szCs w:val="18"/>
                <w:lang w:val="en-US" w:eastAsia="zh-CN"/>
              </w:rPr>
              <w:t>10</w:t>
            </w:r>
            <w:r>
              <w:rPr>
                <w:rFonts w:hint="eastAsia" w:ascii="Times New Roman" w:hAnsi="Times New Roman" w:eastAsia="宋体"/>
                <w:sz w:val="18"/>
                <w:szCs w:val="18"/>
                <w:lang w:val="en-US" w:eastAsia="zh-CN"/>
              </w:rPr>
              <w:t>0.0/24</w:t>
            </w:r>
          </w:p>
        </w:tc>
        <w:tc>
          <w:tcPr>
            <w:tcW w:w="2354" w:type="dxa"/>
          </w:tcPr>
          <w:p w14:paraId="11CD8AF3">
            <w:pPr>
              <w:overflowPunct w:val="0"/>
              <w:jc w:val="center"/>
              <w:rPr>
                <w:rFonts w:hint="default" w:ascii="Times New Roman" w:hAnsi="Times New Roman" w:eastAsia="宋体"/>
                <w:sz w:val="18"/>
                <w:szCs w:val="18"/>
                <w:lang w:val="en-US" w:eastAsia="zh-CN"/>
              </w:rPr>
            </w:pPr>
            <w:r>
              <w:rPr>
                <w:rFonts w:hint="eastAsia" w:ascii="Times New Roman" w:hAnsi="Times New Roman" w:eastAsia="宋体"/>
                <w:sz w:val="18"/>
                <w:szCs w:val="18"/>
                <w:lang w:val="en-US" w:eastAsia="zh-CN"/>
              </w:rPr>
              <w:t>Vlanif</w:t>
            </w:r>
            <w:r>
              <w:rPr>
                <w:rFonts w:hint="eastAsia"/>
                <w:sz w:val="18"/>
                <w:szCs w:val="18"/>
                <w:lang w:val="en-US" w:eastAsia="zh-CN"/>
              </w:rPr>
              <w:t>100</w:t>
            </w:r>
          </w:p>
        </w:tc>
        <w:tc>
          <w:tcPr>
            <w:tcW w:w="2261" w:type="dxa"/>
          </w:tcPr>
          <w:p w14:paraId="25165B19">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Trunk</w:t>
            </w:r>
          </w:p>
        </w:tc>
      </w:tr>
      <w:tr w14:paraId="1600B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trPr>
        <w:tc>
          <w:tcPr>
            <w:tcW w:w="1454" w:type="dxa"/>
          </w:tcPr>
          <w:p w14:paraId="27B7CE92">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Vlanif</w:t>
            </w:r>
            <w:r>
              <w:rPr>
                <w:rFonts w:hint="eastAsia"/>
                <w:sz w:val="18"/>
                <w:szCs w:val="18"/>
                <w:lang w:val="en-US" w:eastAsia="zh-CN"/>
              </w:rPr>
              <w:t>200</w:t>
            </w:r>
          </w:p>
        </w:tc>
        <w:tc>
          <w:tcPr>
            <w:tcW w:w="2146" w:type="dxa"/>
          </w:tcPr>
          <w:p w14:paraId="0932E409">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192.168.</w:t>
            </w:r>
            <w:r>
              <w:rPr>
                <w:rFonts w:hint="eastAsia"/>
                <w:sz w:val="18"/>
                <w:szCs w:val="18"/>
                <w:lang w:val="en-US" w:eastAsia="zh-CN"/>
              </w:rPr>
              <w:t>20</w:t>
            </w:r>
            <w:r>
              <w:rPr>
                <w:rFonts w:hint="eastAsia" w:ascii="Times New Roman" w:hAnsi="Times New Roman" w:eastAsia="宋体"/>
                <w:sz w:val="18"/>
                <w:szCs w:val="18"/>
                <w:lang w:val="en-US" w:eastAsia="zh-CN"/>
              </w:rPr>
              <w:t>0.0/24</w:t>
            </w:r>
          </w:p>
        </w:tc>
        <w:tc>
          <w:tcPr>
            <w:tcW w:w="2354" w:type="dxa"/>
          </w:tcPr>
          <w:p w14:paraId="6353D711">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Vlanif</w:t>
            </w:r>
            <w:r>
              <w:rPr>
                <w:rFonts w:hint="eastAsia"/>
                <w:sz w:val="18"/>
                <w:szCs w:val="18"/>
                <w:lang w:val="en-US" w:eastAsia="zh-CN"/>
              </w:rPr>
              <w:t>200</w:t>
            </w:r>
          </w:p>
        </w:tc>
        <w:tc>
          <w:tcPr>
            <w:tcW w:w="2261" w:type="dxa"/>
          </w:tcPr>
          <w:p w14:paraId="1084C24A">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Trunk</w:t>
            </w:r>
          </w:p>
        </w:tc>
      </w:tr>
    </w:tbl>
    <w:p w14:paraId="4ACAC526">
      <w:pPr>
        <w:widowControl w:val="0"/>
        <w:spacing w:line="400" w:lineRule="exact"/>
        <w:ind w:firstLine="480" w:firstLineChars="200"/>
        <w:rPr>
          <w:rFonts w:hint="eastAsia" w:cs="Times New Roman"/>
          <w:color w:val="000000"/>
          <w:sz w:val="24"/>
          <w:szCs w:val="24"/>
          <w:lang w:val="en-US" w:eastAsia="zh-CN"/>
        </w:rPr>
      </w:pPr>
      <w:r>
        <w:rPr>
          <w:rFonts w:hint="eastAsia" w:cs="Times New Roman"/>
          <w:color w:val="000000"/>
          <w:sz w:val="24"/>
          <w:szCs w:val="24"/>
          <w:lang w:val="en-US" w:eastAsia="zh-CN"/>
        </w:rPr>
        <w:t>酒店分部网络核心交换机Core4同样配置DHCP为分部各部门分配IP地址，酒店分部网络DHCP规划，如表4.5所示。</w:t>
      </w:r>
    </w:p>
    <w:p w14:paraId="707646C5">
      <w:pPr>
        <w:jc w:val="center"/>
        <w:rPr>
          <w:rFonts w:hint="default" w:ascii="黑体" w:hAnsi="宋体" w:eastAsia="黑体"/>
          <w:sz w:val="18"/>
          <w:szCs w:val="18"/>
          <w:lang w:val="en-US"/>
        </w:rPr>
      </w:pPr>
      <w:r>
        <w:rPr>
          <w:rFonts w:hint="eastAsia" w:ascii="黑体" w:hAnsi="宋体" w:eastAsia="黑体"/>
          <w:sz w:val="18"/>
          <w:szCs w:val="18"/>
        </w:rPr>
        <w:t>表4</w:t>
      </w:r>
      <w:r>
        <w:rPr>
          <w:rFonts w:hint="eastAsia" w:ascii="黑体" w:hAnsi="宋体" w:eastAsia="黑体"/>
          <w:sz w:val="18"/>
          <w:szCs w:val="18"/>
          <w:lang w:val="en-US" w:eastAsia="zh-CN"/>
        </w:rPr>
        <w:t>.5 酒店分部网络DHCP规划表</w:t>
      </w:r>
    </w:p>
    <w:tbl>
      <w:tblPr>
        <w:tblStyle w:val="17"/>
        <w:tblW w:w="0" w:type="auto"/>
        <w:tblInd w:w="7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54"/>
        <w:gridCol w:w="2146"/>
        <w:gridCol w:w="2354"/>
        <w:gridCol w:w="2250"/>
      </w:tblGrid>
      <w:tr w14:paraId="5F987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454" w:type="dxa"/>
          </w:tcPr>
          <w:p w14:paraId="2619E64F">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 xml:space="preserve">地址池名称 </w:t>
            </w:r>
          </w:p>
        </w:tc>
        <w:tc>
          <w:tcPr>
            <w:tcW w:w="2146" w:type="dxa"/>
          </w:tcPr>
          <w:p w14:paraId="065C4AC3">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 xml:space="preserve">网段 </w:t>
            </w:r>
          </w:p>
        </w:tc>
        <w:tc>
          <w:tcPr>
            <w:tcW w:w="2354" w:type="dxa"/>
          </w:tcPr>
          <w:p w14:paraId="41006DF5">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 xml:space="preserve">地址池调用接口 </w:t>
            </w:r>
          </w:p>
        </w:tc>
        <w:tc>
          <w:tcPr>
            <w:tcW w:w="2250" w:type="dxa"/>
          </w:tcPr>
          <w:p w14:paraId="091B3459">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接口类型</w:t>
            </w:r>
          </w:p>
        </w:tc>
      </w:tr>
      <w:tr w14:paraId="6D440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454" w:type="dxa"/>
          </w:tcPr>
          <w:p w14:paraId="7304096B">
            <w:pPr>
              <w:overflowPunct w:val="0"/>
              <w:jc w:val="center"/>
              <w:rPr>
                <w:rFonts w:hint="default" w:ascii="Times New Roman" w:hAnsi="Times New Roman" w:eastAsia="宋体"/>
                <w:sz w:val="18"/>
                <w:szCs w:val="18"/>
                <w:lang w:val="en-US" w:eastAsia="zh-CN"/>
              </w:rPr>
            </w:pPr>
            <w:r>
              <w:rPr>
                <w:rFonts w:hint="eastAsia" w:ascii="Times New Roman" w:hAnsi="Times New Roman" w:eastAsia="宋体"/>
                <w:sz w:val="18"/>
                <w:szCs w:val="18"/>
                <w:lang w:val="en-US" w:eastAsia="zh-CN"/>
              </w:rPr>
              <w:t>Vlanif</w:t>
            </w:r>
            <w:r>
              <w:rPr>
                <w:rFonts w:hint="eastAsia"/>
                <w:sz w:val="18"/>
                <w:szCs w:val="18"/>
                <w:lang w:val="en-US" w:eastAsia="zh-CN"/>
              </w:rPr>
              <w:t>1</w:t>
            </w:r>
            <w:r>
              <w:rPr>
                <w:rFonts w:hint="eastAsia" w:ascii="Times New Roman" w:hAnsi="Times New Roman" w:eastAsia="宋体"/>
                <w:sz w:val="18"/>
                <w:szCs w:val="18"/>
                <w:lang w:val="en-US" w:eastAsia="zh-CN"/>
              </w:rPr>
              <w:t>0</w:t>
            </w:r>
          </w:p>
        </w:tc>
        <w:tc>
          <w:tcPr>
            <w:tcW w:w="2146" w:type="dxa"/>
          </w:tcPr>
          <w:p w14:paraId="324798F5">
            <w:pPr>
              <w:overflowPunct w:val="0"/>
              <w:jc w:val="center"/>
              <w:rPr>
                <w:rFonts w:hint="default" w:ascii="Times New Roman" w:hAnsi="Times New Roman" w:eastAsia="宋体"/>
                <w:sz w:val="18"/>
                <w:szCs w:val="18"/>
                <w:lang w:val="en-US" w:eastAsia="zh-CN"/>
              </w:rPr>
            </w:pPr>
            <w:r>
              <w:rPr>
                <w:rFonts w:hint="eastAsia" w:ascii="Times New Roman" w:hAnsi="Times New Roman" w:eastAsia="宋体"/>
                <w:sz w:val="18"/>
                <w:szCs w:val="18"/>
                <w:lang w:val="en-US" w:eastAsia="zh-CN"/>
              </w:rPr>
              <w:t>172.16.</w:t>
            </w:r>
            <w:r>
              <w:rPr>
                <w:rFonts w:hint="eastAsia"/>
                <w:sz w:val="18"/>
                <w:szCs w:val="18"/>
                <w:lang w:val="en-US" w:eastAsia="zh-CN"/>
              </w:rPr>
              <w:t>1</w:t>
            </w:r>
            <w:r>
              <w:rPr>
                <w:rFonts w:hint="eastAsia" w:ascii="Times New Roman" w:hAnsi="Times New Roman" w:eastAsia="宋体"/>
                <w:sz w:val="18"/>
                <w:szCs w:val="18"/>
                <w:lang w:val="en-US" w:eastAsia="zh-CN"/>
              </w:rPr>
              <w:t>0.0/24</w:t>
            </w:r>
          </w:p>
        </w:tc>
        <w:tc>
          <w:tcPr>
            <w:tcW w:w="2354" w:type="dxa"/>
          </w:tcPr>
          <w:p w14:paraId="4C9FF746">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Vlanif</w:t>
            </w:r>
            <w:r>
              <w:rPr>
                <w:rFonts w:hint="eastAsia"/>
                <w:sz w:val="18"/>
                <w:szCs w:val="18"/>
                <w:lang w:val="en-US" w:eastAsia="zh-CN"/>
              </w:rPr>
              <w:t>1</w:t>
            </w:r>
            <w:r>
              <w:rPr>
                <w:rFonts w:hint="eastAsia" w:ascii="Times New Roman" w:hAnsi="Times New Roman" w:eastAsia="宋体"/>
                <w:sz w:val="18"/>
                <w:szCs w:val="18"/>
                <w:lang w:val="en-US" w:eastAsia="zh-CN"/>
              </w:rPr>
              <w:t>0</w:t>
            </w:r>
          </w:p>
        </w:tc>
        <w:tc>
          <w:tcPr>
            <w:tcW w:w="2250" w:type="dxa"/>
          </w:tcPr>
          <w:p w14:paraId="22690079">
            <w:pPr>
              <w:overflowPunct w:val="0"/>
              <w:jc w:val="center"/>
              <w:rPr>
                <w:rFonts w:hint="default" w:ascii="Times New Roman" w:hAnsi="Times New Roman" w:eastAsia="宋体"/>
                <w:sz w:val="18"/>
                <w:szCs w:val="18"/>
                <w:lang w:val="en-US" w:eastAsia="zh-CN"/>
              </w:rPr>
            </w:pPr>
            <w:r>
              <w:rPr>
                <w:rFonts w:hint="eastAsia" w:ascii="Times New Roman" w:hAnsi="Times New Roman" w:eastAsia="宋体"/>
                <w:sz w:val="18"/>
                <w:szCs w:val="18"/>
                <w:lang w:val="en-US" w:eastAsia="zh-CN"/>
              </w:rPr>
              <w:t>Trunk</w:t>
            </w:r>
          </w:p>
        </w:tc>
      </w:tr>
      <w:tr w14:paraId="61C5B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454" w:type="dxa"/>
          </w:tcPr>
          <w:p w14:paraId="7577ACB8">
            <w:pPr>
              <w:overflowPunct w:val="0"/>
              <w:jc w:val="center"/>
              <w:rPr>
                <w:rFonts w:hint="default" w:ascii="Times New Roman" w:hAnsi="Times New Roman" w:eastAsia="宋体"/>
                <w:sz w:val="18"/>
                <w:szCs w:val="18"/>
                <w:lang w:val="en-US" w:eastAsia="zh-CN"/>
              </w:rPr>
            </w:pPr>
            <w:r>
              <w:rPr>
                <w:rFonts w:hint="eastAsia" w:ascii="Times New Roman" w:hAnsi="Times New Roman" w:eastAsia="宋体"/>
                <w:sz w:val="18"/>
                <w:szCs w:val="18"/>
                <w:lang w:val="en-US" w:eastAsia="zh-CN"/>
              </w:rPr>
              <w:t>Vlanif</w:t>
            </w:r>
            <w:r>
              <w:rPr>
                <w:rFonts w:hint="eastAsia"/>
                <w:sz w:val="18"/>
                <w:szCs w:val="18"/>
                <w:lang w:val="en-US" w:eastAsia="zh-CN"/>
              </w:rPr>
              <w:t>2</w:t>
            </w:r>
            <w:r>
              <w:rPr>
                <w:rFonts w:hint="eastAsia" w:ascii="Times New Roman" w:hAnsi="Times New Roman" w:eastAsia="宋体"/>
                <w:sz w:val="18"/>
                <w:szCs w:val="18"/>
                <w:lang w:val="en-US" w:eastAsia="zh-CN"/>
              </w:rPr>
              <w:t>0</w:t>
            </w:r>
          </w:p>
        </w:tc>
        <w:tc>
          <w:tcPr>
            <w:tcW w:w="2146" w:type="dxa"/>
          </w:tcPr>
          <w:p w14:paraId="2177FD77">
            <w:pPr>
              <w:overflowPunct w:val="0"/>
              <w:jc w:val="center"/>
              <w:rPr>
                <w:rFonts w:hint="default" w:ascii="Times New Roman" w:hAnsi="Times New Roman" w:eastAsia="宋体"/>
                <w:sz w:val="18"/>
                <w:szCs w:val="18"/>
                <w:lang w:val="en-US" w:eastAsia="zh-CN"/>
              </w:rPr>
            </w:pPr>
            <w:r>
              <w:rPr>
                <w:rFonts w:hint="eastAsia" w:ascii="Times New Roman" w:hAnsi="Times New Roman" w:eastAsia="宋体"/>
                <w:sz w:val="18"/>
                <w:szCs w:val="18"/>
                <w:lang w:val="en-US" w:eastAsia="zh-CN"/>
              </w:rPr>
              <w:t>172.16.</w:t>
            </w:r>
            <w:r>
              <w:rPr>
                <w:rFonts w:hint="eastAsia"/>
                <w:sz w:val="18"/>
                <w:szCs w:val="18"/>
                <w:lang w:val="en-US" w:eastAsia="zh-CN"/>
              </w:rPr>
              <w:t>2</w:t>
            </w:r>
            <w:r>
              <w:rPr>
                <w:rFonts w:hint="eastAsia" w:ascii="Times New Roman" w:hAnsi="Times New Roman" w:eastAsia="宋体"/>
                <w:sz w:val="18"/>
                <w:szCs w:val="18"/>
                <w:lang w:val="en-US" w:eastAsia="zh-CN"/>
              </w:rPr>
              <w:t>0.0/24</w:t>
            </w:r>
          </w:p>
        </w:tc>
        <w:tc>
          <w:tcPr>
            <w:tcW w:w="2354" w:type="dxa"/>
          </w:tcPr>
          <w:p w14:paraId="140763B4">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Vlanif</w:t>
            </w:r>
            <w:r>
              <w:rPr>
                <w:rFonts w:hint="eastAsia"/>
                <w:sz w:val="18"/>
                <w:szCs w:val="18"/>
                <w:lang w:val="en-US" w:eastAsia="zh-CN"/>
              </w:rPr>
              <w:t>2</w:t>
            </w:r>
            <w:r>
              <w:rPr>
                <w:rFonts w:hint="eastAsia" w:ascii="Times New Roman" w:hAnsi="Times New Roman" w:eastAsia="宋体"/>
                <w:sz w:val="18"/>
                <w:szCs w:val="18"/>
                <w:lang w:val="en-US" w:eastAsia="zh-CN"/>
              </w:rPr>
              <w:t>0</w:t>
            </w:r>
          </w:p>
        </w:tc>
        <w:tc>
          <w:tcPr>
            <w:tcW w:w="2250" w:type="dxa"/>
          </w:tcPr>
          <w:p w14:paraId="3D8537B2">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Trunk</w:t>
            </w:r>
          </w:p>
        </w:tc>
      </w:tr>
      <w:tr w14:paraId="23CA5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1454" w:type="dxa"/>
          </w:tcPr>
          <w:p w14:paraId="368B4D96">
            <w:pPr>
              <w:overflowPunct w:val="0"/>
              <w:jc w:val="center"/>
              <w:rPr>
                <w:rFonts w:hint="default" w:ascii="Times New Roman" w:hAnsi="Times New Roman" w:eastAsia="宋体"/>
                <w:sz w:val="18"/>
                <w:szCs w:val="18"/>
                <w:lang w:val="en-US" w:eastAsia="zh-CN"/>
              </w:rPr>
            </w:pPr>
            <w:r>
              <w:rPr>
                <w:rFonts w:hint="eastAsia" w:ascii="Times New Roman" w:hAnsi="Times New Roman" w:eastAsia="宋体"/>
                <w:sz w:val="18"/>
                <w:szCs w:val="18"/>
                <w:lang w:val="en-US" w:eastAsia="zh-CN"/>
              </w:rPr>
              <w:t>Vlanif</w:t>
            </w:r>
            <w:r>
              <w:rPr>
                <w:rFonts w:hint="eastAsia"/>
                <w:sz w:val="18"/>
                <w:szCs w:val="18"/>
                <w:lang w:val="en-US" w:eastAsia="zh-CN"/>
              </w:rPr>
              <w:t>3</w:t>
            </w:r>
            <w:r>
              <w:rPr>
                <w:rFonts w:hint="eastAsia" w:ascii="Times New Roman" w:hAnsi="Times New Roman" w:eastAsia="宋体"/>
                <w:sz w:val="18"/>
                <w:szCs w:val="18"/>
                <w:lang w:val="en-US" w:eastAsia="zh-CN"/>
              </w:rPr>
              <w:t>0</w:t>
            </w:r>
          </w:p>
        </w:tc>
        <w:tc>
          <w:tcPr>
            <w:tcW w:w="2146" w:type="dxa"/>
          </w:tcPr>
          <w:p w14:paraId="09F1CE54">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172.16.</w:t>
            </w:r>
            <w:r>
              <w:rPr>
                <w:rFonts w:hint="eastAsia"/>
                <w:sz w:val="18"/>
                <w:szCs w:val="18"/>
                <w:lang w:val="en-US" w:eastAsia="zh-CN"/>
              </w:rPr>
              <w:t>3</w:t>
            </w:r>
            <w:r>
              <w:rPr>
                <w:rFonts w:hint="eastAsia" w:ascii="Times New Roman" w:hAnsi="Times New Roman" w:eastAsia="宋体"/>
                <w:sz w:val="18"/>
                <w:szCs w:val="18"/>
                <w:lang w:val="en-US" w:eastAsia="zh-CN"/>
              </w:rPr>
              <w:t>0.0/24</w:t>
            </w:r>
          </w:p>
        </w:tc>
        <w:tc>
          <w:tcPr>
            <w:tcW w:w="2354" w:type="dxa"/>
          </w:tcPr>
          <w:p w14:paraId="1348D74C">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Vlanif</w:t>
            </w:r>
            <w:r>
              <w:rPr>
                <w:rFonts w:hint="eastAsia"/>
                <w:sz w:val="18"/>
                <w:szCs w:val="18"/>
                <w:lang w:val="en-US" w:eastAsia="zh-CN"/>
              </w:rPr>
              <w:t>3</w:t>
            </w:r>
            <w:r>
              <w:rPr>
                <w:rFonts w:hint="eastAsia" w:ascii="Times New Roman" w:hAnsi="Times New Roman" w:eastAsia="宋体"/>
                <w:sz w:val="18"/>
                <w:szCs w:val="18"/>
                <w:lang w:val="en-US" w:eastAsia="zh-CN"/>
              </w:rPr>
              <w:t>0</w:t>
            </w:r>
          </w:p>
        </w:tc>
        <w:tc>
          <w:tcPr>
            <w:tcW w:w="2250" w:type="dxa"/>
          </w:tcPr>
          <w:p w14:paraId="287D8838">
            <w:pPr>
              <w:overflowPunct w:val="0"/>
              <w:jc w:val="center"/>
              <w:rPr>
                <w:rFonts w:hint="eastAsia" w:ascii="Times New Roman" w:hAnsi="Times New Roman" w:eastAsia="宋体"/>
                <w:sz w:val="18"/>
                <w:szCs w:val="18"/>
                <w:lang w:val="en-US" w:eastAsia="zh-CN"/>
              </w:rPr>
            </w:pPr>
            <w:r>
              <w:rPr>
                <w:rFonts w:hint="eastAsia" w:ascii="Times New Roman" w:hAnsi="Times New Roman" w:eastAsia="宋体"/>
                <w:sz w:val="18"/>
                <w:szCs w:val="18"/>
                <w:lang w:val="en-US" w:eastAsia="zh-CN"/>
              </w:rPr>
              <w:t>Trunk</w:t>
            </w:r>
          </w:p>
        </w:tc>
      </w:tr>
    </w:tbl>
    <w:p w14:paraId="3EE20BEC">
      <w:pPr>
        <w:spacing w:line="360" w:lineRule="auto"/>
        <w:outlineLvl w:val="1"/>
        <w:rPr>
          <w:rFonts w:hint="eastAsia" w:ascii="黑体" w:hAnsi="黑体" w:eastAsia="黑体"/>
          <w:sz w:val="28"/>
          <w:szCs w:val="28"/>
          <w:lang w:val="en-US" w:eastAsia="zh-CN"/>
        </w:rPr>
      </w:pPr>
      <w:bookmarkStart w:id="108" w:name="_Toc22533"/>
      <w:r>
        <w:rPr>
          <w:rFonts w:hint="eastAsia" w:ascii="黑体" w:hAnsi="黑体" w:eastAsia="黑体"/>
          <w:sz w:val="28"/>
          <w:szCs w:val="28"/>
          <w:lang w:val="en-US" w:eastAsia="zh-CN"/>
        </w:rPr>
        <w:t>4.2.2 VLAN划分</w:t>
      </w:r>
      <w:bookmarkEnd w:id="105"/>
      <w:bookmarkEnd w:id="107"/>
      <w:bookmarkEnd w:id="108"/>
    </w:p>
    <w:p w14:paraId="55965FE8">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VLAN的划分可以</w:t>
      </w:r>
      <w:r>
        <w:rPr>
          <w:rFonts w:hint="eastAsia" w:ascii="Times New Roman" w:hAnsi="Times New Roman" w:eastAsia="宋体" w:cs="Times New Roman"/>
          <w:color w:val="000000"/>
          <w:sz w:val="24"/>
          <w:szCs w:val="24"/>
          <w:lang w:val="en-US" w:eastAsia="zh-CN"/>
        </w:rPr>
        <w:t>实现网络隔离</w:t>
      </w:r>
      <w:r>
        <w:rPr>
          <w:rFonts w:hint="eastAsia" w:ascii="Times New Roman" w:hAnsi="Times New Roman" w:eastAsia="宋体" w:cs="Times New Roman"/>
          <w:b w:val="0"/>
          <w:bCs w:val="0"/>
          <w:color w:val="000000"/>
          <w:sz w:val="24"/>
          <w:szCs w:val="24"/>
          <w:lang w:val="en-US" w:eastAsia="zh-CN"/>
        </w:rPr>
        <w:t>，</w:t>
      </w:r>
      <w:r>
        <w:rPr>
          <w:rFonts w:hint="eastAsia" w:ascii="Times New Roman" w:hAnsi="Times New Roman" w:eastAsia="宋体" w:cs="Times New Roman"/>
          <w:color w:val="000000"/>
          <w:sz w:val="24"/>
          <w:szCs w:val="24"/>
          <w:lang w:val="en-US" w:eastAsia="zh-CN"/>
        </w:rPr>
        <w:t>有效地控制广播风暴的产生。提高网络的灵活性和安全性</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每个部门划分一个VLAN，其中</w:t>
      </w:r>
      <w:r>
        <w:rPr>
          <w:rFonts w:hint="eastAsia" w:cs="Times New Roman"/>
          <w:color w:val="000000"/>
          <w:sz w:val="24"/>
          <w:szCs w:val="24"/>
          <w:lang w:val="en-US" w:eastAsia="zh-CN"/>
        </w:rPr>
        <w:t>酒店</w:t>
      </w:r>
      <w:r>
        <w:rPr>
          <w:rFonts w:hint="eastAsia" w:ascii="Times New Roman" w:hAnsi="Times New Roman" w:eastAsia="宋体" w:cs="Times New Roman"/>
          <w:color w:val="000000"/>
          <w:sz w:val="24"/>
          <w:szCs w:val="24"/>
          <w:lang w:val="en-US" w:eastAsia="zh-CN"/>
        </w:rPr>
        <w:t>总部</w:t>
      </w:r>
      <w:r>
        <w:rPr>
          <w:rFonts w:hint="eastAsia" w:cs="Times New Roman"/>
          <w:color w:val="000000"/>
          <w:sz w:val="24"/>
          <w:szCs w:val="24"/>
          <w:lang w:val="en-US" w:eastAsia="zh-CN"/>
        </w:rPr>
        <w:t>网络</w:t>
      </w:r>
      <w:r>
        <w:rPr>
          <w:rFonts w:hint="eastAsia" w:ascii="Times New Roman" w:hAnsi="Times New Roman" w:eastAsia="宋体" w:cs="Times New Roman"/>
          <w:color w:val="000000"/>
          <w:sz w:val="24"/>
          <w:szCs w:val="24"/>
          <w:lang w:val="en-US" w:eastAsia="zh-CN"/>
        </w:rPr>
        <w:t>划分6个VLAN，包括6个部门VLAN及两个无线网络所需的VLAN，</w:t>
      </w:r>
      <w:r>
        <w:rPr>
          <w:rFonts w:hint="eastAsia" w:cs="Times New Roman"/>
          <w:color w:val="000000"/>
          <w:sz w:val="24"/>
          <w:szCs w:val="24"/>
          <w:lang w:val="en-US" w:eastAsia="zh-CN"/>
        </w:rPr>
        <w:t>酒店</w:t>
      </w:r>
      <w:r>
        <w:rPr>
          <w:rFonts w:hint="eastAsia" w:ascii="Times New Roman" w:hAnsi="Times New Roman" w:eastAsia="宋体" w:cs="Times New Roman"/>
          <w:color w:val="000000"/>
          <w:sz w:val="24"/>
          <w:szCs w:val="24"/>
          <w:lang w:val="en-US" w:eastAsia="zh-CN"/>
        </w:rPr>
        <w:t>分部</w:t>
      </w:r>
      <w:r>
        <w:rPr>
          <w:rFonts w:hint="eastAsia" w:cs="Times New Roman"/>
          <w:color w:val="000000"/>
          <w:sz w:val="24"/>
          <w:szCs w:val="24"/>
          <w:lang w:val="en-US" w:eastAsia="zh-CN"/>
        </w:rPr>
        <w:t>网络</w:t>
      </w:r>
      <w:r>
        <w:rPr>
          <w:rFonts w:hint="eastAsia" w:ascii="Times New Roman" w:hAnsi="Times New Roman" w:eastAsia="宋体" w:cs="Times New Roman"/>
          <w:color w:val="000000"/>
          <w:sz w:val="24"/>
          <w:szCs w:val="24"/>
          <w:lang w:val="en-US" w:eastAsia="zh-CN"/>
        </w:rPr>
        <w:t>划分3个VLAN。整体VLAN</w:t>
      </w:r>
      <w:r>
        <w:rPr>
          <w:rFonts w:hint="eastAsia" w:cs="Times New Roman"/>
          <w:color w:val="000000"/>
          <w:sz w:val="24"/>
          <w:szCs w:val="24"/>
          <w:lang w:val="en-US" w:eastAsia="zh-CN"/>
        </w:rPr>
        <w:t>的</w:t>
      </w:r>
      <w:r>
        <w:rPr>
          <w:rFonts w:hint="eastAsia" w:ascii="Times New Roman" w:hAnsi="Times New Roman" w:eastAsia="宋体" w:cs="Times New Roman"/>
          <w:color w:val="000000"/>
          <w:sz w:val="24"/>
          <w:szCs w:val="24"/>
          <w:lang w:val="en-US" w:eastAsia="zh-CN"/>
        </w:rPr>
        <w:t>划分</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如表4.</w:t>
      </w:r>
      <w:r>
        <w:rPr>
          <w:rFonts w:hint="eastAsia" w:cs="Times New Roman"/>
          <w:color w:val="000000"/>
          <w:sz w:val="24"/>
          <w:szCs w:val="24"/>
          <w:lang w:val="en-US" w:eastAsia="zh-CN"/>
        </w:rPr>
        <w:t>6</w:t>
      </w:r>
      <w:r>
        <w:rPr>
          <w:rFonts w:hint="eastAsia" w:ascii="Times New Roman" w:hAnsi="Times New Roman" w:eastAsia="宋体" w:cs="Times New Roman"/>
          <w:color w:val="000000"/>
          <w:sz w:val="24"/>
          <w:szCs w:val="24"/>
          <w:lang w:val="en-US" w:eastAsia="zh-CN"/>
        </w:rPr>
        <w:t>所示</w:t>
      </w:r>
      <w:r>
        <w:rPr>
          <w:rFonts w:hint="eastAsia" w:cs="Times New Roman"/>
          <w:color w:val="000000"/>
          <w:sz w:val="24"/>
          <w:szCs w:val="24"/>
          <w:lang w:val="en-US" w:eastAsia="zh-CN"/>
        </w:rPr>
        <w:t>。</w:t>
      </w:r>
    </w:p>
    <w:p w14:paraId="7D5491C1">
      <w:pPr>
        <w:pStyle w:val="25"/>
        <w:ind w:firstLine="420"/>
        <w:rPr>
          <w:rFonts w:hint="eastAsia" w:ascii="黑体" w:hAnsi="黑体" w:eastAsia="黑体" w:cs="黑体"/>
          <w:sz w:val="18"/>
          <w:szCs w:val="18"/>
          <w:lang w:val="en-US" w:eastAsia="zh-CN"/>
        </w:rPr>
      </w:pPr>
      <w:r>
        <w:rPr>
          <w:rFonts w:hint="eastAsia" w:ascii="黑体" w:hAnsi="黑体" w:eastAsia="黑体" w:cs="黑体"/>
          <w:sz w:val="18"/>
          <w:szCs w:val="18"/>
        </w:rPr>
        <w:t>表4</w:t>
      </w:r>
      <w:r>
        <w:rPr>
          <w:rFonts w:hint="eastAsia" w:ascii="黑体" w:hAnsi="黑体" w:eastAsia="黑体" w:cs="黑体"/>
          <w:sz w:val="18"/>
          <w:szCs w:val="18"/>
          <w:lang w:val="en-US" w:eastAsia="zh-CN"/>
        </w:rPr>
        <w:t>.6</w:t>
      </w:r>
      <w:r>
        <w:rPr>
          <w:rFonts w:hint="eastAsia" w:ascii="黑体" w:hAnsi="黑体" w:eastAsia="黑体" w:cs="黑体"/>
          <w:sz w:val="18"/>
          <w:szCs w:val="18"/>
        </w:rPr>
        <w:t xml:space="preserve"> </w:t>
      </w:r>
      <w:r>
        <w:rPr>
          <w:rFonts w:hint="eastAsia" w:ascii="黑体" w:hAnsi="黑体" w:eastAsia="黑体" w:cs="黑体"/>
          <w:sz w:val="18"/>
          <w:szCs w:val="18"/>
          <w:lang w:val="en-US" w:eastAsia="zh-CN"/>
        </w:rPr>
        <w:t>酒店网络</w:t>
      </w:r>
      <w:r>
        <w:rPr>
          <w:rFonts w:hint="eastAsia" w:ascii="黑体" w:hAnsi="黑体" w:eastAsia="黑体" w:cs="黑体"/>
          <w:sz w:val="18"/>
          <w:szCs w:val="18"/>
        </w:rPr>
        <w:t>VLAN</w:t>
      </w:r>
      <w:r>
        <w:rPr>
          <w:rFonts w:hint="eastAsia" w:ascii="黑体" w:hAnsi="黑体" w:eastAsia="黑体" w:cs="黑体"/>
          <w:sz w:val="18"/>
          <w:szCs w:val="18"/>
          <w:lang w:val="en-US" w:eastAsia="zh-CN"/>
        </w:rPr>
        <w:t>划分</w:t>
      </w:r>
      <w:r>
        <w:rPr>
          <w:rFonts w:hint="eastAsia" w:ascii="黑体" w:hAnsi="黑体" w:eastAsia="黑体" w:cs="黑体"/>
          <w:sz w:val="18"/>
          <w:szCs w:val="18"/>
        </w:rPr>
        <w:t>表</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2127"/>
        <w:gridCol w:w="1701"/>
        <w:gridCol w:w="3538"/>
      </w:tblGrid>
      <w:tr w14:paraId="39364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tcBorders>
              <w:tl2br w:val="nil"/>
              <w:tr2bl w:val="nil"/>
            </w:tcBorders>
            <w:shd w:val="clear" w:color="auto" w:fill="auto"/>
            <w:noWrap w:val="0"/>
            <w:vAlign w:val="center"/>
          </w:tcPr>
          <w:p w14:paraId="1C53EA08">
            <w:pPr>
              <w:pStyle w:val="25"/>
              <w:jc w:val="center"/>
              <w:rPr>
                <w:rFonts w:hint="eastAsia"/>
              </w:rPr>
            </w:pPr>
            <w:r>
              <w:rPr>
                <w:rFonts w:hint="eastAsia"/>
              </w:rPr>
              <w:t>地区</w:t>
            </w:r>
          </w:p>
        </w:tc>
        <w:tc>
          <w:tcPr>
            <w:tcW w:w="2127" w:type="dxa"/>
            <w:tcBorders>
              <w:tl2br w:val="nil"/>
              <w:tr2bl w:val="nil"/>
            </w:tcBorders>
            <w:shd w:val="clear" w:color="auto" w:fill="auto"/>
            <w:noWrap w:val="0"/>
            <w:vAlign w:val="center"/>
          </w:tcPr>
          <w:p w14:paraId="7E703F09">
            <w:pPr>
              <w:pStyle w:val="25"/>
              <w:jc w:val="center"/>
              <w:rPr>
                <w:rFonts w:hint="eastAsia"/>
              </w:rPr>
            </w:pPr>
            <w:r>
              <w:rPr>
                <w:rFonts w:hint="eastAsia"/>
              </w:rPr>
              <w:t>部门</w:t>
            </w:r>
          </w:p>
        </w:tc>
        <w:tc>
          <w:tcPr>
            <w:tcW w:w="1701" w:type="dxa"/>
            <w:tcBorders>
              <w:tl2br w:val="nil"/>
              <w:tr2bl w:val="nil"/>
            </w:tcBorders>
            <w:shd w:val="clear" w:color="auto" w:fill="auto"/>
            <w:noWrap w:val="0"/>
            <w:vAlign w:val="center"/>
          </w:tcPr>
          <w:p w14:paraId="0FB87BE8">
            <w:pPr>
              <w:pStyle w:val="25"/>
              <w:jc w:val="center"/>
              <w:rPr>
                <w:rFonts w:hint="eastAsia"/>
              </w:rPr>
            </w:pPr>
            <w:r>
              <w:rPr>
                <w:rFonts w:hint="eastAsia"/>
              </w:rPr>
              <w:t>VLAN</w:t>
            </w:r>
            <w:r>
              <w:t xml:space="preserve"> </w:t>
            </w:r>
            <w:r>
              <w:rPr>
                <w:rFonts w:hint="eastAsia"/>
              </w:rPr>
              <w:t>ID</w:t>
            </w:r>
          </w:p>
        </w:tc>
        <w:tc>
          <w:tcPr>
            <w:tcW w:w="3538" w:type="dxa"/>
            <w:tcBorders>
              <w:tl2br w:val="nil"/>
              <w:tr2bl w:val="nil"/>
            </w:tcBorders>
            <w:shd w:val="clear" w:color="auto" w:fill="auto"/>
            <w:noWrap w:val="0"/>
            <w:vAlign w:val="center"/>
          </w:tcPr>
          <w:p w14:paraId="637BC91D">
            <w:pPr>
              <w:pStyle w:val="25"/>
              <w:jc w:val="center"/>
              <w:rPr>
                <w:rFonts w:hint="eastAsia"/>
              </w:rPr>
            </w:pPr>
            <w:r>
              <w:rPr>
                <w:rFonts w:hint="eastAsia"/>
              </w:rPr>
              <w:t>网络ID</w:t>
            </w:r>
          </w:p>
        </w:tc>
      </w:tr>
      <w:tr w14:paraId="5F4E4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Merge w:val="restart"/>
            <w:tcBorders>
              <w:tl2br w:val="nil"/>
              <w:tr2bl w:val="nil"/>
            </w:tcBorders>
            <w:shd w:val="clear" w:color="auto" w:fill="auto"/>
            <w:noWrap w:val="0"/>
            <w:vAlign w:val="center"/>
          </w:tcPr>
          <w:p w14:paraId="61C44543">
            <w:pPr>
              <w:pStyle w:val="25"/>
              <w:jc w:val="center"/>
              <w:rPr>
                <w:rFonts w:hint="eastAsia"/>
              </w:rPr>
            </w:pPr>
            <w:r>
              <w:rPr>
                <w:rFonts w:hint="eastAsia"/>
              </w:rPr>
              <w:t>南京总部</w:t>
            </w:r>
          </w:p>
        </w:tc>
        <w:tc>
          <w:tcPr>
            <w:tcW w:w="2127" w:type="dxa"/>
            <w:tcBorders>
              <w:tl2br w:val="nil"/>
              <w:tr2bl w:val="nil"/>
            </w:tcBorders>
            <w:shd w:val="clear" w:color="auto" w:fill="auto"/>
            <w:noWrap w:val="0"/>
            <w:vAlign w:val="center"/>
          </w:tcPr>
          <w:p w14:paraId="01C1F4D5">
            <w:pPr>
              <w:pStyle w:val="25"/>
              <w:jc w:val="center"/>
              <w:rPr>
                <w:rFonts w:hint="eastAsia"/>
              </w:rPr>
            </w:pPr>
            <w:r>
              <w:rPr>
                <w:rFonts w:hint="eastAsia"/>
              </w:rPr>
              <w:t>采购部、管理部</w:t>
            </w:r>
          </w:p>
        </w:tc>
        <w:tc>
          <w:tcPr>
            <w:tcW w:w="1701" w:type="dxa"/>
            <w:tcBorders>
              <w:tl2br w:val="nil"/>
              <w:tr2bl w:val="nil"/>
            </w:tcBorders>
            <w:shd w:val="clear" w:color="auto" w:fill="auto"/>
            <w:noWrap w:val="0"/>
            <w:vAlign w:val="center"/>
          </w:tcPr>
          <w:p w14:paraId="58F0368B">
            <w:pPr>
              <w:pStyle w:val="25"/>
              <w:jc w:val="center"/>
              <w:rPr>
                <w:rFonts w:hint="eastAsia"/>
              </w:rPr>
            </w:pPr>
            <w:r>
              <w:rPr>
                <w:rFonts w:hint="eastAsia"/>
              </w:rPr>
              <w:t>1</w:t>
            </w:r>
            <w:r>
              <w:t>0</w:t>
            </w:r>
          </w:p>
        </w:tc>
        <w:tc>
          <w:tcPr>
            <w:tcW w:w="3538" w:type="dxa"/>
            <w:tcBorders>
              <w:tl2br w:val="nil"/>
              <w:tr2bl w:val="nil"/>
            </w:tcBorders>
            <w:shd w:val="clear" w:color="auto" w:fill="auto"/>
            <w:noWrap w:val="0"/>
            <w:vAlign w:val="center"/>
          </w:tcPr>
          <w:p w14:paraId="347B4E63">
            <w:pPr>
              <w:pStyle w:val="25"/>
              <w:jc w:val="center"/>
              <w:rPr>
                <w:rFonts w:hint="eastAsia"/>
              </w:rPr>
            </w:pPr>
            <w:r>
              <w:rPr>
                <w:rFonts w:hint="eastAsia"/>
              </w:rPr>
              <w:t>1</w:t>
            </w:r>
            <w:r>
              <w:t>92.168.10.0</w:t>
            </w:r>
            <w:r>
              <w:rPr>
                <w:rFonts w:hint="eastAsia"/>
              </w:rPr>
              <w:t>/</w:t>
            </w:r>
            <w:r>
              <w:t>24</w:t>
            </w:r>
          </w:p>
        </w:tc>
      </w:tr>
      <w:tr w14:paraId="629F9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Merge w:val="continue"/>
            <w:tcBorders>
              <w:tl2br w:val="nil"/>
              <w:tr2bl w:val="nil"/>
            </w:tcBorders>
            <w:shd w:val="clear" w:color="auto" w:fill="auto"/>
            <w:noWrap w:val="0"/>
            <w:vAlign w:val="center"/>
          </w:tcPr>
          <w:p w14:paraId="284C39FC">
            <w:pPr>
              <w:pStyle w:val="25"/>
              <w:ind w:firstLine="420"/>
              <w:jc w:val="center"/>
              <w:rPr>
                <w:rFonts w:hint="eastAsia"/>
              </w:rPr>
            </w:pPr>
          </w:p>
        </w:tc>
        <w:tc>
          <w:tcPr>
            <w:tcW w:w="2127" w:type="dxa"/>
            <w:tcBorders>
              <w:tl2br w:val="nil"/>
              <w:tr2bl w:val="nil"/>
            </w:tcBorders>
            <w:shd w:val="clear" w:color="auto" w:fill="auto"/>
            <w:noWrap w:val="0"/>
            <w:vAlign w:val="center"/>
          </w:tcPr>
          <w:p w14:paraId="33580C30">
            <w:pPr>
              <w:pStyle w:val="25"/>
              <w:jc w:val="center"/>
              <w:rPr>
                <w:rFonts w:hint="eastAsia"/>
              </w:rPr>
            </w:pPr>
            <w:r>
              <w:rPr>
                <w:rFonts w:hint="eastAsia"/>
              </w:rPr>
              <w:t>餐饮部、人事部</w:t>
            </w:r>
          </w:p>
        </w:tc>
        <w:tc>
          <w:tcPr>
            <w:tcW w:w="1701" w:type="dxa"/>
            <w:tcBorders>
              <w:tl2br w:val="nil"/>
              <w:tr2bl w:val="nil"/>
            </w:tcBorders>
            <w:shd w:val="clear" w:color="auto" w:fill="auto"/>
            <w:noWrap w:val="0"/>
            <w:vAlign w:val="center"/>
          </w:tcPr>
          <w:p w14:paraId="736D1FB8">
            <w:pPr>
              <w:pStyle w:val="25"/>
              <w:jc w:val="center"/>
              <w:rPr>
                <w:rFonts w:hint="eastAsia"/>
              </w:rPr>
            </w:pPr>
            <w:r>
              <w:rPr>
                <w:rFonts w:hint="eastAsia"/>
              </w:rPr>
              <w:t>2</w:t>
            </w:r>
            <w:r>
              <w:t>0</w:t>
            </w:r>
          </w:p>
        </w:tc>
        <w:tc>
          <w:tcPr>
            <w:tcW w:w="3538" w:type="dxa"/>
            <w:tcBorders>
              <w:tl2br w:val="nil"/>
              <w:tr2bl w:val="nil"/>
            </w:tcBorders>
            <w:shd w:val="clear" w:color="auto" w:fill="auto"/>
            <w:noWrap w:val="0"/>
            <w:vAlign w:val="center"/>
          </w:tcPr>
          <w:p w14:paraId="4F5C5B62">
            <w:pPr>
              <w:pStyle w:val="25"/>
              <w:jc w:val="center"/>
              <w:rPr>
                <w:rFonts w:hint="eastAsia"/>
              </w:rPr>
            </w:pPr>
            <w:r>
              <w:rPr>
                <w:rFonts w:hint="eastAsia"/>
              </w:rPr>
              <w:t>1</w:t>
            </w:r>
            <w:r>
              <w:t>92.168.20.0</w:t>
            </w:r>
            <w:r>
              <w:rPr>
                <w:rFonts w:hint="eastAsia"/>
              </w:rPr>
              <w:t>/</w:t>
            </w:r>
            <w:r>
              <w:t>24</w:t>
            </w:r>
          </w:p>
        </w:tc>
      </w:tr>
      <w:tr w14:paraId="35D83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Merge w:val="continue"/>
            <w:tcBorders>
              <w:tl2br w:val="nil"/>
              <w:tr2bl w:val="nil"/>
            </w:tcBorders>
            <w:shd w:val="clear" w:color="auto" w:fill="auto"/>
            <w:noWrap w:val="0"/>
            <w:vAlign w:val="center"/>
          </w:tcPr>
          <w:p w14:paraId="57CEB37B">
            <w:pPr>
              <w:pStyle w:val="25"/>
              <w:ind w:firstLine="420"/>
              <w:jc w:val="center"/>
              <w:rPr>
                <w:rFonts w:hint="eastAsia"/>
              </w:rPr>
            </w:pPr>
          </w:p>
        </w:tc>
        <w:tc>
          <w:tcPr>
            <w:tcW w:w="2127" w:type="dxa"/>
            <w:tcBorders>
              <w:tl2br w:val="nil"/>
              <w:tr2bl w:val="nil"/>
            </w:tcBorders>
            <w:shd w:val="clear" w:color="auto" w:fill="auto"/>
            <w:noWrap w:val="0"/>
            <w:vAlign w:val="center"/>
          </w:tcPr>
          <w:p w14:paraId="0E260E9B">
            <w:pPr>
              <w:pStyle w:val="25"/>
              <w:jc w:val="center"/>
              <w:rPr>
                <w:rFonts w:hint="eastAsia"/>
              </w:rPr>
            </w:pPr>
            <w:r>
              <w:rPr>
                <w:rFonts w:hint="eastAsia"/>
              </w:rPr>
              <w:t>运营部</w:t>
            </w:r>
          </w:p>
        </w:tc>
        <w:tc>
          <w:tcPr>
            <w:tcW w:w="1701" w:type="dxa"/>
            <w:tcBorders>
              <w:tl2br w:val="nil"/>
              <w:tr2bl w:val="nil"/>
            </w:tcBorders>
            <w:shd w:val="clear" w:color="auto" w:fill="auto"/>
            <w:noWrap w:val="0"/>
            <w:vAlign w:val="center"/>
          </w:tcPr>
          <w:p w14:paraId="3BD8A9EC">
            <w:pPr>
              <w:pStyle w:val="25"/>
              <w:jc w:val="center"/>
              <w:rPr>
                <w:rFonts w:hint="eastAsia"/>
              </w:rPr>
            </w:pPr>
            <w:r>
              <w:rPr>
                <w:rFonts w:hint="eastAsia"/>
              </w:rPr>
              <w:t>3</w:t>
            </w:r>
            <w:r>
              <w:t>0</w:t>
            </w:r>
          </w:p>
        </w:tc>
        <w:tc>
          <w:tcPr>
            <w:tcW w:w="3538" w:type="dxa"/>
            <w:tcBorders>
              <w:tl2br w:val="nil"/>
              <w:tr2bl w:val="nil"/>
            </w:tcBorders>
            <w:shd w:val="clear" w:color="auto" w:fill="auto"/>
            <w:noWrap w:val="0"/>
            <w:vAlign w:val="center"/>
          </w:tcPr>
          <w:p w14:paraId="4F954196">
            <w:pPr>
              <w:pStyle w:val="25"/>
              <w:jc w:val="center"/>
              <w:rPr>
                <w:rFonts w:hint="eastAsia"/>
              </w:rPr>
            </w:pPr>
            <w:r>
              <w:rPr>
                <w:rFonts w:hint="eastAsia"/>
              </w:rPr>
              <w:t>1</w:t>
            </w:r>
            <w:r>
              <w:t>92.168.30.0</w:t>
            </w:r>
            <w:r>
              <w:rPr>
                <w:rFonts w:hint="eastAsia"/>
              </w:rPr>
              <w:t>/</w:t>
            </w:r>
            <w:r>
              <w:t>24</w:t>
            </w:r>
          </w:p>
        </w:tc>
      </w:tr>
      <w:tr w14:paraId="40D9A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Merge w:val="continue"/>
            <w:tcBorders>
              <w:tl2br w:val="nil"/>
              <w:tr2bl w:val="nil"/>
            </w:tcBorders>
            <w:shd w:val="clear" w:color="auto" w:fill="auto"/>
            <w:noWrap w:val="0"/>
            <w:vAlign w:val="center"/>
          </w:tcPr>
          <w:p w14:paraId="04E6DAFA">
            <w:pPr>
              <w:pStyle w:val="25"/>
              <w:ind w:firstLine="420"/>
              <w:jc w:val="center"/>
              <w:rPr>
                <w:rFonts w:hint="eastAsia"/>
              </w:rPr>
            </w:pPr>
          </w:p>
        </w:tc>
        <w:tc>
          <w:tcPr>
            <w:tcW w:w="2127" w:type="dxa"/>
            <w:tcBorders>
              <w:tl2br w:val="nil"/>
              <w:tr2bl w:val="nil"/>
            </w:tcBorders>
            <w:shd w:val="clear" w:color="auto" w:fill="auto"/>
            <w:noWrap w:val="0"/>
            <w:vAlign w:val="center"/>
          </w:tcPr>
          <w:p w14:paraId="6BB14531">
            <w:pPr>
              <w:pStyle w:val="25"/>
              <w:jc w:val="center"/>
              <w:rPr>
                <w:rFonts w:hint="eastAsia"/>
              </w:rPr>
            </w:pPr>
            <w:r>
              <w:rPr>
                <w:rFonts w:hint="eastAsia"/>
              </w:rPr>
              <w:t>财务部</w:t>
            </w:r>
          </w:p>
        </w:tc>
        <w:tc>
          <w:tcPr>
            <w:tcW w:w="1701" w:type="dxa"/>
            <w:tcBorders>
              <w:tl2br w:val="nil"/>
              <w:tr2bl w:val="nil"/>
            </w:tcBorders>
            <w:shd w:val="clear" w:color="auto" w:fill="auto"/>
            <w:noWrap w:val="0"/>
            <w:vAlign w:val="center"/>
          </w:tcPr>
          <w:p w14:paraId="23BBE8FE">
            <w:pPr>
              <w:pStyle w:val="25"/>
              <w:jc w:val="center"/>
              <w:rPr>
                <w:rFonts w:hint="eastAsia"/>
              </w:rPr>
            </w:pPr>
            <w:r>
              <w:rPr>
                <w:rFonts w:hint="eastAsia"/>
              </w:rPr>
              <w:t>4</w:t>
            </w:r>
            <w:r>
              <w:t>0</w:t>
            </w:r>
          </w:p>
        </w:tc>
        <w:tc>
          <w:tcPr>
            <w:tcW w:w="3538" w:type="dxa"/>
            <w:tcBorders>
              <w:tl2br w:val="nil"/>
              <w:tr2bl w:val="nil"/>
            </w:tcBorders>
            <w:shd w:val="clear" w:color="auto" w:fill="auto"/>
            <w:noWrap w:val="0"/>
            <w:vAlign w:val="center"/>
          </w:tcPr>
          <w:p w14:paraId="58191238">
            <w:pPr>
              <w:pStyle w:val="25"/>
              <w:jc w:val="center"/>
              <w:rPr>
                <w:rFonts w:hint="eastAsia"/>
              </w:rPr>
            </w:pPr>
            <w:r>
              <w:rPr>
                <w:rFonts w:hint="eastAsia"/>
              </w:rPr>
              <w:t>1</w:t>
            </w:r>
            <w:r>
              <w:t>92.168.40.0</w:t>
            </w:r>
            <w:r>
              <w:rPr>
                <w:rFonts w:hint="eastAsia"/>
              </w:rPr>
              <w:t>/</w:t>
            </w:r>
            <w:r>
              <w:t>24</w:t>
            </w:r>
          </w:p>
        </w:tc>
      </w:tr>
      <w:tr w14:paraId="31639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1809" w:type="dxa"/>
            <w:vMerge w:val="continue"/>
            <w:tcBorders>
              <w:tl2br w:val="nil"/>
              <w:tr2bl w:val="nil"/>
            </w:tcBorders>
            <w:shd w:val="clear" w:color="auto" w:fill="auto"/>
            <w:noWrap w:val="0"/>
            <w:vAlign w:val="center"/>
          </w:tcPr>
          <w:p w14:paraId="15017012">
            <w:pPr>
              <w:pStyle w:val="25"/>
              <w:ind w:firstLine="420"/>
              <w:jc w:val="center"/>
              <w:rPr>
                <w:rFonts w:hint="eastAsia"/>
              </w:rPr>
            </w:pPr>
          </w:p>
        </w:tc>
        <w:tc>
          <w:tcPr>
            <w:tcW w:w="2127" w:type="dxa"/>
            <w:tcBorders>
              <w:tl2br w:val="nil"/>
              <w:tr2bl w:val="nil"/>
            </w:tcBorders>
            <w:shd w:val="clear" w:color="auto" w:fill="auto"/>
            <w:noWrap w:val="0"/>
            <w:vAlign w:val="center"/>
          </w:tcPr>
          <w:p w14:paraId="3E26C9D0">
            <w:pPr>
              <w:pStyle w:val="25"/>
              <w:jc w:val="center"/>
              <w:rPr>
                <w:rFonts w:hint="eastAsia"/>
              </w:rPr>
            </w:pPr>
            <w:r>
              <w:rPr>
                <w:rFonts w:hint="eastAsia"/>
              </w:rPr>
              <w:t>管理VLAN</w:t>
            </w:r>
          </w:p>
        </w:tc>
        <w:tc>
          <w:tcPr>
            <w:tcW w:w="1701" w:type="dxa"/>
            <w:tcBorders>
              <w:tl2br w:val="nil"/>
              <w:tr2bl w:val="nil"/>
            </w:tcBorders>
            <w:shd w:val="clear" w:color="auto" w:fill="auto"/>
            <w:noWrap w:val="0"/>
            <w:vAlign w:val="center"/>
          </w:tcPr>
          <w:p w14:paraId="29A5C370">
            <w:pPr>
              <w:pStyle w:val="25"/>
              <w:jc w:val="center"/>
              <w:rPr>
                <w:rFonts w:hint="eastAsia"/>
              </w:rPr>
            </w:pPr>
            <w:r>
              <w:rPr>
                <w:rFonts w:hint="eastAsia"/>
              </w:rPr>
              <w:t>1</w:t>
            </w:r>
            <w:r>
              <w:t>00</w:t>
            </w:r>
          </w:p>
        </w:tc>
        <w:tc>
          <w:tcPr>
            <w:tcW w:w="3538" w:type="dxa"/>
            <w:tcBorders>
              <w:tl2br w:val="nil"/>
              <w:tr2bl w:val="nil"/>
            </w:tcBorders>
            <w:shd w:val="clear" w:color="auto" w:fill="auto"/>
            <w:noWrap w:val="0"/>
            <w:vAlign w:val="center"/>
          </w:tcPr>
          <w:p w14:paraId="5BEB7A3C">
            <w:pPr>
              <w:pStyle w:val="25"/>
              <w:jc w:val="center"/>
              <w:rPr>
                <w:rFonts w:hint="eastAsia"/>
              </w:rPr>
            </w:pPr>
            <w:r>
              <w:rPr>
                <w:rFonts w:hint="eastAsia"/>
              </w:rPr>
              <w:t>1</w:t>
            </w:r>
            <w:r>
              <w:t>92.168.100.0</w:t>
            </w:r>
            <w:r>
              <w:rPr>
                <w:rFonts w:hint="eastAsia"/>
              </w:rPr>
              <w:t>/</w:t>
            </w:r>
            <w:r>
              <w:t>24</w:t>
            </w:r>
          </w:p>
        </w:tc>
      </w:tr>
      <w:tr w14:paraId="22985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Merge w:val="continue"/>
            <w:tcBorders>
              <w:tl2br w:val="nil"/>
              <w:tr2bl w:val="nil"/>
            </w:tcBorders>
            <w:shd w:val="clear" w:color="auto" w:fill="auto"/>
            <w:noWrap w:val="0"/>
            <w:vAlign w:val="center"/>
          </w:tcPr>
          <w:p w14:paraId="4220DC10">
            <w:pPr>
              <w:pStyle w:val="25"/>
              <w:ind w:firstLine="420"/>
              <w:jc w:val="center"/>
              <w:rPr>
                <w:rFonts w:hint="eastAsia"/>
              </w:rPr>
            </w:pPr>
          </w:p>
        </w:tc>
        <w:tc>
          <w:tcPr>
            <w:tcW w:w="2127" w:type="dxa"/>
            <w:tcBorders>
              <w:tl2br w:val="nil"/>
              <w:tr2bl w:val="nil"/>
            </w:tcBorders>
            <w:shd w:val="clear" w:color="auto" w:fill="auto"/>
            <w:noWrap w:val="0"/>
            <w:vAlign w:val="center"/>
          </w:tcPr>
          <w:p w14:paraId="42171DAB">
            <w:pPr>
              <w:pStyle w:val="25"/>
              <w:jc w:val="center"/>
              <w:rPr>
                <w:rFonts w:hint="eastAsia"/>
              </w:rPr>
            </w:pPr>
            <w:r>
              <w:rPr>
                <w:rFonts w:hint="eastAsia"/>
              </w:rPr>
              <w:t>业务VLAN</w:t>
            </w:r>
          </w:p>
        </w:tc>
        <w:tc>
          <w:tcPr>
            <w:tcW w:w="1701" w:type="dxa"/>
            <w:tcBorders>
              <w:tl2br w:val="nil"/>
              <w:tr2bl w:val="nil"/>
            </w:tcBorders>
            <w:shd w:val="clear" w:color="auto" w:fill="auto"/>
            <w:noWrap w:val="0"/>
            <w:vAlign w:val="center"/>
          </w:tcPr>
          <w:p w14:paraId="159794F8">
            <w:pPr>
              <w:pStyle w:val="25"/>
              <w:jc w:val="center"/>
              <w:rPr>
                <w:rFonts w:hint="eastAsia"/>
              </w:rPr>
            </w:pPr>
            <w:r>
              <w:rPr>
                <w:rFonts w:hint="eastAsia"/>
              </w:rPr>
              <w:t>2</w:t>
            </w:r>
            <w:r>
              <w:t>00</w:t>
            </w:r>
          </w:p>
        </w:tc>
        <w:tc>
          <w:tcPr>
            <w:tcW w:w="3538" w:type="dxa"/>
            <w:tcBorders>
              <w:tl2br w:val="nil"/>
              <w:tr2bl w:val="nil"/>
            </w:tcBorders>
            <w:shd w:val="clear" w:color="auto" w:fill="auto"/>
            <w:noWrap w:val="0"/>
            <w:vAlign w:val="center"/>
          </w:tcPr>
          <w:p w14:paraId="2EDBF8DC">
            <w:pPr>
              <w:pStyle w:val="25"/>
              <w:jc w:val="center"/>
              <w:rPr>
                <w:rFonts w:hint="eastAsia"/>
              </w:rPr>
            </w:pPr>
            <w:r>
              <w:rPr>
                <w:rFonts w:hint="eastAsia"/>
              </w:rPr>
              <w:t>1</w:t>
            </w:r>
            <w:r>
              <w:t>92.168.200.0</w:t>
            </w:r>
            <w:r>
              <w:rPr>
                <w:rFonts w:hint="eastAsia"/>
              </w:rPr>
              <w:t>/</w:t>
            </w:r>
            <w:r>
              <w:t>24</w:t>
            </w:r>
          </w:p>
        </w:tc>
      </w:tr>
      <w:tr w14:paraId="5B850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Merge w:val="restart"/>
            <w:tcBorders>
              <w:tl2br w:val="nil"/>
              <w:tr2bl w:val="nil"/>
            </w:tcBorders>
            <w:shd w:val="clear" w:color="auto" w:fill="auto"/>
            <w:noWrap w:val="0"/>
            <w:vAlign w:val="center"/>
          </w:tcPr>
          <w:p w14:paraId="65A4ABF9">
            <w:pPr>
              <w:pStyle w:val="25"/>
              <w:jc w:val="center"/>
              <w:rPr>
                <w:rFonts w:hint="eastAsia"/>
              </w:rPr>
            </w:pPr>
            <w:r>
              <w:rPr>
                <w:rFonts w:hint="eastAsia"/>
              </w:rPr>
              <w:t>徐州分部</w:t>
            </w:r>
          </w:p>
        </w:tc>
        <w:tc>
          <w:tcPr>
            <w:tcW w:w="2127" w:type="dxa"/>
            <w:tcBorders>
              <w:tl2br w:val="nil"/>
              <w:tr2bl w:val="nil"/>
            </w:tcBorders>
            <w:shd w:val="clear" w:color="auto" w:fill="auto"/>
            <w:noWrap w:val="0"/>
            <w:vAlign w:val="center"/>
          </w:tcPr>
          <w:p w14:paraId="0DDDB37A">
            <w:pPr>
              <w:pStyle w:val="25"/>
              <w:jc w:val="center"/>
              <w:rPr>
                <w:rFonts w:hint="eastAsia"/>
              </w:rPr>
            </w:pPr>
            <w:r>
              <w:rPr>
                <w:rFonts w:hint="eastAsia"/>
              </w:rPr>
              <w:t>采购部</w:t>
            </w:r>
          </w:p>
        </w:tc>
        <w:tc>
          <w:tcPr>
            <w:tcW w:w="1701" w:type="dxa"/>
            <w:tcBorders>
              <w:tl2br w:val="nil"/>
              <w:tr2bl w:val="nil"/>
            </w:tcBorders>
            <w:shd w:val="clear" w:color="auto" w:fill="auto"/>
            <w:noWrap w:val="0"/>
            <w:vAlign w:val="center"/>
          </w:tcPr>
          <w:p w14:paraId="6ACE1A17">
            <w:pPr>
              <w:pStyle w:val="25"/>
              <w:jc w:val="center"/>
              <w:rPr>
                <w:rFonts w:hint="eastAsia"/>
              </w:rPr>
            </w:pPr>
            <w:r>
              <w:rPr>
                <w:rFonts w:hint="eastAsia"/>
              </w:rPr>
              <w:t>1</w:t>
            </w:r>
            <w:r>
              <w:t>0</w:t>
            </w:r>
          </w:p>
        </w:tc>
        <w:tc>
          <w:tcPr>
            <w:tcW w:w="3538" w:type="dxa"/>
            <w:tcBorders>
              <w:tl2br w:val="nil"/>
              <w:tr2bl w:val="nil"/>
            </w:tcBorders>
            <w:shd w:val="clear" w:color="auto" w:fill="auto"/>
            <w:noWrap w:val="0"/>
            <w:vAlign w:val="center"/>
          </w:tcPr>
          <w:p w14:paraId="38CD0C9D">
            <w:pPr>
              <w:pStyle w:val="25"/>
              <w:jc w:val="center"/>
              <w:rPr>
                <w:rFonts w:hint="eastAsia"/>
              </w:rPr>
            </w:pPr>
            <w:r>
              <w:rPr>
                <w:rFonts w:hint="eastAsia"/>
              </w:rPr>
              <w:t>172.16</w:t>
            </w:r>
            <w:r>
              <w:t>.10.0</w:t>
            </w:r>
            <w:r>
              <w:rPr>
                <w:rFonts w:hint="eastAsia"/>
              </w:rPr>
              <w:t>/</w:t>
            </w:r>
            <w:r>
              <w:t>24</w:t>
            </w:r>
          </w:p>
        </w:tc>
      </w:tr>
      <w:tr w14:paraId="789C3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Merge w:val="continue"/>
            <w:tcBorders>
              <w:tl2br w:val="nil"/>
              <w:tr2bl w:val="nil"/>
            </w:tcBorders>
            <w:shd w:val="clear" w:color="auto" w:fill="auto"/>
            <w:noWrap w:val="0"/>
            <w:vAlign w:val="center"/>
          </w:tcPr>
          <w:p w14:paraId="148627ED">
            <w:pPr>
              <w:pStyle w:val="25"/>
              <w:ind w:firstLine="420"/>
              <w:jc w:val="center"/>
              <w:rPr>
                <w:rFonts w:hint="eastAsia"/>
              </w:rPr>
            </w:pPr>
          </w:p>
        </w:tc>
        <w:tc>
          <w:tcPr>
            <w:tcW w:w="2127" w:type="dxa"/>
            <w:tcBorders>
              <w:tl2br w:val="nil"/>
              <w:tr2bl w:val="nil"/>
            </w:tcBorders>
            <w:shd w:val="clear" w:color="auto" w:fill="auto"/>
            <w:noWrap w:val="0"/>
            <w:vAlign w:val="center"/>
          </w:tcPr>
          <w:p w14:paraId="5D6853C5">
            <w:pPr>
              <w:pStyle w:val="25"/>
              <w:jc w:val="center"/>
              <w:rPr>
                <w:rFonts w:hint="eastAsia"/>
              </w:rPr>
            </w:pPr>
            <w:r>
              <w:rPr>
                <w:rFonts w:hint="eastAsia"/>
              </w:rPr>
              <w:t>餐饮部</w:t>
            </w:r>
          </w:p>
        </w:tc>
        <w:tc>
          <w:tcPr>
            <w:tcW w:w="1701" w:type="dxa"/>
            <w:tcBorders>
              <w:tl2br w:val="nil"/>
              <w:tr2bl w:val="nil"/>
            </w:tcBorders>
            <w:shd w:val="clear" w:color="auto" w:fill="auto"/>
            <w:noWrap w:val="0"/>
            <w:vAlign w:val="center"/>
          </w:tcPr>
          <w:p w14:paraId="2B4A939A">
            <w:pPr>
              <w:pStyle w:val="25"/>
              <w:jc w:val="center"/>
              <w:rPr>
                <w:rFonts w:hint="eastAsia"/>
              </w:rPr>
            </w:pPr>
            <w:r>
              <w:rPr>
                <w:rFonts w:hint="eastAsia"/>
              </w:rPr>
              <w:t>2</w:t>
            </w:r>
            <w:r>
              <w:t>0</w:t>
            </w:r>
          </w:p>
        </w:tc>
        <w:tc>
          <w:tcPr>
            <w:tcW w:w="3538" w:type="dxa"/>
            <w:tcBorders>
              <w:tl2br w:val="nil"/>
              <w:tr2bl w:val="nil"/>
            </w:tcBorders>
            <w:shd w:val="clear" w:color="auto" w:fill="auto"/>
            <w:noWrap w:val="0"/>
            <w:vAlign w:val="center"/>
          </w:tcPr>
          <w:p w14:paraId="6ACFABCC">
            <w:pPr>
              <w:pStyle w:val="25"/>
              <w:jc w:val="center"/>
              <w:rPr>
                <w:rFonts w:hint="eastAsia"/>
              </w:rPr>
            </w:pPr>
            <w:r>
              <w:rPr>
                <w:rFonts w:hint="eastAsia"/>
              </w:rPr>
              <w:t>172.16</w:t>
            </w:r>
            <w:r>
              <w:t>.20.0</w:t>
            </w:r>
            <w:r>
              <w:rPr>
                <w:rFonts w:hint="eastAsia"/>
              </w:rPr>
              <w:t>/</w:t>
            </w:r>
            <w:r>
              <w:t>24</w:t>
            </w:r>
          </w:p>
        </w:tc>
      </w:tr>
      <w:tr w14:paraId="56449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vMerge w:val="continue"/>
            <w:tcBorders>
              <w:tl2br w:val="nil"/>
              <w:tr2bl w:val="nil"/>
            </w:tcBorders>
            <w:shd w:val="clear" w:color="auto" w:fill="auto"/>
            <w:noWrap w:val="0"/>
            <w:vAlign w:val="center"/>
          </w:tcPr>
          <w:p w14:paraId="09480DE2">
            <w:pPr>
              <w:pStyle w:val="25"/>
              <w:ind w:firstLine="420"/>
              <w:jc w:val="center"/>
              <w:rPr>
                <w:rFonts w:hint="eastAsia"/>
              </w:rPr>
            </w:pPr>
          </w:p>
        </w:tc>
        <w:tc>
          <w:tcPr>
            <w:tcW w:w="2127" w:type="dxa"/>
            <w:tcBorders>
              <w:tl2br w:val="nil"/>
              <w:tr2bl w:val="nil"/>
            </w:tcBorders>
            <w:shd w:val="clear" w:color="auto" w:fill="auto"/>
            <w:noWrap w:val="0"/>
            <w:vAlign w:val="center"/>
          </w:tcPr>
          <w:p w14:paraId="22C1FE7A">
            <w:pPr>
              <w:pStyle w:val="25"/>
              <w:jc w:val="center"/>
              <w:rPr>
                <w:rFonts w:hint="eastAsia"/>
              </w:rPr>
            </w:pPr>
            <w:r>
              <w:rPr>
                <w:rFonts w:hint="eastAsia"/>
              </w:rPr>
              <w:t>人事部</w:t>
            </w:r>
          </w:p>
        </w:tc>
        <w:tc>
          <w:tcPr>
            <w:tcW w:w="1701" w:type="dxa"/>
            <w:tcBorders>
              <w:tl2br w:val="nil"/>
              <w:tr2bl w:val="nil"/>
            </w:tcBorders>
            <w:shd w:val="clear" w:color="auto" w:fill="auto"/>
            <w:noWrap w:val="0"/>
            <w:vAlign w:val="center"/>
          </w:tcPr>
          <w:p w14:paraId="0E07A51C">
            <w:pPr>
              <w:pStyle w:val="25"/>
              <w:jc w:val="center"/>
              <w:rPr>
                <w:rFonts w:hint="eastAsia"/>
              </w:rPr>
            </w:pPr>
            <w:r>
              <w:rPr>
                <w:rFonts w:hint="eastAsia"/>
              </w:rPr>
              <w:t>30</w:t>
            </w:r>
          </w:p>
        </w:tc>
        <w:tc>
          <w:tcPr>
            <w:tcW w:w="3538" w:type="dxa"/>
            <w:tcBorders>
              <w:tl2br w:val="nil"/>
              <w:tr2bl w:val="nil"/>
            </w:tcBorders>
            <w:shd w:val="clear" w:color="auto" w:fill="auto"/>
            <w:noWrap w:val="0"/>
            <w:vAlign w:val="center"/>
          </w:tcPr>
          <w:p w14:paraId="47DE9E85">
            <w:pPr>
              <w:pStyle w:val="25"/>
              <w:jc w:val="center"/>
              <w:rPr>
                <w:rFonts w:hint="eastAsia"/>
              </w:rPr>
            </w:pPr>
            <w:r>
              <w:rPr>
                <w:rFonts w:hint="eastAsia"/>
              </w:rPr>
              <w:t>172.16.30.0/24</w:t>
            </w:r>
          </w:p>
        </w:tc>
      </w:tr>
    </w:tbl>
    <w:p w14:paraId="353E9F20">
      <w:pPr>
        <w:spacing w:line="360" w:lineRule="auto"/>
        <w:outlineLvl w:val="1"/>
        <w:rPr>
          <w:rFonts w:hint="default" w:ascii="黑体" w:hAnsi="黑体" w:eastAsia="黑体"/>
          <w:sz w:val="30"/>
          <w:szCs w:val="30"/>
          <w:lang w:val="en-US" w:eastAsia="zh-CN"/>
        </w:rPr>
      </w:pPr>
      <w:bookmarkStart w:id="109" w:name="_Toc17366"/>
      <w:r>
        <w:rPr>
          <w:rFonts w:hint="eastAsia" w:ascii="黑体" w:hAnsi="黑体" w:eastAsia="黑体"/>
          <w:sz w:val="30"/>
          <w:szCs w:val="30"/>
          <w:lang w:val="en-US" w:eastAsia="zh-CN"/>
        </w:rPr>
        <w:t>4.3</w:t>
      </w:r>
      <w:bookmarkEnd w:id="106"/>
      <w:r>
        <w:rPr>
          <w:rFonts w:hint="eastAsia" w:ascii="黑体" w:hAnsi="黑体" w:eastAsia="黑体"/>
          <w:sz w:val="30"/>
          <w:szCs w:val="30"/>
          <w:lang w:val="en-US" w:eastAsia="zh-CN"/>
        </w:rPr>
        <w:t>负载均衡和网络冗余设计</w:t>
      </w:r>
      <w:bookmarkEnd w:id="109"/>
    </w:p>
    <w:p w14:paraId="795EAAAE">
      <w:pPr>
        <w:spacing w:line="360" w:lineRule="auto"/>
        <w:outlineLvl w:val="1"/>
        <w:rPr>
          <w:rFonts w:hint="default" w:ascii="黑体" w:hAnsi="黑体" w:eastAsia="黑体"/>
          <w:sz w:val="28"/>
          <w:szCs w:val="28"/>
          <w:lang w:val="en-US" w:eastAsia="zh-CN"/>
        </w:rPr>
      </w:pPr>
      <w:bookmarkStart w:id="110" w:name="_Toc17796"/>
      <w:bookmarkStart w:id="111" w:name="_Toc22712"/>
      <w:bookmarkStart w:id="112" w:name="_Toc16599"/>
      <w:bookmarkStart w:id="113" w:name="_Toc12751"/>
      <w:r>
        <w:rPr>
          <w:rFonts w:hint="eastAsia" w:ascii="黑体" w:hAnsi="黑体" w:eastAsia="黑体"/>
          <w:sz w:val="28"/>
          <w:szCs w:val="28"/>
          <w:lang w:val="en-US" w:eastAsia="zh-CN"/>
        </w:rPr>
        <w:t>4.3.1</w:t>
      </w:r>
      <w:bookmarkEnd w:id="110"/>
      <w:r>
        <w:rPr>
          <w:rFonts w:hint="eastAsia" w:ascii="黑体" w:hAnsi="黑体" w:eastAsia="黑体"/>
          <w:sz w:val="28"/>
          <w:szCs w:val="28"/>
          <w:lang w:val="en-US" w:eastAsia="zh-CN"/>
        </w:rPr>
        <w:t>负载均衡</w:t>
      </w:r>
      <w:bookmarkEnd w:id="111"/>
      <w:bookmarkEnd w:id="112"/>
      <w:bookmarkEnd w:id="113"/>
    </w:p>
    <w:p w14:paraId="7ABF4FD1">
      <w:pPr>
        <w:spacing w:line="400" w:lineRule="exact"/>
        <w:ind w:firstLine="480" w:firstLineChars="200"/>
        <w:rPr>
          <w:rFonts w:hint="eastAsia" w:eastAsia="宋体"/>
          <w:color w:val="000000"/>
          <w:sz w:val="24"/>
          <w:lang w:eastAsia="zh-CN"/>
        </w:rPr>
      </w:pPr>
      <w:bookmarkStart w:id="114" w:name="_Toc11750"/>
      <w:r>
        <w:rPr>
          <w:rFonts w:hint="eastAsia"/>
          <w:color w:val="000000"/>
          <w:sz w:val="24"/>
        </w:rPr>
        <w:t>为了提升总部网络的性能和稳定性，本</w:t>
      </w:r>
      <w:r>
        <w:rPr>
          <w:rFonts w:hint="eastAsia"/>
          <w:color w:val="000000"/>
          <w:sz w:val="24"/>
          <w:lang w:val="en-US" w:eastAsia="zh-CN"/>
        </w:rPr>
        <w:t>课题</w:t>
      </w:r>
      <w:r>
        <w:rPr>
          <w:rFonts w:hint="eastAsia"/>
          <w:color w:val="000000"/>
          <w:sz w:val="24"/>
        </w:rPr>
        <w:t>使用MSTP技术进行</w:t>
      </w:r>
      <w:r>
        <w:rPr>
          <w:rFonts w:hint="eastAsia"/>
          <w:color w:val="000000"/>
          <w:sz w:val="24"/>
          <w:lang w:val="en-US" w:eastAsia="zh-CN"/>
        </w:rPr>
        <w:t>交换机</w:t>
      </w:r>
      <w:r>
        <w:rPr>
          <w:rFonts w:hint="eastAsia"/>
          <w:color w:val="000000"/>
          <w:sz w:val="24"/>
        </w:rPr>
        <w:t>部分的</w:t>
      </w:r>
      <w:r>
        <w:rPr>
          <w:rFonts w:hint="eastAsia"/>
          <w:color w:val="000000"/>
          <w:sz w:val="24"/>
          <w:lang w:val="en-US" w:eastAsia="zh-CN"/>
        </w:rPr>
        <w:t>设计</w:t>
      </w:r>
      <w:r>
        <w:rPr>
          <w:rFonts w:hint="eastAsia"/>
          <w:color w:val="000000"/>
          <w:sz w:val="24"/>
        </w:rPr>
        <w:t>。具体方案如下</w:t>
      </w:r>
      <w:r>
        <w:rPr>
          <w:rFonts w:hint="eastAsia"/>
          <w:color w:val="000000"/>
          <w:sz w:val="24"/>
          <w:lang w:eastAsia="zh-CN"/>
        </w:rPr>
        <w:t>：</w:t>
      </w:r>
    </w:p>
    <w:p w14:paraId="61878502">
      <w:pPr>
        <w:spacing w:line="400" w:lineRule="exact"/>
        <w:ind w:firstLine="480" w:firstLineChars="200"/>
        <w:rPr>
          <w:rFonts w:hint="eastAsia"/>
          <w:color w:val="000000"/>
          <w:sz w:val="24"/>
        </w:rPr>
      </w:pPr>
      <w:r>
        <w:rPr>
          <w:rFonts w:hint="eastAsia"/>
          <w:color w:val="000000"/>
          <w:sz w:val="24"/>
          <w:lang w:val="en-US" w:eastAsia="zh-CN"/>
        </w:rPr>
        <w:t>（1）</w:t>
      </w:r>
      <w:r>
        <w:rPr>
          <w:rFonts w:hint="eastAsia"/>
          <w:color w:val="000000"/>
          <w:sz w:val="24"/>
        </w:rPr>
        <w:t>Core1交换机</w:t>
      </w:r>
    </w:p>
    <w:p w14:paraId="74FF1EB4">
      <w:pPr>
        <w:spacing w:line="400" w:lineRule="exact"/>
        <w:ind w:firstLine="480" w:firstLineChars="200"/>
        <w:rPr>
          <w:rFonts w:hint="eastAsia"/>
          <w:color w:val="000000"/>
          <w:sz w:val="24"/>
        </w:rPr>
      </w:pPr>
      <w:r>
        <w:rPr>
          <w:rFonts w:hint="eastAsia"/>
          <w:color w:val="000000"/>
          <w:sz w:val="24"/>
        </w:rPr>
        <w:t>配置为VLAN 10和VLAN 20的主根交换机，</w:t>
      </w:r>
      <w:r>
        <w:rPr>
          <w:rFonts w:hint="eastAsia"/>
          <w:color w:val="000000"/>
          <w:sz w:val="24"/>
          <w:lang w:eastAsia="zh-CN"/>
        </w:rPr>
        <w:t>保证</w:t>
      </w:r>
      <w:r>
        <w:rPr>
          <w:rFonts w:hint="eastAsia"/>
          <w:color w:val="000000"/>
          <w:sz w:val="24"/>
        </w:rPr>
        <w:t>这些VLAN的数据流量优先通过Core1。配置为VLAN 30和VLAN 40的备根交换机，以在Core2故障时提供冗余支持。</w:t>
      </w:r>
    </w:p>
    <w:p w14:paraId="40DA3C15">
      <w:pPr>
        <w:spacing w:line="400" w:lineRule="exact"/>
        <w:ind w:firstLine="480" w:firstLineChars="200"/>
        <w:rPr>
          <w:rFonts w:hint="eastAsia"/>
          <w:color w:val="000000"/>
          <w:sz w:val="24"/>
        </w:rPr>
      </w:pPr>
      <w:r>
        <w:rPr>
          <w:rFonts w:hint="eastAsia"/>
          <w:color w:val="000000"/>
          <w:sz w:val="24"/>
          <w:lang w:val="en-US" w:eastAsia="zh-CN"/>
        </w:rPr>
        <w:t>（2）</w:t>
      </w:r>
      <w:r>
        <w:rPr>
          <w:rFonts w:hint="eastAsia"/>
          <w:color w:val="000000"/>
          <w:sz w:val="24"/>
        </w:rPr>
        <w:t>Core2交换机</w:t>
      </w:r>
    </w:p>
    <w:p w14:paraId="525D2CA7">
      <w:pPr>
        <w:spacing w:line="400" w:lineRule="exact"/>
        <w:ind w:firstLine="480" w:firstLineChars="200"/>
        <w:rPr>
          <w:rFonts w:hint="eastAsia"/>
          <w:color w:val="000000"/>
          <w:sz w:val="24"/>
        </w:rPr>
      </w:pPr>
      <w:r>
        <w:rPr>
          <w:rFonts w:hint="eastAsia"/>
          <w:color w:val="000000"/>
          <w:sz w:val="24"/>
        </w:rPr>
        <w:t>配置为VLAN 30和VLAN 40的主根交换机，</w:t>
      </w:r>
      <w:r>
        <w:rPr>
          <w:rFonts w:hint="eastAsia"/>
          <w:color w:val="000000"/>
          <w:sz w:val="24"/>
          <w:lang w:eastAsia="zh-CN"/>
        </w:rPr>
        <w:t>保证</w:t>
      </w:r>
      <w:r>
        <w:rPr>
          <w:rFonts w:hint="eastAsia"/>
          <w:color w:val="000000"/>
          <w:sz w:val="24"/>
        </w:rPr>
        <w:t>这些VLAN的数据流量优先通过Core2。配置为VLAN 10和VLAN 20的备根交换机，以在Core1故障时提供冗余支持。</w:t>
      </w:r>
    </w:p>
    <w:p w14:paraId="4CE3E2E4">
      <w:pPr>
        <w:spacing w:line="400" w:lineRule="exact"/>
        <w:ind w:firstLine="480" w:firstLineChars="200"/>
        <w:rPr>
          <w:rFonts w:hint="eastAsia"/>
          <w:color w:val="000000"/>
          <w:sz w:val="24"/>
        </w:rPr>
      </w:pPr>
      <w:r>
        <w:rPr>
          <w:rFonts w:hint="eastAsia"/>
          <w:color w:val="000000"/>
          <w:sz w:val="24"/>
        </w:rPr>
        <w:t>这种配置</w:t>
      </w:r>
      <w:r>
        <w:rPr>
          <w:rFonts w:hint="eastAsia"/>
          <w:color w:val="000000"/>
          <w:sz w:val="24"/>
          <w:lang w:val="en-US" w:eastAsia="zh-CN"/>
        </w:rPr>
        <w:t>方案</w:t>
      </w:r>
      <w:r>
        <w:rPr>
          <w:rFonts w:hint="eastAsia"/>
          <w:color w:val="000000"/>
          <w:sz w:val="24"/>
        </w:rPr>
        <w:t>不仅实现了链路的负载均衡，充分利用了网络资源，而且有效地消除了网络中的环路问题，避免了潜在的网络风暴。此外，合理的IP地址规划对于</w:t>
      </w:r>
      <w:r>
        <w:rPr>
          <w:rFonts w:hint="eastAsia"/>
          <w:color w:val="000000"/>
          <w:sz w:val="24"/>
          <w:lang w:eastAsia="zh-CN"/>
        </w:rPr>
        <w:t>保证</w:t>
      </w:r>
      <w:r>
        <w:rPr>
          <w:rFonts w:hint="eastAsia"/>
          <w:color w:val="000000"/>
          <w:sz w:val="24"/>
        </w:rPr>
        <w:t>网络的有序管理和运行至关重要。需要根据各个VLAN的需求分配IP地址，以便于网络的管理和维护，从而提升整体网络的性能和可靠性。</w:t>
      </w:r>
    </w:p>
    <w:p w14:paraId="02E178C9">
      <w:pPr>
        <w:spacing w:line="400" w:lineRule="exact"/>
        <w:ind w:firstLine="480" w:firstLineChars="200"/>
        <w:rPr>
          <w:color w:val="000000"/>
          <w:sz w:val="24"/>
        </w:rPr>
      </w:pPr>
      <w:r>
        <w:rPr>
          <w:rFonts w:hint="eastAsia"/>
          <w:color w:val="000000"/>
          <w:sz w:val="24"/>
        </w:rPr>
        <w:t>综合上述配置方案，总部网络将具有更高的容错能力和稳定性，</w:t>
      </w:r>
      <w:r>
        <w:rPr>
          <w:rFonts w:hint="eastAsia"/>
          <w:color w:val="000000"/>
          <w:sz w:val="24"/>
          <w:lang w:eastAsia="zh-CN"/>
        </w:rPr>
        <w:t>保证</w:t>
      </w:r>
      <w:r>
        <w:rPr>
          <w:rFonts w:hint="eastAsia"/>
          <w:color w:val="000000"/>
          <w:sz w:val="24"/>
        </w:rPr>
        <w:t>在任何一台核心交换机发生故障时，网络仍能正常运行，并且数据流量能够均衡分布，提升整体网络效率。</w:t>
      </w:r>
    </w:p>
    <w:p w14:paraId="6D4F0951">
      <w:pPr>
        <w:spacing w:line="360" w:lineRule="auto"/>
        <w:outlineLvl w:val="1"/>
        <w:rPr>
          <w:rFonts w:hint="eastAsia" w:ascii="黑体" w:hAnsi="黑体" w:eastAsia="黑体"/>
          <w:sz w:val="28"/>
          <w:szCs w:val="28"/>
          <w:lang w:val="en-US" w:eastAsia="zh-CN"/>
        </w:rPr>
      </w:pPr>
      <w:bookmarkStart w:id="115" w:name="_Toc11945"/>
      <w:bookmarkStart w:id="116" w:name="_Toc19999"/>
      <w:r>
        <w:rPr>
          <w:rFonts w:hint="eastAsia" w:ascii="黑体" w:hAnsi="黑体" w:eastAsia="黑体"/>
          <w:sz w:val="28"/>
          <w:szCs w:val="28"/>
          <w:lang w:val="en-US" w:eastAsia="zh-CN"/>
        </w:rPr>
        <w:t>4.3.2网络冗余</w:t>
      </w:r>
      <w:bookmarkEnd w:id="114"/>
      <w:bookmarkEnd w:id="115"/>
      <w:bookmarkEnd w:id="116"/>
    </w:p>
    <w:p w14:paraId="427FB0B0">
      <w:pPr>
        <w:spacing w:line="400" w:lineRule="exact"/>
        <w:ind w:firstLine="480" w:firstLineChars="200"/>
        <w:rPr>
          <w:rFonts w:hint="eastAsia" w:eastAsia="宋体"/>
          <w:color w:val="000000"/>
          <w:sz w:val="24"/>
          <w:lang w:eastAsia="zh-CN"/>
        </w:rPr>
      </w:pPr>
      <w:bookmarkStart w:id="117" w:name="_Toc160664540"/>
      <w:bookmarkStart w:id="118" w:name="_Toc160674659"/>
      <w:bookmarkStart w:id="119" w:name="_Toc160664599"/>
      <w:r>
        <w:rPr>
          <w:rFonts w:hint="eastAsia" w:ascii="Times New Roman" w:hAnsi="Times New Roman" w:eastAsia="宋体" w:cs="Times New Roman"/>
          <w:color w:val="000000"/>
          <w:sz w:val="24"/>
          <w:szCs w:val="24"/>
          <w:lang w:val="en-US" w:eastAsia="zh-CN"/>
        </w:rPr>
        <w:t>VRRP可以提供快速、自动的故障切换，保障网络的稳定性和可靠性。此外，VRRP还可以与其他路由协议（如OSPF、BGP等）结合使用，进一步提高网络的容错性和可用性，</w:t>
      </w:r>
      <w:r>
        <w:rPr>
          <w:rFonts w:hint="eastAsia" w:cs="Times New Roman"/>
          <w:color w:val="000000"/>
          <w:sz w:val="24"/>
          <w:szCs w:val="24"/>
          <w:lang w:val="en-US" w:eastAsia="zh-CN"/>
        </w:rPr>
        <w:t>保证</w:t>
      </w:r>
      <w:r>
        <w:rPr>
          <w:rFonts w:hint="eastAsia" w:ascii="Times New Roman" w:hAnsi="Times New Roman" w:eastAsia="宋体" w:cs="Times New Roman"/>
          <w:color w:val="000000"/>
          <w:sz w:val="24"/>
          <w:szCs w:val="24"/>
          <w:lang w:val="en-US" w:eastAsia="zh-CN"/>
        </w:rPr>
        <w:t>业务连续运行</w:t>
      </w:r>
      <w:r>
        <w:rPr>
          <w:rFonts w:hint="eastAsia" w:cs="Times New Roman"/>
          <w:color w:val="000000"/>
          <w:sz w:val="24"/>
          <w:szCs w:val="24"/>
          <w:lang w:val="en-US" w:eastAsia="zh-CN"/>
        </w:rPr>
        <w:t>。因此，在</w:t>
      </w:r>
      <w:r>
        <w:rPr>
          <w:rFonts w:hint="eastAsia"/>
          <w:color w:val="000000"/>
          <w:sz w:val="24"/>
        </w:rPr>
        <w:t>总部的核心交换机上配置VRRP协议，具体</w:t>
      </w:r>
      <w:r>
        <w:rPr>
          <w:rFonts w:hint="eastAsia"/>
          <w:color w:val="000000"/>
          <w:sz w:val="24"/>
          <w:lang w:val="en-US" w:eastAsia="zh-CN"/>
        </w:rPr>
        <w:t>设计</w:t>
      </w:r>
      <w:r>
        <w:rPr>
          <w:rFonts w:hint="eastAsia"/>
          <w:color w:val="000000"/>
          <w:sz w:val="24"/>
        </w:rPr>
        <w:t>方案如下</w:t>
      </w:r>
      <w:r>
        <w:rPr>
          <w:rFonts w:hint="eastAsia"/>
          <w:color w:val="000000"/>
          <w:sz w:val="24"/>
          <w:lang w:eastAsia="zh-CN"/>
        </w:rPr>
        <w:t>：</w:t>
      </w:r>
    </w:p>
    <w:p w14:paraId="1CF32FCB">
      <w:pPr>
        <w:spacing w:line="400" w:lineRule="exact"/>
        <w:ind w:firstLine="480" w:firstLineChars="200"/>
        <w:rPr>
          <w:rFonts w:hint="eastAsia"/>
          <w:color w:val="000000"/>
          <w:sz w:val="24"/>
        </w:rPr>
      </w:pPr>
      <w:r>
        <w:rPr>
          <w:rFonts w:hint="eastAsia"/>
          <w:color w:val="000000"/>
          <w:sz w:val="24"/>
          <w:lang w:val="en-US" w:eastAsia="zh-CN"/>
        </w:rPr>
        <w:t>（1）</w:t>
      </w:r>
      <w:r>
        <w:rPr>
          <w:rFonts w:hint="eastAsia"/>
          <w:color w:val="000000"/>
          <w:sz w:val="24"/>
        </w:rPr>
        <w:t>Core1交换机</w:t>
      </w:r>
    </w:p>
    <w:p w14:paraId="20E2A876">
      <w:pPr>
        <w:spacing w:line="400" w:lineRule="exact"/>
        <w:ind w:firstLine="480" w:firstLineChars="200"/>
        <w:rPr>
          <w:rFonts w:hint="eastAsia"/>
          <w:color w:val="000000"/>
          <w:sz w:val="24"/>
        </w:rPr>
      </w:pPr>
      <w:r>
        <w:rPr>
          <w:rFonts w:hint="eastAsia"/>
          <w:color w:val="000000"/>
          <w:sz w:val="24"/>
        </w:rPr>
        <w:t>配置为VLAN 10和VLAN 20的主网关，以</w:t>
      </w:r>
      <w:r>
        <w:rPr>
          <w:rFonts w:hint="eastAsia"/>
          <w:color w:val="000000"/>
          <w:sz w:val="24"/>
          <w:lang w:eastAsia="zh-CN"/>
        </w:rPr>
        <w:t>保证</w:t>
      </w:r>
      <w:r>
        <w:rPr>
          <w:rFonts w:hint="eastAsia"/>
          <w:color w:val="000000"/>
          <w:sz w:val="24"/>
        </w:rPr>
        <w:t>这些VLAN的流量优先通过Core1。配置为VLAN 30和VLAN 40的备网关，在Core2出现故障时，提供冗余支持。</w:t>
      </w:r>
    </w:p>
    <w:p w14:paraId="5CE7E356">
      <w:pPr>
        <w:spacing w:line="400" w:lineRule="exact"/>
        <w:ind w:firstLine="480" w:firstLineChars="200"/>
        <w:rPr>
          <w:rFonts w:hint="eastAsia"/>
          <w:color w:val="000000"/>
          <w:sz w:val="24"/>
        </w:rPr>
      </w:pPr>
      <w:r>
        <w:rPr>
          <w:rFonts w:hint="eastAsia"/>
          <w:color w:val="000000"/>
          <w:sz w:val="24"/>
          <w:lang w:val="en-US" w:eastAsia="zh-CN"/>
        </w:rPr>
        <w:t>（2）</w:t>
      </w:r>
      <w:r>
        <w:rPr>
          <w:rFonts w:hint="eastAsia"/>
          <w:color w:val="000000"/>
          <w:sz w:val="24"/>
        </w:rPr>
        <w:t>Core2交换机</w:t>
      </w:r>
    </w:p>
    <w:p w14:paraId="105EABA7">
      <w:pPr>
        <w:spacing w:line="400" w:lineRule="exact"/>
        <w:ind w:firstLine="480" w:firstLineChars="200"/>
        <w:rPr>
          <w:rFonts w:hint="eastAsia"/>
          <w:color w:val="000000"/>
          <w:sz w:val="24"/>
        </w:rPr>
      </w:pPr>
      <w:r>
        <w:rPr>
          <w:rFonts w:hint="eastAsia"/>
          <w:color w:val="000000"/>
          <w:sz w:val="24"/>
        </w:rPr>
        <w:t>配置为VLAN 30和VLAN 40的主网关，以</w:t>
      </w:r>
      <w:r>
        <w:rPr>
          <w:rFonts w:hint="eastAsia"/>
          <w:color w:val="000000"/>
          <w:sz w:val="24"/>
          <w:lang w:eastAsia="zh-CN"/>
        </w:rPr>
        <w:t>保证</w:t>
      </w:r>
      <w:r>
        <w:rPr>
          <w:rFonts w:hint="eastAsia"/>
          <w:color w:val="000000"/>
          <w:sz w:val="24"/>
        </w:rPr>
        <w:t>这些VLAN的流量优先通过Core2。配置为VLAN 10和VLAN 20的备网关，在Core1出现故障时，提供冗余支持。</w:t>
      </w:r>
    </w:p>
    <w:p w14:paraId="4AD50397">
      <w:pPr>
        <w:spacing w:line="400" w:lineRule="exact"/>
        <w:ind w:firstLine="480" w:firstLineChars="200"/>
        <w:rPr>
          <w:color w:val="000000"/>
          <w:sz w:val="24"/>
        </w:rPr>
      </w:pPr>
      <w:r>
        <w:rPr>
          <w:rFonts w:hint="eastAsia"/>
          <w:color w:val="000000"/>
          <w:sz w:val="24"/>
        </w:rPr>
        <w:t>这种</w:t>
      </w:r>
      <w:r>
        <w:rPr>
          <w:rFonts w:hint="eastAsia"/>
          <w:color w:val="000000"/>
          <w:sz w:val="24"/>
          <w:lang w:val="en-US" w:eastAsia="zh-CN"/>
        </w:rPr>
        <w:t>设计</w:t>
      </w:r>
      <w:r>
        <w:rPr>
          <w:rFonts w:hint="eastAsia"/>
          <w:color w:val="000000"/>
          <w:sz w:val="24"/>
        </w:rPr>
        <w:t>方式利用了VRRP协议的优势，实现了高可用性和负载均衡。通过将不同VLAN的主网关和备网关分配到不同的核心交换机上，不仅提高了网络的容错能力，而且</w:t>
      </w:r>
      <w:r>
        <w:rPr>
          <w:rFonts w:hint="eastAsia"/>
          <w:color w:val="000000"/>
          <w:sz w:val="24"/>
          <w:lang w:eastAsia="zh-CN"/>
        </w:rPr>
        <w:t>保证</w:t>
      </w:r>
      <w:r>
        <w:rPr>
          <w:rFonts w:hint="eastAsia"/>
          <w:color w:val="000000"/>
          <w:sz w:val="24"/>
        </w:rPr>
        <w:t>了流量的均衡分布。这样在任何一台核心交换机发生故障时，另一台能够无缝接管，保持网络的稳定运行。</w:t>
      </w:r>
    </w:p>
    <w:p w14:paraId="674FECB8">
      <w:pPr>
        <w:spacing w:line="360" w:lineRule="auto"/>
        <w:outlineLvl w:val="1"/>
        <w:rPr>
          <w:rFonts w:hint="default" w:ascii="黑体" w:hAnsi="黑体" w:eastAsia="黑体"/>
          <w:sz w:val="30"/>
          <w:szCs w:val="30"/>
          <w:lang w:val="en-US" w:eastAsia="zh-CN"/>
        </w:rPr>
      </w:pPr>
      <w:bookmarkStart w:id="120" w:name="_Toc1059"/>
      <w:r>
        <w:rPr>
          <w:rFonts w:hint="eastAsia" w:ascii="黑体" w:hAnsi="黑体" w:eastAsia="黑体"/>
          <w:sz w:val="30"/>
          <w:szCs w:val="30"/>
          <w:lang w:val="en-US" w:eastAsia="zh-CN"/>
        </w:rPr>
        <w:t>4.4</w:t>
      </w:r>
      <w:bookmarkEnd w:id="117"/>
      <w:bookmarkEnd w:id="118"/>
      <w:bookmarkEnd w:id="119"/>
      <w:r>
        <w:rPr>
          <w:rFonts w:hint="eastAsia" w:ascii="黑体" w:hAnsi="黑体" w:eastAsia="黑体"/>
          <w:sz w:val="30"/>
          <w:szCs w:val="30"/>
          <w:lang w:val="en-US" w:eastAsia="zh-CN"/>
        </w:rPr>
        <w:t>路由规划</w:t>
      </w:r>
      <w:bookmarkEnd w:id="120"/>
    </w:p>
    <w:p w14:paraId="73D99831">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OSPF将网络划分为多个区域，每个区域内部使用链路状态数据库来维护网络拓扑信息，通过洪泛算法在区域内广播链路状态更新。不同区域之间通过区域边界路由器进行连接，</w:t>
      </w:r>
      <w:r>
        <w:rPr>
          <w:rFonts w:hint="eastAsia" w:cs="Times New Roman"/>
          <w:color w:val="000000"/>
          <w:sz w:val="24"/>
          <w:szCs w:val="24"/>
          <w:lang w:val="en-US" w:eastAsia="zh-CN"/>
        </w:rPr>
        <w:t>边界路由器</w:t>
      </w:r>
      <w:r>
        <w:rPr>
          <w:rFonts w:hint="eastAsia" w:ascii="Times New Roman" w:hAnsi="Times New Roman" w:eastAsia="宋体" w:cs="Times New Roman"/>
          <w:color w:val="000000"/>
          <w:sz w:val="24"/>
          <w:szCs w:val="24"/>
          <w:lang w:val="en-US" w:eastAsia="zh-CN"/>
        </w:rPr>
        <w:t>负责转发区域之间的路由信息，实现了网络的层次化设计和路由汇总，减少了路由器之间的通信负载</w:t>
      </w:r>
      <w:r>
        <w:rPr>
          <w:rFonts w:hint="eastAsia" w:cs="Times New Roman"/>
          <w:color w:val="000000"/>
          <w:sz w:val="24"/>
          <w:szCs w:val="24"/>
          <w:lang w:val="en-US" w:eastAsia="zh-CN"/>
        </w:rPr>
        <w:t>。</w:t>
      </w:r>
    </w:p>
    <w:p w14:paraId="1D6C2248">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OSPF是一种高效的内部网关协议，优点包括快速路由收敛、无类别域间路由支持和优秀的可扩展性，同时OSPF也是目前园区网中最常见的动态路由协议，因此可以作为本课题的内网动态路由协议。本课题内网使用OSPF协议，创建的进程ID为1，内网网络加入到区域0中。</w:t>
      </w:r>
    </w:p>
    <w:p w14:paraId="4FA3A378">
      <w:pPr>
        <w:spacing w:line="360" w:lineRule="auto"/>
        <w:outlineLvl w:val="1"/>
        <w:rPr>
          <w:rFonts w:hint="default" w:ascii="黑体" w:hAnsi="黑体" w:eastAsia="黑体"/>
          <w:sz w:val="30"/>
          <w:szCs w:val="30"/>
          <w:lang w:val="en-US" w:eastAsia="zh-CN"/>
        </w:rPr>
      </w:pPr>
      <w:bookmarkStart w:id="121" w:name="_Toc32400"/>
      <w:bookmarkStart w:id="122" w:name="_Toc164419102"/>
      <w:r>
        <w:rPr>
          <w:rFonts w:hint="eastAsia" w:ascii="黑体" w:hAnsi="黑体" w:eastAsia="黑体"/>
          <w:sz w:val="30"/>
          <w:szCs w:val="30"/>
          <w:lang w:val="en-US" w:eastAsia="zh-CN"/>
        </w:rPr>
        <w:t>4.5无线网络</w:t>
      </w:r>
      <w:bookmarkEnd w:id="121"/>
      <w:r>
        <w:rPr>
          <w:rFonts w:hint="eastAsia" w:ascii="黑体" w:hAnsi="黑体" w:eastAsia="黑体"/>
          <w:sz w:val="30"/>
          <w:szCs w:val="30"/>
          <w:lang w:val="en-US" w:eastAsia="zh-CN"/>
        </w:rPr>
        <w:t>设计</w:t>
      </w:r>
    </w:p>
    <w:p w14:paraId="71B6D935">
      <w:pPr>
        <w:spacing w:line="400" w:lineRule="exact"/>
        <w:ind w:firstLine="480" w:firstLineChars="200"/>
        <w:rPr>
          <w:rFonts w:hint="eastAsia" w:eastAsia="宋体"/>
          <w:color w:val="000000"/>
          <w:sz w:val="24"/>
          <w:lang w:eastAsia="zh-CN"/>
        </w:rPr>
      </w:pPr>
      <w:r>
        <w:rPr>
          <w:rFonts w:hint="eastAsia"/>
          <w:color w:val="000000"/>
          <w:sz w:val="24"/>
        </w:rPr>
        <w:t>在无线网络设计方面，目前互联网中最常见的认证加密方式是WPA2-PSK和AES组合。本课题采用这种方案进行无线网络</w:t>
      </w:r>
      <w:r>
        <w:rPr>
          <w:rFonts w:hint="eastAsia"/>
          <w:color w:val="000000"/>
          <w:sz w:val="24"/>
          <w:lang w:val="en-US" w:eastAsia="zh-CN"/>
        </w:rPr>
        <w:t>设计</w:t>
      </w:r>
      <w:r>
        <w:rPr>
          <w:rFonts w:hint="eastAsia"/>
          <w:color w:val="000000"/>
          <w:sz w:val="24"/>
        </w:rPr>
        <w:t>，具体如下</w:t>
      </w:r>
      <w:r>
        <w:rPr>
          <w:rFonts w:hint="eastAsia"/>
          <w:color w:val="000000"/>
          <w:sz w:val="24"/>
          <w:lang w:eastAsia="zh-CN"/>
        </w:rPr>
        <w:t>：</w:t>
      </w:r>
    </w:p>
    <w:p w14:paraId="5CE197E5">
      <w:pPr>
        <w:spacing w:line="400" w:lineRule="exact"/>
        <w:ind w:firstLine="480" w:firstLineChars="200"/>
        <w:rPr>
          <w:color w:val="000000"/>
          <w:sz w:val="24"/>
        </w:rPr>
      </w:pPr>
      <w:r>
        <w:rPr>
          <w:rFonts w:hint="eastAsia"/>
          <w:color w:val="000000"/>
          <w:sz w:val="24"/>
          <w:lang w:val="en-US" w:eastAsia="zh-CN"/>
        </w:rPr>
        <w:t>（1）</w:t>
      </w:r>
      <w:r>
        <w:rPr>
          <w:rFonts w:hint="eastAsia"/>
          <w:color w:val="000000"/>
          <w:sz w:val="24"/>
        </w:rPr>
        <w:t>无线SSID设置为WiFi，密码设置为12345678</w:t>
      </w:r>
    </w:p>
    <w:p w14:paraId="4C11255E">
      <w:pPr>
        <w:spacing w:line="400" w:lineRule="exact"/>
        <w:ind w:firstLine="480" w:firstLineChars="200"/>
        <w:rPr>
          <w:rFonts w:hint="eastAsia"/>
          <w:color w:val="000000"/>
          <w:sz w:val="24"/>
        </w:rPr>
      </w:pPr>
      <w:r>
        <w:rPr>
          <w:rFonts w:hint="eastAsia"/>
          <w:color w:val="000000"/>
          <w:sz w:val="24"/>
          <w:lang w:val="en-US" w:eastAsia="zh-CN"/>
        </w:rPr>
        <w:t>（2）</w:t>
      </w:r>
      <w:r>
        <w:rPr>
          <w:rFonts w:hint="eastAsia"/>
          <w:color w:val="000000"/>
          <w:sz w:val="24"/>
        </w:rPr>
        <w:t>加密方式使用WPA2-PSK（预共享密钥）进行认证，采用AES（高级加密标准）进行数据加密</w:t>
      </w:r>
    </w:p>
    <w:p w14:paraId="50CB3A50">
      <w:pPr>
        <w:spacing w:line="400" w:lineRule="exact"/>
        <w:ind w:firstLine="480" w:firstLineChars="200"/>
        <w:rPr>
          <w:rFonts w:hint="eastAsia"/>
          <w:color w:val="000000"/>
          <w:sz w:val="24"/>
        </w:rPr>
      </w:pPr>
      <w:r>
        <w:rPr>
          <w:rFonts w:hint="eastAsia"/>
          <w:color w:val="000000"/>
          <w:sz w:val="24"/>
          <w:lang w:val="en-US" w:eastAsia="zh-CN"/>
        </w:rPr>
        <w:t>（3）</w:t>
      </w:r>
      <w:r>
        <w:rPr>
          <w:rFonts w:hint="eastAsia"/>
          <w:color w:val="000000"/>
          <w:sz w:val="24"/>
        </w:rPr>
        <w:t>无线频段启用2.4GHz和5GHz频段，提供更广的覆盖范围和更高的带宽选择。</w:t>
      </w:r>
    </w:p>
    <w:p w14:paraId="365F766A">
      <w:pPr>
        <w:spacing w:line="400" w:lineRule="exact"/>
        <w:ind w:firstLine="480" w:firstLineChars="200"/>
        <w:rPr>
          <w:rFonts w:hint="eastAsia"/>
          <w:color w:val="000000"/>
          <w:sz w:val="24"/>
        </w:rPr>
      </w:pPr>
      <w:r>
        <w:rPr>
          <w:rFonts w:hint="eastAsia"/>
          <w:color w:val="000000"/>
          <w:sz w:val="24"/>
          <w:lang w:val="en-US" w:eastAsia="zh-CN"/>
        </w:rPr>
        <w:t>（4）</w:t>
      </w:r>
      <w:r>
        <w:rPr>
          <w:rFonts w:hint="eastAsia"/>
          <w:color w:val="000000"/>
          <w:sz w:val="24"/>
        </w:rPr>
        <w:t>启用无线漫游功能，</w:t>
      </w:r>
      <w:r>
        <w:rPr>
          <w:rFonts w:hint="eastAsia"/>
          <w:color w:val="000000"/>
          <w:sz w:val="24"/>
          <w:lang w:eastAsia="zh-CN"/>
        </w:rPr>
        <w:t>保证</w:t>
      </w:r>
      <w:r>
        <w:rPr>
          <w:rFonts w:hint="eastAsia"/>
          <w:color w:val="000000"/>
          <w:sz w:val="24"/>
        </w:rPr>
        <w:t>用户在不同的接入点之间切换时保持稳定的网络连接。</w:t>
      </w:r>
    </w:p>
    <w:p w14:paraId="39097BB0">
      <w:pPr>
        <w:spacing w:line="400" w:lineRule="exact"/>
        <w:ind w:firstLine="480" w:firstLineChars="200"/>
        <w:rPr>
          <w:rFonts w:hint="eastAsia"/>
          <w:color w:val="000000"/>
          <w:sz w:val="24"/>
        </w:rPr>
      </w:pPr>
      <w:r>
        <w:rPr>
          <w:rFonts w:hint="eastAsia"/>
          <w:color w:val="000000"/>
          <w:sz w:val="24"/>
        </w:rPr>
        <w:t>这种设计不仅提供了安全可靠的无线网络环境，还</w:t>
      </w:r>
      <w:r>
        <w:rPr>
          <w:rFonts w:hint="eastAsia"/>
          <w:color w:val="000000"/>
          <w:sz w:val="24"/>
          <w:lang w:eastAsia="zh-CN"/>
        </w:rPr>
        <w:t>保证</w:t>
      </w:r>
      <w:r>
        <w:rPr>
          <w:rFonts w:hint="eastAsia"/>
          <w:color w:val="000000"/>
          <w:sz w:val="24"/>
        </w:rPr>
        <w:t>了网络覆盖的广度和性能，适合各种设备的接入需求。通过启用无线漫游，用户可以在不同区域移动时保持无缝连接，提升了整体的使用体验。</w:t>
      </w:r>
    </w:p>
    <w:p w14:paraId="65C2B77B">
      <w:pPr>
        <w:spacing w:line="360" w:lineRule="auto"/>
        <w:outlineLvl w:val="1"/>
        <w:rPr>
          <w:rFonts w:hint="default" w:ascii="黑体" w:hAnsi="黑体" w:eastAsia="黑体"/>
          <w:sz w:val="30"/>
          <w:szCs w:val="30"/>
          <w:lang w:val="en-US" w:eastAsia="zh-CN"/>
        </w:rPr>
      </w:pPr>
      <w:bookmarkStart w:id="123" w:name="_Toc22445"/>
      <w:r>
        <w:rPr>
          <w:rFonts w:hint="eastAsia" w:ascii="黑体" w:hAnsi="黑体" w:eastAsia="黑体"/>
          <w:sz w:val="30"/>
          <w:szCs w:val="30"/>
          <w:lang w:val="en-US" w:eastAsia="zh-CN"/>
        </w:rPr>
        <w:t>4.6限制访问设计</w:t>
      </w:r>
      <w:bookmarkEnd w:id="123"/>
    </w:p>
    <w:p w14:paraId="19E2B6D9">
      <w:pPr>
        <w:spacing w:line="400" w:lineRule="exact"/>
        <w:ind w:firstLine="480" w:firstLineChars="200"/>
        <w:jc w:val="both"/>
        <w:rPr>
          <w:rFonts w:hint="eastAsia"/>
          <w:color w:val="000000"/>
          <w:sz w:val="24"/>
          <w:lang w:val="en-US" w:eastAsia="zh-CN"/>
        </w:rPr>
      </w:pPr>
      <w:r>
        <w:rPr>
          <w:rFonts w:hint="eastAsia"/>
          <w:color w:val="000000"/>
          <w:sz w:val="24"/>
          <w:lang w:val="en-US" w:eastAsia="zh-CN"/>
        </w:rPr>
        <w:t>ACL是一种网络安全技术，用于控制数据包在网络设备上的传输。ACL可以基于源IP地址、目标IP地址、协议类型、端口号等条件，对数据包进行过滤和管理，从而实现对网络流量的控制和限制。</w:t>
      </w:r>
    </w:p>
    <w:p w14:paraId="28B53090">
      <w:pPr>
        <w:spacing w:line="400" w:lineRule="exact"/>
        <w:ind w:firstLine="480" w:firstLineChars="200"/>
        <w:jc w:val="both"/>
        <w:rPr>
          <w:rFonts w:hint="default"/>
          <w:color w:val="000000"/>
          <w:sz w:val="24"/>
          <w:lang w:val="en-US" w:eastAsia="zh-CN"/>
        </w:rPr>
      </w:pPr>
      <w:r>
        <w:rPr>
          <w:rFonts w:hint="eastAsia" w:ascii="Times New Roman" w:hAnsi="Times New Roman" w:eastAsia="宋体" w:cs="Times New Roman"/>
          <w:color w:val="000000"/>
          <w:sz w:val="24"/>
          <w:szCs w:val="24"/>
          <w:lang w:val="en-US" w:eastAsia="zh-CN"/>
        </w:rPr>
        <w:t>酒店</w:t>
      </w:r>
      <w:r>
        <w:rPr>
          <w:rFonts w:hint="eastAsia" w:cs="Times New Roman"/>
          <w:color w:val="000000"/>
          <w:sz w:val="24"/>
          <w:szCs w:val="24"/>
          <w:lang w:val="en-US" w:eastAsia="zh-CN"/>
        </w:rPr>
        <w:t>总部</w:t>
      </w:r>
      <w:r>
        <w:rPr>
          <w:rFonts w:hint="eastAsia" w:ascii="Times New Roman" w:hAnsi="Times New Roman" w:eastAsia="宋体" w:cs="Times New Roman"/>
          <w:color w:val="000000"/>
          <w:sz w:val="24"/>
          <w:szCs w:val="24"/>
          <w:lang w:val="en-US" w:eastAsia="zh-CN"/>
        </w:rPr>
        <w:t>共有6个部门，分别为采购部、餐饮部、运营部、财务部、管理部及人事部</w:t>
      </w:r>
      <w:r>
        <w:rPr>
          <w:rFonts w:hint="eastAsia" w:cs="Times New Roman"/>
          <w:color w:val="000000"/>
          <w:sz w:val="24"/>
          <w:szCs w:val="24"/>
          <w:lang w:val="en-US" w:eastAsia="zh-CN"/>
        </w:rPr>
        <w:t>。因总部财务部具有特殊性，为了财务部信息安全，需拒绝其他部门访问财务部。因此，本课题设计在财务部交换机上配置ACL，保证财务部的信息安全。</w:t>
      </w:r>
    </w:p>
    <w:p w14:paraId="3956AA44">
      <w:pPr>
        <w:spacing w:line="360" w:lineRule="auto"/>
        <w:outlineLvl w:val="1"/>
        <w:rPr>
          <w:rFonts w:hint="eastAsia" w:ascii="黑体" w:hAnsi="黑体" w:eastAsia="黑体"/>
          <w:sz w:val="30"/>
          <w:szCs w:val="30"/>
          <w:lang w:val="en-US" w:eastAsia="zh-CN"/>
        </w:rPr>
      </w:pPr>
      <w:bookmarkStart w:id="124" w:name="_Toc2139"/>
      <w:r>
        <w:rPr>
          <w:rFonts w:hint="eastAsia" w:ascii="黑体" w:hAnsi="黑体" w:eastAsia="黑体"/>
          <w:sz w:val="30"/>
          <w:szCs w:val="30"/>
          <w:lang w:val="en-US" w:eastAsia="zh-CN"/>
        </w:rPr>
        <w:t>4.</w:t>
      </w:r>
      <w:bookmarkEnd w:id="122"/>
      <w:bookmarkStart w:id="125" w:name="_Toc6068"/>
      <w:bookmarkStart w:id="126" w:name="_Toc160664544"/>
      <w:bookmarkStart w:id="127" w:name="_Toc160664603"/>
      <w:bookmarkStart w:id="128" w:name="_Toc4417"/>
      <w:r>
        <w:rPr>
          <w:rFonts w:hint="eastAsia" w:ascii="黑体" w:hAnsi="黑体" w:eastAsia="黑体"/>
          <w:sz w:val="30"/>
          <w:szCs w:val="30"/>
          <w:lang w:val="en-US" w:eastAsia="zh-CN"/>
        </w:rPr>
        <w:t>7 访问Internet</w:t>
      </w:r>
      <w:bookmarkEnd w:id="124"/>
      <w:bookmarkEnd w:id="125"/>
      <w:bookmarkEnd w:id="126"/>
      <w:bookmarkEnd w:id="127"/>
      <w:bookmarkEnd w:id="128"/>
      <w:r>
        <w:rPr>
          <w:rFonts w:hint="eastAsia" w:ascii="黑体" w:hAnsi="黑体" w:eastAsia="黑体"/>
          <w:sz w:val="30"/>
          <w:szCs w:val="30"/>
          <w:lang w:val="en-US" w:eastAsia="zh-CN"/>
        </w:rPr>
        <w:t>设计</w:t>
      </w:r>
    </w:p>
    <w:p w14:paraId="6ED05104">
      <w:pPr>
        <w:spacing w:line="400" w:lineRule="exact"/>
        <w:ind w:firstLine="480" w:firstLineChars="200"/>
        <w:rPr>
          <w:rFonts w:hint="eastAsia" w:eastAsia="宋体"/>
          <w:color w:val="000000"/>
          <w:sz w:val="24"/>
          <w:lang w:eastAsia="zh-CN"/>
        </w:rPr>
      </w:pPr>
      <w:bookmarkStart w:id="129" w:name="_Toc160664547"/>
      <w:bookmarkStart w:id="130" w:name="_Toc22549"/>
      <w:bookmarkStart w:id="131" w:name="_Toc160664606"/>
      <w:bookmarkStart w:id="132" w:name="_Toc26059"/>
      <w:r>
        <w:rPr>
          <w:rFonts w:hint="eastAsia"/>
          <w:color w:val="000000"/>
          <w:sz w:val="24"/>
        </w:rPr>
        <w:t>在访问Internet方面，由于酒店总部和分部的公网IP地址有限，可以采用Easy-IP技术来满足内网所有主机访问Internet时的NAT转换需求。具体设计方案如下</w:t>
      </w:r>
      <w:r>
        <w:rPr>
          <w:rFonts w:hint="eastAsia"/>
          <w:color w:val="000000"/>
          <w:sz w:val="24"/>
          <w:lang w:eastAsia="zh-CN"/>
        </w:rPr>
        <w:t>：</w:t>
      </w:r>
    </w:p>
    <w:p w14:paraId="0B001639">
      <w:pPr>
        <w:spacing w:line="400" w:lineRule="exact"/>
        <w:ind w:firstLine="480" w:firstLineChars="200"/>
        <w:rPr>
          <w:rFonts w:hint="eastAsia"/>
          <w:color w:val="000000"/>
          <w:sz w:val="24"/>
        </w:rPr>
      </w:pPr>
      <w:r>
        <w:rPr>
          <w:rFonts w:hint="eastAsia"/>
          <w:color w:val="000000"/>
          <w:sz w:val="24"/>
          <w:lang w:val="en-US" w:eastAsia="zh-CN"/>
        </w:rPr>
        <w:t>（1）</w:t>
      </w:r>
      <w:r>
        <w:rPr>
          <w:rFonts w:hint="eastAsia"/>
          <w:color w:val="000000"/>
          <w:sz w:val="24"/>
        </w:rPr>
        <w:t>NAT转换</w:t>
      </w:r>
    </w:p>
    <w:p w14:paraId="1901BDA7">
      <w:pPr>
        <w:spacing w:line="400" w:lineRule="exact"/>
        <w:ind w:firstLine="480" w:firstLineChars="200"/>
        <w:rPr>
          <w:rFonts w:hint="eastAsia"/>
          <w:color w:val="000000"/>
          <w:sz w:val="24"/>
        </w:rPr>
      </w:pPr>
      <w:r>
        <w:rPr>
          <w:rFonts w:hint="eastAsia"/>
          <w:color w:val="000000"/>
          <w:sz w:val="24"/>
        </w:rPr>
        <w:t>总部和分部使用防火墙的出接口进行Easy-IP配置，满足内网主机访问Internet的需求。</w:t>
      </w:r>
    </w:p>
    <w:p w14:paraId="39F45B6A">
      <w:pPr>
        <w:spacing w:line="400" w:lineRule="exact"/>
        <w:ind w:firstLine="480" w:firstLineChars="200"/>
        <w:rPr>
          <w:rFonts w:hint="eastAsia"/>
          <w:color w:val="000000"/>
          <w:sz w:val="24"/>
        </w:rPr>
      </w:pPr>
      <w:r>
        <w:rPr>
          <w:rFonts w:hint="eastAsia"/>
          <w:color w:val="000000"/>
          <w:sz w:val="24"/>
          <w:lang w:val="en-US" w:eastAsia="zh-CN"/>
        </w:rPr>
        <w:t>（2）</w:t>
      </w:r>
      <w:r>
        <w:rPr>
          <w:rFonts w:hint="eastAsia"/>
          <w:color w:val="000000"/>
          <w:sz w:val="24"/>
        </w:rPr>
        <w:t>公网IP地址分配</w:t>
      </w:r>
    </w:p>
    <w:p w14:paraId="379DB593">
      <w:pPr>
        <w:spacing w:line="400" w:lineRule="exact"/>
        <w:ind w:firstLine="480" w:firstLineChars="200"/>
        <w:rPr>
          <w:rFonts w:hint="eastAsia"/>
          <w:color w:val="000000"/>
          <w:sz w:val="24"/>
        </w:rPr>
      </w:pPr>
      <w:r>
        <w:rPr>
          <w:rFonts w:hint="eastAsia"/>
          <w:color w:val="000000"/>
          <w:sz w:val="24"/>
        </w:rPr>
        <w:t>总部拥有两个公网IP地址，分别为100.1.1.2和100.1.1.3。由于已经占用一个公网IP地址，可以将剩余的100.1.1.3分配给WEB服务器。</w:t>
      </w:r>
    </w:p>
    <w:p w14:paraId="3B4B7171">
      <w:pPr>
        <w:spacing w:line="400" w:lineRule="exact"/>
        <w:ind w:firstLine="480" w:firstLineChars="200"/>
        <w:rPr>
          <w:rFonts w:hint="eastAsia"/>
          <w:color w:val="000000"/>
          <w:sz w:val="24"/>
        </w:rPr>
      </w:pPr>
      <w:r>
        <w:rPr>
          <w:rFonts w:hint="eastAsia"/>
          <w:color w:val="000000"/>
          <w:sz w:val="24"/>
        </w:rPr>
        <w:t>分部使用防火墙的出接口进行Easy-IP配置，统一管理内网主机的互联网访问。</w:t>
      </w:r>
    </w:p>
    <w:p w14:paraId="556D1609">
      <w:pPr>
        <w:spacing w:line="400" w:lineRule="exact"/>
        <w:ind w:firstLine="480" w:firstLineChars="200"/>
        <w:rPr>
          <w:rFonts w:hint="eastAsia" w:eastAsia="宋体"/>
          <w:color w:val="000000"/>
          <w:sz w:val="24"/>
          <w:lang w:val="en-US" w:eastAsia="zh-CN"/>
        </w:rPr>
      </w:pPr>
      <w:r>
        <w:rPr>
          <w:rFonts w:hint="eastAsia"/>
          <w:color w:val="000000"/>
          <w:sz w:val="24"/>
          <w:lang w:val="en-US" w:eastAsia="zh-CN"/>
        </w:rPr>
        <w:t>（3）</w:t>
      </w:r>
      <w:r>
        <w:rPr>
          <w:rFonts w:hint="eastAsia"/>
          <w:color w:val="000000"/>
          <w:sz w:val="24"/>
        </w:rPr>
        <w:t>NAT Server</w:t>
      </w:r>
      <w:r>
        <w:rPr>
          <w:rFonts w:hint="eastAsia"/>
          <w:color w:val="000000"/>
          <w:sz w:val="24"/>
          <w:lang w:val="en-US" w:eastAsia="zh-CN"/>
        </w:rPr>
        <w:t>设计</w:t>
      </w:r>
    </w:p>
    <w:p w14:paraId="01C932A7">
      <w:pPr>
        <w:spacing w:line="400" w:lineRule="exact"/>
        <w:ind w:firstLine="480" w:firstLineChars="200"/>
        <w:rPr>
          <w:rFonts w:hint="eastAsia"/>
          <w:color w:val="000000"/>
          <w:sz w:val="24"/>
        </w:rPr>
      </w:pPr>
      <w:r>
        <w:rPr>
          <w:rFonts w:hint="eastAsia"/>
          <w:color w:val="000000"/>
          <w:sz w:val="24"/>
        </w:rPr>
        <w:t>WEB服务器发布在防火墙上配置NAT Server，将内网的WEB服务器通过100.1.1.3发布到公网上，</w:t>
      </w:r>
      <w:r>
        <w:rPr>
          <w:rFonts w:hint="eastAsia"/>
          <w:color w:val="000000"/>
          <w:sz w:val="24"/>
          <w:lang w:eastAsia="zh-CN"/>
        </w:rPr>
        <w:t>保证</w:t>
      </w:r>
      <w:r>
        <w:rPr>
          <w:rFonts w:hint="eastAsia"/>
          <w:color w:val="000000"/>
          <w:sz w:val="24"/>
        </w:rPr>
        <w:t>外部用户可以访问酒店的WEB服务器。</w:t>
      </w:r>
    </w:p>
    <w:p w14:paraId="321D14A8">
      <w:pPr>
        <w:spacing w:line="400" w:lineRule="exact"/>
        <w:ind w:firstLine="480" w:firstLineChars="200"/>
        <w:rPr>
          <w:color w:val="000000"/>
          <w:sz w:val="24"/>
        </w:rPr>
      </w:pPr>
      <w:r>
        <w:rPr>
          <w:rFonts w:hint="eastAsia"/>
          <w:color w:val="000000"/>
          <w:sz w:val="24"/>
        </w:rPr>
        <w:t>这种</w:t>
      </w:r>
      <w:r>
        <w:rPr>
          <w:rFonts w:hint="eastAsia"/>
          <w:color w:val="000000"/>
          <w:sz w:val="24"/>
          <w:lang w:val="en-US" w:eastAsia="zh-CN"/>
        </w:rPr>
        <w:t>设计</w:t>
      </w:r>
      <w:r>
        <w:rPr>
          <w:rFonts w:hint="eastAsia"/>
          <w:color w:val="000000"/>
          <w:sz w:val="24"/>
        </w:rPr>
        <w:t>方案不仅优化了公网IP资源的使用，还</w:t>
      </w:r>
      <w:r>
        <w:rPr>
          <w:rFonts w:hint="eastAsia"/>
          <w:color w:val="000000"/>
          <w:sz w:val="24"/>
          <w:lang w:eastAsia="zh-CN"/>
        </w:rPr>
        <w:t>保证</w:t>
      </w:r>
      <w:r>
        <w:rPr>
          <w:rFonts w:hint="eastAsia"/>
          <w:color w:val="000000"/>
          <w:sz w:val="24"/>
        </w:rPr>
        <w:t>了内网主机能够顺畅访问Internet。同时，通过防火墙的NAT Server功能，将WEB服务器安全发布到公网上，提高了网络的安全性和可管理性。</w:t>
      </w:r>
    </w:p>
    <w:bookmarkEnd w:id="129"/>
    <w:bookmarkEnd w:id="130"/>
    <w:bookmarkEnd w:id="131"/>
    <w:bookmarkEnd w:id="132"/>
    <w:p w14:paraId="0593C354">
      <w:pPr>
        <w:spacing w:line="360" w:lineRule="auto"/>
        <w:outlineLvl w:val="1"/>
        <w:rPr>
          <w:rFonts w:hint="default" w:ascii="黑体" w:hAnsi="黑体" w:eastAsia="黑体"/>
          <w:sz w:val="30"/>
          <w:szCs w:val="30"/>
          <w:lang w:val="en-US" w:eastAsia="zh-CN"/>
        </w:rPr>
      </w:pPr>
      <w:bookmarkStart w:id="133" w:name="_Toc160664548"/>
      <w:bookmarkStart w:id="134" w:name="_Toc683"/>
      <w:bookmarkStart w:id="135" w:name="_Toc160664607"/>
      <w:bookmarkStart w:id="136" w:name="_Toc135383854"/>
      <w:bookmarkStart w:id="137" w:name="_Toc27913"/>
      <w:bookmarkStart w:id="138" w:name="_Toc135383923"/>
      <w:bookmarkStart w:id="139" w:name="_Toc17073"/>
      <w:r>
        <w:rPr>
          <w:rFonts w:hint="eastAsia" w:ascii="黑体" w:hAnsi="黑体" w:eastAsia="黑体"/>
          <w:sz w:val="30"/>
          <w:szCs w:val="30"/>
          <w:lang w:val="en-US" w:eastAsia="zh-CN"/>
        </w:rPr>
        <w:t>4.8 VLAN</w:t>
      </w:r>
      <w:bookmarkEnd w:id="133"/>
      <w:bookmarkEnd w:id="134"/>
      <w:bookmarkEnd w:id="135"/>
      <w:bookmarkEnd w:id="136"/>
      <w:bookmarkEnd w:id="137"/>
      <w:bookmarkEnd w:id="138"/>
      <w:r>
        <w:rPr>
          <w:rFonts w:hint="eastAsia" w:ascii="黑体" w:hAnsi="黑体" w:eastAsia="黑体"/>
          <w:sz w:val="30"/>
          <w:szCs w:val="30"/>
          <w:lang w:val="en-US" w:eastAsia="zh-CN"/>
        </w:rPr>
        <w:t>扩展</w:t>
      </w:r>
      <w:bookmarkEnd w:id="139"/>
    </w:p>
    <w:p w14:paraId="41531905">
      <w:pPr>
        <w:spacing w:line="400" w:lineRule="exact"/>
        <w:ind w:firstLine="480" w:firstLineChars="200"/>
        <w:rPr>
          <w:rFonts w:hint="eastAsia" w:eastAsia="宋体"/>
          <w:color w:val="000000"/>
          <w:sz w:val="24"/>
          <w:lang w:eastAsia="zh-CN"/>
        </w:rPr>
      </w:pPr>
      <w:bookmarkStart w:id="140" w:name="_Toc31604"/>
      <w:bookmarkStart w:id="141" w:name="_Toc28818"/>
      <w:r>
        <w:rPr>
          <w:rFonts w:hint="eastAsia"/>
          <w:color w:val="000000"/>
          <w:sz w:val="24"/>
          <w:lang w:eastAsia="zh-CN"/>
        </w:rPr>
        <w:t>本课题</w:t>
      </w:r>
      <w:r>
        <w:rPr>
          <w:rFonts w:hint="eastAsia"/>
          <w:color w:val="000000"/>
          <w:sz w:val="24"/>
        </w:rPr>
        <w:t>将QinQ部署在核心交换机上，通过启用接口上的QinQ转换功能，实现内网VLAN的扩展和互访。具体配置方案如下</w:t>
      </w:r>
      <w:r>
        <w:rPr>
          <w:rFonts w:hint="eastAsia"/>
          <w:color w:val="000000"/>
          <w:sz w:val="24"/>
          <w:lang w:eastAsia="zh-CN"/>
        </w:rPr>
        <w:t>：</w:t>
      </w:r>
    </w:p>
    <w:p w14:paraId="6DCE72D0">
      <w:pPr>
        <w:spacing w:line="400" w:lineRule="exact"/>
        <w:ind w:firstLine="480" w:firstLineChars="200"/>
        <w:rPr>
          <w:rFonts w:hint="eastAsia"/>
          <w:color w:val="000000"/>
          <w:sz w:val="24"/>
        </w:rPr>
      </w:pPr>
      <w:r>
        <w:rPr>
          <w:rFonts w:hint="eastAsia"/>
          <w:color w:val="000000"/>
          <w:sz w:val="24"/>
          <w:lang w:val="en-US" w:eastAsia="zh-CN"/>
        </w:rPr>
        <w:t>（1）</w:t>
      </w:r>
      <w:r>
        <w:rPr>
          <w:rFonts w:hint="eastAsia"/>
          <w:color w:val="000000"/>
          <w:sz w:val="24"/>
        </w:rPr>
        <w:t>核心交换机配置</w:t>
      </w:r>
    </w:p>
    <w:p w14:paraId="15898FE3">
      <w:pPr>
        <w:spacing w:line="400" w:lineRule="exact"/>
        <w:ind w:firstLine="480" w:firstLineChars="200"/>
        <w:rPr>
          <w:rFonts w:hint="eastAsia"/>
          <w:color w:val="000000"/>
          <w:sz w:val="24"/>
        </w:rPr>
      </w:pPr>
      <w:r>
        <w:rPr>
          <w:rFonts w:hint="eastAsia"/>
          <w:color w:val="000000"/>
          <w:sz w:val="24"/>
        </w:rPr>
        <w:t>在核心交换机的相关接口上启用QinQ转换功能。将VLAN 10、20、30、40转换成VLAN 999。</w:t>
      </w:r>
    </w:p>
    <w:p w14:paraId="2809DE93">
      <w:pPr>
        <w:spacing w:line="400" w:lineRule="exact"/>
        <w:ind w:firstLine="480" w:firstLineChars="200"/>
        <w:rPr>
          <w:rFonts w:hint="eastAsia"/>
          <w:color w:val="000000"/>
          <w:sz w:val="24"/>
        </w:rPr>
      </w:pPr>
      <w:r>
        <w:rPr>
          <w:rFonts w:hint="eastAsia"/>
          <w:color w:val="000000"/>
          <w:sz w:val="24"/>
          <w:lang w:val="en-US" w:eastAsia="zh-CN"/>
        </w:rPr>
        <w:t>（2）</w:t>
      </w:r>
      <w:r>
        <w:rPr>
          <w:rFonts w:hint="eastAsia"/>
          <w:color w:val="000000"/>
          <w:sz w:val="24"/>
        </w:rPr>
        <w:t>管理部和人事部配置</w:t>
      </w:r>
    </w:p>
    <w:p w14:paraId="264362D9">
      <w:pPr>
        <w:spacing w:line="400" w:lineRule="exact"/>
        <w:ind w:firstLine="480" w:firstLineChars="200"/>
        <w:rPr>
          <w:rFonts w:hint="eastAsia"/>
          <w:color w:val="000000"/>
          <w:sz w:val="24"/>
        </w:rPr>
      </w:pPr>
      <w:r>
        <w:rPr>
          <w:rFonts w:hint="eastAsia"/>
          <w:color w:val="000000"/>
          <w:sz w:val="24"/>
        </w:rPr>
        <w:t>将管理部和人事部的VLAN 10、20转换成VLAN 999。</w:t>
      </w:r>
    </w:p>
    <w:p w14:paraId="6041E17D">
      <w:pPr>
        <w:spacing w:line="400" w:lineRule="exact"/>
        <w:ind w:firstLine="480" w:firstLineChars="200"/>
        <w:rPr>
          <w:color w:val="000000"/>
          <w:sz w:val="24"/>
        </w:rPr>
      </w:pPr>
      <w:r>
        <w:rPr>
          <w:rFonts w:hint="eastAsia"/>
          <w:color w:val="000000"/>
          <w:sz w:val="24"/>
        </w:rPr>
        <w:t>通过这种配置，可以有效地实现内网VLAN的扩展和互访，使得不同部门之间的通信更加便捷。QinQ技术的应用不仅简化了VLAN的管理，还增强了网络的灵活性和可扩展性。</w:t>
      </w:r>
    </w:p>
    <w:p w14:paraId="63111672">
      <w:pPr>
        <w:spacing w:line="360" w:lineRule="auto"/>
        <w:outlineLvl w:val="1"/>
        <w:rPr>
          <w:rFonts w:hint="eastAsia" w:ascii="黑体" w:hAnsi="黑体" w:eastAsia="黑体"/>
          <w:sz w:val="30"/>
          <w:szCs w:val="30"/>
          <w:lang w:val="en-US" w:eastAsia="zh-CN"/>
        </w:rPr>
      </w:pPr>
      <w:bookmarkStart w:id="142" w:name="_Toc27966"/>
      <w:r>
        <w:rPr>
          <w:rFonts w:hint="eastAsia" w:ascii="黑体" w:hAnsi="黑体" w:eastAsia="黑体"/>
          <w:sz w:val="30"/>
          <w:szCs w:val="30"/>
          <w:lang w:val="en-US" w:eastAsia="zh-CN"/>
        </w:rPr>
        <w:t>4.9 IPSec VPN隧道</w:t>
      </w:r>
      <w:bookmarkEnd w:id="140"/>
      <w:bookmarkEnd w:id="141"/>
      <w:bookmarkEnd w:id="142"/>
    </w:p>
    <w:p w14:paraId="4CBFFDAA">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IPSec VPN技术</w:t>
      </w:r>
      <w:r>
        <w:rPr>
          <w:rFonts w:hint="eastAsia" w:cs="Times New Roman"/>
          <w:color w:val="000000"/>
          <w:sz w:val="24"/>
          <w:szCs w:val="24"/>
          <w:lang w:val="en-US" w:eastAsia="zh-CN"/>
        </w:rPr>
        <w:t>可以</w:t>
      </w:r>
      <w:r>
        <w:rPr>
          <w:rFonts w:hint="eastAsia" w:ascii="Times New Roman" w:hAnsi="Times New Roman" w:eastAsia="宋体" w:cs="Times New Roman"/>
          <w:color w:val="000000"/>
          <w:sz w:val="24"/>
          <w:szCs w:val="24"/>
          <w:lang w:val="en-US" w:eastAsia="zh-CN"/>
        </w:rPr>
        <w:t>提供一种强大的方式来保护敏感数据的传输，使得远程访问和站点之间的连接变得更加安全可靠</w:t>
      </w:r>
      <w:r>
        <w:rPr>
          <w:rFonts w:hint="eastAsia" w:cs="Times New Roman"/>
          <w:color w:val="000000"/>
          <w:sz w:val="24"/>
          <w:szCs w:val="24"/>
          <w:lang w:val="en-US" w:eastAsia="zh-CN"/>
        </w:rPr>
        <w:t>。因此，在</w:t>
      </w:r>
      <w:r>
        <w:rPr>
          <w:rFonts w:hint="eastAsia" w:ascii="Times New Roman" w:hAnsi="Times New Roman" w:eastAsia="宋体" w:cs="Times New Roman"/>
          <w:color w:val="000000"/>
          <w:sz w:val="24"/>
          <w:szCs w:val="24"/>
          <w:lang w:val="en-US" w:eastAsia="zh-CN"/>
        </w:rPr>
        <w:t>酒店总部与分部的防火墙之间配置一条IPSec VPN隧道，使用ESP协议，设置ESP认证算法为SHA2-256，ESP加密算法为AES-256，设置IKE加密算法为AES-256，IKE的DH组为group14，IKE认证方法为预共享密钥认证，密码为admin@1234，IKE完整性算法为HMAC-SHA2-256</w:t>
      </w:r>
      <w:r>
        <w:rPr>
          <w:rFonts w:hint="default" w:ascii="Times New Roman" w:hAnsi="Times New Roman" w:eastAsia="宋体" w:cs="Times New Roman"/>
          <w:color w:val="000000"/>
          <w:sz w:val="24"/>
          <w:szCs w:val="24"/>
          <w:lang w:val="en-US" w:eastAsia="zh-CN"/>
        </w:rPr>
        <w:t>。</w:t>
      </w:r>
    </w:p>
    <w:p w14:paraId="25FDEA22">
      <w:pPr>
        <w:spacing w:line="360" w:lineRule="auto"/>
        <w:outlineLvl w:val="1"/>
        <w:rPr>
          <w:rFonts w:hint="eastAsia" w:ascii="黑体" w:hAnsi="黑体" w:eastAsia="黑体"/>
          <w:sz w:val="30"/>
          <w:szCs w:val="30"/>
          <w:lang w:val="en-US" w:eastAsia="zh-CN"/>
        </w:rPr>
      </w:pPr>
      <w:bookmarkStart w:id="143" w:name="_Toc25814"/>
      <w:r>
        <w:rPr>
          <w:rFonts w:hint="eastAsia" w:ascii="黑体" w:hAnsi="黑体" w:eastAsia="黑体"/>
          <w:sz w:val="30"/>
          <w:szCs w:val="30"/>
          <w:lang w:val="en-US" w:eastAsia="zh-CN"/>
        </w:rPr>
        <w:t>4.10本章小结</w:t>
      </w:r>
      <w:bookmarkEnd w:id="143"/>
    </w:p>
    <w:p w14:paraId="48A70D48">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sectPr>
          <w:headerReference r:id="rId11" w:type="default"/>
          <w:footnotePr>
            <w:numFmt w:val="decimalEnclosedCircleChinese"/>
          </w:footnotePr>
          <w:pgSz w:w="11906" w:h="16838"/>
          <w:pgMar w:top="1418" w:right="1134" w:bottom="1134" w:left="1418" w:header="851" w:footer="992" w:gutter="0"/>
          <w:pgBorders>
            <w:top w:val="none" w:sz="0" w:space="0"/>
            <w:left w:val="none" w:sz="0" w:space="0"/>
            <w:bottom w:val="none" w:sz="0" w:space="0"/>
            <w:right w:val="none" w:sz="0" w:space="0"/>
          </w:pgBorders>
          <w:cols w:space="425" w:num="1"/>
          <w:docGrid w:type="lines" w:linePitch="312" w:charSpace="0"/>
        </w:sectPr>
      </w:pPr>
      <w:r>
        <w:rPr>
          <w:rFonts w:hint="default" w:ascii="Times New Roman" w:hAnsi="Times New Roman" w:eastAsia="宋体" w:cs="Times New Roman"/>
          <w:color w:val="000000"/>
          <w:sz w:val="24"/>
          <w:szCs w:val="24"/>
          <w:lang w:val="en-US" w:eastAsia="zh-CN"/>
        </w:rPr>
        <w:t>本章介绍了酒店网络</w:t>
      </w:r>
      <w:r>
        <w:rPr>
          <w:rFonts w:hint="eastAsia" w:ascii="Times New Roman" w:hAnsi="Times New Roman" w:eastAsia="宋体" w:cs="Times New Roman"/>
          <w:color w:val="000000"/>
          <w:sz w:val="24"/>
          <w:szCs w:val="24"/>
          <w:lang w:val="en-US" w:eastAsia="zh-CN"/>
        </w:rPr>
        <w:t>的总体方案</w:t>
      </w:r>
      <w:r>
        <w:rPr>
          <w:rFonts w:hint="default" w:ascii="Times New Roman" w:hAnsi="Times New Roman" w:eastAsia="宋体"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对酒店网络的</w:t>
      </w:r>
      <w:r>
        <w:rPr>
          <w:rFonts w:hint="default" w:ascii="Times New Roman" w:hAnsi="Times New Roman" w:eastAsia="宋体" w:cs="Times New Roman"/>
          <w:color w:val="000000"/>
          <w:sz w:val="24"/>
          <w:szCs w:val="24"/>
          <w:lang w:val="en-US" w:eastAsia="zh-CN"/>
        </w:rPr>
        <w:t>总体架构到细节</w:t>
      </w:r>
      <w:r>
        <w:rPr>
          <w:rFonts w:hint="eastAsia" w:cs="Times New Roman"/>
          <w:color w:val="000000"/>
          <w:sz w:val="24"/>
          <w:szCs w:val="24"/>
          <w:lang w:val="en-US" w:eastAsia="zh-CN"/>
        </w:rPr>
        <w:t>部署</w:t>
      </w:r>
      <w:r>
        <w:rPr>
          <w:rFonts w:hint="default" w:ascii="Times New Roman" w:hAnsi="Times New Roman" w:eastAsia="宋体" w:cs="Times New Roman"/>
          <w:color w:val="000000"/>
          <w:sz w:val="24"/>
          <w:szCs w:val="24"/>
          <w:lang w:val="en-US" w:eastAsia="zh-CN"/>
        </w:rPr>
        <w:t>进行了全面规划。</w:t>
      </w:r>
      <w:r>
        <w:rPr>
          <w:rFonts w:hint="eastAsia" w:ascii="Times New Roman" w:hAnsi="Times New Roman" w:eastAsia="宋体" w:cs="Times New Roman"/>
          <w:color w:val="000000"/>
          <w:sz w:val="24"/>
          <w:szCs w:val="24"/>
          <w:lang w:val="en-US" w:eastAsia="zh-CN"/>
        </w:rPr>
        <w:t>分别介绍了</w:t>
      </w:r>
      <w:r>
        <w:rPr>
          <w:rFonts w:hint="default" w:ascii="Times New Roman" w:hAnsi="Times New Roman" w:eastAsia="宋体" w:cs="Times New Roman"/>
          <w:color w:val="000000"/>
          <w:sz w:val="24"/>
          <w:szCs w:val="24"/>
          <w:lang w:val="en-US" w:eastAsia="zh-CN"/>
        </w:rPr>
        <w:t>网络的</w:t>
      </w:r>
      <w:r>
        <w:rPr>
          <w:rFonts w:hint="eastAsia" w:ascii="Times New Roman" w:hAnsi="Times New Roman" w:eastAsia="宋体" w:cs="Times New Roman"/>
          <w:color w:val="000000"/>
          <w:sz w:val="24"/>
          <w:szCs w:val="24"/>
          <w:lang w:val="en-US" w:eastAsia="zh-CN"/>
        </w:rPr>
        <w:t>VLAN划分、IP地址规划、可靠</w:t>
      </w:r>
      <w:r>
        <w:rPr>
          <w:rFonts w:hint="default" w:ascii="Times New Roman" w:hAnsi="Times New Roman" w:eastAsia="宋体" w:cs="Times New Roman"/>
          <w:color w:val="000000"/>
          <w:sz w:val="24"/>
          <w:szCs w:val="24"/>
          <w:lang w:val="en-US" w:eastAsia="zh-CN"/>
        </w:rPr>
        <w:t>性</w:t>
      </w:r>
      <w:r>
        <w:rPr>
          <w:rFonts w:hint="eastAsia" w:ascii="Times New Roman" w:hAnsi="Times New Roman" w:eastAsia="宋体" w:cs="Times New Roman"/>
          <w:color w:val="000000"/>
          <w:sz w:val="24"/>
          <w:szCs w:val="24"/>
          <w:lang w:val="en-US" w:eastAsia="zh-CN"/>
        </w:rPr>
        <w:t>、路由规划和</w:t>
      </w:r>
      <w:r>
        <w:rPr>
          <w:rFonts w:hint="default" w:ascii="Times New Roman" w:hAnsi="Times New Roman" w:eastAsia="宋体" w:cs="Times New Roman"/>
          <w:color w:val="000000"/>
          <w:sz w:val="24"/>
          <w:szCs w:val="24"/>
          <w:lang w:val="en-US" w:eastAsia="zh-CN"/>
        </w:rPr>
        <w:t>安全性</w:t>
      </w:r>
      <w:r>
        <w:rPr>
          <w:rFonts w:hint="eastAsia" w:ascii="Times New Roman" w:hAnsi="Times New Roman" w:eastAsia="宋体" w:cs="Times New Roman"/>
          <w:color w:val="000000"/>
          <w:sz w:val="24"/>
          <w:szCs w:val="24"/>
          <w:lang w:val="en-US" w:eastAsia="zh-CN"/>
        </w:rPr>
        <w:t>等方面的设计。</w:t>
      </w:r>
    </w:p>
    <w:p w14:paraId="10BAE766">
      <w:pPr>
        <w:spacing w:before="156" w:beforeLines="50" w:after="156" w:afterLines="50"/>
        <w:jc w:val="center"/>
        <w:outlineLvl w:val="0"/>
        <w:rPr>
          <w:rFonts w:hint="eastAsia" w:ascii="黑体" w:hAnsi="黑体" w:eastAsia="黑体"/>
          <w:sz w:val="32"/>
          <w:szCs w:val="32"/>
          <w:lang w:val="en-US" w:eastAsia="zh-CN"/>
        </w:rPr>
      </w:pPr>
      <w:bookmarkStart w:id="144" w:name="_Toc19586"/>
      <w:bookmarkStart w:id="145" w:name="_Toc240101180"/>
      <w:bookmarkStart w:id="146" w:name="_Toc240038889"/>
      <w:bookmarkStart w:id="147" w:name="_Toc240015554"/>
      <w:r>
        <w:rPr>
          <w:rFonts w:hint="eastAsia" w:ascii="黑体" w:hAnsi="黑体" w:eastAsia="黑体"/>
          <w:sz w:val="32"/>
          <w:szCs w:val="32"/>
          <w:lang w:val="en-US" w:eastAsia="zh-CN"/>
        </w:rPr>
        <w:t>5设备选型</w:t>
      </w:r>
      <w:bookmarkEnd w:id="144"/>
    </w:p>
    <w:p w14:paraId="74F5CA67">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本章介绍酒店网络实现所需要的交换机、路由器和防火墙等设备，设备具有各项优点的同时也符合酒店网络搭建的需求。</w:t>
      </w:r>
    </w:p>
    <w:p w14:paraId="5B3FCFCC">
      <w:pPr>
        <w:spacing w:line="360" w:lineRule="auto"/>
        <w:outlineLvl w:val="1"/>
        <w:rPr>
          <w:rFonts w:hint="default" w:ascii="黑体" w:hAnsi="黑体" w:eastAsia="黑体"/>
          <w:sz w:val="30"/>
          <w:szCs w:val="30"/>
          <w:lang w:val="en-US" w:eastAsia="zh-CN"/>
        </w:rPr>
      </w:pPr>
      <w:bookmarkStart w:id="148" w:name="_Toc19864"/>
      <w:r>
        <w:rPr>
          <w:rFonts w:hint="eastAsia" w:ascii="黑体" w:hAnsi="黑体" w:eastAsia="黑体"/>
          <w:sz w:val="30"/>
          <w:szCs w:val="30"/>
          <w:lang w:val="en-US" w:eastAsia="zh-CN"/>
        </w:rPr>
        <w:t>5.1交换机</w:t>
      </w:r>
      <w:bookmarkEnd w:id="148"/>
      <w:r>
        <w:rPr>
          <w:rFonts w:hint="eastAsia" w:ascii="黑体" w:hAnsi="黑体" w:eastAsia="黑体"/>
          <w:sz w:val="30"/>
          <w:szCs w:val="30"/>
          <w:lang w:val="en-US" w:eastAsia="zh-CN"/>
        </w:rPr>
        <w:t>选型</w:t>
      </w:r>
    </w:p>
    <w:p w14:paraId="275E2445">
      <w:pPr>
        <w:spacing w:line="360" w:lineRule="auto"/>
        <w:outlineLvl w:val="1"/>
        <w:rPr>
          <w:rFonts w:hint="default" w:ascii="黑体" w:hAnsi="黑体" w:eastAsia="黑体"/>
          <w:sz w:val="30"/>
          <w:szCs w:val="30"/>
          <w:lang w:val="en-US" w:eastAsia="zh-CN"/>
        </w:rPr>
      </w:pPr>
      <w:bookmarkStart w:id="149" w:name="_Toc30650"/>
      <w:r>
        <w:rPr>
          <w:rFonts w:hint="eastAsia" w:ascii="黑体" w:hAnsi="黑体" w:eastAsia="黑体"/>
          <w:sz w:val="28"/>
          <w:szCs w:val="28"/>
          <w:lang w:val="en-US" w:eastAsia="zh-CN"/>
        </w:rPr>
        <w:t>5.1.1核心层交换机</w:t>
      </w:r>
      <w:bookmarkEnd w:id="149"/>
      <w:r>
        <w:rPr>
          <w:rFonts w:hint="eastAsia" w:ascii="黑体" w:hAnsi="黑体" w:eastAsia="黑体"/>
          <w:sz w:val="28"/>
          <w:szCs w:val="28"/>
          <w:lang w:val="en-US" w:eastAsia="zh-CN"/>
        </w:rPr>
        <w:t>选型</w:t>
      </w:r>
    </w:p>
    <w:p w14:paraId="1B7B9BA8">
      <w:pPr>
        <w:spacing w:line="400" w:lineRule="exact"/>
        <w:ind w:firstLine="480" w:firstLineChars="200"/>
        <w:jc w:val="both"/>
        <w:rPr>
          <w:rFonts w:hint="default"/>
          <w:color w:val="000000"/>
          <w:sz w:val="24"/>
          <w:lang w:val="en-US" w:eastAsia="zh-CN"/>
        </w:rPr>
      </w:pPr>
      <w:r>
        <w:rPr>
          <w:rFonts w:hint="eastAsia"/>
          <w:color w:val="000000"/>
          <w:sz w:val="24"/>
          <w:lang w:val="en-US" w:eastAsia="zh-CN"/>
        </w:rPr>
        <w:t>核心交换机在网络架构中起到关键的数据传输和转发作用，它能够连接多个网络设备，并根据网络层的地址信息实现数据包在局域网内的快速交换与传递，从而构建高效、稳定的网络环境。华为S9700系列交换机是一款性能卓越、稳定可靠的网络设备，以其大容量端口、高速传输能力和智能化业务编排功能而著称。它不仅能够满足酒店网络对高性能、高可靠性的需求，还通过绿色节能设计降低能耗，为用户提供高效、稳定且环保的网络解决方案。华为S9700系列交换机</w:t>
      </w:r>
      <w:r>
        <w:rPr>
          <w:rFonts w:hint="default"/>
          <w:color w:val="000000"/>
          <w:sz w:val="24"/>
          <w:lang w:val="en-US" w:eastAsia="zh-CN"/>
        </w:rPr>
        <w:t>参数</w:t>
      </w:r>
      <w:r>
        <w:rPr>
          <w:rFonts w:hint="eastAsia"/>
          <w:color w:val="000000"/>
          <w:sz w:val="24"/>
          <w:lang w:val="en-US" w:eastAsia="zh-CN"/>
        </w:rPr>
        <w:t>，</w:t>
      </w:r>
      <w:r>
        <w:rPr>
          <w:rFonts w:hint="default"/>
          <w:color w:val="000000"/>
          <w:sz w:val="24"/>
          <w:lang w:val="en-US" w:eastAsia="zh-CN"/>
        </w:rPr>
        <w:t>如表5.1所示。</w:t>
      </w:r>
    </w:p>
    <w:tbl>
      <w:tblPr>
        <w:tblStyle w:val="17"/>
        <w:tblpPr w:leftFromText="180" w:rightFromText="180" w:vertAnchor="text" w:horzAnchor="page" w:tblpX="1527" w:tblpY="29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5"/>
        <w:gridCol w:w="2335"/>
        <w:gridCol w:w="2335"/>
        <w:gridCol w:w="2335"/>
      </w:tblGrid>
      <w:tr w14:paraId="5EB23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335" w:type="dxa"/>
            <w:vAlign w:val="center"/>
          </w:tcPr>
          <w:p w14:paraId="2246F419">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设备型号</w:t>
            </w:r>
          </w:p>
        </w:tc>
        <w:tc>
          <w:tcPr>
            <w:tcW w:w="2335" w:type="dxa"/>
            <w:vAlign w:val="center"/>
          </w:tcPr>
          <w:p w14:paraId="635B6C5C">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S</w:t>
            </w:r>
            <w:r>
              <w:rPr>
                <w:rFonts w:hint="eastAsia"/>
                <w:sz w:val="18"/>
                <w:szCs w:val="18"/>
                <w:lang w:val="en-US" w:eastAsia="zh-CN"/>
              </w:rPr>
              <w:t>9</w:t>
            </w:r>
            <w:r>
              <w:rPr>
                <w:rFonts w:hint="eastAsia" w:ascii="Times New Roman" w:hAnsi="Times New Roman"/>
                <w:sz w:val="18"/>
                <w:szCs w:val="18"/>
                <w:lang w:val="en-US" w:eastAsia="zh-CN"/>
              </w:rPr>
              <w:t>700-</w:t>
            </w:r>
            <w:r>
              <w:rPr>
                <w:rFonts w:hint="eastAsia"/>
                <w:sz w:val="18"/>
                <w:szCs w:val="18"/>
                <w:lang w:val="en-US" w:eastAsia="zh-CN"/>
              </w:rPr>
              <w:t>3</w:t>
            </w:r>
          </w:p>
        </w:tc>
        <w:tc>
          <w:tcPr>
            <w:tcW w:w="2335" w:type="dxa"/>
            <w:vAlign w:val="center"/>
          </w:tcPr>
          <w:p w14:paraId="56F564BD">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 xml:space="preserve"> S</w:t>
            </w:r>
            <w:r>
              <w:rPr>
                <w:rFonts w:hint="eastAsia"/>
                <w:sz w:val="18"/>
                <w:szCs w:val="18"/>
                <w:lang w:val="en-US" w:eastAsia="zh-CN"/>
              </w:rPr>
              <w:t>9</w:t>
            </w:r>
            <w:r>
              <w:rPr>
                <w:rFonts w:hint="eastAsia" w:ascii="Times New Roman" w:hAnsi="Times New Roman"/>
                <w:sz w:val="18"/>
                <w:szCs w:val="18"/>
                <w:lang w:val="en-US" w:eastAsia="zh-CN"/>
              </w:rPr>
              <w:t>700-6</w:t>
            </w:r>
          </w:p>
        </w:tc>
        <w:tc>
          <w:tcPr>
            <w:tcW w:w="2335" w:type="dxa"/>
            <w:vAlign w:val="center"/>
          </w:tcPr>
          <w:p w14:paraId="1FDF85D9">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S</w:t>
            </w:r>
            <w:r>
              <w:rPr>
                <w:rFonts w:hint="eastAsia"/>
                <w:sz w:val="18"/>
                <w:szCs w:val="18"/>
                <w:lang w:val="en-US" w:eastAsia="zh-CN"/>
              </w:rPr>
              <w:t>9</w:t>
            </w:r>
            <w:r>
              <w:rPr>
                <w:rFonts w:hint="eastAsia" w:ascii="Times New Roman" w:hAnsi="Times New Roman"/>
                <w:sz w:val="18"/>
                <w:szCs w:val="18"/>
                <w:lang w:val="en-US" w:eastAsia="zh-CN"/>
              </w:rPr>
              <w:t>700-</w:t>
            </w:r>
            <w:r>
              <w:rPr>
                <w:rFonts w:hint="eastAsia"/>
                <w:sz w:val="18"/>
                <w:szCs w:val="18"/>
                <w:lang w:val="en-US" w:eastAsia="zh-CN"/>
              </w:rPr>
              <w:t>12</w:t>
            </w:r>
          </w:p>
        </w:tc>
      </w:tr>
      <w:tr w14:paraId="44945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335" w:type="dxa"/>
            <w:vAlign w:val="center"/>
          </w:tcPr>
          <w:p w14:paraId="1647A7C6">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端口</w:t>
            </w:r>
            <w:r>
              <w:rPr>
                <w:rFonts w:hint="eastAsia"/>
                <w:sz w:val="18"/>
                <w:szCs w:val="18"/>
                <w:lang w:val="en-US" w:eastAsia="zh-CN"/>
              </w:rPr>
              <w:t>数量</w:t>
            </w:r>
          </w:p>
        </w:tc>
        <w:tc>
          <w:tcPr>
            <w:tcW w:w="2335" w:type="dxa"/>
            <w:vAlign w:val="center"/>
          </w:tcPr>
          <w:p w14:paraId="071C75F4">
            <w:pPr>
              <w:overflowPunct w:val="0"/>
              <w:jc w:val="center"/>
              <w:rPr>
                <w:rFonts w:hint="eastAsia" w:ascii="Times New Roman" w:hAnsi="Times New Roman"/>
                <w:sz w:val="18"/>
                <w:szCs w:val="18"/>
                <w:lang w:val="en-US" w:eastAsia="zh-CN"/>
              </w:rPr>
            </w:pPr>
            <w:r>
              <w:rPr>
                <w:rFonts w:hint="eastAsia"/>
                <w:sz w:val="18"/>
                <w:szCs w:val="18"/>
                <w:lang w:val="en-US" w:eastAsia="zh-CN"/>
              </w:rPr>
              <w:t>3</w:t>
            </w:r>
          </w:p>
        </w:tc>
        <w:tc>
          <w:tcPr>
            <w:tcW w:w="2335" w:type="dxa"/>
            <w:vAlign w:val="center"/>
          </w:tcPr>
          <w:p w14:paraId="45D666FF">
            <w:pPr>
              <w:overflowPunct w:val="0"/>
              <w:jc w:val="center"/>
            </w:pPr>
            <w:r>
              <w:rPr>
                <w:rFonts w:hint="eastAsia"/>
                <w:sz w:val="18"/>
                <w:szCs w:val="18"/>
                <w:lang w:val="en-US" w:eastAsia="zh-CN"/>
              </w:rPr>
              <w:t>6</w:t>
            </w:r>
          </w:p>
        </w:tc>
        <w:tc>
          <w:tcPr>
            <w:tcW w:w="2335" w:type="dxa"/>
            <w:vAlign w:val="center"/>
          </w:tcPr>
          <w:p w14:paraId="1B88B72D">
            <w:pPr>
              <w:overflowPunct w:val="0"/>
              <w:jc w:val="center"/>
            </w:pPr>
            <w:r>
              <w:rPr>
                <w:rFonts w:hint="eastAsia"/>
                <w:sz w:val="18"/>
                <w:szCs w:val="18"/>
                <w:lang w:val="en-US" w:eastAsia="zh-CN"/>
              </w:rPr>
              <w:t>12</w:t>
            </w:r>
          </w:p>
        </w:tc>
      </w:tr>
      <w:tr w14:paraId="16157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5" w:hRule="atLeast"/>
        </w:trPr>
        <w:tc>
          <w:tcPr>
            <w:tcW w:w="2335" w:type="dxa"/>
            <w:vAlign w:val="center"/>
          </w:tcPr>
          <w:p w14:paraId="5EFBEC15">
            <w:pPr>
              <w:keepNext w:val="0"/>
              <w:keepLines w:val="0"/>
              <w:pageBreakBefore w:val="0"/>
              <w:widowControl w:val="0"/>
              <w:kinsoku/>
              <w:wordWrap/>
              <w:overflowPunct w:val="0"/>
              <w:topLinePunct w:val="0"/>
              <w:autoSpaceDE/>
              <w:autoSpaceDN/>
              <w:bidi w:val="0"/>
              <w:adjustRightInd/>
              <w:snapToGrid/>
              <w:jc w:val="center"/>
              <w:textAlignment w:val="auto"/>
              <w:rPr>
                <w:rFonts w:hint="eastAsia" w:ascii="Times New Roman" w:hAnsi="Times New Roman"/>
                <w:sz w:val="18"/>
                <w:szCs w:val="18"/>
                <w:lang w:val="en-US" w:eastAsia="zh-CN"/>
              </w:rPr>
            </w:pPr>
            <w:bookmarkStart w:id="150" w:name="_Hlk168935473"/>
            <w:r>
              <w:rPr>
                <w:rFonts w:hint="eastAsia" w:ascii="Times New Roman" w:hAnsi="Times New Roman"/>
                <w:sz w:val="18"/>
                <w:szCs w:val="18"/>
                <w:lang w:val="en-US" w:eastAsia="zh-CN"/>
              </w:rPr>
              <w:t>VLAN</w:t>
            </w:r>
          </w:p>
        </w:tc>
        <w:tc>
          <w:tcPr>
            <w:tcW w:w="7005" w:type="dxa"/>
            <w:gridSpan w:val="3"/>
            <w:vAlign w:val="center"/>
          </w:tcPr>
          <w:p w14:paraId="48D8F57D">
            <w:pPr>
              <w:keepNext w:val="0"/>
              <w:keepLines w:val="0"/>
              <w:pageBreakBefore w:val="0"/>
              <w:widowControl w:val="0"/>
              <w:kinsoku/>
              <w:wordWrap/>
              <w:overflowPunct w:val="0"/>
              <w:topLinePunct w:val="0"/>
              <w:autoSpaceDE/>
              <w:autoSpaceDN/>
              <w:bidi w:val="0"/>
              <w:adjustRightInd/>
              <w:snapToGrid/>
              <w:jc w:val="center"/>
              <w:textAlignment w:val="auto"/>
              <w:rPr>
                <w:rFonts w:hint="eastAsia" w:ascii="Times New Roman" w:hAnsi="Times New Roman"/>
                <w:sz w:val="18"/>
                <w:szCs w:val="18"/>
                <w:lang w:val="en-US" w:eastAsia="zh-CN"/>
              </w:rPr>
            </w:pPr>
            <w:r>
              <w:rPr>
                <w:rFonts w:hint="eastAsia" w:ascii="Times New Roman" w:hAnsi="Times New Roman"/>
                <w:sz w:val="18"/>
                <w:szCs w:val="18"/>
                <w:lang w:val="en-US" w:eastAsia="zh-CN"/>
              </w:rPr>
              <w:t>支持Access、Trunk、Hybrid方式</w:t>
            </w:r>
            <w:r>
              <w:rPr>
                <w:rFonts w:hint="eastAsia"/>
                <w:sz w:val="18"/>
                <w:szCs w:val="18"/>
                <w:lang w:val="en-US" w:eastAsia="zh-CN"/>
              </w:rPr>
              <w:t>、</w:t>
            </w:r>
            <w:r>
              <w:rPr>
                <w:rFonts w:hint="eastAsia" w:ascii="Times New Roman" w:hAnsi="Times New Roman"/>
                <w:sz w:val="18"/>
                <w:szCs w:val="18"/>
                <w:lang w:val="en-US" w:eastAsia="zh-CN"/>
              </w:rPr>
              <w:t>支持default VLAN支持VLAN 交换</w:t>
            </w:r>
            <w:r>
              <w:rPr>
                <w:rFonts w:hint="eastAsia"/>
                <w:sz w:val="18"/>
                <w:szCs w:val="18"/>
                <w:lang w:val="en-US" w:eastAsia="zh-CN"/>
              </w:rPr>
              <w:t>、</w:t>
            </w:r>
            <w:r>
              <w:rPr>
                <w:rFonts w:hint="eastAsia" w:ascii="Times New Roman" w:hAnsi="Times New Roman"/>
                <w:sz w:val="18"/>
                <w:szCs w:val="18"/>
                <w:lang w:val="en-US" w:eastAsia="zh-CN"/>
              </w:rPr>
              <w:t>支持QinQ、增强型灵活QinQ</w:t>
            </w:r>
          </w:p>
        </w:tc>
      </w:tr>
      <w:tr w14:paraId="0AC4E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5" w:hRule="atLeast"/>
        </w:trPr>
        <w:tc>
          <w:tcPr>
            <w:tcW w:w="2335" w:type="dxa"/>
            <w:vAlign w:val="center"/>
          </w:tcPr>
          <w:p w14:paraId="4A3F3471">
            <w:pPr>
              <w:keepNext w:val="0"/>
              <w:keepLines w:val="0"/>
              <w:pageBreakBefore w:val="0"/>
              <w:widowControl w:val="0"/>
              <w:kinsoku/>
              <w:wordWrap/>
              <w:overflowPunct w:val="0"/>
              <w:topLinePunct w:val="0"/>
              <w:autoSpaceDE/>
              <w:autoSpaceDN/>
              <w:bidi w:val="0"/>
              <w:adjustRightInd/>
              <w:snapToGrid/>
              <w:jc w:val="center"/>
              <w:textAlignment w:val="auto"/>
              <w:rPr>
                <w:rFonts w:hint="eastAsia" w:ascii="Times New Roman" w:hAnsi="Times New Roman"/>
                <w:sz w:val="18"/>
                <w:szCs w:val="18"/>
                <w:lang w:val="en-US" w:eastAsia="zh-CN"/>
              </w:rPr>
            </w:pPr>
            <w:r>
              <w:rPr>
                <w:rFonts w:hint="eastAsia" w:ascii="Times New Roman" w:hAnsi="Times New Roman"/>
                <w:sz w:val="18"/>
                <w:szCs w:val="18"/>
                <w:lang w:val="en-US" w:eastAsia="zh-CN"/>
              </w:rPr>
              <w:t>IP路由</w:t>
            </w:r>
          </w:p>
        </w:tc>
        <w:tc>
          <w:tcPr>
            <w:tcW w:w="7005" w:type="dxa"/>
            <w:gridSpan w:val="3"/>
            <w:vAlign w:val="center"/>
          </w:tcPr>
          <w:p w14:paraId="5E4DFBC7">
            <w:pPr>
              <w:keepNext w:val="0"/>
              <w:keepLines w:val="0"/>
              <w:pageBreakBefore w:val="0"/>
              <w:widowControl w:val="0"/>
              <w:kinsoku/>
              <w:wordWrap/>
              <w:overflowPunct w:val="0"/>
              <w:topLinePunct w:val="0"/>
              <w:autoSpaceDE/>
              <w:autoSpaceDN/>
              <w:bidi w:val="0"/>
              <w:adjustRightInd/>
              <w:snapToGrid/>
              <w:jc w:val="center"/>
              <w:textAlignment w:val="auto"/>
              <w:rPr>
                <w:rFonts w:hint="eastAsia" w:ascii="Times New Roman" w:hAnsi="Times New Roman"/>
                <w:sz w:val="18"/>
                <w:szCs w:val="18"/>
                <w:lang w:val="en-US" w:eastAsia="zh-CN"/>
              </w:rPr>
            </w:pPr>
            <w:r>
              <w:rPr>
                <w:rFonts w:hint="eastAsia" w:ascii="Times New Roman" w:hAnsi="Times New Roman"/>
                <w:sz w:val="18"/>
                <w:szCs w:val="18"/>
                <w:lang w:val="en-US" w:eastAsia="zh-CN"/>
              </w:rPr>
              <w:t>支持RIP、OSPF、ISIS、BGP等IPv4动态路由协议</w:t>
            </w:r>
          </w:p>
          <w:p w14:paraId="158DD644">
            <w:pPr>
              <w:keepNext w:val="0"/>
              <w:keepLines w:val="0"/>
              <w:pageBreakBefore w:val="0"/>
              <w:widowControl w:val="0"/>
              <w:kinsoku/>
              <w:wordWrap/>
              <w:overflowPunct w:val="0"/>
              <w:topLinePunct w:val="0"/>
              <w:autoSpaceDE/>
              <w:autoSpaceDN/>
              <w:bidi w:val="0"/>
              <w:adjustRightInd/>
              <w:snapToGrid/>
              <w:jc w:val="center"/>
              <w:textAlignment w:val="auto"/>
              <w:rPr>
                <w:rFonts w:hint="eastAsia" w:ascii="Times New Roman" w:hAnsi="Times New Roman"/>
                <w:sz w:val="18"/>
                <w:szCs w:val="18"/>
                <w:lang w:val="en-US" w:eastAsia="zh-CN"/>
              </w:rPr>
            </w:pPr>
            <w:r>
              <w:rPr>
                <w:rFonts w:hint="eastAsia" w:ascii="Times New Roman" w:hAnsi="Times New Roman"/>
                <w:sz w:val="18"/>
                <w:szCs w:val="18"/>
                <w:lang w:val="en-US" w:eastAsia="zh-CN"/>
              </w:rPr>
              <w:t>支持RIPng、OSPFv3、ISISv6、BGP4+等IPv6动态路由协议</w:t>
            </w:r>
          </w:p>
        </w:tc>
      </w:tr>
      <w:bookmarkEnd w:id="150"/>
      <w:tr w14:paraId="0C6EF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335" w:type="dxa"/>
            <w:vAlign w:val="center"/>
          </w:tcPr>
          <w:p w14:paraId="6EFA822D">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包转发率</w:t>
            </w:r>
          </w:p>
        </w:tc>
        <w:tc>
          <w:tcPr>
            <w:tcW w:w="2335" w:type="dxa"/>
            <w:vAlign w:val="center"/>
          </w:tcPr>
          <w:p w14:paraId="23C80767">
            <w:pPr>
              <w:overflowPunct w:val="0"/>
              <w:jc w:val="center"/>
              <w:rPr>
                <w:rFonts w:hint="eastAsia" w:ascii="Times New Roman" w:hAnsi="Times New Roman"/>
                <w:sz w:val="18"/>
                <w:szCs w:val="18"/>
                <w:lang w:val="en-US" w:eastAsia="zh-CN"/>
              </w:rPr>
            </w:pPr>
            <w:r>
              <w:rPr>
                <w:rFonts w:hint="eastAsia"/>
                <w:sz w:val="18"/>
                <w:szCs w:val="18"/>
                <w:lang w:val="en-US" w:eastAsia="zh-CN"/>
              </w:rPr>
              <w:t>1440</w:t>
            </w:r>
            <w:r>
              <w:rPr>
                <w:rFonts w:hint="eastAsia" w:ascii="Times New Roman" w:hAnsi="Times New Roman"/>
                <w:sz w:val="18"/>
                <w:szCs w:val="18"/>
                <w:lang w:val="en-US" w:eastAsia="zh-CN"/>
              </w:rPr>
              <w:t>Mpps</w:t>
            </w:r>
          </w:p>
        </w:tc>
        <w:tc>
          <w:tcPr>
            <w:tcW w:w="2335" w:type="dxa"/>
            <w:vAlign w:val="center"/>
          </w:tcPr>
          <w:p w14:paraId="795A4796">
            <w:pPr>
              <w:overflowPunct w:val="0"/>
              <w:jc w:val="center"/>
              <w:rPr>
                <w:rFonts w:hint="eastAsia" w:ascii="Times New Roman" w:hAnsi="Times New Roman"/>
                <w:sz w:val="18"/>
                <w:szCs w:val="18"/>
                <w:lang w:val="en-US" w:eastAsia="zh-CN"/>
              </w:rPr>
            </w:pPr>
            <w:r>
              <w:rPr>
                <w:rFonts w:hint="eastAsia"/>
                <w:sz w:val="18"/>
                <w:szCs w:val="18"/>
                <w:lang w:val="en-US" w:eastAsia="zh-CN"/>
              </w:rPr>
              <w:t>4320</w:t>
            </w:r>
            <w:r>
              <w:rPr>
                <w:rFonts w:hint="eastAsia" w:ascii="Times New Roman" w:hAnsi="Times New Roman"/>
                <w:sz w:val="18"/>
                <w:szCs w:val="18"/>
                <w:lang w:val="en-US" w:eastAsia="zh-CN"/>
              </w:rPr>
              <w:t>Mpps</w:t>
            </w:r>
          </w:p>
        </w:tc>
        <w:tc>
          <w:tcPr>
            <w:tcW w:w="2335" w:type="dxa"/>
            <w:vAlign w:val="center"/>
          </w:tcPr>
          <w:p w14:paraId="0AD4CD9C">
            <w:pPr>
              <w:overflowPunct w:val="0"/>
              <w:jc w:val="center"/>
              <w:rPr>
                <w:rFonts w:hint="eastAsia" w:ascii="Times New Roman" w:hAnsi="Times New Roman"/>
                <w:sz w:val="18"/>
                <w:szCs w:val="18"/>
                <w:lang w:val="en-US" w:eastAsia="zh-CN"/>
              </w:rPr>
            </w:pPr>
            <w:r>
              <w:rPr>
                <w:rFonts w:hint="eastAsia"/>
                <w:sz w:val="18"/>
                <w:szCs w:val="18"/>
                <w:lang w:val="en-US" w:eastAsia="zh-CN"/>
              </w:rPr>
              <w:t>5760</w:t>
            </w:r>
            <w:r>
              <w:rPr>
                <w:rFonts w:hint="eastAsia" w:ascii="Times New Roman" w:hAnsi="Times New Roman"/>
                <w:sz w:val="18"/>
                <w:szCs w:val="18"/>
                <w:lang w:val="en-US" w:eastAsia="zh-CN"/>
              </w:rPr>
              <w:t xml:space="preserve"> Mpps</w:t>
            </w:r>
          </w:p>
        </w:tc>
      </w:tr>
      <w:tr w14:paraId="04486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335" w:type="dxa"/>
            <w:vAlign w:val="center"/>
          </w:tcPr>
          <w:p w14:paraId="5DFC51BA">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交换容量</w:t>
            </w:r>
          </w:p>
        </w:tc>
        <w:tc>
          <w:tcPr>
            <w:tcW w:w="2335" w:type="dxa"/>
            <w:vAlign w:val="center"/>
          </w:tcPr>
          <w:p w14:paraId="200C0CC7">
            <w:pPr>
              <w:overflowPunct w:val="0"/>
              <w:jc w:val="center"/>
              <w:rPr>
                <w:rFonts w:hint="eastAsia" w:ascii="Times New Roman" w:hAnsi="Times New Roman"/>
                <w:sz w:val="18"/>
                <w:szCs w:val="18"/>
                <w:lang w:val="en-US" w:eastAsia="zh-CN"/>
              </w:rPr>
            </w:pPr>
            <w:r>
              <w:rPr>
                <w:rFonts w:hint="eastAsia"/>
                <w:sz w:val="18"/>
                <w:szCs w:val="18"/>
                <w:lang w:val="en-US" w:eastAsia="zh-CN"/>
              </w:rPr>
              <w:t>2.88</w:t>
            </w:r>
            <w:r>
              <w:rPr>
                <w:rFonts w:hint="eastAsia" w:ascii="Times New Roman" w:hAnsi="Times New Roman"/>
                <w:sz w:val="18"/>
                <w:szCs w:val="18"/>
                <w:lang w:val="en-US" w:eastAsia="zh-CN"/>
              </w:rPr>
              <w:t>Tbps</w:t>
            </w:r>
          </w:p>
        </w:tc>
        <w:tc>
          <w:tcPr>
            <w:tcW w:w="2335" w:type="dxa"/>
            <w:vAlign w:val="center"/>
          </w:tcPr>
          <w:p w14:paraId="3FB33ED2">
            <w:pPr>
              <w:overflowPunct w:val="0"/>
              <w:jc w:val="center"/>
              <w:rPr>
                <w:rFonts w:hint="eastAsia" w:ascii="Times New Roman" w:hAnsi="Times New Roman"/>
                <w:sz w:val="18"/>
                <w:szCs w:val="18"/>
                <w:lang w:val="en-US" w:eastAsia="zh-CN"/>
              </w:rPr>
            </w:pPr>
            <w:r>
              <w:rPr>
                <w:rFonts w:hint="eastAsia"/>
                <w:sz w:val="18"/>
                <w:szCs w:val="18"/>
                <w:lang w:val="en-US" w:eastAsia="zh-CN"/>
              </w:rPr>
              <w:t>3.84</w:t>
            </w:r>
            <w:r>
              <w:rPr>
                <w:rFonts w:hint="eastAsia" w:ascii="Times New Roman" w:hAnsi="Times New Roman"/>
                <w:sz w:val="18"/>
                <w:szCs w:val="18"/>
                <w:lang w:val="en-US" w:eastAsia="zh-CN"/>
              </w:rPr>
              <w:t>/</w:t>
            </w:r>
            <w:r>
              <w:rPr>
                <w:rFonts w:hint="eastAsia"/>
                <w:sz w:val="18"/>
                <w:szCs w:val="18"/>
                <w:lang w:val="en-US" w:eastAsia="zh-CN"/>
              </w:rPr>
              <w:t>5.76</w:t>
            </w:r>
            <w:r>
              <w:rPr>
                <w:rFonts w:hint="eastAsia" w:ascii="Times New Roman" w:hAnsi="Times New Roman"/>
                <w:sz w:val="18"/>
                <w:szCs w:val="18"/>
                <w:lang w:val="en-US" w:eastAsia="zh-CN"/>
              </w:rPr>
              <w:t>Tbps</w:t>
            </w:r>
          </w:p>
        </w:tc>
        <w:tc>
          <w:tcPr>
            <w:tcW w:w="2335" w:type="dxa"/>
            <w:vAlign w:val="center"/>
          </w:tcPr>
          <w:p w14:paraId="5FE707BE">
            <w:pPr>
              <w:overflowPunct w:val="0"/>
              <w:jc w:val="center"/>
              <w:rPr>
                <w:rFonts w:hint="eastAsia" w:ascii="Times New Roman" w:hAnsi="Times New Roman"/>
                <w:sz w:val="18"/>
                <w:szCs w:val="18"/>
                <w:lang w:val="en-US" w:eastAsia="zh-CN"/>
              </w:rPr>
            </w:pPr>
            <w:r>
              <w:rPr>
                <w:rFonts w:hint="eastAsia"/>
                <w:sz w:val="18"/>
                <w:szCs w:val="18"/>
                <w:lang w:val="en-US" w:eastAsia="zh-CN"/>
              </w:rPr>
              <w:t>5.12</w:t>
            </w:r>
            <w:r>
              <w:rPr>
                <w:rFonts w:hint="eastAsia" w:ascii="Times New Roman" w:hAnsi="Times New Roman"/>
                <w:sz w:val="18"/>
                <w:szCs w:val="18"/>
                <w:lang w:val="en-US" w:eastAsia="zh-CN"/>
              </w:rPr>
              <w:t>/</w:t>
            </w:r>
            <w:r>
              <w:rPr>
                <w:rFonts w:hint="eastAsia"/>
                <w:sz w:val="18"/>
                <w:szCs w:val="18"/>
                <w:lang w:val="en-US" w:eastAsia="zh-CN"/>
              </w:rPr>
              <w:t>7.68</w:t>
            </w:r>
            <w:r>
              <w:rPr>
                <w:rFonts w:hint="eastAsia" w:ascii="Times New Roman" w:hAnsi="Times New Roman"/>
                <w:sz w:val="18"/>
                <w:szCs w:val="18"/>
                <w:lang w:val="en-US" w:eastAsia="zh-CN"/>
              </w:rPr>
              <w:t>Tbps</w:t>
            </w:r>
          </w:p>
        </w:tc>
      </w:tr>
      <w:tr w14:paraId="04228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335" w:type="dxa"/>
            <w:vAlign w:val="center"/>
          </w:tcPr>
          <w:p w14:paraId="59813236">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主控板槽位</w:t>
            </w:r>
          </w:p>
        </w:tc>
        <w:tc>
          <w:tcPr>
            <w:tcW w:w="2335" w:type="dxa"/>
            <w:vAlign w:val="center"/>
          </w:tcPr>
          <w:p w14:paraId="20428DD5">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2</w:t>
            </w:r>
          </w:p>
        </w:tc>
        <w:tc>
          <w:tcPr>
            <w:tcW w:w="2335" w:type="dxa"/>
            <w:vAlign w:val="center"/>
          </w:tcPr>
          <w:p w14:paraId="187FDCBA">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2</w:t>
            </w:r>
          </w:p>
        </w:tc>
        <w:tc>
          <w:tcPr>
            <w:tcW w:w="2335" w:type="dxa"/>
            <w:vAlign w:val="center"/>
          </w:tcPr>
          <w:p w14:paraId="6F75D659">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2</w:t>
            </w:r>
          </w:p>
        </w:tc>
      </w:tr>
      <w:tr w14:paraId="4419A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335" w:type="dxa"/>
            <w:vAlign w:val="center"/>
          </w:tcPr>
          <w:p w14:paraId="52DB10D3">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业务板槽位</w:t>
            </w:r>
          </w:p>
        </w:tc>
        <w:tc>
          <w:tcPr>
            <w:tcW w:w="2335" w:type="dxa"/>
            <w:vAlign w:val="center"/>
          </w:tcPr>
          <w:p w14:paraId="5584FB0B">
            <w:pPr>
              <w:overflowPunct w:val="0"/>
              <w:jc w:val="center"/>
              <w:rPr>
                <w:rFonts w:hint="default" w:ascii="Times New Roman" w:hAnsi="Times New Roman"/>
                <w:sz w:val="18"/>
                <w:szCs w:val="18"/>
                <w:lang w:val="en-US" w:eastAsia="zh-CN"/>
              </w:rPr>
            </w:pPr>
            <w:r>
              <w:rPr>
                <w:rFonts w:hint="eastAsia"/>
                <w:sz w:val="18"/>
                <w:szCs w:val="18"/>
                <w:lang w:val="en-US" w:eastAsia="zh-CN"/>
              </w:rPr>
              <w:t>3</w:t>
            </w:r>
          </w:p>
        </w:tc>
        <w:tc>
          <w:tcPr>
            <w:tcW w:w="2335" w:type="dxa"/>
            <w:vAlign w:val="center"/>
          </w:tcPr>
          <w:p w14:paraId="4828776A">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6</w:t>
            </w:r>
          </w:p>
        </w:tc>
        <w:tc>
          <w:tcPr>
            <w:tcW w:w="2335" w:type="dxa"/>
            <w:vAlign w:val="center"/>
          </w:tcPr>
          <w:p w14:paraId="4D8EF48E">
            <w:pPr>
              <w:overflowPunct w:val="0"/>
              <w:jc w:val="center"/>
              <w:rPr>
                <w:rFonts w:hint="default" w:ascii="Times New Roman" w:hAnsi="Times New Roman"/>
                <w:sz w:val="18"/>
                <w:szCs w:val="18"/>
                <w:lang w:val="en-US" w:eastAsia="zh-CN"/>
              </w:rPr>
            </w:pPr>
            <w:r>
              <w:rPr>
                <w:rFonts w:hint="eastAsia" w:ascii="Times New Roman" w:hAnsi="Times New Roman"/>
                <w:sz w:val="18"/>
                <w:szCs w:val="18"/>
                <w:lang w:val="en-US" w:eastAsia="zh-CN"/>
              </w:rPr>
              <w:t>1</w:t>
            </w:r>
            <w:r>
              <w:rPr>
                <w:rFonts w:hint="eastAsia"/>
                <w:sz w:val="18"/>
                <w:szCs w:val="18"/>
                <w:lang w:val="en-US" w:eastAsia="zh-CN"/>
              </w:rPr>
              <w:t>2</w:t>
            </w:r>
          </w:p>
        </w:tc>
      </w:tr>
      <w:tr w14:paraId="2730D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2" w:hRule="atLeast"/>
        </w:trPr>
        <w:tc>
          <w:tcPr>
            <w:tcW w:w="2335" w:type="dxa"/>
            <w:vAlign w:val="center"/>
          </w:tcPr>
          <w:p w14:paraId="18CCEE64">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系统电源</w:t>
            </w:r>
          </w:p>
        </w:tc>
        <w:tc>
          <w:tcPr>
            <w:tcW w:w="2335" w:type="dxa"/>
            <w:vAlign w:val="center"/>
          </w:tcPr>
          <w:p w14:paraId="1B816280">
            <w:pPr>
              <w:overflowPunct w:val="0"/>
              <w:jc w:val="center"/>
              <w:rPr>
                <w:rFonts w:hint="eastAsia" w:ascii="Times New Roman" w:hAnsi="Times New Roman"/>
                <w:sz w:val="18"/>
                <w:szCs w:val="18"/>
                <w:lang w:val="en-US" w:eastAsia="zh-CN"/>
              </w:rPr>
            </w:pPr>
            <w:r>
              <w:rPr>
                <w:rFonts w:hint="eastAsia"/>
                <w:sz w:val="18"/>
                <w:szCs w:val="18"/>
                <w:lang w:val="en-US" w:eastAsia="zh-CN"/>
              </w:rPr>
              <w:t>2</w:t>
            </w:r>
          </w:p>
        </w:tc>
        <w:tc>
          <w:tcPr>
            <w:tcW w:w="2335" w:type="dxa"/>
            <w:vAlign w:val="center"/>
          </w:tcPr>
          <w:p w14:paraId="21C5C63B">
            <w:pPr>
              <w:overflowPunct w:val="0"/>
              <w:jc w:val="center"/>
              <w:rPr>
                <w:rFonts w:hint="eastAsia" w:ascii="Times New Roman" w:hAnsi="Times New Roman"/>
                <w:sz w:val="18"/>
                <w:szCs w:val="18"/>
                <w:lang w:val="en-US" w:eastAsia="zh-CN"/>
              </w:rPr>
            </w:pPr>
            <w:r>
              <w:rPr>
                <w:rFonts w:hint="eastAsia"/>
                <w:sz w:val="18"/>
                <w:szCs w:val="18"/>
                <w:lang w:val="en-US" w:eastAsia="zh-CN"/>
              </w:rPr>
              <w:t>4</w:t>
            </w:r>
          </w:p>
        </w:tc>
        <w:tc>
          <w:tcPr>
            <w:tcW w:w="2335" w:type="dxa"/>
            <w:vAlign w:val="center"/>
          </w:tcPr>
          <w:p w14:paraId="2FB07F8B">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6</w:t>
            </w:r>
          </w:p>
        </w:tc>
      </w:tr>
      <w:tr w14:paraId="4972F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2335" w:type="dxa"/>
            <w:vAlign w:val="center"/>
          </w:tcPr>
          <w:p w14:paraId="375799E8">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环境标准</w:t>
            </w:r>
          </w:p>
        </w:tc>
        <w:tc>
          <w:tcPr>
            <w:tcW w:w="2335" w:type="dxa"/>
            <w:vAlign w:val="center"/>
          </w:tcPr>
          <w:p w14:paraId="672CD4A2">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工作温度：0-45℃</w:t>
            </w:r>
          </w:p>
          <w:p w14:paraId="238A82D6">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相对湿度：5%-95%无凝结</w:t>
            </w:r>
          </w:p>
        </w:tc>
        <w:tc>
          <w:tcPr>
            <w:tcW w:w="2335" w:type="dxa"/>
            <w:vAlign w:val="center"/>
          </w:tcPr>
          <w:p w14:paraId="6613772C">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工作温度：0-45℃</w:t>
            </w:r>
          </w:p>
          <w:p w14:paraId="1B16F4E0">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相对湿度：5%-95%无凝结</w:t>
            </w:r>
          </w:p>
        </w:tc>
        <w:tc>
          <w:tcPr>
            <w:tcW w:w="2335" w:type="dxa"/>
            <w:vAlign w:val="center"/>
          </w:tcPr>
          <w:p w14:paraId="0F435D46">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工作温度：0-45℃</w:t>
            </w:r>
          </w:p>
          <w:p w14:paraId="1402D790">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相对湿度：5%-95%无凝结</w:t>
            </w:r>
          </w:p>
        </w:tc>
      </w:tr>
      <w:tr w14:paraId="2D0AA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2" w:hRule="atLeast"/>
        </w:trPr>
        <w:tc>
          <w:tcPr>
            <w:tcW w:w="2335" w:type="dxa"/>
            <w:vAlign w:val="center"/>
          </w:tcPr>
          <w:p w14:paraId="757A7172">
            <w:pPr>
              <w:overflowPunct w:val="0"/>
              <w:jc w:val="center"/>
              <w:rPr>
                <w:rFonts w:hint="default" w:ascii="Times New Roman" w:hAnsi="Times New Roman"/>
                <w:sz w:val="18"/>
                <w:szCs w:val="18"/>
                <w:lang w:val="en-US" w:eastAsia="zh-CN"/>
              </w:rPr>
            </w:pPr>
            <w:r>
              <w:rPr>
                <w:rFonts w:hint="eastAsia"/>
                <w:sz w:val="18"/>
                <w:szCs w:val="18"/>
                <w:lang w:val="en-US" w:eastAsia="zh-CN"/>
              </w:rPr>
              <w:t>最大功耗</w:t>
            </w:r>
          </w:p>
        </w:tc>
        <w:tc>
          <w:tcPr>
            <w:tcW w:w="2335" w:type="dxa"/>
            <w:vAlign w:val="center"/>
          </w:tcPr>
          <w:p w14:paraId="2D0996C8">
            <w:pPr>
              <w:overflowPunct w:val="0"/>
              <w:jc w:val="center"/>
              <w:rPr>
                <w:rFonts w:hint="eastAsia" w:ascii="Times New Roman" w:hAnsi="Times New Roman"/>
                <w:sz w:val="18"/>
                <w:szCs w:val="18"/>
                <w:lang w:val="en-US" w:eastAsia="zh-CN"/>
              </w:rPr>
            </w:pPr>
            <w:r>
              <w:rPr>
                <w:rFonts w:hint="eastAsia"/>
                <w:sz w:val="18"/>
                <w:szCs w:val="18"/>
                <w:lang w:val="en-US" w:eastAsia="zh-CN"/>
              </w:rPr>
              <w:t>1100</w:t>
            </w:r>
            <w:r>
              <w:rPr>
                <w:rFonts w:hint="eastAsia" w:ascii="Times New Roman" w:hAnsi="Times New Roman"/>
                <w:sz w:val="18"/>
                <w:szCs w:val="18"/>
                <w:lang w:val="en-US" w:eastAsia="zh-CN"/>
              </w:rPr>
              <w:t>W</w:t>
            </w:r>
          </w:p>
        </w:tc>
        <w:tc>
          <w:tcPr>
            <w:tcW w:w="2335" w:type="dxa"/>
            <w:vAlign w:val="center"/>
          </w:tcPr>
          <w:p w14:paraId="79E5CB0E">
            <w:pPr>
              <w:overflowPunct w:val="0"/>
              <w:jc w:val="center"/>
              <w:rPr>
                <w:rFonts w:hint="eastAsia" w:ascii="Times New Roman" w:hAnsi="Times New Roman"/>
                <w:sz w:val="18"/>
                <w:szCs w:val="18"/>
                <w:lang w:val="en-US" w:eastAsia="zh-CN"/>
              </w:rPr>
            </w:pPr>
            <w:r>
              <w:rPr>
                <w:rFonts w:hint="eastAsia"/>
                <w:sz w:val="18"/>
                <w:szCs w:val="18"/>
                <w:lang w:val="en-US" w:eastAsia="zh-CN"/>
              </w:rPr>
              <w:t>2</w:t>
            </w:r>
            <w:r>
              <w:rPr>
                <w:rFonts w:hint="eastAsia" w:ascii="Times New Roman" w:hAnsi="Times New Roman"/>
                <w:sz w:val="18"/>
                <w:szCs w:val="18"/>
                <w:lang w:val="en-US" w:eastAsia="zh-CN"/>
              </w:rPr>
              <w:t>400W</w:t>
            </w:r>
          </w:p>
        </w:tc>
        <w:tc>
          <w:tcPr>
            <w:tcW w:w="2335" w:type="dxa"/>
            <w:vAlign w:val="center"/>
          </w:tcPr>
          <w:p w14:paraId="3C161AAD">
            <w:pPr>
              <w:overflowPunct w:val="0"/>
              <w:jc w:val="center"/>
              <w:rPr>
                <w:rFonts w:hint="eastAsia" w:ascii="Times New Roman" w:hAnsi="Times New Roman"/>
                <w:sz w:val="18"/>
                <w:szCs w:val="18"/>
                <w:lang w:val="en-US" w:eastAsia="zh-CN"/>
              </w:rPr>
            </w:pPr>
            <w:r>
              <w:rPr>
                <w:rFonts w:hint="eastAsia"/>
                <w:sz w:val="18"/>
                <w:szCs w:val="18"/>
                <w:lang w:val="en-US" w:eastAsia="zh-CN"/>
              </w:rPr>
              <w:t>4500</w:t>
            </w:r>
            <w:r>
              <w:rPr>
                <w:rFonts w:hint="eastAsia" w:ascii="Times New Roman" w:hAnsi="Times New Roman"/>
                <w:sz w:val="18"/>
                <w:szCs w:val="18"/>
                <w:lang w:val="en-US" w:eastAsia="zh-CN"/>
              </w:rPr>
              <w:t>W</w:t>
            </w:r>
          </w:p>
        </w:tc>
      </w:tr>
    </w:tbl>
    <w:p w14:paraId="1B5C3C35">
      <w:pPr>
        <w:jc w:val="center"/>
        <w:rPr>
          <w:rFonts w:hint="eastAsia" w:ascii="黑体" w:hAnsi="宋体" w:eastAsia="黑体"/>
          <w:sz w:val="18"/>
          <w:szCs w:val="18"/>
        </w:rPr>
      </w:pPr>
      <w:r>
        <w:rPr>
          <w:rFonts w:hint="eastAsia" w:ascii="黑体" w:hAnsi="宋体" w:eastAsia="黑体"/>
          <w:sz w:val="18"/>
          <w:szCs w:val="18"/>
        </w:rPr>
        <w:t>表5.</w:t>
      </w:r>
      <w:r>
        <w:rPr>
          <w:rFonts w:hint="eastAsia" w:ascii="黑体" w:hAnsi="宋体" w:eastAsia="黑体"/>
          <w:sz w:val="18"/>
          <w:szCs w:val="18"/>
          <w:lang w:val="en-US" w:eastAsia="zh-CN"/>
        </w:rPr>
        <w:t>1 华为S9700系列交换机</w:t>
      </w:r>
      <w:r>
        <w:rPr>
          <w:rFonts w:hint="eastAsia" w:ascii="黑体" w:hAnsi="宋体" w:eastAsia="黑体"/>
          <w:sz w:val="18"/>
          <w:szCs w:val="18"/>
        </w:rPr>
        <w:t>参数表</w:t>
      </w:r>
    </w:p>
    <w:p w14:paraId="0D26D709">
      <w:pPr>
        <w:spacing w:line="400" w:lineRule="exact"/>
        <w:ind w:firstLine="480" w:firstLineChars="200"/>
        <w:jc w:val="both"/>
        <w:rPr>
          <w:rFonts w:hint="default"/>
          <w:color w:val="000000"/>
          <w:sz w:val="24"/>
          <w:lang w:val="en-US" w:eastAsia="zh-CN"/>
        </w:rPr>
      </w:pPr>
      <w:r>
        <w:rPr>
          <w:rFonts w:hint="eastAsia"/>
          <w:color w:val="000000"/>
          <w:sz w:val="24"/>
          <w:lang w:val="en-US" w:eastAsia="zh-CN"/>
        </w:rPr>
        <w:t>综合考虑三种交换机性能与酒店网络需求等因素，本课题选择华为S9706作为酒店网络的核心层交换机。该交换机不仅提供核心层交换机所需的高速数据处理和转发能力，而且其工作环境标准与最大功耗符合酒店网络需求。</w:t>
      </w:r>
    </w:p>
    <w:p w14:paraId="1A4DE88A">
      <w:pPr>
        <w:spacing w:line="360" w:lineRule="auto"/>
        <w:outlineLvl w:val="1"/>
        <w:rPr>
          <w:rFonts w:hint="default" w:ascii="黑体" w:hAnsi="黑体" w:eastAsia="黑体"/>
          <w:sz w:val="28"/>
          <w:szCs w:val="28"/>
          <w:lang w:val="en-US" w:eastAsia="zh-CN"/>
        </w:rPr>
      </w:pPr>
      <w:bookmarkStart w:id="151" w:name="_Toc11332"/>
      <w:bookmarkStart w:id="152" w:name="_Toc19078"/>
      <w:bookmarkStart w:id="153" w:name="_Toc12314"/>
      <w:r>
        <w:rPr>
          <w:rFonts w:hint="eastAsia" w:ascii="黑体" w:hAnsi="黑体" w:eastAsia="黑体"/>
          <w:sz w:val="28"/>
          <w:szCs w:val="28"/>
          <w:lang w:val="en-US" w:eastAsia="zh-CN"/>
        </w:rPr>
        <w:t>5.1.2汇聚层、接入层交换机</w:t>
      </w:r>
      <w:bookmarkEnd w:id="151"/>
      <w:bookmarkEnd w:id="152"/>
      <w:bookmarkEnd w:id="153"/>
      <w:r>
        <w:rPr>
          <w:rFonts w:hint="eastAsia" w:ascii="黑体" w:hAnsi="黑体" w:eastAsia="黑体"/>
          <w:sz w:val="28"/>
          <w:szCs w:val="28"/>
          <w:lang w:val="en-US" w:eastAsia="zh-CN"/>
        </w:rPr>
        <w:t>选型</w:t>
      </w:r>
    </w:p>
    <w:p w14:paraId="17795EE5">
      <w:pPr>
        <w:spacing w:line="400" w:lineRule="exact"/>
        <w:ind w:firstLine="480" w:firstLineChars="200"/>
        <w:jc w:val="both"/>
        <w:rPr>
          <w:rFonts w:hint="default"/>
          <w:color w:val="000000"/>
          <w:sz w:val="24"/>
          <w:lang w:val="en-US" w:eastAsia="zh-CN"/>
        </w:rPr>
      </w:pPr>
      <w:r>
        <w:rPr>
          <w:rFonts w:hint="default"/>
          <w:color w:val="000000"/>
          <w:sz w:val="24"/>
          <w:lang w:val="en-US" w:eastAsia="zh-CN"/>
        </w:rPr>
        <w:t>在网络架构中，汇聚层交换机扮演着关键角色，它是接入层与核心层之间的桥梁，负责汇聚接入层的用户流量，进行数据分组传输的汇聚、转发和交换，同时实施路由、安全策略、流量控制等多种功能。接入层交换机则直接与用户设备相连，为用户提供网络接入，解决相邻用户之间的互访需求，并为这些访问提供足够的带宽。两者协同工作，确保网络的高效、稳定运行。华为S5700交换机</w:t>
      </w:r>
      <w:r>
        <w:rPr>
          <w:rFonts w:hint="eastAsia"/>
          <w:color w:val="000000"/>
          <w:sz w:val="24"/>
          <w:lang w:val="en-US" w:eastAsia="zh-CN"/>
        </w:rPr>
        <w:t>可以</w:t>
      </w:r>
      <w:r>
        <w:rPr>
          <w:rFonts w:hint="default"/>
          <w:color w:val="000000"/>
          <w:sz w:val="24"/>
          <w:lang w:val="en-US" w:eastAsia="zh-CN"/>
        </w:rPr>
        <w:t>通过完善的队列调度算法和拥塞控制算法，满足企业不同用户终端和业务种类的服务质量要求</w:t>
      </w:r>
      <w:r>
        <w:rPr>
          <w:rFonts w:hint="eastAsia"/>
          <w:color w:val="000000"/>
          <w:sz w:val="24"/>
          <w:lang w:val="en-US" w:eastAsia="zh-CN"/>
        </w:rPr>
        <w:t>。同时</w:t>
      </w:r>
      <w:r>
        <w:rPr>
          <w:rFonts w:hint="default"/>
          <w:color w:val="000000"/>
          <w:sz w:val="24"/>
          <w:lang w:val="en-US" w:eastAsia="zh-CN"/>
        </w:rPr>
        <w:t>，S5700交换机基于华为统一的VRP平台，拥有大容量、高密度千兆端口</w:t>
      </w:r>
      <w:r>
        <w:rPr>
          <w:rFonts w:hint="eastAsia"/>
          <w:color w:val="000000"/>
          <w:sz w:val="24"/>
          <w:lang w:val="en-US" w:eastAsia="zh-CN"/>
        </w:rPr>
        <w:t>，</w:t>
      </w:r>
      <w:r>
        <w:rPr>
          <w:rFonts w:hint="default"/>
          <w:color w:val="000000"/>
          <w:sz w:val="24"/>
          <w:lang w:val="en-US" w:eastAsia="zh-CN"/>
        </w:rPr>
        <w:t>支持万兆上行，满足各种应用场景的需求</w:t>
      </w:r>
      <w:r>
        <w:rPr>
          <w:rFonts w:hint="eastAsia"/>
          <w:color w:val="000000"/>
          <w:sz w:val="24"/>
          <w:lang w:val="en-US" w:eastAsia="zh-CN"/>
        </w:rPr>
        <w:t>。华为S5700系列各交换机参数，如表5.2所示。</w:t>
      </w:r>
    </w:p>
    <w:p w14:paraId="71DC029E">
      <w:pPr>
        <w:jc w:val="center"/>
        <w:rPr>
          <w:rFonts w:hint="eastAsia" w:ascii="黑体" w:hAnsi="宋体" w:eastAsia="黑体"/>
          <w:sz w:val="18"/>
          <w:szCs w:val="18"/>
        </w:rPr>
      </w:pPr>
      <w:r>
        <w:rPr>
          <w:rFonts w:hint="eastAsia" w:ascii="黑体" w:hAnsi="宋体" w:eastAsia="黑体"/>
          <w:sz w:val="18"/>
          <w:szCs w:val="18"/>
        </w:rPr>
        <w:t>表5.</w:t>
      </w:r>
      <w:r>
        <w:rPr>
          <w:rFonts w:hint="eastAsia" w:ascii="黑体" w:hAnsi="宋体" w:eastAsia="黑体"/>
          <w:sz w:val="18"/>
          <w:szCs w:val="18"/>
          <w:lang w:val="en-US" w:eastAsia="zh-CN"/>
        </w:rPr>
        <w:t xml:space="preserve">2 </w:t>
      </w:r>
      <w:r>
        <w:rPr>
          <w:rFonts w:hint="eastAsia" w:ascii="黑体" w:hAnsi="宋体" w:eastAsia="黑体"/>
          <w:sz w:val="18"/>
          <w:szCs w:val="18"/>
        </w:rPr>
        <w:t>华为</w:t>
      </w:r>
      <w:r>
        <w:rPr>
          <w:rFonts w:hint="eastAsia" w:ascii="黑体" w:hAnsi="宋体" w:eastAsia="黑体"/>
          <w:sz w:val="18"/>
          <w:szCs w:val="18"/>
          <w:lang w:val="en-US" w:eastAsia="zh-CN"/>
        </w:rPr>
        <w:t>S5700</w:t>
      </w:r>
      <w:r>
        <w:rPr>
          <w:rFonts w:hint="eastAsia" w:ascii="黑体" w:hAnsi="宋体" w:eastAsia="黑体"/>
          <w:sz w:val="18"/>
          <w:szCs w:val="18"/>
        </w:rPr>
        <w:t>系列交换机参数表</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144"/>
        <w:gridCol w:w="1869"/>
        <w:gridCol w:w="2241"/>
      </w:tblGrid>
      <w:tr w14:paraId="52B6C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4128DEB3">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设备型号</w:t>
            </w:r>
          </w:p>
        </w:tc>
        <w:tc>
          <w:tcPr>
            <w:tcW w:w="2144" w:type="dxa"/>
            <w:vAlign w:val="center"/>
          </w:tcPr>
          <w:p w14:paraId="22047400">
            <w:pPr>
              <w:overflowPunct w:val="0"/>
              <w:jc w:val="center"/>
              <w:rPr>
                <w:rFonts w:hint="default" w:ascii="Times New Roman" w:hAnsi="Times New Roman"/>
                <w:sz w:val="18"/>
                <w:szCs w:val="18"/>
                <w:lang w:val="en-US" w:eastAsia="zh-CN"/>
              </w:rPr>
            </w:pPr>
            <w:r>
              <w:rPr>
                <w:rFonts w:hint="eastAsia" w:ascii="Times New Roman" w:hAnsi="Times New Roman"/>
                <w:sz w:val="18"/>
                <w:szCs w:val="18"/>
                <w:lang w:val="en-US" w:eastAsia="zh-CN"/>
              </w:rPr>
              <w:fldChar w:fldCharType="begin"/>
            </w:r>
            <w:r>
              <w:rPr>
                <w:rFonts w:hint="eastAsia" w:ascii="Times New Roman" w:hAnsi="Times New Roman"/>
                <w:sz w:val="18"/>
                <w:szCs w:val="18"/>
                <w:lang w:val="en-US" w:eastAsia="zh-CN"/>
              </w:rPr>
              <w:instrText xml:space="preserve"> HYPERLINK "https://detail.zol.com.cn/switches/index1947939.shtml" </w:instrText>
            </w:r>
            <w:r>
              <w:rPr>
                <w:rFonts w:hint="eastAsia" w:ascii="Times New Roman" w:hAnsi="Times New Roman"/>
                <w:sz w:val="18"/>
                <w:szCs w:val="18"/>
                <w:lang w:val="en-US" w:eastAsia="zh-CN"/>
              </w:rPr>
              <w:fldChar w:fldCharType="separate"/>
            </w:r>
            <w:r>
              <w:rPr>
                <w:rFonts w:hint="eastAsia" w:ascii="Times New Roman" w:hAnsi="Times New Roman"/>
                <w:sz w:val="18"/>
                <w:szCs w:val="18"/>
                <w:lang w:val="en-US" w:eastAsia="zh-CN"/>
              </w:rPr>
              <w:t>华为CloudEngine S5735I-S8T4SN-V2</w:t>
            </w:r>
            <w:r>
              <w:rPr>
                <w:rFonts w:hint="eastAsia" w:ascii="Times New Roman" w:hAnsi="Times New Roman"/>
                <w:sz w:val="18"/>
                <w:szCs w:val="18"/>
                <w:lang w:val="en-US" w:eastAsia="zh-CN"/>
              </w:rPr>
              <w:fldChar w:fldCharType="end"/>
            </w:r>
          </w:p>
        </w:tc>
        <w:tc>
          <w:tcPr>
            <w:tcW w:w="1869" w:type="dxa"/>
            <w:vAlign w:val="center"/>
          </w:tcPr>
          <w:p w14:paraId="7483C38D">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fldChar w:fldCharType="begin"/>
            </w:r>
            <w:r>
              <w:rPr>
                <w:rFonts w:hint="eastAsia" w:ascii="Times New Roman" w:hAnsi="Times New Roman"/>
                <w:sz w:val="18"/>
                <w:szCs w:val="18"/>
                <w:lang w:val="en-US" w:eastAsia="zh-CN"/>
              </w:rPr>
              <w:instrText xml:space="preserve"> HYPERLINK "https://detail.zol.com.cn/switches/index1947941.shtml" </w:instrText>
            </w:r>
            <w:r>
              <w:rPr>
                <w:rFonts w:hint="eastAsia" w:ascii="Times New Roman" w:hAnsi="Times New Roman"/>
                <w:sz w:val="18"/>
                <w:szCs w:val="18"/>
                <w:lang w:val="en-US" w:eastAsia="zh-CN"/>
              </w:rPr>
              <w:fldChar w:fldCharType="separate"/>
            </w:r>
            <w:r>
              <w:rPr>
                <w:rFonts w:hint="eastAsia" w:ascii="Times New Roman" w:hAnsi="Times New Roman"/>
                <w:sz w:val="18"/>
                <w:szCs w:val="18"/>
                <w:lang w:val="en-US" w:eastAsia="zh-CN"/>
              </w:rPr>
              <w:t>华为CloudEngine S5735I-S8U4XN-V2</w:t>
            </w:r>
            <w:r>
              <w:rPr>
                <w:rFonts w:hint="eastAsia" w:ascii="Times New Roman" w:hAnsi="Times New Roman"/>
                <w:sz w:val="18"/>
                <w:szCs w:val="18"/>
                <w:lang w:val="en-US" w:eastAsia="zh-CN"/>
              </w:rPr>
              <w:fldChar w:fldCharType="end"/>
            </w:r>
          </w:p>
        </w:tc>
        <w:tc>
          <w:tcPr>
            <w:tcW w:w="2241" w:type="dxa"/>
            <w:vAlign w:val="center"/>
          </w:tcPr>
          <w:p w14:paraId="0FE5958C">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fldChar w:fldCharType="begin"/>
            </w:r>
            <w:r>
              <w:rPr>
                <w:rFonts w:hint="eastAsia" w:ascii="Times New Roman" w:hAnsi="Times New Roman"/>
                <w:sz w:val="18"/>
                <w:szCs w:val="18"/>
                <w:lang w:val="en-US" w:eastAsia="zh-CN"/>
              </w:rPr>
              <w:instrText xml:space="preserve"> HYPERLINK "https://detail.zol.com.cn/switches/index1971298.shtml" </w:instrText>
            </w:r>
            <w:r>
              <w:rPr>
                <w:rFonts w:hint="eastAsia" w:ascii="Times New Roman" w:hAnsi="Times New Roman"/>
                <w:sz w:val="18"/>
                <w:szCs w:val="18"/>
                <w:lang w:val="en-US" w:eastAsia="zh-CN"/>
              </w:rPr>
              <w:fldChar w:fldCharType="separate"/>
            </w:r>
            <w:r>
              <w:rPr>
                <w:rFonts w:hint="eastAsia" w:ascii="Times New Roman" w:hAnsi="Times New Roman"/>
                <w:sz w:val="18"/>
                <w:szCs w:val="18"/>
                <w:lang w:val="en-US" w:eastAsia="zh-CN"/>
              </w:rPr>
              <w:t>华为CloudEngine S5735I-H8T4S2XN-V2</w:t>
            </w:r>
            <w:r>
              <w:rPr>
                <w:rFonts w:hint="eastAsia" w:ascii="Times New Roman" w:hAnsi="Times New Roman"/>
                <w:sz w:val="18"/>
                <w:szCs w:val="18"/>
                <w:lang w:val="en-US" w:eastAsia="zh-CN"/>
              </w:rPr>
              <w:fldChar w:fldCharType="end"/>
            </w:r>
          </w:p>
        </w:tc>
      </w:tr>
      <w:tr w14:paraId="12595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65F2F9B2">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VLAN</w:t>
            </w:r>
          </w:p>
        </w:tc>
        <w:tc>
          <w:tcPr>
            <w:tcW w:w="6254" w:type="dxa"/>
            <w:gridSpan w:val="3"/>
            <w:vAlign w:val="center"/>
          </w:tcPr>
          <w:p w14:paraId="62972B05">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支持4K个VLAN  支持Access、Trunk、Hybrid方式  支持default VLAN</w:t>
            </w:r>
          </w:p>
          <w:p w14:paraId="6E8DB6D1">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支持QinQ、增强型灵活QinQ  支持VLAN Stacking和VLAN mapping</w:t>
            </w:r>
          </w:p>
          <w:p w14:paraId="73C34D7B">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支持基于MAC的动态VLAN分配</w:t>
            </w:r>
          </w:p>
        </w:tc>
      </w:tr>
      <w:tr w14:paraId="5D05C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19E3413C">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IP路由</w:t>
            </w:r>
          </w:p>
        </w:tc>
        <w:tc>
          <w:tcPr>
            <w:tcW w:w="6254" w:type="dxa"/>
            <w:gridSpan w:val="3"/>
            <w:vAlign w:val="center"/>
          </w:tcPr>
          <w:p w14:paraId="387A1C3E">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支持RIP、OSPF、ISIS、BGP等IPv4动态路由协议</w:t>
            </w:r>
          </w:p>
          <w:p w14:paraId="4CAA6BEA">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支持RIPng、OSPFv3、ISISv6、BGP4+等IPv6动态路由协议</w:t>
            </w:r>
          </w:p>
        </w:tc>
      </w:tr>
      <w:tr w14:paraId="7E856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2160" w:type="dxa"/>
            <w:vAlign w:val="center"/>
          </w:tcPr>
          <w:p w14:paraId="77CE4CF9">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包转发率</w:t>
            </w:r>
          </w:p>
        </w:tc>
        <w:tc>
          <w:tcPr>
            <w:tcW w:w="2144" w:type="dxa"/>
            <w:vAlign w:val="center"/>
          </w:tcPr>
          <w:p w14:paraId="78F8323D">
            <w:pPr>
              <w:overflowPunct w:val="0"/>
              <w:jc w:val="center"/>
              <w:rPr>
                <w:rFonts w:hint="eastAsia" w:ascii="Times New Roman" w:hAnsi="Times New Roman"/>
                <w:sz w:val="18"/>
                <w:szCs w:val="18"/>
                <w:lang w:val="en-US" w:eastAsia="zh-CN"/>
              </w:rPr>
            </w:pPr>
            <w:r>
              <w:rPr>
                <w:rFonts w:hint="eastAsia"/>
                <w:sz w:val="18"/>
                <w:szCs w:val="18"/>
                <w:lang w:val="en-US" w:eastAsia="zh-CN"/>
              </w:rPr>
              <w:t>102</w:t>
            </w:r>
            <w:r>
              <w:rPr>
                <w:rFonts w:hint="eastAsia" w:ascii="Times New Roman" w:hAnsi="Times New Roman"/>
                <w:sz w:val="18"/>
                <w:szCs w:val="18"/>
                <w:lang w:val="en-US" w:eastAsia="zh-CN"/>
              </w:rPr>
              <w:t>Mpps</w:t>
            </w:r>
          </w:p>
        </w:tc>
        <w:tc>
          <w:tcPr>
            <w:tcW w:w="1869" w:type="dxa"/>
            <w:vAlign w:val="center"/>
          </w:tcPr>
          <w:p w14:paraId="59885464">
            <w:pPr>
              <w:overflowPunct w:val="0"/>
              <w:jc w:val="center"/>
              <w:rPr>
                <w:rFonts w:hint="eastAsia" w:ascii="Times New Roman" w:hAnsi="Times New Roman"/>
                <w:sz w:val="18"/>
                <w:szCs w:val="18"/>
                <w:lang w:val="en-US" w:eastAsia="zh-CN"/>
              </w:rPr>
            </w:pPr>
            <w:r>
              <w:rPr>
                <w:rFonts w:hint="eastAsia"/>
                <w:sz w:val="18"/>
                <w:szCs w:val="18"/>
                <w:lang w:val="en-US" w:eastAsia="zh-CN"/>
              </w:rPr>
              <w:t>102</w:t>
            </w:r>
            <w:r>
              <w:rPr>
                <w:rFonts w:hint="eastAsia" w:ascii="Times New Roman" w:hAnsi="Times New Roman"/>
                <w:sz w:val="18"/>
                <w:szCs w:val="18"/>
                <w:lang w:val="en-US" w:eastAsia="zh-CN"/>
              </w:rPr>
              <w:t>Mpps</w:t>
            </w:r>
          </w:p>
        </w:tc>
        <w:tc>
          <w:tcPr>
            <w:tcW w:w="2241" w:type="dxa"/>
            <w:vAlign w:val="center"/>
          </w:tcPr>
          <w:p w14:paraId="33D09A5C">
            <w:pPr>
              <w:overflowPunct w:val="0"/>
              <w:jc w:val="center"/>
              <w:rPr>
                <w:rFonts w:hint="eastAsia" w:ascii="Times New Roman" w:hAnsi="Times New Roman"/>
                <w:sz w:val="18"/>
                <w:szCs w:val="18"/>
                <w:lang w:val="en-US" w:eastAsia="zh-CN"/>
              </w:rPr>
            </w:pPr>
            <w:r>
              <w:rPr>
                <w:rFonts w:hint="eastAsia"/>
                <w:sz w:val="18"/>
                <w:szCs w:val="18"/>
                <w:lang w:val="en-US" w:eastAsia="zh-CN"/>
              </w:rPr>
              <w:t>147</w:t>
            </w:r>
            <w:r>
              <w:rPr>
                <w:rFonts w:hint="eastAsia" w:ascii="Times New Roman" w:hAnsi="Times New Roman"/>
                <w:sz w:val="18"/>
                <w:szCs w:val="18"/>
                <w:lang w:val="en-US" w:eastAsia="zh-CN"/>
              </w:rPr>
              <w:t>Mpps</w:t>
            </w:r>
          </w:p>
        </w:tc>
      </w:tr>
      <w:tr w14:paraId="4D5666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5F1AFD02">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交换容量</w:t>
            </w:r>
          </w:p>
        </w:tc>
        <w:tc>
          <w:tcPr>
            <w:tcW w:w="2144" w:type="dxa"/>
            <w:vAlign w:val="center"/>
          </w:tcPr>
          <w:p w14:paraId="3CD72BC0">
            <w:pPr>
              <w:overflowPunct w:val="0"/>
              <w:jc w:val="center"/>
              <w:rPr>
                <w:rFonts w:hint="eastAsia" w:ascii="Times New Roman" w:hAnsi="Times New Roman"/>
                <w:sz w:val="18"/>
                <w:szCs w:val="18"/>
                <w:lang w:val="en-US" w:eastAsia="zh-CN"/>
              </w:rPr>
            </w:pPr>
            <w:r>
              <w:rPr>
                <w:rFonts w:hint="eastAsia"/>
                <w:sz w:val="18"/>
                <w:szCs w:val="18"/>
                <w:lang w:val="en-US" w:eastAsia="zh-CN"/>
              </w:rPr>
              <w:t>4.8</w:t>
            </w:r>
            <w:r>
              <w:rPr>
                <w:rFonts w:hint="eastAsia" w:ascii="Times New Roman" w:hAnsi="Times New Roman"/>
                <w:sz w:val="18"/>
                <w:szCs w:val="18"/>
                <w:lang w:val="en-US" w:eastAsia="zh-CN"/>
              </w:rPr>
              <w:t>Tbps</w:t>
            </w:r>
          </w:p>
        </w:tc>
        <w:tc>
          <w:tcPr>
            <w:tcW w:w="1869" w:type="dxa"/>
            <w:vAlign w:val="center"/>
          </w:tcPr>
          <w:p w14:paraId="5EE96D79">
            <w:pPr>
              <w:overflowPunct w:val="0"/>
              <w:jc w:val="center"/>
              <w:rPr>
                <w:rFonts w:hint="eastAsia" w:ascii="Times New Roman" w:hAnsi="Times New Roman"/>
                <w:sz w:val="18"/>
                <w:szCs w:val="18"/>
                <w:lang w:val="en-US" w:eastAsia="zh-CN"/>
              </w:rPr>
            </w:pPr>
            <w:r>
              <w:rPr>
                <w:rFonts w:hint="eastAsia"/>
                <w:sz w:val="18"/>
                <w:szCs w:val="18"/>
                <w:lang w:val="en-US" w:eastAsia="zh-CN"/>
              </w:rPr>
              <w:t>5.2</w:t>
            </w:r>
            <w:r>
              <w:rPr>
                <w:rFonts w:hint="eastAsia" w:ascii="Times New Roman" w:hAnsi="Times New Roman"/>
                <w:sz w:val="18"/>
                <w:szCs w:val="18"/>
                <w:lang w:val="en-US" w:eastAsia="zh-CN"/>
              </w:rPr>
              <w:t>Tbps</w:t>
            </w:r>
          </w:p>
        </w:tc>
        <w:tc>
          <w:tcPr>
            <w:tcW w:w="2241" w:type="dxa"/>
            <w:vAlign w:val="center"/>
          </w:tcPr>
          <w:p w14:paraId="52F39F91">
            <w:pPr>
              <w:overflowPunct w:val="0"/>
              <w:jc w:val="center"/>
              <w:rPr>
                <w:rFonts w:hint="eastAsia" w:ascii="Times New Roman" w:hAnsi="Times New Roman"/>
                <w:sz w:val="18"/>
                <w:szCs w:val="18"/>
                <w:lang w:val="en-US" w:eastAsia="zh-CN"/>
              </w:rPr>
            </w:pPr>
            <w:r>
              <w:rPr>
                <w:rFonts w:hint="eastAsia"/>
                <w:sz w:val="18"/>
                <w:szCs w:val="18"/>
                <w:lang w:val="en-US" w:eastAsia="zh-CN"/>
              </w:rPr>
              <w:t>5.8</w:t>
            </w:r>
            <w:r>
              <w:rPr>
                <w:rFonts w:hint="eastAsia" w:ascii="Times New Roman" w:hAnsi="Times New Roman"/>
                <w:sz w:val="18"/>
                <w:szCs w:val="18"/>
                <w:lang w:val="en-US" w:eastAsia="zh-CN"/>
              </w:rPr>
              <w:t>Tbps</w:t>
            </w:r>
          </w:p>
        </w:tc>
      </w:tr>
      <w:tr w14:paraId="189F1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vAlign w:val="center"/>
          </w:tcPr>
          <w:p w14:paraId="07BA59E7">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固定端口</w:t>
            </w:r>
          </w:p>
        </w:tc>
        <w:tc>
          <w:tcPr>
            <w:tcW w:w="2144" w:type="dxa"/>
            <w:vAlign w:val="center"/>
          </w:tcPr>
          <w:p w14:paraId="7797091A">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48个1/10/25GE SFP28</w:t>
            </w:r>
          </w:p>
        </w:tc>
        <w:tc>
          <w:tcPr>
            <w:tcW w:w="1869" w:type="dxa"/>
            <w:vAlign w:val="center"/>
          </w:tcPr>
          <w:p w14:paraId="3B741A46">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254W</w:t>
            </w:r>
          </w:p>
        </w:tc>
        <w:tc>
          <w:tcPr>
            <w:tcW w:w="2241" w:type="dxa"/>
            <w:vAlign w:val="center"/>
          </w:tcPr>
          <w:p w14:paraId="6044E8C7">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327W</w:t>
            </w:r>
          </w:p>
        </w:tc>
      </w:tr>
    </w:tbl>
    <w:p w14:paraId="54FCF77D">
      <w:pPr>
        <w:spacing w:line="400" w:lineRule="exact"/>
        <w:ind w:firstLine="480" w:firstLineChars="200"/>
        <w:jc w:val="both"/>
        <w:rPr>
          <w:rFonts w:hint="eastAsia"/>
          <w:color w:val="000000"/>
          <w:sz w:val="24"/>
          <w:lang w:val="en-US" w:eastAsia="zh-CN"/>
        </w:rPr>
      </w:pPr>
      <w:r>
        <w:rPr>
          <w:rFonts w:hint="eastAsia"/>
          <w:color w:val="000000"/>
          <w:sz w:val="24"/>
          <w:lang w:val="en-US" w:eastAsia="zh-CN"/>
        </w:rPr>
        <w:t>综合考虑三种交换机性能与酒店网络需求等因素，本课题选择</w:t>
      </w:r>
      <w:r>
        <w:rPr>
          <w:rFonts w:hint="eastAsia"/>
          <w:color w:val="000000"/>
          <w:sz w:val="24"/>
          <w:lang w:val="en-US" w:eastAsia="zh-CN"/>
        </w:rPr>
        <w:fldChar w:fldCharType="begin"/>
      </w:r>
      <w:r>
        <w:rPr>
          <w:rFonts w:hint="eastAsia"/>
          <w:color w:val="000000"/>
          <w:sz w:val="24"/>
          <w:lang w:val="en-US" w:eastAsia="zh-CN"/>
        </w:rPr>
        <w:instrText xml:space="preserve"> HYPERLINK "https://detail.zol.com.cn/switches/index1947941.shtml" </w:instrText>
      </w:r>
      <w:r>
        <w:rPr>
          <w:rFonts w:hint="eastAsia"/>
          <w:color w:val="000000"/>
          <w:sz w:val="24"/>
          <w:lang w:val="en-US" w:eastAsia="zh-CN"/>
        </w:rPr>
        <w:fldChar w:fldCharType="separate"/>
      </w:r>
      <w:r>
        <w:rPr>
          <w:rFonts w:hint="eastAsia"/>
          <w:color w:val="000000"/>
          <w:sz w:val="24"/>
          <w:lang w:val="en-US" w:eastAsia="zh-CN"/>
        </w:rPr>
        <w:t>华为CloudEngine S5735I-S8U4XN-V2</w:t>
      </w:r>
      <w:r>
        <w:rPr>
          <w:rFonts w:hint="eastAsia"/>
          <w:color w:val="000000"/>
          <w:sz w:val="24"/>
          <w:lang w:val="en-US" w:eastAsia="zh-CN"/>
        </w:rPr>
        <w:fldChar w:fldCharType="end"/>
      </w:r>
      <w:r>
        <w:rPr>
          <w:rFonts w:hint="eastAsia"/>
          <w:color w:val="000000"/>
          <w:sz w:val="24"/>
          <w:lang w:val="en-US" w:eastAsia="zh-CN"/>
        </w:rPr>
        <w:t>作为酒店网络的核心层交换机。</w:t>
      </w:r>
    </w:p>
    <w:p w14:paraId="38E5797E">
      <w:pPr>
        <w:spacing w:line="360" w:lineRule="auto"/>
        <w:outlineLvl w:val="1"/>
        <w:rPr>
          <w:rFonts w:hint="default" w:ascii="黑体" w:hAnsi="黑体" w:eastAsia="黑体"/>
          <w:sz w:val="30"/>
          <w:szCs w:val="30"/>
          <w:lang w:val="en-US" w:eastAsia="zh-CN"/>
        </w:rPr>
      </w:pPr>
      <w:bookmarkStart w:id="154" w:name="_Toc24201"/>
      <w:r>
        <w:rPr>
          <w:rFonts w:hint="eastAsia" w:ascii="黑体" w:hAnsi="黑体" w:eastAsia="黑体"/>
          <w:sz w:val="30"/>
          <w:szCs w:val="30"/>
          <w:lang w:val="en-US" w:eastAsia="zh-CN"/>
        </w:rPr>
        <w:t>5.2路由器选型</w:t>
      </w:r>
    </w:p>
    <w:p w14:paraId="3371A39B">
      <w:pPr>
        <w:spacing w:line="400" w:lineRule="exact"/>
        <w:ind w:firstLine="480" w:firstLineChars="200"/>
        <w:jc w:val="both"/>
        <w:rPr>
          <w:rFonts w:hint="default"/>
          <w:color w:val="000000"/>
          <w:sz w:val="24"/>
          <w:lang w:val="en-US" w:eastAsia="zh-CN"/>
        </w:rPr>
      </w:pPr>
      <w:r>
        <w:rPr>
          <w:rFonts w:hint="default"/>
          <w:color w:val="000000"/>
          <w:sz w:val="24"/>
          <w:lang w:val="en-US" w:eastAsia="zh-CN"/>
        </w:rPr>
        <w:t>路由器在网络架构中扮演着关键角色，它负责转发数据包、确定最佳传输路径，实现不同网络之间的连接与通信。同时，路由器还能进行网络隔离、地址转换、流量控制以及提供网络安全保障，确保网络的高效、稳定和安全运行。华为NE5000E核心路由器采用分布式和可扩展性设计，具备强大的交换容量和超高转发性能，单机框系统接口容量高达1.28Tbps，转发性能达到1600Mpps；同时，该产品支持丰富的业务特性，如MPLS</w:t>
      </w:r>
      <w:r>
        <w:rPr>
          <w:rFonts w:hint="eastAsia"/>
          <w:color w:val="000000"/>
          <w:sz w:val="24"/>
          <w:lang w:val="en-US" w:eastAsia="zh-CN"/>
        </w:rPr>
        <w:t>、</w:t>
      </w:r>
      <w:r>
        <w:rPr>
          <w:rFonts w:hint="default"/>
          <w:color w:val="000000"/>
          <w:sz w:val="24"/>
          <w:lang w:val="en-US" w:eastAsia="zh-CN"/>
        </w:rPr>
        <w:t>VPN</w:t>
      </w:r>
      <w:r>
        <w:rPr>
          <w:rFonts w:hint="eastAsia"/>
          <w:color w:val="000000"/>
          <w:sz w:val="24"/>
          <w:lang w:val="en-US" w:eastAsia="zh-CN"/>
        </w:rPr>
        <w:t>等</w:t>
      </w:r>
      <w:r>
        <w:rPr>
          <w:rFonts w:hint="default"/>
          <w:color w:val="000000"/>
          <w:sz w:val="24"/>
          <w:lang w:val="en-US" w:eastAsia="zh-CN"/>
        </w:rPr>
        <w:t>，并实现IPv4向IPv6的平滑过渡</w:t>
      </w:r>
      <w:r>
        <w:rPr>
          <w:rFonts w:hint="eastAsia"/>
          <w:color w:val="000000"/>
          <w:sz w:val="24"/>
          <w:lang w:val="en-US" w:eastAsia="zh-CN"/>
        </w:rPr>
        <w:t>，华为</w:t>
      </w:r>
      <w:r>
        <w:rPr>
          <w:rFonts w:hint="default"/>
          <w:color w:val="000000"/>
          <w:sz w:val="24"/>
          <w:lang w:val="en-US" w:eastAsia="zh-CN"/>
        </w:rPr>
        <w:t>NE5000E还秉承绿色环保理念，功耗低且对机房环境要求低，最大限度地保护用户投资。</w:t>
      </w:r>
      <w:r>
        <w:rPr>
          <w:rFonts w:hint="eastAsia"/>
          <w:color w:val="000000"/>
          <w:sz w:val="24"/>
          <w:lang w:val="en-US" w:eastAsia="zh-CN"/>
        </w:rPr>
        <w:t>华为</w:t>
      </w:r>
      <w:r>
        <w:rPr>
          <w:rFonts w:hint="default"/>
          <w:color w:val="000000"/>
          <w:sz w:val="24"/>
          <w:lang w:val="en-US" w:eastAsia="zh-CN"/>
        </w:rPr>
        <w:t>NE5000E</w:t>
      </w:r>
      <w:r>
        <w:rPr>
          <w:rFonts w:hint="eastAsia"/>
          <w:color w:val="000000"/>
          <w:sz w:val="24"/>
          <w:lang w:val="en-US" w:eastAsia="zh-CN"/>
        </w:rPr>
        <w:t>系列各种路由器参数，如表5.3所示。</w:t>
      </w:r>
    </w:p>
    <w:p w14:paraId="7A7F208F">
      <w:pPr>
        <w:jc w:val="center"/>
        <w:rPr>
          <w:rFonts w:hint="eastAsia" w:ascii="黑体" w:hAnsi="宋体" w:eastAsia="黑体"/>
          <w:sz w:val="18"/>
          <w:szCs w:val="18"/>
        </w:rPr>
      </w:pPr>
      <w:r>
        <w:rPr>
          <w:rFonts w:hint="eastAsia" w:ascii="黑体" w:hAnsi="宋体" w:eastAsia="黑体"/>
          <w:sz w:val="18"/>
          <w:szCs w:val="18"/>
        </w:rPr>
        <w:t>表</w:t>
      </w:r>
      <w:r>
        <w:rPr>
          <w:rFonts w:hint="eastAsia" w:ascii="黑体" w:hAnsi="宋体" w:eastAsia="黑体"/>
          <w:sz w:val="18"/>
          <w:szCs w:val="18"/>
          <w:lang w:val="en-US" w:eastAsia="zh-CN"/>
        </w:rPr>
        <w:t>5.3</w:t>
      </w:r>
      <w:r>
        <w:rPr>
          <w:rFonts w:hint="eastAsia" w:ascii="黑体" w:hAnsi="宋体" w:eastAsia="黑体"/>
          <w:sz w:val="18"/>
          <w:szCs w:val="18"/>
        </w:rPr>
        <w:t>华为</w:t>
      </w:r>
      <w:r>
        <w:rPr>
          <w:rFonts w:hint="default" w:ascii="黑体" w:hAnsi="宋体" w:eastAsia="黑体"/>
          <w:sz w:val="18"/>
          <w:szCs w:val="18"/>
          <w:lang w:val="en-US" w:eastAsia="zh-CN"/>
        </w:rPr>
        <w:t>NE5000E</w:t>
      </w:r>
      <w:r>
        <w:rPr>
          <w:rFonts w:hint="eastAsia" w:ascii="黑体" w:hAnsi="宋体" w:eastAsia="黑体"/>
          <w:sz w:val="18"/>
          <w:szCs w:val="18"/>
        </w:rPr>
        <w:t>系列路由器参数表</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2"/>
        <w:gridCol w:w="2102"/>
        <w:gridCol w:w="2167"/>
        <w:gridCol w:w="1978"/>
      </w:tblGrid>
      <w:tr w14:paraId="29896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jc w:val="center"/>
        </w:trPr>
        <w:tc>
          <w:tcPr>
            <w:tcW w:w="1802" w:type="dxa"/>
            <w:vAlign w:val="center"/>
          </w:tcPr>
          <w:p w14:paraId="7DCB89CD">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设备型号</w:t>
            </w:r>
          </w:p>
        </w:tc>
        <w:tc>
          <w:tcPr>
            <w:tcW w:w="2102" w:type="dxa"/>
            <w:vAlign w:val="center"/>
          </w:tcPr>
          <w:p w14:paraId="33043BCF">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华为NE5000E V800R024C00SPC300</w:t>
            </w:r>
          </w:p>
        </w:tc>
        <w:tc>
          <w:tcPr>
            <w:tcW w:w="2167" w:type="dxa"/>
            <w:vAlign w:val="center"/>
          </w:tcPr>
          <w:p w14:paraId="5569DB99">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华为NE5000E V800R024C00SPC500</w:t>
            </w:r>
          </w:p>
        </w:tc>
        <w:tc>
          <w:tcPr>
            <w:tcW w:w="1978" w:type="dxa"/>
            <w:vAlign w:val="center"/>
          </w:tcPr>
          <w:p w14:paraId="4C01F14D">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华为NE5000E V800R024C00SPC800</w:t>
            </w:r>
          </w:p>
        </w:tc>
      </w:tr>
      <w:tr w14:paraId="3DE7D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2" w:type="dxa"/>
            <w:vAlign w:val="center"/>
          </w:tcPr>
          <w:p w14:paraId="4791B070">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带机量</w:t>
            </w:r>
          </w:p>
        </w:tc>
        <w:tc>
          <w:tcPr>
            <w:tcW w:w="2102" w:type="dxa"/>
            <w:vAlign w:val="center"/>
          </w:tcPr>
          <w:p w14:paraId="40909E07">
            <w:pPr>
              <w:overflowPunct w:val="0"/>
              <w:jc w:val="center"/>
              <w:rPr>
                <w:rFonts w:hint="default" w:ascii="Times New Roman" w:hAnsi="Times New Roman"/>
                <w:sz w:val="18"/>
                <w:szCs w:val="18"/>
                <w:lang w:val="en-US" w:eastAsia="zh-CN"/>
              </w:rPr>
            </w:pPr>
            <w:r>
              <w:rPr>
                <w:rFonts w:hint="eastAsia"/>
                <w:sz w:val="18"/>
                <w:szCs w:val="18"/>
                <w:lang w:val="en-US" w:eastAsia="zh-CN"/>
              </w:rPr>
              <w:t>8</w:t>
            </w:r>
            <w:r>
              <w:rPr>
                <w:rFonts w:hint="default" w:ascii="Times New Roman" w:hAnsi="Times New Roman"/>
                <w:sz w:val="18"/>
                <w:szCs w:val="18"/>
                <w:lang w:val="en-US" w:eastAsia="zh-CN"/>
              </w:rPr>
              <w:t>00台PC</w:t>
            </w:r>
          </w:p>
        </w:tc>
        <w:tc>
          <w:tcPr>
            <w:tcW w:w="2167" w:type="dxa"/>
            <w:vAlign w:val="center"/>
          </w:tcPr>
          <w:p w14:paraId="784B8CCE">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2000台PC</w:t>
            </w:r>
          </w:p>
        </w:tc>
        <w:tc>
          <w:tcPr>
            <w:tcW w:w="1978" w:type="dxa"/>
            <w:vAlign w:val="center"/>
          </w:tcPr>
          <w:p w14:paraId="596E5DB7">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400</w:t>
            </w:r>
            <w:r>
              <w:rPr>
                <w:rFonts w:hint="eastAsia"/>
                <w:sz w:val="18"/>
                <w:szCs w:val="18"/>
                <w:lang w:val="en-US" w:eastAsia="zh-CN"/>
              </w:rPr>
              <w:t>0</w:t>
            </w:r>
            <w:r>
              <w:rPr>
                <w:rFonts w:hint="eastAsia" w:ascii="Times New Roman" w:hAnsi="Times New Roman"/>
                <w:sz w:val="18"/>
                <w:szCs w:val="18"/>
                <w:lang w:val="en-US" w:eastAsia="zh-CN"/>
              </w:rPr>
              <w:t>台PC</w:t>
            </w:r>
          </w:p>
        </w:tc>
      </w:tr>
      <w:tr w14:paraId="1A3CD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2" w:type="dxa"/>
            <w:vAlign w:val="center"/>
          </w:tcPr>
          <w:p w14:paraId="1F18C264">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转发性能</w:t>
            </w:r>
          </w:p>
        </w:tc>
        <w:tc>
          <w:tcPr>
            <w:tcW w:w="2102" w:type="dxa"/>
            <w:vAlign w:val="center"/>
          </w:tcPr>
          <w:p w14:paraId="190BA0F2">
            <w:pPr>
              <w:overflowPunct w:val="0"/>
              <w:jc w:val="center"/>
              <w:rPr>
                <w:rFonts w:hint="default" w:ascii="Times New Roman" w:hAnsi="Times New Roman"/>
                <w:sz w:val="18"/>
                <w:szCs w:val="18"/>
                <w:lang w:val="en-US" w:eastAsia="zh-CN"/>
              </w:rPr>
            </w:pPr>
            <w:r>
              <w:rPr>
                <w:rFonts w:hint="eastAsia"/>
                <w:sz w:val="18"/>
                <w:szCs w:val="18"/>
                <w:lang w:val="en-US" w:eastAsia="zh-CN"/>
              </w:rPr>
              <w:t>20</w:t>
            </w:r>
            <w:r>
              <w:rPr>
                <w:rFonts w:hint="default" w:ascii="Times New Roman" w:hAnsi="Times New Roman"/>
                <w:sz w:val="18"/>
                <w:szCs w:val="18"/>
                <w:lang w:val="en-US" w:eastAsia="zh-CN"/>
              </w:rPr>
              <w:t>Mpps-</w:t>
            </w:r>
            <w:r>
              <w:rPr>
                <w:rFonts w:hint="eastAsia"/>
                <w:sz w:val="18"/>
                <w:szCs w:val="18"/>
                <w:lang w:val="en-US" w:eastAsia="zh-CN"/>
              </w:rPr>
              <w:t>30</w:t>
            </w:r>
            <w:r>
              <w:rPr>
                <w:rFonts w:hint="default" w:ascii="Times New Roman" w:hAnsi="Times New Roman"/>
                <w:sz w:val="18"/>
                <w:szCs w:val="18"/>
                <w:lang w:val="en-US" w:eastAsia="zh-CN"/>
              </w:rPr>
              <w:t>Mpps</w:t>
            </w:r>
          </w:p>
        </w:tc>
        <w:tc>
          <w:tcPr>
            <w:tcW w:w="2167" w:type="dxa"/>
            <w:vAlign w:val="center"/>
          </w:tcPr>
          <w:p w14:paraId="2E951FFE">
            <w:pPr>
              <w:overflowPunct w:val="0"/>
              <w:jc w:val="center"/>
              <w:rPr>
                <w:rFonts w:hint="eastAsia" w:ascii="Times New Roman" w:hAnsi="Times New Roman"/>
                <w:sz w:val="18"/>
                <w:szCs w:val="18"/>
                <w:lang w:val="en-US" w:eastAsia="zh-CN"/>
              </w:rPr>
            </w:pPr>
            <w:r>
              <w:rPr>
                <w:rFonts w:hint="eastAsia"/>
                <w:sz w:val="18"/>
                <w:szCs w:val="18"/>
                <w:lang w:val="en-US" w:eastAsia="zh-CN"/>
              </w:rPr>
              <w:t>5</w:t>
            </w:r>
            <w:r>
              <w:rPr>
                <w:rFonts w:hint="eastAsia" w:ascii="Times New Roman" w:hAnsi="Times New Roman"/>
                <w:sz w:val="18"/>
                <w:szCs w:val="18"/>
                <w:lang w:val="en-US" w:eastAsia="zh-CN"/>
              </w:rPr>
              <w:t>0Mpps-</w:t>
            </w:r>
            <w:r>
              <w:rPr>
                <w:rFonts w:hint="eastAsia"/>
                <w:sz w:val="18"/>
                <w:szCs w:val="18"/>
                <w:lang w:val="en-US" w:eastAsia="zh-CN"/>
              </w:rPr>
              <w:t>150</w:t>
            </w:r>
            <w:r>
              <w:rPr>
                <w:rFonts w:hint="eastAsia" w:ascii="Times New Roman" w:hAnsi="Times New Roman"/>
                <w:sz w:val="18"/>
                <w:szCs w:val="18"/>
                <w:lang w:val="en-US" w:eastAsia="zh-CN"/>
              </w:rPr>
              <w:t>Mpps</w:t>
            </w:r>
          </w:p>
        </w:tc>
        <w:tc>
          <w:tcPr>
            <w:tcW w:w="1978" w:type="dxa"/>
            <w:vAlign w:val="center"/>
          </w:tcPr>
          <w:p w14:paraId="43C9F0BC">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9</w:t>
            </w:r>
            <w:r>
              <w:rPr>
                <w:rFonts w:hint="eastAsia"/>
                <w:sz w:val="18"/>
                <w:szCs w:val="18"/>
                <w:lang w:val="en-US" w:eastAsia="zh-CN"/>
              </w:rPr>
              <w:t>0</w:t>
            </w:r>
            <w:r>
              <w:rPr>
                <w:rFonts w:hint="eastAsia" w:ascii="Times New Roman" w:hAnsi="Times New Roman"/>
                <w:sz w:val="18"/>
                <w:szCs w:val="18"/>
                <w:lang w:val="en-US" w:eastAsia="zh-CN"/>
              </w:rPr>
              <w:t>Mpps-25</w:t>
            </w:r>
            <w:r>
              <w:rPr>
                <w:rFonts w:hint="eastAsia"/>
                <w:sz w:val="18"/>
                <w:szCs w:val="18"/>
                <w:lang w:val="en-US" w:eastAsia="zh-CN"/>
              </w:rPr>
              <w:t>0</w:t>
            </w:r>
            <w:r>
              <w:rPr>
                <w:rFonts w:hint="eastAsia" w:ascii="Times New Roman" w:hAnsi="Times New Roman"/>
                <w:sz w:val="18"/>
                <w:szCs w:val="18"/>
                <w:lang w:val="en-US" w:eastAsia="zh-CN"/>
              </w:rPr>
              <w:t>Mpps</w:t>
            </w:r>
          </w:p>
        </w:tc>
      </w:tr>
      <w:tr w14:paraId="23D18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2" w:type="dxa"/>
            <w:vAlign w:val="center"/>
          </w:tcPr>
          <w:p w14:paraId="2125A44C">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整机交换容量</w:t>
            </w:r>
          </w:p>
        </w:tc>
        <w:tc>
          <w:tcPr>
            <w:tcW w:w="2102" w:type="dxa"/>
            <w:vAlign w:val="center"/>
          </w:tcPr>
          <w:p w14:paraId="0818A4F4">
            <w:pPr>
              <w:overflowPunct w:val="0"/>
              <w:jc w:val="center"/>
              <w:rPr>
                <w:rFonts w:hint="default" w:ascii="Times New Roman" w:hAnsi="Times New Roman"/>
                <w:sz w:val="18"/>
                <w:szCs w:val="18"/>
                <w:lang w:val="en-US" w:eastAsia="zh-CN"/>
              </w:rPr>
            </w:pPr>
            <w:r>
              <w:rPr>
                <w:rFonts w:hint="eastAsia"/>
                <w:sz w:val="18"/>
                <w:szCs w:val="18"/>
                <w:lang w:val="en-US" w:eastAsia="zh-CN"/>
              </w:rPr>
              <w:t>200</w:t>
            </w:r>
            <w:r>
              <w:rPr>
                <w:rFonts w:hint="default" w:ascii="Times New Roman" w:hAnsi="Times New Roman"/>
                <w:sz w:val="18"/>
                <w:szCs w:val="18"/>
                <w:lang w:val="en-US" w:eastAsia="zh-CN"/>
              </w:rPr>
              <w:t>Gbps</w:t>
            </w:r>
          </w:p>
        </w:tc>
        <w:tc>
          <w:tcPr>
            <w:tcW w:w="2167" w:type="dxa"/>
            <w:vAlign w:val="center"/>
          </w:tcPr>
          <w:p w14:paraId="4DF1BD5F">
            <w:pPr>
              <w:overflowPunct w:val="0"/>
              <w:jc w:val="center"/>
              <w:rPr>
                <w:rFonts w:hint="eastAsia" w:ascii="Times New Roman" w:hAnsi="Times New Roman"/>
                <w:sz w:val="18"/>
                <w:szCs w:val="18"/>
                <w:lang w:val="en-US" w:eastAsia="zh-CN"/>
              </w:rPr>
            </w:pPr>
            <w:r>
              <w:rPr>
                <w:rFonts w:hint="eastAsia"/>
                <w:sz w:val="18"/>
                <w:szCs w:val="18"/>
                <w:lang w:val="en-US" w:eastAsia="zh-CN"/>
              </w:rPr>
              <w:t>4200</w:t>
            </w:r>
            <w:r>
              <w:rPr>
                <w:rFonts w:hint="eastAsia" w:ascii="Times New Roman" w:hAnsi="Times New Roman"/>
                <w:sz w:val="18"/>
                <w:szCs w:val="18"/>
                <w:lang w:val="en-US" w:eastAsia="zh-CN"/>
              </w:rPr>
              <w:t>Gbps</w:t>
            </w:r>
          </w:p>
        </w:tc>
        <w:tc>
          <w:tcPr>
            <w:tcW w:w="1978" w:type="dxa"/>
            <w:vAlign w:val="center"/>
          </w:tcPr>
          <w:p w14:paraId="5F5EF04A">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80</w:t>
            </w:r>
            <w:r>
              <w:rPr>
                <w:rFonts w:hint="eastAsia"/>
                <w:sz w:val="18"/>
                <w:szCs w:val="18"/>
                <w:lang w:val="en-US" w:eastAsia="zh-CN"/>
              </w:rPr>
              <w:t>0</w:t>
            </w:r>
            <w:r>
              <w:rPr>
                <w:rFonts w:hint="eastAsia" w:ascii="Times New Roman" w:hAnsi="Times New Roman"/>
                <w:sz w:val="18"/>
                <w:szCs w:val="18"/>
                <w:lang w:val="en-US" w:eastAsia="zh-CN"/>
              </w:rPr>
              <w:t>Gbps</w:t>
            </w:r>
          </w:p>
        </w:tc>
      </w:tr>
      <w:tr w14:paraId="0AF09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2" w:type="dxa"/>
            <w:vAlign w:val="center"/>
          </w:tcPr>
          <w:p w14:paraId="775717AC">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固定WAN接口</w:t>
            </w:r>
          </w:p>
        </w:tc>
        <w:tc>
          <w:tcPr>
            <w:tcW w:w="2102" w:type="dxa"/>
            <w:vAlign w:val="center"/>
          </w:tcPr>
          <w:p w14:paraId="15439A31">
            <w:pPr>
              <w:overflowPunct w:val="0"/>
              <w:jc w:val="center"/>
              <w:rPr>
                <w:rFonts w:hint="default" w:ascii="Times New Roman" w:hAnsi="Times New Roman"/>
                <w:sz w:val="18"/>
                <w:szCs w:val="18"/>
                <w:lang w:val="en-US" w:eastAsia="zh-CN"/>
              </w:rPr>
            </w:pPr>
            <w:r>
              <w:rPr>
                <w:rFonts w:hint="default" w:ascii="Times New Roman" w:hAnsi="Times New Roman"/>
                <w:sz w:val="18"/>
                <w:szCs w:val="18"/>
                <w:lang w:val="en-US" w:eastAsia="zh-CN"/>
              </w:rPr>
              <w:t>1*10GE光</w:t>
            </w:r>
          </w:p>
        </w:tc>
        <w:tc>
          <w:tcPr>
            <w:tcW w:w="2167" w:type="dxa"/>
            <w:vAlign w:val="center"/>
          </w:tcPr>
          <w:p w14:paraId="26D4DD0F">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8*GE电</w:t>
            </w:r>
          </w:p>
        </w:tc>
        <w:tc>
          <w:tcPr>
            <w:tcW w:w="1978" w:type="dxa"/>
            <w:vAlign w:val="center"/>
          </w:tcPr>
          <w:p w14:paraId="2BC29553">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1</w:t>
            </w:r>
            <w:r>
              <w:rPr>
                <w:rFonts w:hint="eastAsia"/>
                <w:sz w:val="18"/>
                <w:szCs w:val="18"/>
                <w:lang w:val="en-US" w:eastAsia="zh-CN"/>
              </w:rPr>
              <w:t>5</w:t>
            </w:r>
            <w:r>
              <w:rPr>
                <w:rFonts w:hint="eastAsia" w:ascii="Times New Roman" w:hAnsi="Times New Roman"/>
                <w:sz w:val="18"/>
                <w:szCs w:val="18"/>
                <w:lang w:val="en-US" w:eastAsia="zh-CN"/>
              </w:rPr>
              <w:t>*10GE光</w:t>
            </w:r>
          </w:p>
        </w:tc>
      </w:tr>
      <w:tr w14:paraId="79AF0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2" w:type="dxa"/>
            <w:vAlign w:val="center"/>
          </w:tcPr>
          <w:p w14:paraId="7E6E8139">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支持管理的AP数</w:t>
            </w:r>
          </w:p>
        </w:tc>
        <w:tc>
          <w:tcPr>
            <w:tcW w:w="2102" w:type="dxa"/>
            <w:vAlign w:val="center"/>
          </w:tcPr>
          <w:p w14:paraId="28215E91">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128（4 AP免费）</w:t>
            </w:r>
          </w:p>
        </w:tc>
        <w:tc>
          <w:tcPr>
            <w:tcW w:w="2167" w:type="dxa"/>
            <w:vAlign w:val="center"/>
          </w:tcPr>
          <w:p w14:paraId="7B0A7652">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128（4 AP免费）</w:t>
            </w:r>
          </w:p>
        </w:tc>
        <w:tc>
          <w:tcPr>
            <w:tcW w:w="1978" w:type="dxa"/>
            <w:vAlign w:val="center"/>
          </w:tcPr>
          <w:p w14:paraId="3212FB7E">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12（12 AP全免费）</w:t>
            </w:r>
          </w:p>
        </w:tc>
      </w:tr>
      <w:tr w14:paraId="7DF84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2" w:type="dxa"/>
            <w:vAlign w:val="center"/>
          </w:tcPr>
          <w:p w14:paraId="3AFB768F">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USB接口</w:t>
            </w:r>
          </w:p>
        </w:tc>
        <w:tc>
          <w:tcPr>
            <w:tcW w:w="2102" w:type="dxa"/>
            <w:vAlign w:val="center"/>
          </w:tcPr>
          <w:p w14:paraId="29CA4503">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1*USB</w:t>
            </w:r>
          </w:p>
        </w:tc>
        <w:tc>
          <w:tcPr>
            <w:tcW w:w="2167" w:type="dxa"/>
            <w:vAlign w:val="center"/>
          </w:tcPr>
          <w:p w14:paraId="5F68534A">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1*USB</w:t>
            </w:r>
          </w:p>
        </w:tc>
        <w:tc>
          <w:tcPr>
            <w:tcW w:w="1978" w:type="dxa"/>
            <w:vAlign w:val="center"/>
          </w:tcPr>
          <w:p w14:paraId="7856B125">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2*USB</w:t>
            </w:r>
          </w:p>
        </w:tc>
      </w:tr>
      <w:tr w14:paraId="0A1EC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1802" w:type="dxa"/>
            <w:vAlign w:val="center"/>
          </w:tcPr>
          <w:p w14:paraId="46A62585">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内存</w:t>
            </w:r>
          </w:p>
        </w:tc>
        <w:tc>
          <w:tcPr>
            <w:tcW w:w="2102" w:type="dxa"/>
            <w:vAlign w:val="center"/>
          </w:tcPr>
          <w:p w14:paraId="3844CB7F">
            <w:pPr>
              <w:overflowPunct w:val="0"/>
              <w:jc w:val="center"/>
              <w:rPr>
                <w:rFonts w:hint="eastAsia" w:ascii="Times New Roman" w:hAnsi="Times New Roman"/>
                <w:sz w:val="18"/>
                <w:szCs w:val="18"/>
                <w:lang w:val="en-US" w:eastAsia="zh-CN"/>
              </w:rPr>
            </w:pPr>
            <w:r>
              <w:rPr>
                <w:rFonts w:hint="eastAsia"/>
                <w:sz w:val="18"/>
                <w:szCs w:val="18"/>
                <w:lang w:val="en-US" w:eastAsia="zh-CN"/>
              </w:rPr>
              <w:t>2</w:t>
            </w:r>
            <w:r>
              <w:rPr>
                <w:rFonts w:hint="eastAsia" w:ascii="Times New Roman" w:hAnsi="Times New Roman"/>
                <w:sz w:val="18"/>
                <w:szCs w:val="18"/>
                <w:lang w:val="en-US" w:eastAsia="zh-CN"/>
              </w:rPr>
              <w:t>GB</w:t>
            </w:r>
          </w:p>
        </w:tc>
        <w:tc>
          <w:tcPr>
            <w:tcW w:w="2167" w:type="dxa"/>
            <w:vAlign w:val="center"/>
          </w:tcPr>
          <w:p w14:paraId="1DBAA30C">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8 GB</w:t>
            </w:r>
          </w:p>
        </w:tc>
        <w:tc>
          <w:tcPr>
            <w:tcW w:w="1978" w:type="dxa"/>
            <w:vAlign w:val="center"/>
          </w:tcPr>
          <w:p w14:paraId="0943E7C1">
            <w:pPr>
              <w:overflowPunct w:val="0"/>
              <w:jc w:val="center"/>
              <w:rPr>
                <w:rFonts w:hint="eastAsia" w:ascii="Times New Roman" w:hAnsi="Times New Roman"/>
                <w:sz w:val="18"/>
                <w:szCs w:val="18"/>
                <w:lang w:val="en-US" w:eastAsia="zh-CN"/>
              </w:rPr>
            </w:pPr>
            <w:r>
              <w:rPr>
                <w:rFonts w:hint="eastAsia"/>
                <w:sz w:val="18"/>
                <w:szCs w:val="18"/>
                <w:lang w:val="en-US" w:eastAsia="zh-CN"/>
              </w:rPr>
              <w:t>12</w:t>
            </w:r>
            <w:r>
              <w:rPr>
                <w:rFonts w:hint="eastAsia" w:ascii="Times New Roman" w:hAnsi="Times New Roman"/>
                <w:sz w:val="18"/>
                <w:szCs w:val="18"/>
                <w:lang w:val="en-US" w:eastAsia="zh-CN"/>
              </w:rPr>
              <w:t>GB</w:t>
            </w:r>
          </w:p>
        </w:tc>
      </w:tr>
      <w:tr w14:paraId="3522F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2" w:type="dxa"/>
            <w:vAlign w:val="center"/>
          </w:tcPr>
          <w:p w14:paraId="09E272D1">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Flash</w:t>
            </w:r>
          </w:p>
        </w:tc>
        <w:tc>
          <w:tcPr>
            <w:tcW w:w="2102" w:type="dxa"/>
            <w:vAlign w:val="center"/>
          </w:tcPr>
          <w:p w14:paraId="6B2A80B3">
            <w:pPr>
              <w:overflowPunct w:val="0"/>
              <w:jc w:val="center"/>
              <w:rPr>
                <w:rFonts w:hint="eastAsia" w:ascii="Times New Roman" w:hAnsi="Times New Roman"/>
                <w:sz w:val="18"/>
                <w:szCs w:val="18"/>
                <w:lang w:val="en-US" w:eastAsia="zh-CN"/>
              </w:rPr>
            </w:pPr>
            <w:r>
              <w:rPr>
                <w:rFonts w:hint="eastAsia"/>
                <w:sz w:val="18"/>
                <w:szCs w:val="18"/>
                <w:lang w:val="en-US" w:eastAsia="zh-CN"/>
              </w:rPr>
              <w:t>1</w:t>
            </w:r>
            <w:r>
              <w:rPr>
                <w:rFonts w:hint="eastAsia" w:ascii="Times New Roman" w:hAnsi="Times New Roman"/>
                <w:sz w:val="18"/>
                <w:szCs w:val="18"/>
                <w:lang w:val="en-US" w:eastAsia="zh-CN"/>
              </w:rPr>
              <w:t xml:space="preserve"> GB</w:t>
            </w:r>
          </w:p>
        </w:tc>
        <w:tc>
          <w:tcPr>
            <w:tcW w:w="2167" w:type="dxa"/>
            <w:vAlign w:val="center"/>
          </w:tcPr>
          <w:p w14:paraId="5EB1FD3C">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2 GB</w:t>
            </w:r>
          </w:p>
        </w:tc>
        <w:tc>
          <w:tcPr>
            <w:tcW w:w="1978" w:type="dxa"/>
            <w:vAlign w:val="center"/>
          </w:tcPr>
          <w:p w14:paraId="466545E1">
            <w:pPr>
              <w:overflowPunct w:val="0"/>
              <w:jc w:val="center"/>
              <w:rPr>
                <w:rFonts w:hint="eastAsia" w:ascii="Times New Roman" w:hAnsi="Times New Roman"/>
                <w:sz w:val="18"/>
                <w:szCs w:val="18"/>
                <w:lang w:val="en-US" w:eastAsia="zh-CN"/>
              </w:rPr>
            </w:pPr>
            <w:r>
              <w:rPr>
                <w:rFonts w:hint="eastAsia"/>
                <w:sz w:val="18"/>
                <w:szCs w:val="18"/>
                <w:lang w:val="en-US" w:eastAsia="zh-CN"/>
              </w:rPr>
              <w:t>2</w:t>
            </w:r>
            <w:r>
              <w:rPr>
                <w:rFonts w:hint="eastAsia" w:ascii="Times New Roman" w:hAnsi="Times New Roman"/>
                <w:sz w:val="18"/>
                <w:szCs w:val="18"/>
                <w:lang w:val="en-US" w:eastAsia="zh-CN"/>
              </w:rPr>
              <w:t>GB</w:t>
            </w:r>
          </w:p>
        </w:tc>
      </w:tr>
    </w:tbl>
    <w:p w14:paraId="1ADE3ADB">
      <w:pPr>
        <w:spacing w:line="400" w:lineRule="exact"/>
        <w:ind w:firstLine="480" w:firstLineChars="200"/>
        <w:jc w:val="both"/>
        <w:rPr>
          <w:rFonts w:hint="eastAsia" w:ascii="黑体" w:hAnsi="黑体" w:eastAsia="黑体"/>
          <w:sz w:val="30"/>
          <w:szCs w:val="30"/>
          <w:lang w:val="en-US" w:eastAsia="zh-CN"/>
        </w:rPr>
      </w:pPr>
      <w:r>
        <w:rPr>
          <w:rFonts w:hint="eastAsia"/>
          <w:color w:val="000000"/>
          <w:sz w:val="24"/>
          <w:lang w:val="en-US" w:eastAsia="zh-CN"/>
        </w:rPr>
        <w:t>综合考虑三种路由器性能与酒店网络需求等因素，本课题选择华为NE5000E V800R024C00SPC500作为酒店网络的路由器。华为NE5000E V800R024C00SPC500路由器</w:t>
      </w:r>
      <w:r>
        <w:rPr>
          <w:rFonts w:hint="default"/>
          <w:color w:val="000000"/>
          <w:sz w:val="24"/>
          <w:lang w:val="en-US" w:eastAsia="zh-CN"/>
        </w:rPr>
        <w:t>具备强大的交换容量和超高转发性能</w:t>
      </w:r>
      <w:r>
        <w:rPr>
          <w:rFonts w:hint="eastAsia"/>
          <w:color w:val="000000"/>
          <w:sz w:val="24"/>
          <w:lang w:val="en-US" w:eastAsia="zh-CN"/>
        </w:rPr>
        <w:t>，</w:t>
      </w:r>
      <w:r>
        <w:rPr>
          <w:rFonts w:hint="default"/>
          <w:color w:val="000000"/>
          <w:sz w:val="24"/>
          <w:lang w:val="en-US" w:eastAsia="zh-CN"/>
        </w:rPr>
        <w:t>同时该产品支持丰富的业务特性</w:t>
      </w:r>
      <w:r>
        <w:rPr>
          <w:rFonts w:hint="eastAsia"/>
          <w:color w:val="000000"/>
          <w:sz w:val="24"/>
          <w:lang w:val="en-US" w:eastAsia="zh-CN"/>
        </w:rPr>
        <w:t>。</w:t>
      </w:r>
    </w:p>
    <w:p w14:paraId="6A2D223C">
      <w:pPr>
        <w:spacing w:line="360" w:lineRule="auto"/>
        <w:outlineLvl w:val="1"/>
        <w:rPr>
          <w:rFonts w:hint="default" w:ascii="黑体" w:hAnsi="黑体" w:eastAsia="黑体"/>
          <w:sz w:val="30"/>
          <w:szCs w:val="30"/>
          <w:lang w:val="en-US" w:eastAsia="zh-CN"/>
        </w:rPr>
      </w:pPr>
      <w:r>
        <w:rPr>
          <w:rFonts w:hint="eastAsia" w:ascii="黑体" w:hAnsi="黑体" w:eastAsia="黑体"/>
          <w:sz w:val="30"/>
          <w:szCs w:val="30"/>
          <w:lang w:val="en-US" w:eastAsia="zh-CN"/>
        </w:rPr>
        <w:t>5.3防火墙</w:t>
      </w:r>
      <w:bookmarkEnd w:id="154"/>
      <w:r>
        <w:rPr>
          <w:rFonts w:hint="eastAsia" w:ascii="黑体" w:hAnsi="黑体" w:eastAsia="黑体"/>
          <w:sz w:val="30"/>
          <w:szCs w:val="30"/>
          <w:lang w:val="en-US" w:eastAsia="zh-CN"/>
        </w:rPr>
        <w:t>选型</w:t>
      </w:r>
    </w:p>
    <w:p w14:paraId="44F98BEC">
      <w:pPr>
        <w:spacing w:line="400" w:lineRule="exact"/>
        <w:ind w:firstLine="480" w:firstLineChars="200"/>
        <w:jc w:val="both"/>
        <w:rPr>
          <w:rFonts w:hint="default"/>
          <w:color w:val="000000"/>
          <w:sz w:val="24"/>
          <w:lang w:val="en-US" w:eastAsia="zh-CN"/>
        </w:rPr>
      </w:pPr>
      <w:r>
        <w:rPr>
          <w:rFonts w:hint="default" w:ascii="Times New Roman" w:hAnsi="Times New Roman" w:eastAsia="宋体" w:cs="Times New Roman"/>
          <w:color w:val="000000"/>
          <w:sz w:val="24"/>
          <w:szCs w:val="24"/>
          <w:lang w:val="en-US" w:eastAsia="zh-CN"/>
        </w:rPr>
        <w:t>防火墙在网络中扮演着至关重要的安全角色，它监控并控制进出网络的流量，根据预设的安全规则允许或阻止数据包传输，从而保护内部网络资源免受未经授权的访问和潜在的网络威胁，确保网络的安全性和稳定性。华为USG6000F防火墙集成了传统防火墙、VPN、入侵防御、防病毒等多种安全能力</w:t>
      </w:r>
      <w:r>
        <w:rPr>
          <w:rFonts w:hint="eastAsia"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通过全新软硬件平台实现高性能、低时延</w:t>
      </w:r>
      <w:r>
        <w:rPr>
          <w:rFonts w:hint="eastAsia" w:cs="Times New Roman"/>
          <w:color w:val="000000"/>
          <w:sz w:val="24"/>
          <w:szCs w:val="24"/>
          <w:lang w:val="en-US" w:eastAsia="zh-CN"/>
        </w:rPr>
        <w:t>。该系列防火墙</w:t>
      </w:r>
      <w:r>
        <w:rPr>
          <w:rFonts w:hint="default" w:ascii="Times New Roman" w:hAnsi="Times New Roman" w:eastAsia="宋体" w:cs="Times New Roman"/>
          <w:color w:val="000000"/>
          <w:sz w:val="24"/>
          <w:szCs w:val="24"/>
          <w:lang w:val="en-US" w:eastAsia="zh-CN"/>
        </w:rPr>
        <w:t>保证了设备在处理复杂网络环境中的高效和稳定。华为USG6000F</w:t>
      </w:r>
      <w:r>
        <w:rPr>
          <w:rFonts w:hint="eastAsia" w:cs="Times New Roman"/>
          <w:color w:val="000000"/>
          <w:sz w:val="24"/>
          <w:szCs w:val="24"/>
          <w:lang w:val="en-US" w:eastAsia="zh-CN"/>
        </w:rPr>
        <w:t>系列</w:t>
      </w:r>
      <w:r>
        <w:rPr>
          <w:rFonts w:hint="eastAsia"/>
          <w:color w:val="000000"/>
          <w:sz w:val="24"/>
          <w:lang w:val="en-US" w:eastAsia="zh-CN"/>
        </w:rPr>
        <w:t>各种防火墙参数，如表5.4所示。</w:t>
      </w:r>
    </w:p>
    <w:p w14:paraId="76E6962B">
      <w:pPr>
        <w:widowControl w:val="0"/>
        <w:spacing w:line="240" w:lineRule="auto"/>
        <w:jc w:val="center"/>
        <w:rPr>
          <w:rFonts w:ascii="黑体" w:hAnsi="宋体" w:eastAsia="黑体"/>
          <w:kern w:val="2"/>
          <w:sz w:val="18"/>
          <w:szCs w:val="18"/>
        </w:rPr>
      </w:pPr>
      <w:r>
        <w:rPr>
          <w:rFonts w:hint="eastAsia" w:ascii="黑体" w:hAnsi="宋体" w:eastAsia="黑体"/>
          <w:kern w:val="2"/>
          <w:sz w:val="18"/>
          <w:szCs w:val="18"/>
        </w:rPr>
        <w:t>表5.4</w:t>
      </w:r>
      <w:r>
        <w:rPr>
          <w:rFonts w:hint="default" w:ascii="黑体" w:hAnsi="宋体" w:eastAsia="黑体"/>
          <w:kern w:val="2"/>
          <w:sz w:val="18"/>
          <w:szCs w:val="18"/>
          <w:lang w:val="en-US" w:eastAsia="zh-CN"/>
        </w:rPr>
        <w:t>华为USG6000F</w:t>
      </w:r>
      <w:r>
        <w:rPr>
          <w:rFonts w:hint="eastAsia" w:ascii="黑体" w:hAnsi="宋体" w:eastAsia="黑体"/>
          <w:kern w:val="2"/>
          <w:sz w:val="18"/>
          <w:szCs w:val="18"/>
          <w:lang w:val="en-US" w:eastAsia="zh-CN"/>
        </w:rPr>
        <w:t>系列防火墙参数</w:t>
      </w:r>
      <w:r>
        <w:rPr>
          <w:rFonts w:hint="eastAsia" w:ascii="黑体" w:hAnsi="宋体" w:eastAsia="黑体"/>
          <w:kern w:val="2"/>
          <w:sz w:val="18"/>
          <w:szCs w:val="18"/>
        </w:rPr>
        <w:t>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6"/>
        <w:gridCol w:w="2336"/>
        <w:gridCol w:w="2336"/>
        <w:gridCol w:w="2336"/>
      </w:tblGrid>
      <w:tr w14:paraId="0E6D6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14:paraId="32A48752">
            <w:pPr>
              <w:overflowPunct w:val="0"/>
              <w:spacing w:line="400" w:lineRule="exact"/>
              <w:jc w:val="center"/>
              <w:rPr>
                <w:rFonts w:eastAsia="宋体" w:cs="宋体"/>
                <w:sz w:val="18"/>
                <w:szCs w:val="18"/>
              </w:rPr>
            </w:pPr>
            <w:r>
              <w:rPr>
                <w:rFonts w:hint="eastAsia" w:eastAsia="宋体" w:cs="宋体"/>
                <w:sz w:val="18"/>
                <w:szCs w:val="18"/>
              </w:rPr>
              <w:t>设备型号</w:t>
            </w:r>
          </w:p>
        </w:tc>
        <w:tc>
          <w:tcPr>
            <w:tcW w:w="2336" w:type="dxa"/>
            <w:vAlign w:val="center"/>
          </w:tcPr>
          <w:p w14:paraId="1F94CE1F">
            <w:pPr>
              <w:overflowPunct w:val="0"/>
              <w:spacing w:line="400" w:lineRule="exact"/>
              <w:jc w:val="center"/>
              <w:rPr>
                <w:rFonts w:hint="default" w:eastAsia="宋体" w:cs="宋体"/>
                <w:sz w:val="18"/>
                <w:szCs w:val="18"/>
                <w:lang w:val="en-US"/>
              </w:rPr>
            </w:pPr>
            <w:r>
              <w:rPr>
                <w:rFonts w:hint="default" w:ascii="黑体" w:hAnsi="宋体" w:eastAsia="黑体"/>
                <w:kern w:val="2"/>
                <w:sz w:val="18"/>
                <w:szCs w:val="18"/>
                <w:lang w:val="en-US" w:eastAsia="zh-CN"/>
              </w:rPr>
              <w:t>华为USG6000F</w:t>
            </w:r>
            <w:r>
              <w:rPr>
                <w:rFonts w:hint="eastAsia" w:ascii="黑体" w:hAnsi="宋体" w:eastAsia="黑体"/>
                <w:kern w:val="2"/>
                <w:sz w:val="18"/>
                <w:szCs w:val="18"/>
                <w:lang w:val="en-US" w:eastAsia="zh-CN"/>
              </w:rPr>
              <w:t>-E03</w:t>
            </w:r>
          </w:p>
        </w:tc>
        <w:tc>
          <w:tcPr>
            <w:tcW w:w="2336" w:type="dxa"/>
            <w:vAlign w:val="center"/>
          </w:tcPr>
          <w:p w14:paraId="61B98AC5">
            <w:pPr>
              <w:overflowPunct w:val="0"/>
              <w:spacing w:line="400" w:lineRule="exact"/>
              <w:jc w:val="center"/>
              <w:rPr>
                <w:rFonts w:hint="default" w:eastAsia="宋体" w:cs="宋体"/>
                <w:sz w:val="18"/>
                <w:szCs w:val="18"/>
                <w:lang w:val="en-US"/>
              </w:rPr>
            </w:pPr>
            <w:r>
              <w:rPr>
                <w:rFonts w:hint="default" w:ascii="黑体" w:hAnsi="宋体" w:eastAsia="黑体"/>
                <w:kern w:val="2"/>
                <w:sz w:val="18"/>
                <w:szCs w:val="18"/>
                <w:lang w:val="en-US" w:eastAsia="zh-CN"/>
              </w:rPr>
              <w:t>华为USG6000F</w:t>
            </w:r>
            <w:r>
              <w:rPr>
                <w:rFonts w:hint="eastAsia" w:ascii="黑体" w:hAnsi="宋体" w:eastAsia="黑体"/>
                <w:kern w:val="2"/>
                <w:sz w:val="18"/>
                <w:szCs w:val="18"/>
                <w:lang w:val="en-US" w:eastAsia="zh-CN"/>
              </w:rPr>
              <w:t>-E05</w:t>
            </w:r>
          </w:p>
        </w:tc>
        <w:tc>
          <w:tcPr>
            <w:tcW w:w="2336" w:type="dxa"/>
            <w:vAlign w:val="center"/>
          </w:tcPr>
          <w:p w14:paraId="1E0C2307">
            <w:pPr>
              <w:overflowPunct w:val="0"/>
              <w:spacing w:line="400" w:lineRule="exact"/>
              <w:jc w:val="center"/>
              <w:rPr>
                <w:rFonts w:hint="default" w:eastAsia="宋体" w:cs="宋体"/>
                <w:sz w:val="18"/>
                <w:szCs w:val="18"/>
                <w:lang w:val="en-US"/>
              </w:rPr>
            </w:pPr>
            <w:r>
              <w:rPr>
                <w:rFonts w:hint="default" w:ascii="黑体" w:hAnsi="宋体" w:eastAsia="黑体"/>
                <w:kern w:val="2"/>
                <w:sz w:val="18"/>
                <w:szCs w:val="18"/>
                <w:lang w:val="en-US" w:eastAsia="zh-CN"/>
              </w:rPr>
              <w:t>华为USG6000F</w:t>
            </w:r>
            <w:r>
              <w:rPr>
                <w:rFonts w:hint="eastAsia" w:ascii="黑体" w:hAnsi="宋体" w:eastAsia="黑体"/>
                <w:kern w:val="2"/>
                <w:sz w:val="18"/>
                <w:szCs w:val="18"/>
                <w:lang w:val="en-US" w:eastAsia="zh-CN"/>
              </w:rPr>
              <w:t>-E07</w:t>
            </w:r>
          </w:p>
        </w:tc>
      </w:tr>
      <w:tr w14:paraId="13274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14:paraId="566BEA2E">
            <w:pPr>
              <w:overflowPunct w:val="0"/>
              <w:spacing w:line="400" w:lineRule="exact"/>
              <w:jc w:val="center"/>
              <w:rPr>
                <w:rFonts w:hint="default" w:eastAsia="宋体" w:cs="宋体"/>
                <w:sz w:val="18"/>
                <w:szCs w:val="18"/>
                <w:lang w:val="en-US" w:eastAsia="zh-CN"/>
              </w:rPr>
            </w:pPr>
            <w:r>
              <w:rPr>
                <w:rFonts w:hint="eastAsia" w:cs="宋体"/>
                <w:sz w:val="18"/>
                <w:szCs w:val="18"/>
                <w:lang w:val="en-US" w:eastAsia="zh-CN"/>
              </w:rPr>
              <w:t>固定接口</w:t>
            </w:r>
          </w:p>
        </w:tc>
        <w:tc>
          <w:tcPr>
            <w:tcW w:w="2336" w:type="dxa"/>
            <w:vAlign w:val="center"/>
          </w:tcPr>
          <w:p w14:paraId="0C7F3761">
            <w:pPr>
              <w:overflowPunct w:val="0"/>
              <w:spacing w:line="400" w:lineRule="exact"/>
              <w:jc w:val="center"/>
              <w:rPr>
                <w:rFonts w:hint="eastAsia" w:eastAsia="宋体" w:cs="宋体"/>
                <w:sz w:val="18"/>
                <w:szCs w:val="18"/>
              </w:rPr>
            </w:pPr>
            <w:r>
              <w:rPr>
                <w:rFonts w:hint="eastAsia" w:eastAsia="宋体" w:cs="宋体"/>
                <w:sz w:val="18"/>
                <w:szCs w:val="18"/>
                <w:lang w:val="en-US" w:eastAsia="zh-CN"/>
              </w:rPr>
              <w:t>1</w:t>
            </w:r>
            <w:r>
              <w:rPr>
                <w:rFonts w:hint="eastAsia" w:cs="宋体"/>
                <w:sz w:val="18"/>
                <w:szCs w:val="18"/>
                <w:lang w:val="en-US" w:eastAsia="zh-CN"/>
              </w:rPr>
              <w:t>2</w:t>
            </w:r>
            <w:r>
              <w:rPr>
                <w:rFonts w:hint="eastAsia" w:eastAsia="宋体" w:cs="宋体"/>
                <w:sz w:val="18"/>
                <w:szCs w:val="18"/>
                <w:lang w:val="en-US" w:eastAsia="zh-CN"/>
              </w:rPr>
              <w:t>*GE RJ45 + 12*GE SFP + 4*10GE SFP+</w:t>
            </w:r>
          </w:p>
        </w:tc>
        <w:tc>
          <w:tcPr>
            <w:tcW w:w="2336" w:type="dxa"/>
            <w:vAlign w:val="center"/>
          </w:tcPr>
          <w:p w14:paraId="027D90FF">
            <w:pPr>
              <w:overflowPunct w:val="0"/>
              <w:spacing w:line="400" w:lineRule="exact"/>
              <w:jc w:val="center"/>
              <w:rPr>
                <w:rFonts w:hint="eastAsia" w:eastAsia="宋体" w:cs="宋体"/>
                <w:sz w:val="18"/>
                <w:szCs w:val="18"/>
              </w:rPr>
            </w:pPr>
            <w:r>
              <w:rPr>
                <w:rFonts w:hint="eastAsia" w:eastAsia="宋体" w:cs="宋体"/>
                <w:sz w:val="18"/>
                <w:szCs w:val="18"/>
                <w:lang w:val="en-US" w:eastAsia="zh-CN"/>
              </w:rPr>
              <w:t>1</w:t>
            </w:r>
            <w:r>
              <w:rPr>
                <w:rFonts w:hint="eastAsia" w:cs="宋体"/>
                <w:sz w:val="18"/>
                <w:szCs w:val="18"/>
                <w:lang w:val="en-US" w:eastAsia="zh-CN"/>
              </w:rPr>
              <w:t>4</w:t>
            </w:r>
            <w:r>
              <w:rPr>
                <w:rFonts w:hint="eastAsia" w:eastAsia="宋体" w:cs="宋体"/>
                <w:sz w:val="18"/>
                <w:szCs w:val="18"/>
                <w:lang w:val="en-US" w:eastAsia="zh-CN"/>
              </w:rPr>
              <w:t>*GE RJ45 + 12*GE SFP + 4*10GE SFP+</w:t>
            </w:r>
          </w:p>
        </w:tc>
        <w:tc>
          <w:tcPr>
            <w:tcW w:w="2336" w:type="dxa"/>
            <w:vAlign w:val="center"/>
          </w:tcPr>
          <w:p w14:paraId="7830AAE2">
            <w:pPr>
              <w:overflowPunct w:val="0"/>
              <w:spacing w:line="400" w:lineRule="exact"/>
              <w:jc w:val="center"/>
              <w:rPr>
                <w:rFonts w:hint="eastAsia" w:eastAsia="宋体" w:cs="宋体"/>
                <w:sz w:val="18"/>
                <w:szCs w:val="18"/>
              </w:rPr>
            </w:pPr>
            <w:r>
              <w:rPr>
                <w:rFonts w:hint="eastAsia" w:eastAsia="宋体" w:cs="宋体"/>
                <w:sz w:val="18"/>
                <w:szCs w:val="18"/>
                <w:lang w:val="en-US" w:eastAsia="zh-CN"/>
              </w:rPr>
              <w:t>16*GE RJ45 + 12*GE SFP + 4*10GE SFP+</w:t>
            </w:r>
          </w:p>
        </w:tc>
      </w:tr>
      <w:tr w14:paraId="2F4B2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14:paraId="57519A98">
            <w:pPr>
              <w:overflowPunct w:val="0"/>
              <w:spacing w:line="400" w:lineRule="exact"/>
              <w:jc w:val="center"/>
              <w:rPr>
                <w:rFonts w:eastAsia="宋体" w:cs="宋体"/>
                <w:sz w:val="18"/>
                <w:szCs w:val="18"/>
              </w:rPr>
            </w:pPr>
            <w:r>
              <w:rPr>
                <w:rFonts w:hint="eastAsia" w:eastAsia="宋体" w:cs="宋体"/>
                <w:sz w:val="18"/>
                <w:szCs w:val="18"/>
              </w:rPr>
              <w:t>一体化防护</w:t>
            </w:r>
          </w:p>
        </w:tc>
        <w:tc>
          <w:tcPr>
            <w:tcW w:w="7008" w:type="dxa"/>
            <w:gridSpan w:val="3"/>
            <w:vAlign w:val="center"/>
          </w:tcPr>
          <w:p w14:paraId="07CE6B5A">
            <w:pPr>
              <w:overflowPunct w:val="0"/>
              <w:spacing w:line="400" w:lineRule="exact"/>
              <w:jc w:val="center"/>
              <w:rPr>
                <w:rFonts w:eastAsia="宋体" w:cs="宋体"/>
                <w:sz w:val="18"/>
                <w:szCs w:val="18"/>
              </w:rPr>
            </w:pPr>
            <w:r>
              <w:rPr>
                <w:rFonts w:hint="eastAsia" w:eastAsia="宋体" w:cs="宋体"/>
                <w:sz w:val="18"/>
                <w:szCs w:val="18"/>
              </w:rPr>
              <w:t>集传统防火墙、VPN、入侵防御、防病毒、带宽管理、Anti-DDoS、URL过滤等多种功能于一身，全局配置视图和一体化策略管理</w:t>
            </w:r>
          </w:p>
        </w:tc>
      </w:tr>
      <w:tr w14:paraId="61D87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14:paraId="47904E03">
            <w:pPr>
              <w:overflowPunct w:val="0"/>
              <w:spacing w:line="400" w:lineRule="exact"/>
              <w:jc w:val="center"/>
              <w:rPr>
                <w:rFonts w:hint="default" w:eastAsia="宋体" w:cs="宋体"/>
                <w:sz w:val="18"/>
                <w:szCs w:val="18"/>
                <w:lang w:val="en-US" w:eastAsia="zh-CN"/>
              </w:rPr>
            </w:pPr>
            <w:r>
              <w:rPr>
                <w:rFonts w:hint="eastAsia" w:cs="宋体"/>
                <w:sz w:val="18"/>
                <w:szCs w:val="18"/>
                <w:lang w:val="en-US" w:eastAsia="zh-CN"/>
              </w:rPr>
              <w:t>存储</w:t>
            </w:r>
          </w:p>
        </w:tc>
        <w:tc>
          <w:tcPr>
            <w:tcW w:w="7008" w:type="dxa"/>
            <w:gridSpan w:val="3"/>
            <w:vAlign w:val="center"/>
          </w:tcPr>
          <w:p w14:paraId="45232758">
            <w:pPr>
              <w:overflowPunct w:val="0"/>
              <w:spacing w:line="400" w:lineRule="exact"/>
              <w:jc w:val="center"/>
              <w:rPr>
                <w:rFonts w:eastAsia="宋体" w:cs="宋体"/>
                <w:sz w:val="18"/>
                <w:szCs w:val="18"/>
              </w:rPr>
            </w:pPr>
            <w:r>
              <w:rPr>
                <w:rFonts w:hint="eastAsia" w:eastAsia="宋体" w:cs="宋体"/>
                <w:sz w:val="18"/>
                <w:szCs w:val="18"/>
              </w:rPr>
              <w:t>选配2.5英寸形态硬盘，支持 SATA 240GB/480GB/960GB/1000GB/1920GB</w:t>
            </w:r>
          </w:p>
        </w:tc>
      </w:tr>
      <w:tr w14:paraId="79FFDD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14:paraId="791166A6">
            <w:pPr>
              <w:overflowPunct w:val="0"/>
              <w:spacing w:line="400" w:lineRule="exact"/>
              <w:jc w:val="center"/>
              <w:rPr>
                <w:rFonts w:eastAsia="宋体" w:cs="宋体"/>
                <w:sz w:val="18"/>
                <w:szCs w:val="18"/>
              </w:rPr>
            </w:pPr>
            <w:r>
              <w:rPr>
                <w:rFonts w:hint="eastAsia" w:eastAsia="宋体" w:cs="宋体"/>
                <w:sz w:val="18"/>
                <w:szCs w:val="18"/>
              </w:rPr>
              <w:t>入侵防御与Web防护</w:t>
            </w:r>
          </w:p>
        </w:tc>
        <w:tc>
          <w:tcPr>
            <w:tcW w:w="7008" w:type="dxa"/>
            <w:gridSpan w:val="3"/>
            <w:vAlign w:val="center"/>
          </w:tcPr>
          <w:p w14:paraId="59530961">
            <w:pPr>
              <w:overflowPunct w:val="0"/>
              <w:spacing w:line="400" w:lineRule="exact"/>
              <w:jc w:val="center"/>
              <w:rPr>
                <w:rFonts w:eastAsia="宋体" w:cs="宋体"/>
                <w:sz w:val="18"/>
                <w:szCs w:val="18"/>
              </w:rPr>
            </w:pPr>
            <w:r>
              <w:rPr>
                <w:rFonts w:hint="eastAsia" w:eastAsia="宋体" w:cs="宋体"/>
                <w:sz w:val="18"/>
                <w:szCs w:val="18"/>
              </w:rPr>
              <w:t>第一时间获取最新威胁信息，准确检测并防御针对漏洞的攻击</w:t>
            </w:r>
          </w:p>
          <w:p w14:paraId="18CB0D1E">
            <w:pPr>
              <w:overflowPunct w:val="0"/>
              <w:spacing w:line="400" w:lineRule="exact"/>
              <w:jc w:val="center"/>
              <w:rPr>
                <w:rFonts w:eastAsia="宋体" w:cs="宋体"/>
                <w:sz w:val="18"/>
                <w:szCs w:val="18"/>
              </w:rPr>
            </w:pPr>
            <w:r>
              <w:rPr>
                <w:rFonts w:hint="eastAsia" w:eastAsia="宋体" w:cs="宋体"/>
                <w:sz w:val="18"/>
                <w:szCs w:val="18"/>
              </w:rPr>
              <w:t>可防护各种针对web的攻击，包括SQL注入攻击和跨站脚本攻击等</w:t>
            </w:r>
          </w:p>
        </w:tc>
      </w:tr>
      <w:tr w14:paraId="2A6A8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14:paraId="05A1BF5A">
            <w:pPr>
              <w:overflowPunct w:val="0"/>
              <w:spacing w:line="400" w:lineRule="exact"/>
              <w:jc w:val="center"/>
              <w:rPr>
                <w:rFonts w:hint="default" w:eastAsia="宋体" w:cs="宋体"/>
                <w:sz w:val="18"/>
                <w:szCs w:val="18"/>
                <w:lang w:val="en-US" w:eastAsia="zh-CN"/>
              </w:rPr>
            </w:pPr>
            <w:r>
              <w:rPr>
                <w:rFonts w:hint="eastAsia" w:cs="宋体"/>
                <w:sz w:val="18"/>
                <w:szCs w:val="18"/>
                <w:lang w:val="en-US" w:eastAsia="zh-CN"/>
              </w:rPr>
              <w:t>带宽管理</w:t>
            </w:r>
          </w:p>
        </w:tc>
        <w:tc>
          <w:tcPr>
            <w:tcW w:w="7008" w:type="dxa"/>
            <w:gridSpan w:val="3"/>
            <w:vAlign w:val="center"/>
          </w:tcPr>
          <w:p w14:paraId="08A50B6C">
            <w:pPr>
              <w:overflowPunct w:val="0"/>
              <w:spacing w:line="400" w:lineRule="exact"/>
              <w:jc w:val="center"/>
              <w:rPr>
                <w:rFonts w:eastAsia="宋体" w:cs="宋体"/>
                <w:sz w:val="18"/>
                <w:szCs w:val="18"/>
              </w:rPr>
            </w:pPr>
            <w:r>
              <w:rPr>
                <w:rFonts w:hint="eastAsia" w:eastAsia="宋体" w:cs="宋体"/>
                <w:sz w:val="18"/>
                <w:szCs w:val="18"/>
              </w:rPr>
              <w:t>在识别业务应用的基础上，可管理每用户/IP使用的带宽, 确保关键业务和关键用户的网络体验。管控方式包括：限制最大带宽或保障最小带宽、应用的策略路由、修改应用转发优先级等。</w:t>
            </w:r>
          </w:p>
        </w:tc>
      </w:tr>
      <w:tr w14:paraId="32DBC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36" w:type="dxa"/>
            <w:vAlign w:val="center"/>
          </w:tcPr>
          <w:p w14:paraId="3B8E381B">
            <w:pPr>
              <w:overflowPunct w:val="0"/>
              <w:spacing w:line="400" w:lineRule="exact"/>
              <w:jc w:val="center"/>
              <w:rPr>
                <w:rFonts w:hint="eastAsia" w:eastAsia="宋体" w:cs="宋体"/>
                <w:sz w:val="18"/>
                <w:szCs w:val="18"/>
                <w:lang w:eastAsia="zh-CN"/>
              </w:rPr>
            </w:pPr>
            <w:r>
              <w:rPr>
                <w:rFonts w:hint="eastAsia" w:cs="宋体"/>
                <w:sz w:val="18"/>
                <w:szCs w:val="18"/>
                <w:lang w:val="en-US" w:eastAsia="zh-CN"/>
              </w:rPr>
              <w:t>云管理</w:t>
            </w:r>
          </w:p>
        </w:tc>
        <w:tc>
          <w:tcPr>
            <w:tcW w:w="7008" w:type="dxa"/>
            <w:gridSpan w:val="3"/>
            <w:vAlign w:val="center"/>
          </w:tcPr>
          <w:p w14:paraId="7A09A39A">
            <w:pPr>
              <w:overflowPunct w:val="0"/>
              <w:spacing w:line="400" w:lineRule="exact"/>
              <w:jc w:val="center"/>
              <w:rPr>
                <w:rFonts w:eastAsia="宋体" w:cs="宋体"/>
                <w:sz w:val="18"/>
                <w:szCs w:val="18"/>
              </w:rPr>
            </w:pPr>
            <w:r>
              <w:rPr>
                <w:rFonts w:hint="eastAsia" w:eastAsia="宋体" w:cs="宋体"/>
                <w:sz w:val="18"/>
                <w:szCs w:val="18"/>
              </w:rPr>
              <w:t>支持防火墙向云管理平台自动注册，云管理平台对防火墙进行统一的管理及运维。</w:t>
            </w:r>
          </w:p>
        </w:tc>
      </w:tr>
    </w:tbl>
    <w:p w14:paraId="7BDD1374">
      <w:pPr>
        <w:spacing w:line="400" w:lineRule="exact"/>
        <w:ind w:firstLine="480" w:firstLineChars="200"/>
        <w:jc w:val="both"/>
        <w:rPr>
          <w:rFonts w:hint="default"/>
          <w:color w:val="000000"/>
          <w:sz w:val="24"/>
          <w:lang w:val="en-US" w:eastAsia="zh-CN"/>
        </w:rPr>
      </w:pPr>
      <w:r>
        <w:rPr>
          <w:rFonts w:hint="eastAsia"/>
          <w:color w:val="000000"/>
          <w:sz w:val="24"/>
          <w:lang w:val="en-US" w:eastAsia="zh-CN"/>
        </w:rPr>
        <w:t>综合考虑三种防火墙性能与酒店网络需求等因素，本课题选择</w:t>
      </w:r>
      <w:r>
        <w:rPr>
          <w:rFonts w:hint="default" w:ascii="Times New Roman" w:hAnsi="Times New Roman" w:eastAsia="宋体" w:cs="Times New Roman"/>
          <w:color w:val="000000"/>
          <w:sz w:val="24"/>
          <w:szCs w:val="24"/>
          <w:lang w:val="en-US" w:eastAsia="zh-CN"/>
        </w:rPr>
        <w:t>华为USG6000F</w:t>
      </w:r>
      <w:r>
        <w:rPr>
          <w:rFonts w:hint="eastAsia" w:cs="Times New Roman"/>
          <w:color w:val="000000"/>
          <w:sz w:val="24"/>
          <w:szCs w:val="24"/>
          <w:lang w:val="en-US" w:eastAsia="zh-CN"/>
        </w:rPr>
        <w:t>-E05</w:t>
      </w:r>
      <w:r>
        <w:rPr>
          <w:rFonts w:hint="eastAsia"/>
          <w:color w:val="000000"/>
          <w:sz w:val="24"/>
          <w:lang w:val="en-US" w:eastAsia="zh-CN"/>
        </w:rPr>
        <w:t>作为酒店网络的防火墙。</w:t>
      </w:r>
    </w:p>
    <w:p w14:paraId="62200594">
      <w:pPr>
        <w:spacing w:line="360" w:lineRule="auto"/>
        <w:outlineLvl w:val="1"/>
        <w:rPr>
          <w:rFonts w:hint="default" w:ascii="黑体" w:hAnsi="黑体" w:eastAsia="黑体"/>
          <w:sz w:val="30"/>
          <w:szCs w:val="30"/>
          <w:lang w:val="en-US" w:eastAsia="zh-CN"/>
        </w:rPr>
      </w:pPr>
      <w:bookmarkStart w:id="155" w:name="_Toc17271"/>
      <w:r>
        <w:rPr>
          <w:rFonts w:hint="eastAsia" w:ascii="黑体" w:hAnsi="黑体" w:eastAsia="黑体"/>
          <w:sz w:val="30"/>
          <w:szCs w:val="30"/>
          <w:lang w:val="en-US" w:eastAsia="zh-CN"/>
        </w:rPr>
        <w:t>5.4无线接入点</w:t>
      </w:r>
      <w:bookmarkEnd w:id="155"/>
      <w:r>
        <w:rPr>
          <w:rFonts w:hint="eastAsia" w:ascii="黑体" w:hAnsi="黑体" w:eastAsia="黑体"/>
          <w:sz w:val="30"/>
          <w:szCs w:val="30"/>
          <w:lang w:val="en-US" w:eastAsia="zh-CN"/>
        </w:rPr>
        <w:t>选型</w:t>
      </w:r>
    </w:p>
    <w:p w14:paraId="0453AFF7">
      <w:pPr>
        <w:spacing w:line="400" w:lineRule="exact"/>
        <w:ind w:firstLine="480" w:firstLineChars="200"/>
        <w:jc w:val="both"/>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AP在网络中起着连接无线网络和有线网络的桥梁作用，实现无线信号的传播、网络的安</w:t>
      </w:r>
      <w:r>
        <w:rPr>
          <w:rFonts w:hint="eastAsia"/>
          <w:color w:val="000000"/>
          <w:sz w:val="24"/>
          <w:lang w:val="en-US" w:eastAsia="zh-CN"/>
        </w:rPr>
        <w:t>全管理以及网络的扩展与连接，是无线网络中不可或缺的关键设备。</w:t>
      </w:r>
      <w:r>
        <w:rPr>
          <w:rFonts w:hint="default"/>
          <w:color w:val="000000"/>
          <w:sz w:val="24"/>
          <w:lang w:val="en-US" w:eastAsia="zh-CN"/>
        </w:rPr>
        <w:t>华为AP9000系列无线接入点具有出色的性能，支持高速无线传输，满足大规模网络需求</w:t>
      </w:r>
      <w:r>
        <w:rPr>
          <w:rFonts w:hint="eastAsia"/>
          <w:color w:val="000000"/>
          <w:sz w:val="24"/>
          <w:lang w:val="en-US" w:eastAsia="zh-CN"/>
        </w:rPr>
        <w:t>，同时</w:t>
      </w:r>
      <w:r>
        <w:rPr>
          <w:rFonts w:hint="default"/>
          <w:color w:val="000000"/>
          <w:sz w:val="24"/>
          <w:lang w:val="en-US" w:eastAsia="zh-CN"/>
        </w:rPr>
        <w:t>提供多种管理方式，方便用户快速配置和维护。</w:t>
      </w:r>
      <w:r>
        <w:rPr>
          <w:rFonts w:hint="eastAsia"/>
          <w:color w:val="000000"/>
          <w:sz w:val="24"/>
          <w:lang w:val="en-US" w:eastAsia="zh-CN"/>
        </w:rPr>
        <w:t>华为AP9000系列无线接入点参数，如表5.5所示。</w:t>
      </w:r>
    </w:p>
    <w:p w14:paraId="7D5491CC">
      <w:pPr>
        <w:widowControl w:val="0"/>
        <w:spacing w:line="240" w:lineRule="auto"/>
        <w:jc w:val="center"/>
        <w:rPr>
          <w:rFonts w:hint="default" w:ascii="黑体" w:hAnsi="宋体" w:eastAsia="黑体"/>
          <w:kern w:val="2"/>
          <w:sz w:val="18"/>
          <w:szCs w:val="18"/>
          <w:lang w:val="en-US" w:eastAsia="zh-CN"/>
        </w:rPr>
      </w:pPr>
      <w:r>
        <w:rPr>
          <w:rFonts w:hint="eastAsia" w:ascii="黑体" w:hAnsi="宋体" w:eastAsia="黑体"/>
          <w:kern w:val="2"/>
          <w:sz w:val="18"/>
          <w:szCs w:val="18"/>
        </w:rPr>
        <w:t>表5.</w:t>
      </w:r>
      <w:r>
        <w:rPr>
          <w:rFonts w:hint="eastAsia" w:ascii="黑体" w:hAnsi="宋体" w:eastAsia="黑体"/>
          <w:kern w:val="2"/>
          <w:sz w:val="18"/>
          <w:szCs w:val="18"/>
          <w:lang w:val="en-US" w:eastAsia="zh-CN"/>
        </w:rPr>
        <w:t>5 华为AP9000系列无线接入点参数</w:t>
      </w:r>
      <w:r>
        <w:rPr>
          <w:rFonts w:hint="eastAsia" w:ascii="黑体" w:hAnsi="宋体" w:eastAsia="黑体"/>
          <w:kern w:val="2"/>
          <w:sz w:val="18"/>
          <w:szCs w:val="18"/>
        </w:rPr>
        <w:t>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9"/>
        <w:gridCol w:w="3461"/>
        <w:gridCol w:w="3484"/>
      </w:tblGrid>
      <w:tr w14:paraId="7A5BE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9" w:type="dxa"/>
            <w:vAlign w:val="center"/>
          </w:tcPr>
          <w:p w14:paraId="09BDC376">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设备型号</w:t>
            </w:r>
          </w:p>
        </w:tc>
        <w:tc>
          <w:tcPr>
            <w:tcW w:w="3461" w:type="dxa"/>
            <w:vAlign w:val="center"/>
          </w:tcPr>
          <w:p w14:paraId="0E22F877">
            <w:pPr>
              <w:overflowPunct w:val="0"/>
              <w:jc w:val="center"/>
              <w:rPr>
                <w:rFonts w:hint="default" w:ascii="Times New Roman" w:hAnsi="Times New Roman"/>
                <w:sz w:val="18"/>
                <w:szCs w:val="18"/>
                <w:lang w:val="en-US" w:eastAsia="zh-CN"/>
              </w:rPr>
            </w:pPr>
            <w:r>
              <w:rPr>
                <w:rFonts w:hint="eastAsia"/>
                <w:sz w:val="18"/>
                <w:szCs w:val="18"/>
                <w:lang w:val="en-US" w:eastAsia="zh-CN"/>
              </w:rPr>
              <w:t>AP9330DN</w:t>
            </w:r>
          </w:p>
        </w:tc>
        <w:tc>
          <w:tcPr>
            <w:tcW w:w="3484" w:type="dxa"/>
            <w:vAlign w:val="center"/>
          </w:tcPr>
          <w:p w14:paraId="6BCD6277">
            <w:pPr>
              <w:overflowPunct w:val="0"/>
              <w:jc w:val="center"/>
              <w:rPr>
                <w:rFonts w:hint="eastAsia" w:ascii="Times New Roman" w:hAnsi="Times New Roman"/>
                <w:sz w:val="18"/>
                <w:szCs w:val="18"/>
                <w:lang w:val="en-US" w:eastAsia="zh-CN"/>
              </w:rPr>
            </w:pPr>
            <w:r>
              <w:rPr>
                <w:rFonts w:hint="eastAsia"/>
                <w:sz w:val="18"/>
                <w:szCs w:val="18"/>
                <w:lang w:val="en-US" w:eastAsia="zh-CN"/>
              </w:rPr>
              <w:t>AP9131DN</w:t>
            </w:r>
          </w:p>
        </w:tc>
      </w:tr>
      <w:tr w14:paraId="461D8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9" w:type="dxa"/>
            <w:vAlign w:val="center"/>
          </w:tcPr>
          <w:p w14:paraId="4F0CA3DF">
            <w:pPr>
              <w:overflowPunct w:val="0"/>
              <w:jc w:val="center"/>
              <w:rPr>
                <w:rFonts w:hint="eastAsia"/>
                <w:sz w:val="18"/>
                <w:szCs w:val="18"/>
                <w:lang w:val="en-US" w:eastAsia="zh-CN"/>
              </w:rPr>
            </w:pPr>
            <w:r>
              <w:rPr>
                <w:rFonts w:hint="eastAsia"/>
                <w:sz w:val="18"/>
                <w:szCs w:val="18"/>
                <w:lang w:val="en-US" w:eastAsia="zh-CN"/>
              </w:rPr>
              <w:t>尺寸（宽*深*高，单位mm）</w:t>
            </w:r>
          </w:p>
        </w:tc>
        <w:tc>
          <w:tcPr>
            <w:tcW w:w="3461" w:type="dxa"/>
            <w:vAlign w:val="center"/>
          </w:tcPr>
          <w:p w14:paraId="20BB2979">
            <w:pPr>
              <w:overflowPunct w:val="0"/>
              <w:jc w:val="center"/>
              <w:rPr>
                <w:rFonts w:hint="eastAsia"/>
                <w:sz w:val="18"/>
                <w:szCs w:val="18"/>
                <w:lang w:val="en-US" w:eastAsia="zh-CN"/>
              </w:rPr>
            </w:pPr>
            <w:r>
              <w:rPr>
                <w:rFonts w:hint="eastAsia"/>
                <w:sz w:val="18"/>
                <w:szCs w:val="18"/>
                <w:lang w:val="en-US" w:eastAsia="zh-CN"/>
              </w:rPr>
              <w:t>220*220*53</w:t>
            </w:r>
          </w:p>
        </w:tc>
        <w:tc>
          <w:tcPr>
            <w:tcW w:w="3484" w:type="dxa"/>
            <w:vAlign w:val="center"/>
          </w:tcPr>
          <w:p w14:paraId="4D4E193C">
            <w:pPr>
              <w:overflowPunct w:val="0"/>
              <w:jc w:val="center"/>
              <w:rPr>
                <w:rFonts w:hint="eastAsia"/>
                <w:sz w:val="18"/>
                <w:szCs w:val="18"/>
                <w:lang w:val="en-US" w:eastAsia="zh-CN"/>
              </w:rPr>
            </w:pPr>
            <w:r>
              <w:rPr>
                <w:rFonts w:hint="eastAsia"/>
                <w:sz w:val="18"/>
                <w:szCs w:val="18"/>
                <w:lang w:val="en-US" w:eastAsia="zh-CN"/>
              </w:rPr>
              <w:t>180*100*40</w:t>
            </w:r>
          </w:p>
        </w:tc>
      </w:tr>
      <w:tr w14:paraId="3F6A3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9" w:type="dxa"/>
            <w:vAlign w:val="center"/>
          </w:tcPr>
          <w:p w14:paraId="6B990D37">
            <w:pPr>
              <w:overflowPunct w:val="0"/>
              <w:jc w:val="center"/>
              <w:rPr>
                <w:rFonts w:hint="eastAsia"/>
                <w:sz w:val="18"/>
                <w:szCs w:val="18"/>
                <w:lang w:val="en-US" w:eastAsia="zh-CN"/>
              </w:rPr>
            </w:pPr>
            <w:r>
              <w:rPr>
                <w:rFonts w:hint="eastAsia"/>
                <w:sz w:val="18"/>
                <w:szCs w:val="18"/>
                <w:lang w:val="en-US" w:eastAsia="zh-CN"/>
              </w:rPr>
              <w:t>射频接口/内置天线</w:t>
            </w:r>
          </w:p>
        </w:tc>
        <w:tc>
          <w:tcPr>
            <w:tcW w:w="3461" w:type="dxa"/>
            <w:vAlign w:val="center"/>
          </w:tcPr>
          <w:p w14:paraId="71C868F7">
            <w:pPr>
              <w:overflowPunct w:val="0"/>
              <w:jc w:val="center"/>
              <w:rPr>
                <w:rFonts w:hint="eastAsia"/>
                <w:sz w:val="18"/>
                <w:szCs w:val="18"/>
                <w:lang w:val="en-US" w:eastAsia="zh-CN"/>
              </w:rPr>
            </w:pPr>
            <w:r>
              <w:rPr>
                <w:rFonts w:hint="eastAsia"/>
                <w:sz w:val="18"/>
                <w:szCs w:val="18"/>
                <w:lang w:val="en-US" w:eastAsia="zh-CN"/>
              </w:rPr>
              <w:t>12*RP-SMA（双频，外螺纹内孔）</w:t>
            </w:r>
          </w:p>
        </w:tc>
        <w:tc>
          <w:tcPr>
            <w:tcW w:w="3484" w:type="dxa"/>
            <w:vAlign w:val="center"/>
          </w:tcPr>
          <w:p w14:paraId="1D62F930">
            <w:pPr>
              <w:overflowPunct w:val="0"/>
              <w:jc w:val="center"/>
              <w:rPr>
                <w:rFonts w:hint="eastAsia"/>
                <w:sz w:val="18"/>
                <w:szCs w:val="18"/>
                <w:lang w:val="en-US" w:eastAsia="zh-CN"/>
              </w:rPr>
            </w:pPr>
            <w:r>
              <w:rPr>
                <w:rFonts w:hint="eastAsia"/>
                <w:sz w:val="18"/>
                <w:szCs w:val="18"/>
                <w:lang w:val="en-US" w:eastAsia="zh-CN"/>
              </w:rPr>
              <w:t>外置天线，3*QMA母头双频合路</w:t>
            </w:r>
          </w:p>
        </w:tc>
      </w:tr>
      <w:tr w14:paraId="730A1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9" w:type="dxa"/>
            <w:vAlign w:val="center"/>
          </w:tcPr>
          <w:p w14:paraId="18C29B53">
            <w:pPr>
              <w:overflowPunct w:val="0"/>
              <w:jc w:val="center"/>
              <w:rPr>
                <w:rFonts w:hint="eastAsia"/>
                <w:sz w:val="18"/>
                <w:szCs w:val="18"/>
                <w:lang w:val="en-US" w:eastAsia="zh-CN"/>
              </w:rPr>
            </w:pPr>
            <w:r>
              <w:rPr>
                <w:rFonts w:hint="eastAsia"/>
                <w:sz w:val="18"/>
                <w:szCs w:val="18"/>
                <w:lang w:val="en-US" w:eastAsia="zh-CN"/>
              </w:rPr>
              <w:t>射频功率(最大)</w:t>
            </w:r>
          </w:p>
        </w:tc>
        <w:tc>
          <w:tcPr>
            <w:tcW w:w="3461" w:type="dxa"/>
            <w:vAlign w:val="center"/>
          </w:tcPr>
          <w:p w14:paraId="48AD14EA">
            <w:pPr>
              <w:overflowPunct w:val="0"/>
              <w:jc w:val="center"/>
              <w:rPr>
                <w:rFonts w:hint="eastAsia"/>
                <w:sz w:val="18"/>
                <w:szCs w:val="18"/>
                <w:lang w:val="en-US" w:eastAsia="zh-CN"/>
              </w:rPr>
            </w:pPr>
            <w:r>
              <w:rPr>
                <w:rFonts w:hint="eastAsia"/>
                <w:sz w:val="18"/>
                <w:szCs w:val="18"/>
                <w:lang w:val="en-US" w:eastAsia="zh-CN"/>
              </w:rPr>
              <w:t>2.4G: 20dBm/chain</w:t>
            </w:r>
          </w:p>
          <w:p w14:paraId="29161002">
            <w:pPr>
              <w:overflowPunct w:val="0"/>
              <w:jc w:val="center"/>
              <w:rPr>
                <w:rFonts w:hint="eastAsia"/>
                <w:sz w:val="18"/>
                <w:szCs w:val="18"/>
                <w:lang w:val="en-US" w:eastAsia="zh-CN"/>
              </w:rPr>
            </w:pPr>
            <w:r>
              <w:rPr>
                <w:rFonts w:hint="eastAsia"/>
                <w:sz w:val="18"/>
                <w:szCs w:val="18"/>
                <w:lang w:val="en-US" w:eastAsia="zh-CN"/>
              </w:rPr>
              <w:t>5G : 16dBm/chain</w:t>
            </w:r>
          </w:p>
        </w:tc>
        <w:tc>
          <w:tcPr>
            <w:tcW w:w="3484" w:type="dxa"/>
            <w:vAlign w:val="center"/>
          </w:tcPr>
          <w:p w14:paraId="51751479">
            <w:pPr>
              <w:overflowPunct w:val="0"/>
              <w:jc w:val="center"/>
              <w:rPr>
                <w:rFonts w:hint="eastAsia"/>
                <w:sz w:val="18"/>
                <w:szCs w:val="18"/>
                <w:lang w:val="en-US" w:eastAsia="zh-CN"/>
              </w:rPr>
            </w:pPr>
            <w:r>
              <w:rPr>
                <w:rFonts w:hint="eastAsia"/>
                <w:sz w:val="18"/>
                <w:szCs w:val="18"/>
                <w:lang w:val="en-US" w:eastAsia="zh-CN"/>
              </w:rPr>
              <w:t>2.4G: 25dBm</w:t>
            </w:r>
          </w:p>
          <w:p w14:paraId="18080187">
            <w:pPr>
              <w:overflowPunct w:val="0"/>
              <w:jc w:val="center"/>
              <w:rPr>
                <w:rFonts w:hint="eastAsia" w:ascii="微软雅黑" w:hAnsi="微软雅黑" w:eastAsia="微软雅黑" w:cs="微软雅黑"/>
                <w:i w:val="0"/>
                <w:iCs w:val="0"/>
                <w:caps w:val="0"/>
                <w:color w:val="333333"/>
                <w:spacing w:val="0"/>
                <w:sz w:val="18"/>
                <w:szCs w:val="18"/>
                <w:shd w:val="clear" w:fill="FFFFFF"/>
                <w:lang w:val="en-US" w:eastAsia="zh-CN"/>
              </w:rPr>
            </w:pPr>
            <w:r>
              <w:rPr>
                <w:rFonts w:hint="eastAsia"/>
                <w:sz w:val="18"/>
                <w:szCs w:val="18"/>
                <w:lang w:val="en-US" w:eastAsia="zh-CN"/>
              </w:rPr>
              <w:t>5G: 25dBm</w:t>
            </w:r>
          </w:p>
        </w:tc>
      </w:tr>
      <w:tr w14:paraId="3B548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99" w:type="dxa"/>
            <w:vAlign w:val="center"/>
          </w:tcPr>
          <w:p w14:paraId="74EEB673">
            <w:pPr>
              <w:overflowPunct w:val="0"/>
              <w:jc w:val="center"/>
              <w:rPr>
                <w:rFonts w:hint="eastAsia"/>
                <w:sz w:val="18"/>
                <w:szCs w:val="18"/>
                <w:lang w:val="en-US" w:eastAsia="zh-CN"/>
              </w:rPr>
            </w:pPr>
            <w:r>
              <w:rPr>
                <w:rFonts w:hint="eastAsia"/>
                <w:sz w:val="18"/>
                <w:szCs w:val="18"/>
                <w:lang w:val="en-US" w:eastAsia="zh-CN"/>
              </w:rPr>
              <w:t>以太网接口</w:t>
            </w:r>
          </w:p>
        </w:tc>
        <w:tc>
          <w:tcPr>
            <w:tcW w:w="3461" w:type="dxa"/>
            <w:vAlign w:val="center"/>
          </w:tcPr>
          <w:p w14:paraId="601F1336">
            <w:pPr>
              <w:overflowPunct w:val="0"/>
              <w:jc w:val="center"/>
              <w:rPr>
                <w:rFonts w:hint="eastAsia"/>
                <w:sz w:val="18"/>
                <w:szCs w:val="18"/>
                <w:lang w:val="en-US" w:eastAsia="zh-CN"/>
              </w:rPr>
            </w:pPr>
            <w:r>
              <w:rPr>
                <w:rFonts w:hint="eastAsia"/>
                <w:sz w:val="18"/>
                <w:szCs w:val="18"/>
                <w:lang w:val="en-US" w:eastAsia="zh-CN"/>
              </w:rPr>
              <w:t>GE（RJ45）*2，10M/100M/1000M自适应</w:t>
            </w:r>
          </w:p>
        </w:tc>
        <w:tc>
          <w:tcPr>
            <w:tcW w:w="3484" w:type="dxa"/>
            <w:vAlign w:val="center"/>
          </w:tcPr>
          <w:p w14:paraId="53B0FF69">
            <w:pPr>
              <w:overflowPunct w:val="0"/>
              <w:jc w:val="center"/>
              <w:rPr>
                <w:rFonts w:hint="eastAsia"/>
                <w:sz w:val="18"/>
                <w:szCs w:val="18"/>
                <w:lang w:val="en-US" w:eastAsia="zh-CN"/>
              </w:rPr>
            </w:pPr>
            <w:r>
              <w:rPr>
                <w:rFonts w:hint="eastAsia"/>
                <w:sz w:val="18"/>
                <w:szCs w:val="18"/>
                <w:lang w:val="en-US" w:eastAsia="zh-CN"/>
              </w:rPr>
              <w:t>GE（电口）*1，10M/100M/1000M自适应</w:t>
            </w:r>
          </w:p>
        </w:tc>
      </w:tr>
    </w:tbl>
    <w:p w14:paraId="21B89C35">
      <w:pPr>
        <w:spacing w:line="400" w:lineRule="exact"/>
        <w:ind w:firstLine="480" w:firstLineChars="200"/>
        <w:jc w:val="both"/>
        <w:rPr>
          <w:rFonts w:hint="eastAsia" w:ascii="Times New Roman" w:hAnsi="Times New Roman" w:eastAsia="宋体" w:cs="Times New Roman"/>
          <w:color w:val="000000"/>
          <w:sz w:val="24"/>
          <w:szCs w:val="24"/>
          <w:lang w:val="en-US" w:eastAsia="zh-CN"/>
        </w:rPr>
      </w:pPr>
      <w:r>
        <w:rPr>
          <w:rFonts w:hint="eastAsia"/>
          <w:color w:val="000000"/>
          <w:sz w:val="24"/>
          <w:lang w:val="en-US" w:eastAsia="zh-CN"/>
        </w:rPr>
        <w:t>综合考虑两种AP性能与酒店网络需求等因素，本课题选择</w:t>
      </w:r>
      <w:r>
        <w:rPr>
          <w:rFonts w:hint="default" w:ascii="Times New Roman" w:hAnsi="Times New Roman" w:eastAsia="宋体" w:cs="Times New Roman"/>
          <w:color w:val="000000"/>
          <w:sz w:val="24"/>
          <w:szCs w:val="24"/>
          <w:lang w:val="en-US" w:eastAsia="zh-CN"/>
        </w:rPr>
        <w:t>华为</w:t>
      </w:r>
      <w:r>
        <w:rPr>
          <w:rFonts w:hint="eastAsia"/>
          <w:color w:val="000000"/>
          <w:sz w:val="24"/>
          <w:lang w:val="en-US" w:eastAsia="zh-CN"/>
        </w:rPr>
        <w:t>AP9330DN作为酒店网络的无线接入点。</w:t>
      </w:r>
    </w:p>
    <w:p w14:paraId="4DFEE800">
      <w:pPr>
        <w:spacing w:line="360" w:lineRule="auto"/>
        <w:outlineLvl w:val="1"/>
        <w:rPr>
          <w:rFonts w:hint="default" w:ascii="黑体" w:hAnsi="黑体" w:eastAsia="黑体"/>
          <w:sz w:val="30"/>
          <w:szCs w:val="30"/>
          <w:lang w:val="en-US" w:eastAsia="zh-CN"/>
        </w:rPr>
      </w:pPr>
      <w:bookmarkStart w:id="156" w:name="_Toc4457"/>
      <w:r>
        <w:rPr>
          <w:rFonts w:hint="eastAsia" w:ascii="黑体" w:hAnsi="黑体" w:eastAsia="黑体"/>
          <w:sz w:val="30"/>
          <w:szCs w:val="30"/>
          <w:lang w:val="en-US" w:eastAsia="zh-CN"/>
        </w:rPr>
        <w:t>5.5无线控制器</w:t>
      </w:r>
      <w:bookmarkEnd w:id="156"/>
      <w:r>
        <w:rPr>
          <w:rFonts w:hint="eastAsia" w:ascii="黑体" w:hAnsi="黑体" w:eastAsia="黑体"/>
          <w:sz w:val="30"/>
          <w:szCs w:val="30"/>
          <w:lang w:val="en-US" w:eastAsia="zh-CN"/>
        </w:rPr>
        <w:t>选型</w:t>
      </w:r>
    </w:p>
    <w:p w14:paraId="396C8430">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AC在网络中扮演着集中管理和控制网络访问的关键角色。它主要负责管理无线网络中的所有无线AP，包括下发配置、修改相关配置参数、射频智能管理以及接入安全控制等。。</w:t>
      </w:r>
      <w:r>
        <w:rPr>
          <w:rFonts w:hint="default" w:ascii="Times New Roman" w:hAnsi="Times New Roman" w:eastAsia="宋体" w:cs="Times New Roman"/>
          <w:color w:val="000000"/>
          <w:sz w:val="24"/>
          <w:szCs w:val="24"/>
          <w:lang w:val="en-US" w:eastAsia="zh-CN"/>
        </w:rPr>
        <w:t>华为AC6000作为高性能的无线控制器，能够处理大量数据流量，并管理多个子网络之间的路由，确保网络的稳定运行。华为AC6000</w:t>
      </w:r>
      <w:r>
        <w:rPr>
          <w:rFonts w:hint="eastAsia" w:cs="Times New Roman"/>
          <w:color w:val="000000"/>
          <w:sz w:val="24"/>
          <w:szCs w:val="24"/>
          <w:lang w:val="en-US" w:eastAsia="zh-CN"/>
        </w:rPr>
        <w:t>可</w:t>
      </w:r>
      <w:r>
        <w:rPr>
          <w:rFonts w:hint="default" w:ascii="Times New Roman" w:hAnsi="Times New Roman" w:eastAsia="宋体" w:cs="Times New Roman"/>
          <w:color w:val="000000"/>
          <w:sz w:val="24"/>
          <w:szCs w:val="24"/>
          <w:lang w:val="en-US" w:eastAsia="zh-CN"/>
        </w:rPr>
        <w:t>采用旁挂式组网架构，使得新增WLAN网络时部署简单，且扩容也更为便捷。华为AC6000</w:t>
      </w:r>
      <w:r>
        <w:rPr>
          <w:rFonts w:hint="eastAsia" w:cs="Times New Roman"/>
          <w:color w:val="000000"/>
          <w:sz w:val="24"/>
          <w:szCs w:val="24"/>
          <w:lang w:val="en-US" w:eastAsia="zh-CN"/>
        </w:rPr>
        <w:t>系列无线控制器参数，如表5.6所示。</w:t>
      </w:r>
    </w:p>
    <w:p w14:paraId="3B280DA8">
      <w:pPr>
        <w:widowControl w:val="0"/>
        <w:spacing w:line="240" w:lineRule="auto"/>
        <w:jc w:val="center"/>
        <w:rPr>
          <w:rFonts w:hint="default" w:ascii="黑体" w:hAnsi="宋体" w:eastAsia="黑体"/>
          <w:kern w:val="2"/>
          <w:sz w:val="18"/>
          <w:szCs w:val="18"/>
          <w:lang w:val="en-US" w:eastAsia="zh-CN"/>
        </w:rPr>
      </w:pPr>
      <w:r>
        <w:rPr>
          <w:rFonts w:hint="eastAsia" w:ascii="黑体" w:hAnsi="宋体" w:eastAsia="黑体"/>
          <w:kern w:val="2"/>
          <w:sz w:val="18"/>
          <w:szCs w:val="18"/>
        </w:rPr>
        <w:t>表5.</w:t>
      </w:r>
      <w:r>
        <w:rPr>
          <w:rFonts w:hint="eastAsia" w:ascii="黑体" w:hAnsi="宋体" w:eastAsia="黑体"/>
          <w:kern w:val="2"/>
          <w:sz w:val="18"/>
          <w:szCs w:val="18"/>
          <w:lang w:val="en-US" w:eastAsia="zh-CN"/>
        </w:rPr>
        <w:t>6 华为AC6000系列无线控制器参数</w:t>
      </w:r>
      <w:r>
        <w:rPr>
          <w:rFonts w:hint="eastAsia" w:ascii="黑体" w:hAnsi="宋体" w:eastAsia="黑体"/>
          <w:kern w:val="2"/>
          <w:sz w:val="18"/>
          <w:szCs w:val="18"/>
        </w:rPr>
        <w:t>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9"/>
        <w:gridCol w:w="3530"/>
        <w:gridCol w:w="3115"/>
      </w:tblGrid>
      <w:tr w14:paraId="09911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2699" w:type="dxa"/>
            <w:vAlign w:val="center"/>
          </w:tcPr>
          <w:p w14:paraId="5FDB3694">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设备型号</w:t>
            </w:r>
          </w:p>
        </w:tc>
        <w:tc>
          <w:tcPr>
            <w:tcW w:w="3530" w:type="dxa"/>
            <w:vAlign w:val="center"/>
          </w:tcPr>
          <w:p w14:paraId="49751905">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AC680</w:t>
            </w:r>
            <w:r>
              <w:rPr>
                <w:rFonts w:hint="eastAsia"/>
                <w:sz w:val="18"/>
                <w:szCs w:val="18"/>
                <w:lang w:val="en-US" w:eastAsia="zh-CN"/>
              </w:rPr>
              <w:t>0</w:t>
            </w:r>
          </w:p>
        </w:tc>
        <w:tc>
          <w:tcPr>
            <w:tcW w:w="3115" w:type="dxa"/>
            <w:vAlign w:val="center"/>
          </w:tcPr>
          <w:p w14:paraId="3AAB5B20">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AC6508</w:t>
            </w:r>
          </w:p>
        </w:tc>
      </w:tr>
      <w:tr w14:paraId="5644C3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9" w:type="dxa"/>
            <w:vAlign w:val="center"/>
          </w:tcPr>
          <w:p w14:paraId="78783EB2">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尺寸（宽*深*高，单位mm）</w:t>
            </w:r>
          </w:p>
        </w:tc>
        <w:tc>
          <w:tcPr>
            <w:tcW w:w="3530" w:type="dxa"/>
            <w:vAlign w:val="center"/>
          </w:tcPr>
          <w:p w14:paraId="0306CB9E">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447 x 708 x 86.1</w:t>
            </w:r>
          </w:p>
        </w:tc>
        <w:tc>
          <w:tcPr>
            <w:tcW w:w="3115" w:type="dxa"/>
            <w:vAlign w:val="center"/>
          </w:tcPr>
          <w:p w14:paraId="6878814F">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442 x 420 x 43.6</w:t>
            </w:r>
          </w:p>
        </w:tc>
      </w:tr>
      <w:tr w14:paraId="644691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9" w:type="dxa"/>
            <w:vAlign w:val="center"/>
          </w:tcPr>
          <w:p w14:paraId="3837545B">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Console接口类型</w:t>
            </w:r>
          </w:p>
        </w:tc>
        <w:tc>
          <w:tcPr>
            <w:tcW w:w="6645" w:type="dxa"/>
            <w:gridSpan w:val="2"/>
            <w:vAlign w:val="center"/>
          </w:tcPr>
          <w:p w14:paraId="63EA9D93">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RJ45</w:t>
            </w:r>
          </w:p>
        </w:tc>
      </w:tr>
      <w:tr w14:paraId="31772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2" w:hRule="atLeast"/>
        </w:trPr>
        <w:tc>
          <w:tcPr>
            <w:tcW w:w="2699" w:type="dxa"/>
            <w:vAlign w:val="center"/>
          </w:tcPr>
          <w:p w14:paraId="2B755741">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整机最大物理端口数量</w:t>
            </w:r>
          </w:p>
        </w:tc>
        <w:tc>
          <w:tcPr>
            <w:tcW w:w="3530" w:type="dxa"/>
            <w:vAlign w:val="center"/>
          </w:tcPr>
          <w:p w14:paraId="18666354">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6*10GE(SFP+)+6*GE</w:t>
            </w:r>
          </w:p>
        </w:tc>
        <w:tc>
          <w:tcPr>
            <w:tcW w:w="3115" w:type="dxa"/>
            <w:vAlign w:val="center"/>
          </w:tcPr>
          <w:p w14:paraId="08C7321E">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20*10/100/1000BASE-T＋4 COMBO + 2*10G SR/LR</w:t>
            </w:r>
          </w:p>
        </w:tc>
      </w:tr>
      <w:tr w14:paraId="50B7E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9" w:type="dxa"/>
            <w:vAlign w:val="center"/>
          </w:tcPr>
          <w:p w14:paraId="58675BB4">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最大功耗</w:t>
            </w:r>
          </w:p>
        </w:tc>
        <w:tc>
          <w:tcPr>
            <w:tcW w:w="3530" w:type="dxa"/>
            <w:vAlign w:val="center"/>
          </w:tcPr>
          <w:p w14:paraId="39E0E602">
            <w:pPr>
              <w:overflowPunct w:val="0"/>
              <w:jc w:val="center"/>
              <w:rPr>
                <w:rFonts w:hint="default" w:ascii="Times New Roman" w:hAnsi="Times New Roman"/>
                <w:sz w:val="18"/>
                <w:szCs w:val="18"/>
                <w:lang w:val="en-US" w:eastAsia="zh-CN"/>
              </w:rPr>
            </w:pPr>
            <w:r>
              <w:rPr>
                <w:rFonts w:hint="eastAsia" w:ascii="Times New Roman" w:hAnsi="Times New Roman"/>
                <w:sz w:val="18"/>
                <w:szCs w:val="18"/>
                <w:lang w:val="en-US" w:eastAsia="zh-CN"/>
              </w:rPr>
              <w:t>350</w:t>
            </w:r>
          </w:p>
        </w:tc>
        <w:tc>
          <w:tcPr>
            <w:tcW w:w="3115" w:type="dxa"/>
            <w:vAlign w:val="center"/>
          </w:tcPr>
          <w:p w14:paraId="020210E9">
            <w:pPr>
              <w:overflowPunct w:val="0"/>
              <w:jc w:val="center"/>
              <w:rPr>
                <w:rFonts w:hint="default" w:ascii="Times New Roman" w:hAnsi="Times New Roman"/>
                <w:sz w:val="18"/>
                <w:szCs w:val="18"/>
                <w:lang w:val="en-US" w:eastAsia="zh-CN"/>
              </w:rPr>
            </w:pPr>
            <w:r>
              <w:rPr>
                <w:rFonts w:hint="eastAsia" w:ascii="Times New Roman" w:hAnsi="Times New Roman"/>
                <w:sz w:val="18"/>
                <w:szCs w:val="18"/>
                <w:lang w:val="en-US" w:eastAsia="zh-CN"/>
              </w:rPr>
              <w:t>85</w:t>
            </w:r>
          </w:p>
        </w:tc>
      </w:tr>
      <w:tr w14:paraId="3B9AD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9" w:type="dxa"/>
            <w:vAlign w:val="center"/>
          </w:tcPr>
          <w:p w14:paraId="54F71998">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最大散热值</w:t>
            </w:r>
          </w:p>
        </w:tc>
        <w:tc>
          <w:tcPr>
            <w:tcW w:w="3530" w:type="dxa"/>
            <w:vAlign w:val="center"/>
          </w:tcPr>
          <w:p w14:paraId="1EAD758A">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1194.1</w:t>
            </w:r>
          </w:p>
        </w:tc>
        <w:tc>
          <w:tcPr>
            <w:tcW w:w="3115" w:type="dxa"/>
            <w:vAlign w:val="center"/>
          </w:tcPr>
          <w:p w14:paraId="466BD469">
            <w:pPr>
              <w:overflowPunct w:val="0"/>
              <w:jc w:val="center"/>
              <w:rPr>
                <w:rFonts w:hint="default" w:ascii="Times New Roman" w:hAnsi="Times New Roman"/>
                <w:sz w:val="18"/>
                <w:szCs w:val="18"/>
                <w:lang w:val="en-US" w:eastAsia="zh-CN"/>
              </w:rPr>
            </w:pPr>
            <w:r>
              <w:rPr>
                <w:rFonts w:hint="eastAsia" w:ascii="Times New Roman" w:hAnsi="Times New Roman"/>
                <w:sz w:val="18"/>
                <w:szCs w:val="18"/>
                <w:lang w:val="en-US" w:eastAsia="zh-CN"/>
              </w:rPr>
              <w:t>290</w:t>
            </w:r>
          </w:p>
        </w:tc>
      </w:tr>
    </w:tbl>
    <w:p w14:paraId="2102545F">
      <w:pPr>
        <w:spacing w:line="400" w:lineRule="exact"/>
        <w:ind w:firstLine="480" w:firstLineChars="200"/>
        <w:jc w:val="both"/>
        <w:rPr>
          <w:rFonts w:hint="default" w:ascii="Times New Roman" w:hAnsi="Times New Roman" w:eastAsia="宋体" w:cs="Times New Roman"/>
          <w:color w:val="000000"/>
          <w:sz w:val="24"/>
          <w:szCs w:val="24"/>
          <w:lang w:val="en-US" w:eastAsia="zh-CN"/>
        </w:rPr>
      </w:pPr>
      <w:r>
        <w:rPr>
          <w:rFonts w:hint="eastAsia"/>
          <w:color w:val="000000"/>
          <w:sz w:val="24"/>
          <w:lang w:val="en-US" w:eastAsia="zh-CN"/>
        </w:rPr>
        <w:t>综合考虑两种AC性能与酒店网络需求等因素，本课题选择</w:t>
      </w:r>
      <w:r>
        <w:rPr>
          <w:rFonts w:hint="default" w:ascii="Times New Roman" w:hAnsi="Times New Roman" w:eastAsia="宋体" w:cs="Times New Roman"/>
          <w:color w:val="000000"/>
          <w:sz w:val="24"/>
          <w:szCs w:val="24"/>
          <w:lang w:val="en-US" w:eastAsia="zh-CN"/>
        </w:rPr>
        <w:t>华为AC6</w:t>
      </w:r>
      <w:r>
        <w:rPr>
          <w:rFonts w:hint="eastAsia" w:cs="Times New Roman"/>
          <w:color w:val="000000"/>
          <w:sz w:val="24"/>
          <w:szCs w:val="24"/>
          <w:lang w:val="en-US" w:eastAsia="zh-CN"/>
        </w:rPr>
        <w:t>8</w:t>
      </w:r>
      <w:r>
        <w:rPr>
          <w:rFonts w:hint="default" w:ascii="Times New Roman" w:hAnsi="Times New Roman" w:eastAsia="宋体" w:cs="Times New Roman"/>
          <w:color w:val="000000"/>
          <w:sz w:val="24"/>
          <w:szCs w:val="24"/>
          <w:lang w:val="en-US" w:eastAsia="zh-CN"/>
        </w:rPr>
        <w:t>00</w:t>
      </w:r>
      <w:r>
        <w:rPr>
          <w:rFonts w:hint="eastAsia"/>
          <w:color w:val="000000"/>
          <w:sz w:val="24"/>
          <w:lang w:val="en-US" w:eastAsia="zh-CN"/>
        </w:rPr>
        <w:t>作为酒店网络的无线控制器。</w:t>
      </w:r>
    </w:p>
    <w:p w14:paraId="12DC00E1">
      <w:pPr>
        <w:spacing w:line="360" w:lineRule="auto"/>
        <w:outlineLvl w:val="1"/>
        <w:rPr>
          <w:rFonts w:hint="eastAsia" w:ascii="黑体" w:hAnsi="黑体" w:eastAsia="黑体"/>
          <w:sz w:val="30"/>
          <w:szCs w:val="30"/>
          <w:lang w:val="en-US" w:eastAsia="zh-CN"/>
        </w:rPr>
      </w:pPr>
      <w:bookmarkStart w:id="157" w:name="_Toc13202"/>
      <w:r>
        <w:rPr>
          <w:rFonts w:hint="eastAsia" w:ascii="黑体" w:hAnsi="黑体" w:eastAsia="黑体"/>
          <w:sz w:val="30"/>
          <w:szCs w:val="30"/>
          <w:lang w:val="en-US" w:eastAsia="zh-CN"/>
        </w:rPr>
        <w:t>5.6终端选型</w:t>
      </w:r>
    </w:p>
    <w:p w14:paraId="3270D147">
      <w:pPr>
        <w:spacing w:line="400" w:lineRule="exact"/>
        <w:ind w:firstLine="480" w:firstLineChars="200"/>
        <w:jc w:val="both"/>
        <w:rPr>
          <w:rFonts w:hint="default"/>
          <w:color w:val="000000"/>
          <w:sz w:val="24"/>
          <w:lang w:val="en-US" w:eastAsia="zh-CN"/>
        </w:rPr>
      </w:pPr>
      <w:r>
        <w:rPr>
          <w:rFonts w:hint="eastAsia"/>
          <w:color w:val="000000"/>
          <w:sz w:val="24"/>
          <w:lang w:val="en-US" w:eastAsia="zh-CN"/>
        </w:rPr>
        <w:t>终端在网络中扮演着信息输入输出、数据处理和显示、网络通信以及远程控制和管理等多重角色，是网络中不可或缺的重要组成部分。华为MateStation系列在屏幕表现、性能、设计、连接性能和护眼功能等方面均表现出色，是酒店网络的理想选择。华为MateStation系列PC机参数，如表5.7所示。</w:t>
      </w:r>
    </w:p>
    <w:p w14:paraId="51E49D12">
      <w:pPr>
        <w:widowControl w:val="0"/>
        <w:spacing w:line="240" w:lineRule="auto"/>
        <w:jc w:val="center"/>
        <w:rPr>
          <w:rFonts w:hint="default" w:ascii="黑体" w:hAnsi="宋体" w:eastAsia="黑体"/>
          <w:kern w:val="2"/>
          <w:sz w:val="18"/>
          <w:szCs w:val="18"/>
          <w:lang w:val="en-US" w:eastAsia="zh-CN"/>
        </w:rPr>
      </w:pPr>
      <w:r>
        <w:rPr>
          <w:rFonts w:hint="eastAsia" w:ascii="黑体" w:hAnsi="宋体" w:eastAsia="黑体"/>
          <w:kern w:val="2"/>
          <w:sz w:val="18"/>
          <w:szCs w:val="18"/>
        </w:rPr>
        <w:t>表5.</w:t>
      </w:r>
      <w:r>
        <w:rPr>
          <w:rFonts w:hint="eastAsia" w:ascii="黑体" w:hAnsi="宋体" w:eastAsia="黑体"/>
          <w:kern w:val="2"/>
          <w:sz w:val="18"/>
          <w:szCs w:val="18"/>
          <w:lang w:val="en-US" w:eastAsia="zh-CN"/>
        </w:rPr>
        <w:t>7 华为MateStation系列PC机参数</w:t>
      </w:r>
      <w:r>
        <w:rPr>
          <w:rFonts w:hint="eastAsia" w:ascii="黑体" w:hAnsi="宋体" w:eastAsia="黑体"/>
          <w:kern w:val="2"/>
          <w:sz w:val="18"/>
          <w:szCs w:val="18"/>
        </w:rPr>
        <w:t>表</w:t>
      </w:r>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4"/>
        <w:gridCol w:w="3565"/>
        <w:gridCol w:w="3115"/>
      </w:tblGrid>
      <w:tr w14:paraId="659D0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3" w:hRule="atLeast"/>
        </w:trPr>
        <w:tc>
          <w:tcPr>
            <w:tcW w:w="2664" w:type="dxa"/>
            <w:vAlign w:val="center"/>
          </w:tcPr>
          <w:p w14:paraId="66C71E32">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设备型号</w:t>
            </w:r>
          </w:p>
        </w:tc>
        <w:tc>
          <w:tcPr>
            <w:tcW w:w="3565" w:type="dxa"/>
            <w:vAlign w:val="center"/>
          </w:tcPr>
          <w:p w14:paraId="0EB2614C">
            <w:pPr>
              <w:overflowPunct w:val="0"/>
              <w:jc w:val="center"/>
              <w:rPr>
                <w:rFonts w:hint="default" w:ascii="Times New Roman" w:hAnsi="Times New Roman"/>
                <w:sz w:val="18"/>
                <w:szCs w:val="18"/>
                <w:lang w:val="en-US" w:eastAsia="zh-CN"/>
              </w:rPr>
            </w:pPr>
            <w:r>
              <w:rPr>
                <w:rFonts w:hint="eastAsia" w:ascii="Times New Roman" w:hAnsi="Times New Roman"/>
                <w:sz w:val="18"/>
                <w:szCs w:val="18"/>
                <w:lang w:val="en-US" w:eastAsia="zh-CN"/>
              </w:rPr>
              <w:t>MateStation X</w:t>
            </w:r>
          </w:p>
        </w:tc>
        <w:tc>
          <w:tcPr>
            <w:tcW w:w="3115" w:type="dxa"/>
            <w:vAlign w:val="center"/>
          </w:tcPr>
          <w:p w14:paraId="0453879E">
            <w:pPr>
              <w:overflowPunct w:val="0"/>
              <w:jc w:val="center"/>
              <w:rPr>
                <w:rFonts w:hint="default" w:ascii="Times New Roman" w:hAnsi="Times New Roman"/>
                <w:sz w:val="18"/>
                <w:szCs w:val="18"/>
                <w:lang w:val="en-US" w:eastAsia="zh-CN"/>
              </w:rPr>
            </w:pPr>
            <w:r>
              <w:rPr>
                <w:rFonts w:hint="eastAsia" w:ascii="Times New Roman" w:hAnsi="Times New Roman"/>
                <w:sz w:val="18"/>
                <w:szCs w:val="18"/>
                <w:lang w:val="en-US" w:eastAsia="zh-CN"/>
              </w:rPr>
              <w:t>MateStation S</w:t>
            </w:r>
          </w:p>
        </w:tc>
      </w:tr>
      <w:tr w14:paraId="31B5F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9" w:hRule="atLeast"/>
        </w:trPr>
        <w:tc>
          <w:tcPr>
            <w:tcW w:w="2664" w:type="dxa"/>
            <w:vAlign w:val="center"/>
          </w:tcPr>
          <w:p w14:paraId="07F44708">
            <w:pPr>
              <w:overflowPunct w:val="0"/>
              <w:jc w:val="center"/>
              <w:rPr>
                <w:rFonts w:hint="eastAsia" w:ascii="Times New Roman" w:hAnsi="Times New Roman"/>
                <w:sz w:val="18"/>
                <w:szCs w:val="18"/>
                <w:lang w:val="en-US" w:eastAsia="zh-CN"/>
              </w:rPr>
            </w:pPr>
            <w:r>
              <w:rPr>
                <w:rFonts w:hint="eastAsia"/>
                <w:sz w:val="18"/>
                <w:szCs w:val="18"/>
                <w:lang w:val="en-US" w:eastAsia="zh-CN"/>
              </w:rPr>
              <w:t>处理器</w:t>
            </w:r>
          </w:p>
        </w:tc>
        <w:tc>
          <w:tcPr>
            <w:tcW w:w="3565" w:type="dxa"/>
            <w:vAlign w:val="center"/>
          </w:tcPr>
          <w:p w14:paraId="1C653FC7">
            <w:pPr>
              <w:overflowPunct w:val="0"/>
              <w:jc w:val="center"/>
              <w:rPr>
                <w:rFonts w:hint="eastAsia" w:ascii="Times New Roman" w:hAnsi="Times New Roman"/>
                <w:sz w:val="18"/>
                <w:szCs w:val="18"/>
                <w:lang w:val="en-US" w:eastAsia="zh-CN"/>
              </w:rPr>
            </w:pPr>
            <w:r>
              <w:rPr>
                <w:rFonts w:hint="default" w:ascii="Times New Roman" w:hAnsi="Times New Roman"/>
                <w:sz w:val="18"/>
                <w:szCs w:val="18"/>
                <w:lang w:val="en-US" w:eastAsia="zh-CN"/>
              </w:rPr>
              <w:t>AMD 锐龙 5 5600H 处理器</w:t>
            </w:r>
          </w:p>
          <w:p w14:paraId="5AB3290C">
            <w:pPr>
              <w:overflowPunct w:val="0"/>
              <w:jc w:val="center"/>
              <w:rPr>
                <w:rFonts w:hint="eastAsia" w:ascii="Times New Roman" w:hAnsi="Times New Roman"/>
                <w:sz w:val="18"/>
                <w:szCs w:val="18"/>
                <w:lang w:val="en-US" w:eastAsia="zh-CN"/>
              </w:rPr>
            </w:pPr>
            <w:r>
              <w:rPr>
                <w:rFonts w:hint="default" w:ascii="Times New Roman" w:hAnsi="Times New Roman"/>
                <w:sz w:val="18"/>
                <w:szCs w:val="18"/>
                <w:lang w:val="en-US" w:eastAsia="zh-CN"/>
              </w:rPr>
              <w:t>AMD 锐龙 7 5800H 处理器</w:t>
            </w:r>
          </w:p>
        </w:tc>
        <w:tc>
          <w:tcPr>
            <w:tcW w:w="3115" w:type="dxa"/>
            <w:vAlign w:val="center"/>
          </w:tcPr>
          <w:p w14:paraId="7D3AA609">
            <w:pPr>
              <w:overflowPunct w:val="0"/>
              <w:jc w:val="center"/>
              <w:rPr>
                <w:rFonts w:hint="eastAsia" w:ascii="Times New Roman" w:hAnsi="Times New Roman"/>
                <w:sz w:val="18"/>
                <w:szCs w:val="18"/>
                <w:lang w:val="en-US" w:eastAsia="zh-CN"/>
              </w:rPr>
            </w:pPr>
            <w:r>
              <w:rPr>
                <w:rFonts w:hint="default" w:ascii="Times New Roman" w:hAnsi="Times New Roman"/>
                <w:sz w:val="18"/>
                <w:szCs w:val="18"/>
                <w:lang w:val="en-US" w:eastAsia="zh-CN"/>
              </w:rPr>
              <w:t>第十二代智能英特尔® 酷睿™ i7-12700 处理器</w:t>
            </w:r>
          </w:p>
        </w:tc>
      </w:tr>
      <w:tr w14:paraId="5E923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trPr>
        <w:tc>
          <w:tcPr>
            <w:tcW w:w="2664" w:type="dxa"/>
            <w:vAlign w:val="center"/>
          </w:tcPr>
          <w:p w14:paraId="0139D4F0">
            <w:pPr>
              <w:overflowPunct w:val="0"/>
              <w:jc w:val="center"/>
              <w:rPr>
                <w:rFonts w:hint="eastAsia" w:ascii="Times New Roman" w:hAnsi="Times New Roman"/>
                <w:sz w:val="18"/>
                <w:szCs w:val="18"/>
                <w:lang w:val="en-US" w:eastAsia="zh-CN"/>
              </w:rPr>
            </w:pPr>
            <w:r>
              <w:rPr>
                <w:rFonts w:hint="eastAsia"/>
                <w:sz w:val="18"/>
                <w:szCs w:val="18"/>
                <w:lang w:val="en-US" w:eastAsia="zh-CN"/>
              </w:rPr>
              <w:t>显卡</w:t>
            </w:r>
          </w:p>
        </w:tc>
        <w:tc>
          <w:tcPr>
            <w:tcW w:w="3565" w:type="dxa"/>
            <w:vAlign w:val="center"/>
          </w:tcPr>
          <w:p w14:paraId="3A19A343">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AMD Radeon™ Graphics 显卡</w:t>
            </w:r>
          </w:p>
        </w:tc>
        <w:tc>
          <w:tcPr>
            <w:tcW w:w="3115" w:type="dxa"/>
            <w:vAlign w:val="center"/>
          </w:tcPr>
          <w:p w14:paraId="1CFA2C3A">
            <w:pPr>
              <w:overflowPunct w:val="0"/>
              <w:jc w:val="center"/>
              <w:rPr>
                <w:rFonts w:hint="eastAsia" w:ascii="Times New Roman" w:hAnsi="Times New Roman"/>
                <w:sz w:val="18"/>
                <w:szCs w:val="18"/>
                <w:lang w:val="en-US" w:eastAsia="zh-CN"/>
              </w:rPr>
            </w:pPr>
            <w:r>
              <w:rPr>
                <w:rFonts w:hint="eastAsia"/>
                <w:sz w:val="18"/>
                <w:szCs w:val="18"/>
                <w:lang w:val="en-US" w:eastAsia="zh-CN"/>
              </w:rPr>
              <w:t>Intel® UHD Graphics</w:t>
            </w:r>
          </w:p>
        </w:tc>
      </w:tr>
      <w:tr w14:paraId="2AB10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44CF7E5C">
            <w:pPr>
              <w:overflowPunct w:val="0"/>
              <w:jc w:val="center"/>
              <w:rPr>
                <w:rFonts w:hint="default" w:ascii="Times New Roman" w:hAnsi="Times New Roman"/>
                <w:sz w:val="18"/>
                <w:szCs w:val="18"/>
                <w:lang w:val="en-US" w:eastAsia="zh-CN"/>
              </w:rPr>
            </w:pPr>
            <w:r>
              <w:rPr>
                <w:rFonts w:hint="eastAsia"/>
                <w:sz w:val="18"/>
                <w:szCs w:val="18"/>
                <w:lang w:val="en-US" w:eastAsia="zh-CN"/>
              </w:rPr>
              <w:t>内存</w:t>
            </w:r>
          </w:p>
        </w:tc>
        <w:tc>
          <w:tcPr>
            <w:tcW w:w="3565" w:type="dxa"/>
            <w:vAlign w:val="center"/>
          </w:tcPr>
          <w:p w14:paraId="611F530C">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16 GB（8 GB x 2） DDR4 3200 MHz</w:t>
            </w:r>
          </w:p>
        </w:tc>
        <w:tc>
          <w:tcPr>
            <w:tcW w:w="3115" w:type="dxa"/>
            <w:vAlign w:val="center"/>
          </w:tcPr>
          <w:p w14:paraId="0C9C6669">
            <w:pPr>
              <w:overflowPunct w:val="0"/>
              <w:jc w:val="center"/>
              <w:rPr>
                <w:rFonts w:hint="eastAsia" w:ascii="Times New Roman" w:hAnsi="Times New Roman"/>
                <w:sz w:val="18"/>
                <w:szCs w:val="18"/>
                <w:lang w:val="en-US" w:eastAsia="zh-CN"/>
              </w:rPr>
            </w:pPr>
            <w:r>
              <w:rPr>
                <w:rFonts w:hint="eastAsia" w:ascii="Times New Roman" w:hAnsi="Times New Roman"/>
                <w:sz w:val="18"/>
                <w:szCs w:val="18"/>
                <w:lang w:val="en-US" w:eastAsia="zh-CN"/>
              </w:rPr>
              <w:t>8GB/16 GB DDR4 3200 MHz</w:t>
            </w:r>
          </w:p>
        </w:tc>
      </w:tr>
      <w:tr w14:paraId="1E8EA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4" w:type="dxa"/>
            <w:vAlign w:val="center"/>
          </w:tcPr>
          <w:p w14:paraId="437C1681">
            <w:pPr>
              <w:overflowPunct w:val="0"/>
              <w:jc w:val="center"/>
              <w:rPr>
                <w:rFonts w:hint="default" w:ascii="Times New Roman" w:hAnsi="Times New Roman"/>
                <w:sz w:val="18"/>
                <w:szCs w:val="18"/>
                <w:lang w:val="en-US" w:eastAsia="zh-CN"/>
              </w:rPr>
            </w:pPr>
            <w:r>
              <w:rPr>
                <w:rFonts w:hint="eastAsia"/>
                <w:sz w:val="18"/>
                <w:szCs w:val="18"/>
                <w:lang w:val="en-US" w:eastAsia="zh-CN"/>
              </w:rPr>
              <w:t>电源输出功率</w:t>
            </w:r>
          </w:p>
        </w:tc>
        <w:tc>
          <w:tcPr>
            <w:tcW w:w="3565" w:type="dxa"/>
            <w:vAlign w:val="center"/>
          </w:tcPr>
          <w:p w14:paraId="7B1EE177">
            <w:pPr>
              <w:overflowPunct w:val="0"/>
              <w:jc w:val="center"/>
              <w:rPr>
                <w:rFonts w:hint="default" w:ascii="Times New Roman" w:hAnsi="Times New Roman"/>
                <w:sz w:val="18"/>
                <w:szCs w:val="18"/>
                <w:lang w:val="en-US" w:eastAsia="zh-CN"/>
              </w:rPr>
            </w:pPr>
            <w:r>
              <w:rPr>
                <w:rFonts w:hint="eastAsia" w:ascii="Times New Roman" w:hAnsi="Times New Roman"/>
                <w:sz w:val="18"/>
                <w:szCs w:val="18"/>
                <w:lang w:val="en-US" w:eastAsia="zh-CN"/>
              </w:rPr>
              <w:t>384 W</w:t>
            </w:r>
          </w:p>
        </w:tc>
        <w:tc>
          <w:tcPr>
            <w:tcW w:w="3115" w:type="dxa"/>
            <w:vAlign w:val="center"/>
          </w:tcPr>
          <w:p w14:paraId="282A6DEA">
            <w:pPr>
              <w:overflowPunct w:val="0"/>
              <w:jc w:val="center"/>
              <w:rPr>
                <w:rFonts w:hint="default" w:ascii="Times New Roman" w:hAnsi="Times New Roman"/>
                <w:sz w:val="18"/>
                <w:szCs w:val="18"/>
                <w:lang w:val="en-US" w:eastAsia="zh-CN"/>
              </w:rPr>
            </w:pPr>
            <w:r>
              <w:rPr>
                <w:rFonts w:hint="eastAsia"/>
                <w:sz w:val="18"/>
                <w:szCs w:val="18"/>
                <w:lang w:val="en-US" w:eastAsia="zh-CN"/>
              </w:rPr>
              <w:t>300W</w:t>
            </w:r>
          </w:p>
        </w:tc>
      </w:tr>
    </w:tbl>
    <w:p w14:paraId="2681A053">
      <w:pPr>
        <w:spacing w:line="400" w:lineRule="exact"/>
        <w:ind w:firstLine="480" w:firstLineChars="200"/>
        <w:jc w:val="both"/>
        <w:rPr>
          <w:rFonts w:hint="default"/>
          <w:color w:val="000000"/>
          <w:sz w:val="24"/>
          <w:lang w:val="en-US" w:eastAsia="zh-CN"/>
        </w:rPr>
      </w:pPr>
      <w:r>
        <w:rPr>
          <w:rFonts w:hint="eastAsia"/>
          <w:color w:val="000000"/>
          <w:sz w:val="24"/>
          <w:lang w:val="en-US" w:eastAsia="zh-CN"/>
        </w:rPr>
        <w:t>综合考虑两种PC性能与酒店网络需求等因素，本课题选择华为MateStation X作为酒店各部门网络的PC机。</w:t>
      </w:r>
    </w:p>
    <w:p w14:paraId="2BA2A147">
      <w:pPr>
        <w:spacing w:line="360" w:lineRule="auto"/>
        <w:outlineLvl w:val="1"/>
        <w:rPr>
          <w:rFonts w:hint="eastAsia" w:ascii="黑体" w:hAnsi="黑体" w:eastAsia="黑体"/>
          <w:sz w:val="30"/>
          <w:szCs w:val="30"/>
          <w:lang w:val="en-US" w:eastAsia="zh-CN"/>
        </w:rPr>
      </w:pPr>
      <w:r>
        <w:rPr>
          <w:rFonts w:hint="eastAsia" w:ascii="黑体" w:hAnsi="黑体" w:eastAsia="黑体"/>
          <w:sz w:val="30"/>
          <w:szCs w:val="30"/>
          <w:lang w:val="en-US" w:eastAsia="zh-CN"/>
        </w:rPr>
        <w:t>5.7本章小结</w:t>
      </w:r>
      <w:bookmarkEnd w:id="157"/>
    </w:p>
    <w:p w14:paraId="72FFB278">
      <w:pPr>
        <w:spacing w:line="400" w:lineRule="exact"/>
        <w:ind w:firstLine="480" w:firstLineChars="200"/>
        <w:jc w:val="both"/>
        <w:rPr>
          <w:rFonts w:hint="default"/>
          <w:color w:val="000000"/>
          <w:sz w:val="24"/>
          <w:lang w:val="en-US" w:eastAsia="zh-CN"/>
        </w:rPr>
      </w:pPr>
      <w:r>
        <w:rPr>
          <w:rFonts w:hint="eastAsia"/>
          <w:color w:val="000000"/>
          <w:sz w:val="24"/>
          <w:lang w:val="en-US" w:eastAsia="zh-CN"/>
        </w:rPr>
        <w:t>本章介绍了酒店网络实现所需的交换机、路由器、防火墙、无线接入点和无线控制器。综合考虑了酒店需求和关键技术，选择出合适的设备型号，为构建稳定可靠的网络做基础。</w:t>
      </w:r>
    </w:p>
    <w:p w14:paraId="5577CACC">
      <w:pPr>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宋体" w:hAnsi="宋体" w:eastAsia="宋体" w:cs="宋体"/>
          <w:sz w:val="24"/>
          <w:szCs w:val="24"/>
          <w:lang w:val="en-US" w:eastAsia="zh-CN"/>
        </w:rPr>
        <w:sectPr>
          <w:headerReference r:id="rId12" w:type="default"/>
          <w:footnotePr>
            <w:numFmt w:val="decimalEnclosedCircleChinese"/>
          </w:footnotePr>
          <w:pgSz w:w="11906" w:h="16838"/>
          <w:pgMar w:top="1418" w:right="1134" w:bottom="1134" w:left="1418" w:header="851" w:footer="992" w:gutter="0"/>
          <w:pgBorders>
            <w:top w:val="none" w:sz="0" w:space="0"/>
            <w:left w:val="none" w:sz="0" w:space="0"/>
            <w:bottom w:val="none" w:sz="0" w:space="0"/>
            <w:right w:val="none" w:sz="0" w:space="0"/>
          </w:pgBorders>
          <w:cols w:space="425" w:num="1"/>
          <w:docGrid w:type="lines" w:linePitch="312" w:charSpace="0"/>
        </w:sectPr>
      </w:pPr>
    </w:p>
    <w:p w14:paraId="5A4E514E">
      <w:pPr>
        <w:spacing w:before="156" w:beforeLines="50" w:after="156" w:afterLines="50"/>
        <w:jc w:val="center"/>
        <w:outlineLvl w:val="0"/>
        <w:rPr>
          <w:rFonts w:hint="eastAsia" w:ascii="黑体" w:hAnsi="黑体" w:eastAsia="黑体" w:cs="黑体"/>
          <w:sz w:val="32"/>
          <w:szCs w:val="32"/>
          <w:lang w:val="en-US" w:eastAsia="zh-CN"/>
        </w:rPr>
      </w:pPr>
      <w:bookmarkStart w:id="158" w:name="_Toc25226"/>
      <w:r>
        <w:rPr>
          <w:rFonts w:hint="eastAsia" w:ascii="黑体" w:hAnsi="黑体" w:eastAsia="黑体"/>
          <w:sz w:val="32"/>
          <w:szCs w:val="32"/>
          <w:lang w:val="en-US" w:eastAsia="zh-CN"/>
        </w:rPr>
        <w:t>6酒店</w:t>
      </w:r>
      <w:r>
        <w:rPr>
          <w:rFonts w:hint="eastAsia" w:ascii="黑体" w:hAnsi="黑体" w:eastAsia="黑体" w:cs="黑体"/>
          <w:sz w:val="32"/>
          <w:szCs w:val="32"/>
          <w:lang w:val="en-US" w:eastAsia="zh-CN"/>
        </w:rPr>
        <w:t>网络实现</w:t>
      </w:r>
      <w:bookmarkEnd w:id="158"/>
    </w:p>
    <w:p w14:paraId="05A05A0C">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本章介绍</w:t>
      </w:r>
      <w:r>
        <w:rPr>
          <w:rFonts w:hint="eastAsia" w:cs="Times New Roman"/>
          <w:color w:val="000000"/>
          <w:sz w:val="24"/>
          <w:szCs w:val="24"/>
          <w:lang w:val="en-US" w:eastAsia="zh-CN"/>
        </w:rPr>
        <w:t>酒店网络配置DHCP、MSTP、VRRP、OSPF、无线网络、ACL、NAT、QinQ、IPSecVPN隧道。</w:t>
      </w:r>
      <w:r>
        <w:rPr>
          <w:rFonts w:hint="eastAsia" w:cs="Times New Roman"/>
          <w:color w:val="000000"/>
          <w:sz w:val="24"/>
          <w:szCs w:val="24"/>
          <w:lang w:val="en-US" w:eastAsia="zh-CN"/>
        </w:rPr>
        <w:tab/>
      </w:r>
    </w:p>
    <w:p w14:paraId="19B39C5F">
      <w:pPr>
        <w:spacing w:line="360" w:lineRule="auto"/>
        <w:outlineLvl w:val="1"/>
        <w:rPr>
          <w:rFonts w:hint="eastAsia" w:ascii="黑体" w:hAnsi="黑体" w:eastAsia="黑体"/>
          <w:sz w:val="30"/>
          <w:szCs w:val="30"/>
          <w:lang w:val="en-US" w:eastAsia="zh-CN"/>
        </w:rPr>
      </w:pPr>
      <w:bookmarkStart w:id="159" w:name="_Toc10495"/>
      <w:bookmarkStart w:id="160" w:name="_Toc160674669"/>
      <w:bookmarkStart w:id="161" w:name="_Toc160664609"/>
      <w:bookmarkStart w:id="162" w:name="_Toc160664550"/>
      <w:r>
        <w:rPr>
          <w:rFonts w:hint="eastAsia" w:ascii="黑体" w:hAnsi="黑体" w:eastAsia="黑体"/>
          <w:sz w:val="30"/>
          <w:szCs w:val="30"/>
          <w:lang w:val="en-US" w:eastAsia="zh-CN"/>
        </w:rPr>
        <w:t>6.1 DHCP配置</w:t>
      </w:r>
      <w:bookmarkEnd w:id="159"/>
    </w:p>
    <w:p w14:paraId="5FB42A8B">
      <w:pPr>
        <w:widowControl w:val="0"/>
        <w:spacing w:line="400" w:lineRule="exact"/>
        <w:ind w:firstLine="480" w:firstLineChars="200"/>
        <w:rPr>
          <w:rFonts w:hint="eastAsia"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DHCP（动态主机配置协议）是一种网络协议，它的作用是自动为网络中的设备分配 IP地址、子网掩码、默认网关等网络配置信息，从而简化了网络管理和配置过程</w:t>
      </w:r>
      <w:r>
        <w:rPr>
          <w:rFonts w:hint="eastAsia" w:cs="Times New Roman"/>
          <w:color w:val="000000"/>
          <w:sz w:val="24"/>
          <w:szCs w:val="24"/>
          <w:lang w:val="en-US" w:eastAsia="zh-CN"/>
        </w:rPr>
        <w:t>。</w:t>
      </w:r>
    </w:p>
    <w:p w14:paraId="444529C1">
      <w:pPr>
        <w:widowControl w:val="0"/>
        <w:spacing w:line="400" w:lineRule="exact"/>
        <w:ind w:firstLine="480" w:firstLineChars="200"/>
        <w:rPr>
          <w:rFonts w:hint="eastAsia" w:cs="Times New Roman"/>
          <w:color w:val="000000"/>
          <w:sz w:val="24"/>
          <w:szCs w:val="24"/>
          <w:lang w:val="en-US" w:eastAsia="zh-CN"/>
        </w:rPr>
      </w:pPr>
      <w:r>
        <w:rPr>
          <w:rFonts w:hint="eastAsia" w:cs="Times New Roman"/>
          <w:color w:val="000000"/>
          <w:sz w:val="24"/>
          <w:szCs w:val="24"/>
          <w:lang w:val="en-US" w:eastAsia="zh-CN"/>
        </w:rPr>
        <w:t>（1）以酒店总部网络核心交换机Core1为例，对接口进行配置，配置如下：</w:t>
      </w:r>
    </w:p>
    <w:p w14:paraId="1E5668DC">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 xml:space="preserve">[Core1]ip pool vlan10 </w:t>
      </w:r>
    </w:p>
    <w:p w14:paraId="3A715FDC">
      <w:pPr>
        <w:widowControl w:val="0"/>
        <w:spacing w:line="400" w:lineRule="exact"/>
        <w:ind w:firstLine="960" w:firstLineChars="4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配置一个名为</w:t>
      </w:r>
      <w:r>
        <w:rPr>
          <w:rFonts w:hint="default" w:ascii="Times New Roman" w:hAnsi="Times New Roman" w:eastAsia="宋体" w:cs="Times New Roman"/>
          <w:color w:val="000000"/>
          <w:sz w:val="24"/>
          <w:szCs w:val="24"/>
          <w:lang w:val="en-US" w:eastAsia="zh-CN"/>
        </w:rPr>
        <w:t>vlan10</w:t>
      </w:r>
      <w:r>
        <w:rPr>
          <w:rFonts w:hint="eastAsia" w:ascii="Times New Roman" w:hAnsi="Times New Roman" w:eastAsia="宋体" w:cs="Times New Roman"/>
          <w:color w:val="000000"/>
          <w:sz w:val="24"/>
          <w:szCs w:val="24"/>
          <w:lang w:val="en-US" w:eastAsia="zh-CN"/>
        </w:rPr>
        <w:t xml:space="preserve">的 </w:t>
      </w:r>
      <w:r>
        <w:rPr>
          <w:rFonts w:hint="default" w:ascii="Times New Roman" w:hAnsi="Times New Roman" w:eastAsia="宋体" w:cs="Times New Roman"/>
          <w:color w:val="000000"/>
          <w:sz w:val="24"/>
          <w:szCs w:val="24"/>
          <w:lang w:val="en-US" w:eastAsia="zh-CN"/>
        </w:rPr>
        <w:t xml:space="preserve">IP </w:t>
      </w:r>
      <w:r>
        <w:rPr>
          <w:rFonts w:hint="eastAsia" w:ascii="Times New Roman" w:hAnsi="Times New Roman" w:eastAsia="宋体" w:cs="Times New Roman"/>
          <w:color w:val="000000"/>
          <w:sz w:val="24"/>
          <w:szCs w:val="24"/>
          <w:lang w:val="en-US" w:eastAsia="zh-CN"/>
        </w:rPr>
        <w:t xml:space="preserve">地址池 </w:t>
      </w:r>
    </w:p>
    <w:p w14:paraId="3FF9090E">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[Core1-ip-pool-vlan10] gateway-list 192.168.10.</w:t>
      </w:r>
      <w:r>
        <w:rPr>
          <w:rFonts w:hint="eastAsia" w:cs="Times New Roman"/>
          <w:color w:val="000000"/>
          <w:sz w:val="24"/>
          <w:szCs w:val="24"/>
          <w:lang w:val="en-US" w:eastAsia="zh-CN"/>
        </w:rPr>
        <w:t>1</w:t>
      </w:r>
      <w:r>
        <w:rPr>
          <w:rFonts w:hint="default" w:ascii="Times New Roman" w:hAnsi="Times New Roman" w:eastAsia="宋体" w:cs="Times New Roman"/>
          <w:color w:val="000000"/>
          <w:sz w:val="24"/>
          <w:szCs w:val="24"/>
          <w:lang w:val="en-US" w:eastAsia="zh-CN"/>
        </w:rPr>
        <w:t xml:space="preserve"> </w:t>
      </w:r>
    </w:p>
    <w:p w14:paraId="0FC35BE5">
      <w:pPr>
        <w:widowControl w:val="0"/>
        <w:spacing w:line="400" w:lineRule="exact"/>
        <w:ind w:firstLine="960" w:firstLineChars="4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配置网关地址为</w:t>
      </w:r>
      <w:r>
        <w:rPr>
          <w:rFonts w:hint="default" w:ascii="Times New Roman" w:hAnsi="Times New Roman" w:eastAsia="宋体" w:cs="Times New Roman"/>
          <w:color w:val="000000"/>
          <w:sz w:val="24"/>
          <w:szCs w:val="24"/>
          <w:lang w:val="en-US" w:eastAsia="zh-CN"/>
        </w:rPr>
        <w:t>192.168.10.</w:t>
      </w:r>
      <w:r>
        <w:rPr>
          <w:rFonts w:hint="eastAsia" w:cs="Times New Roman"/>
          <w:color w:val="000000"/>
          <w:sz w:val="24"/>
          <w:szCs w:val="24"/>
          <w:lang w:val="en-US" w:eastAsia="zh-CN"/>
        </w:rPr>
        <w:t>1</w:t>
      </w:r>
    </w:p>
    <w:p w14:paraId="2C26BF8D">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 xml:space="preserve">[Core1-ip-pool-vlan10]network 192.168.10.0 mask 255.255.255.0 </w:t>
      </w:r>
    </w:p>
    <w:p w14:paraId="6030814E">
      <w:pPr>
        <w:widowControl w:val="0"/>
        <w:spacing w:line="400" w:lineRule="exact"/>
        <w:ind w:firstLine="960" w:firstLineChars="4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命令定义了</w:t>
      </w:r>
      <w:r>
        <w:rPr>
          <w:rFonts w:hint="default" w:ascii="Times New Roman" w:hAnsi="Times New Roman" w:eastAsia="宋体" w:cs="Times New Roman"/>
          <w:color w:val="000000"/>
          <w:sz w:val="24"/>
          <w:szCs w:val="24"/>
          <w:lang w:val="en-US" w:eastAsia="zh-CN"/>
        </w:rPr>
        <w:t>vlan10</w:t>
      </w:r>
      <w:r>
        <w:rPr>
          <w:rFonts w:hint="eastAsia" w:ascii="Times New Roman" w:hAnsi="Times New Roman" w:eastAsia="宋体" w:cs="Times New Roman"/>
          <w:color w:val="000000"/>
          <w:sz w:val="24"/>
          <w:szCs w:val="24"/>
          <w:lang w:val="en-US" w:eastAsia="zh-CN"/>
        </w:rPr>
        <w:t>地址池中的</w:t>
      </w:r>
      <w:r>
        <w:rPr>
          <w:rFonts w:hint="default" w:ascii="Times New Roman" w:hAnsi="Times New Roman" w:eastAsia="宋体" w:cs="Times New Roman"/>
          <w:color w:val="000000"/>
          <w:sz w:val="24"/>
          <w:szCs w:val="24"/>
          <w:lang w:val="en-US" w:eastAsia="zh-CN"/>
        </w:rPr>
        <w:t>IP</w:t>
      </w:r>
      <w:r>
        <w:rPr>
          <w:rFonts w:hint="eastAsia" w:ascii="Times New Roman" w:hAnsi="Times New Roman" w:eastAsia="宋体" w:cs="Times New Roman"/>
          <w:color w:val="000000"/>
          <w:sz w:val="24"/>
          <w:szCs w:val="24"/>
          <w:lang w:val="en-US" w:eastAsia="zh-CN"/>
        </w:rPr>
        <w:t xml:space="preserve">地址范围 </w:t>
      </w:r>
    </w:p>
    <w:p w14:paraId="130C24DF">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 xml:space="preserve">[Core1-ip-pool-vlan10] dns-list 192.168.150.1 </w:t>
      </w:r>
    </w:p>
    <w:p w14:paraId="1A5BB036">
      <w:pPr>
        <w:widowControl w:val="0"/>
        <w:spacing w:line="400" w:lineRule="exact"/>
        <w:ind w:firstLine="960" w:firstLineChars="4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在</w:t>
      </w:r>
      <w:r>
        <w:rPr>
          <w:rFonts w:hint="default" w:ascii="Times New Roman" w:hAnsi="Times New Roman" w:eastAsia="宋体" w:cs="Times New Roman"/>
          <w:color w:val="000000"/>
          <w:sz w:val="24"/>
          <w:szCs w:val="24"/>
          <w:lang w:val="en-US" w:eastAsia="zh-CN"/>
        </w:rPr>
        <w:t>vlan10</w:t>
      </w:r>
      <w:r>
        <w:rPr>
          <w:rFonts w:hint="eastAsia" w:ascii="Times New Roman" w:hAnsi="Times New Roman" w:eastAsia="宋体" w:cs="Times New Roman"/>
          <w:color w:val="000000"/>
          <w:sz w:val="24"/>
          <w:szCs w:val="24"/>
          <w:lang w:val="en-US" w:eastAsia="zh-CN"/>
        </w:rPr>
        <w:t>地址池中设置了</w:t>
      </w:r>
      <w:r>
        <w:rPr>
          <w:rFonts w:hint="default" w:ascii="Times New Roman" w:hAnsi="Times New Roman" w:eastAsia="宋体" w:cs="Times New Roman"/>
          <w:color w:val="000000"/>
          <w:sz w:val="24"/>
          <w:szCs w:val="24"/>
          <w:lang w:val="en-US" w:eastAsia="zh-CN"/>
        </w:rPr>
        <w:t>DNS</w:t>
      </w:r>
      <w:r>
        <w:rPr>
          <w:rFonts w:hint="eastAsia" w:ascii="Times New Roman" w:hAnsi="Times New Roman" w:eastAsia="宋体" w:cs="Times New Roman"/>
          <w:color w:val="000000"/>
          <w:sz w:val="24"/>
          <w:szCs w:val="24"/>
          <w:lang w:val="en-US" w:eastAsia="zh-CN"/>
        </w:rPr>
        <w:t>服务器的地址为</w:t>
      </w:r>
      <w:r>
        <w:rPr>
          <w:rFonts w:hint="default" w:ascii="Times New Roman" w:hAnsi="Times New Roman" w:eastAsia="宋体" w:cs="Times New Roman"/>
          <w:color w:val="000000"/>
          <w:sz w:val="24"/>
          <w:szCs w:val="24"/>
          <w:lang w:val="en-US" w:eastAsia="zh-CN"/>
        </w:rPr>
        <w:t xml:space="preserve">192.168.150.1 </w:t>
      </w:r>
    </w:p>
    <w:p w14:paraId="6E5BC50D">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 xml:space="preserve">[Core1]interface Vlan10 </w:t>
      </w:r>
    </w:p>
    <w:p w14:paraId="2B6FBD14">
      <w:pPr>
        <w:widowControl w:val="0"/>
        <w:spacing w:line="400" w:lineRule="exact"/>
        <w:ind w:firstLine="960" w:firstLineChars="4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进入了</w:t>
      </w:r>
      <w:r>
        <w:rPr>
          <w:rFonts w:hint="default" w:ascii="Times New Roman" w:hAnsi="Times New Roman" w:eastAsia="宋体" w:cs="Times New Roman"/>
          <w:color w:val="000000"/>
          <w:sz w:val="24"/>
          <w:szCs w:val="24"/>
          <w:lang w:val="en-US" w:eastAsia="zh-CN"/>
        </w:rPr>
        <w:t>VLAN</w:t>
      </w:r>
      <w:r>
        <w:rPr>
          <w:rFonts w:hint="eastAsia" w:ascii="Times New Roman" w:hAnsi="Times New Roman" w:eastAsia="宋体" w:cs="Times New Roman"/>
          <w:color w:val="000000"/>
          <w:sz w:val="24"/>
          <w:szCs w:val="24"/>
          <w:lang w:val="en-US" w:eastAsia="zh-CN"/>
        </w:rPr>
        <w:t>接口</w:t>
      </w:r>
      <w:r>
        <w:rPr>
          <w:rFonts w:hint="default" w:ascii="Times New Roman" w:hAnsi="Times New Roman" w:eastAsia="宋体" w:cs="Times New Roman"/>
          <w:color w:val="000000"/>
          <w:sz w:val="24"/>
          <w:szCs w:val="24"/>
          <w:lang w:val="en-US" w:eastAsia="zh-CN"/>
        </w:rPr>
        <w:t>10</w:t>
      </w:r>
      <w:r>
        <w:rPr>
          <w:rFonts w:hint="eastAsia" w:ascii="Times New Roman" w:hAnsi="Times New Roman" w:eastAsia="宋体" w:cs="Times New Roman"/>
          <w:color w:val="000000"/>
          <w:sz w:val="24"/>
          <w:szCs w:val="24"/>
          <w:lang w:val="en-US" w:eastAsia="zh-CN"/>
        </w:rPr>
        <w:t xml:space="preserve">的配置模式 </w:t>
      </w:r>
    </w:p>
    <w:p w14:paraId="13DA98E1">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 xml:space="preserve">[Core1-Vlan10]dhcp select global </w:t>
      </w:r>
    </w:p>
    <w:p w14:paraId="064FA5A4">
      <w:pPr>
        <w:widowControl w:val="0"/>
        <w:spacing w:line="400" w:lineRule="exact"/>
        <w:ind w:firstLine="960" w:firstLineChars="4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//VLAN</w:t>
      </w:r>
      <w:r>
        <w:rPr>
          <w:rFonts w:hint="eastAsia" w:ascii="Times New Roman" w:hAnsi="Times New Roman" w:eastAsia="宋体" w:cs="Times New Roman"/>
          <w:color w:val="000000"/>
          <w:sz w:val="24"/>
          <w:szCs w:val="24"/>
          <w:lang w:val="en-US" w:eastAsia="zh-CN"/>
        </w:rPr>
        <w:t>接口</w:t>
      </w:r>
      <w:r>
        <w:rPr>
          <w:rFonts w:hint="default" w:ascii="Times New Roman" w:hAnsi="Times New Roman" w:eastAsia="宋体" w:cs="Times New Roman"/>
          <w:color w:val="000000"/>
          <w:sz w:val="24"/>
          <w:szCs w:val="24"/>
          <w:lang w:val="en-US" w:eastAsia="zh-CN"/>
        </w:rPr>
        <w:t>10</w:t>
      </w:r>
      <w:r>
        <w:rPr>
          <w:rFonts w:hint="eastAsia" w:ascii="Times New Roman" w:hAnsi="Times New Roman" w:eastAsia="宋体" w:cs="Times New Roman"/>
          <w:color w:val="000000"/>
          <w:sz w:val="24"/>
          <w:szCs w:val="24"/>
          <w:lang w:val="en-US" w:eastAsia="zh-CN"/>
        </w:rPr>
        <w:t>使用全局</w:t>
      </w:r>
      <w:r>
        <w:rPr>
          <w:rFonts w:hint="default" w:ascii="Times New Roman" w:hAnsi="Times New Roman" w:eastAsia="宋体" w:cs="Times New Roman"/>
          <w:color w:val="000000"/>
          <w:sz w:val="24"/>
          <w:szCs w:val="24"/>
          <w:lang w:val="en-US" w:eastAsia="zh-CN"/>
        </w:rPr>
        <w:t>DHCP</w:t>
      </w:r>
      <w:r>
        <w:rPr>
          <w:rFonts w:hint="eastAsia" w:ascii="Times New Roman" w:hAnsi="Times New Roman" w:eastAsia="宋体" w:cs="Times New Roman"/>
          <w:color w:val="000000"/>
          <w:sz w:val="24"/>
          <w:szCs w:val="24"/>
          <w:lang w:val="en-US" w:eastAsia="zh-CN"/>
        </w:rPr>
        <w:t>配置来提供</w:t>
      </w:r>
      <w:r>
        <w:rPr>
          <w:rFonts w:hint="default" w:ascii="Times New Roman" w:hAnsi="Times New Roman" w:eastAsia="宋体" w:cs="Times New Roman"/>
          <w:color w:val="000000"/>
          <w:sz w:val="24"/>
          <w:szCs w:val="24"/>
          <w:lang w:val="en-US" w:eastAsia="zh-CN"/>
        </w:rPr>
        <w:t>DHCP</w:t>
      </w:r>
      <w:r>
        <w:rPr>
          <w:rFonts w:hint="eastAsia" w:ascii="Times New Roman" w:hAnsi="Times New Roman" w:eastAsia="宋体" w:cs="Times New Roman"/>
          <w:color w:val="000000"/>
          <w:sz w:val="24"/>
          <w:szCs w:val="24"/>
          <w:lang w:val="en-US" w:eastAsia="zh-CN"/>
        </w:rPr>
        <w:t>服务</w:t>
      </w:r>
    </w:p>
    <w:p w14:paraId="5B5BB662">
      <w:pPr>
        <w:widowControl w:val="0"/>
        <w:spacing w:line="400" w:lineRule="exact"/>
        <w:ind w:firstLine="480" w:firstLineChars="200"/>
        <w:rPr>
          <w:rFonts w:hint="default" w:ascii="黑体" w:hAnsi="黑体" w:eastAsia="黑体" w:cs="黑体"/>
          <w:sz w:val="18"/>
          <w:szCs w:val="18"/>
          <w:lang w:val="en-US" w:eastAsia="zh-CN"/>
        </w:rPr>
      </w:pPr>
      <w:r>
        <w:rPr>
          <w:rFonts w:hint="eastAsia" w:cs="Times New Roman"/>
          <w:color w:val="000000"/>
          <w:sz w:val="24"/>
          <w:szCs w:val="24"/>
          <w:lang w:val="en-US" w:eastAsia="zh-CN"/>
        </w:rPr>
        <w:t>完成酒店总部网络DHCP配置后，在Core1交换机上输入命令</w:t>
      </w:r>
      <w:r>
        <w:rPr>
          <w:rFonts w:hint="eastAsia" w:ascii="Times New Roman" w:hAnsi="Times New Roman" w:cs="宋体"/>
          <w:sz w:val="24"/>
          <w:lang w:val="en-US" w:eastAsia="zh-CN"/>
        </w:rPr>
        <w:t>display ip pool</w:t>
      </w:r>
      <w:r>
        <w:rPr>
          <w:rFonts w:hint="eastAsia" w:cs="宋体"/>
          <w:sz w:val="24"/>
          <w:lang w:val="en-US" w:eastAsia="zh-CN"/>
        </w:rPr>
        <w:t>，</w:t>
      </w:r>
      <w:r>
        <w:rPr>
          <w:rFonts w:hint="eastAsia" w:ascii="Times New Roman" w:hAnsi="Times New Roman" w:cs="宋体"/>
          <w:sz w:val="24"/>
          <w:lang w:val="en-US" w:eastAsia="zh-CN"/>
        </w:rPr>
        <w:t>查看</w:t>
      </w:r>
      <w:r>
        <w:rPr>
          <w:rFonts w:hint="eastAsia" w:cs="宋体"/>
          <w:sz w:val="24"/>
          <w:lang w:val="en-US" w:eastAsia="zh-CN"/>
        </w:rPr>
        <w:t>该</w:t>
      </w:r>
      <w:r>
        <w:rPr>
          <w:rFonts w:hint="eastAsia" w:ascii="Times New Roman" w:hAnsi="Times New Roman" w:cs="宋体"/>
          <w:sz w:val="24"/>
          <w:lang w:val="en-US" w:eastAsia="zh-CN"/>
        </w:rPr>
        <w:t>设备上配置的IP地址池信息</w:t>
      </w:r>
      <w:r>
        <w:rPr>
          <w:rFonts w:hint="eastAsia" w:cs="宋体"/>
          <w:sz w:val="24"/>
          <w:lang w:val="en-US" w:eastAsia="zh-CN"/>
        </w:rPr>
        <w:t>，如图6.1所示。</w:t>
      </w:r>
    </w:p>
    <w:p w14:paraId="6C6859B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cs="Times New Roman"/>
          <w:color w:val="000000"/>
          <w:sz w:val="24"/>
          <w:szCs w:val="24"/>
          <w:lang w:val="en-US" w:eastAsia="zh-CN"/>
        </w:rPr>
      </w:pPr>
      <w:r>
        <w:rPr>
          <w:rFonts w:hint="default" w:ascii="黑体" w:hAnsi="黑体" w:eastAsia="黑体" w:cs="黑体"/>
          <w:sz w:val="18"/>
          <w:szCs w:val="18"/>
          <w:lang w:val="en-US" w:eastAsia="zh-CN"/>
        </w:rPr>
        <w:drawing>
          <wp:inline distT="0" distB="0" distL="114300" distR="114300">
            <wp:extent cx="5920740" cy="1221740"/>
            <wp:effectExtent l="0" t="0" r="0" b="0"/>
            <wp:docPr id="14" name="图片 14" descr="%4IHF[L7C@1RZNZ@$MJPHT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IHF[L7C@1RZNZ@$MJPHT4"/>
                    <pic:cNvPicPr>
                      <a:picLocks noChangeAspect="1"/>
                    </pic:cNvPicPr>
                  </pic:nvPicPr>
                  <pic:blipFill>
                    <a:blip r:embed="rId24"/>
                    <a:srcRect r="236" b="311"/>
                    <a:stretch>
                      <a:fillRect/>
                    </a:stretch>
                  </pic:blipFill>
                  <pic:spPr>
                    <a:xfrm>
                      <a:off x="0" y="0"/>
                      <a:ext cx="5920740" cy="1221740"/>
                    </a:xfrm>
                    <a:prstGeom prst="rect">
                      <a:avLst/>
                    </a:prstGeom>
                  </pic:spPr>
                </pic:pic>
              </a:graphicData>
            </a:graphic>
          </wp:inline>
        </w:drawing>
      </w:r>
      <w:r>
        <w:rPr>
          <w:rFonts w:hint="eastAsia" w:ascii="黑体" w:hAnsi="黑体" w:eastAsia="黑体" w:cs="黑体"/>
          <w:sz w:val="18"/>
          <w:szCs w:val="18"/>
          <w:lang w:val="en-US" w:eastAsia="zh-CN"/>
        </w:rPr>
        <w:t>图6.1 Core1上的IP地址池图</w:t>
      </w:r>
    </w:p>
    <w:p w14:paraId="60E5F652">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（2）酒店</w:t>
      </w:r>
      <w:r>
        <w:rPr>
          <w:rFonts w:hint="eastAsia" w:ascii="Times New Roman" w:hAnsi="Times New Roman" w:eastAsia="宋体" w:cs="Times New Roman"/>
          <w:color w:val="000000"/>
          <w:sz w:val="24"/>
          <w:szCs w:val="24"/>
          <w:lang w:val="en-US" w:eastAsia="zh-CN"/>
        </w:rPr>
        <w:t>分部</w:t>
      </w:r>
      <w:r>
        <w:rPr>
          <w:rFonts w:hint="eastAsia" w:cs="Times New Roman"/>
          <w:color w:val="000000"/>
          <w:sz w:val="24"/>
          <w:szCs w:val="24"/>
          <w:lang w:val="en-US" w:eastAsia="zh-CN"/>
        </w:rPr>
        <w:t>网络</w:t>
      </w:r>
      <w:r>
        <w:rPr>
          <w:rFonts w:hint="default" w:ascii="Times New Roman" w:hAnsi="Times New Roman" w:eastAsia="宋体" w:cs="Times New Roman"/>
          <w:color w:val="000000"/>
          <w:sz w:val="24"/>
          <w:szCs w:val="24"/>
          <w:lang w:val="en-US" w:eastAsia="zh-CN"/>
        </w:rPr>
        <w:t>DHCP</w:t>
      </w:r>
      <w:r>
        <w:rPr>
          <w:rFonts w:hint="eastAsia" w:ascii="Times New Roman" w:hAnsi="Times New Roman" w:eastAsia="宋体" w:cs="Times New Roman"/>
          <w:color w:val="000000"/>
          <w:sz w:val="24"/>
          <w:szCs w:val="24"/>
          <w:lang w:val="en-US" w:eastAsia="zh-CN"/>
        </w:rPr>
        <w:t>配置同</w:t>
      </w:r>
      <w:r>
        <w:rPr>
          <w:rFonts w:hint="eastAsia" w:cs="Times New Roman"/>
          <w:color w:val="000000"/>
          <w:sz w:val="24"/>
          <w:szCs w:val="24"/>
          <w:lang w:val="en-US" w:eastAsia="zh-CN"/>
        </w:rPr>
        <w:t>酒店总部网络</w:t>
      </w:r>
      <w:r>
        <w:rPr>
          <w:rFonts w:hint="default" w:ascii="Times New Roman" w:hAnsi="Times New Roman" w:eastAsia="宋体" w:cs="Times New Roman"/>
          <w:color w:val="000000"/>
          <w:sz w:val="24"/>
          <w:szCs w:val="24"/>
          <w:lang w:val="en-US" w:eastAsia="zh-CN"/>
        </w:rPr>
        <w:t>DHCP</w:t>
      </w:r>
      <w:r>
        <w:rPr>
          <w:rFonts w:hint="eastAsia" w:ascii="Times New Roman" w:hAnsi="Times New Roman" w:eastAsia="宋体" w:cs="Times New Roman"/>
          <w:color w:val="000000"/>
          <w:sz w:val="24"/>
          <w:szCs w:val="24"/>
          <w:lang w:val="en-US" w:eastAsia="zh-CN"/>
        </w:rPr>
        <w:t>配置，以</w:t>
      </w:r>
      <w:r>
        <w:rPr>
          <w:rFonts w:hint="eastAsia" w:cs="Times New Roman"/>
          <w:color w:val="000000"/>
          <w:sz w:val="24"/>
          <w:szCs w:val="24"/>
          <w:lang w:val="en-US" w:eastAsia="zh-CN"/>
        </w:rPr>
        <w:t>酒店</w:t>
      </w:r>
      <w:r>
        <w:rPr>
          <w:rFonts w:hint="eastAsia" w:ascii="Times New Roman" w:hAnsi="Times New Roman" w:eastAsia="宋体" w:cs="Times New Roman"/>
          <w:color w:val="000000"/>
          <w:sz w:val="24"/>
          <w:szCs w:val="24"/>
          <w:lang w:val="en-US" w:eastAsia="zh-CN"/>
        </w:rPr>
        <w:t>分部</w:t>
      </w:r>
      <w:r>
        <w:rPr>
          <w:rFonts w:hint="eastAsia" w:cs="Times New Roman"/>
          <w:color w:val="000000"/>
          <w:sz w:val="24"/>
          <w:szCs w:val="24"/>
          <w:lang w:val="en-US" w:eastAsia="zh-CN"/>
        </w:rPr>
        <w:t>Core4</w:t>
      </w:r>
      <w:r>
        <w:rPr>
          <w:rFonts w:hint="eastAsia" w:ascii="Times New Roman" w:hAnsi="Times New Roman" w:eastAsia="宋体" w:cs="Times New Roman"/>
          <w:color w:val="000000"/>
          <w:sz w:val="24"/>
          <w:szCs w:val="24"/>
          <w:lang w:val="en-US" w:eastAsia="zh-CN"/>
        </w:rPr>
        <w:t>为例，对</w:t>
      </w:r>
      <w:r>
        <w:rPr>
          <w:rFonts w:hint="eastAsia" w:cs="Times New Roman"/>
          <w:color w:val="000000"/>
          <w:sz w:val="24"/>
          <w:szCs w:val="24"/>
          <w:lang w:val="en-US" w:eastAsia="zh-CN"/>
        </w:rPr>
        <w:t>其</w:t>
      </w:r>
      <w:r>
        <w:rPr>
          <w:rFonts w:hint="eastAsia" w:ascii="Times New Roman" w:hAnsi="Times New Roman" w:eastAsia="宋体" w:cs="Times New Roman"/>
          <w:color w:val="000000"/>
          <w:sz w:val="24"/>
          <w:szCs w:val="24"/>
          <w:lang w:val="en-US" w:eastAsia="zh-CN"/>
        </w:rPr>
        <w:t>接口进行配置，</w:t>
      </w:r>
      <w:r>
        <w:rPr>
          <w:rFonts w:hint="eastAsia" w:cs="Times New Roman"/>
          <w:color w:val="000000"/>
          <w:sz w:val="24"/>
          <w:szCs w:val="24"/>
          <w:lang w:val="en-US" w:eastAsia="zh-CN"/>
        </w:rPr>
        <w:t>配置如下：</w:t>
      </w:r>
    </w:p>
    <w:p w14:paraId="5123919F">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Core4</w:t>
      </w:r>
      <w:r>
        <w:rPr>
          <w:rFonts w:hint="default" w:ascii="Times New Roman" w:hAnsi="Times New Roman" w:eastAsia="宋体" w:cs="Times New Roman"/>
          <w:color w:val="000000"/>
          <w:sz w:val="24"/>
          <w:szCs w:val="24"/>
          <w:lang w:val="en-US" w:eastAsia="zh-CN"/>
        </w:rPr>
        <w:t xml:space="preserve">]int GigabitEthernet0/0/1.10 </w:t>
      </w:r>
    </w:p>
    <w:p w14:paraId="3E644A2B">
      <w:pPr>
        <w:widowControl w:val="0"/>
        <w:spacing w:line="400" w:lineRule="exact"/>
        <w:ind w:firstLine="960" w:firstLineChars="4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定义或配置名为</w:t>
      </w:r>
      <w:r>
        <w:rPr>
          <w:rFonts w:hint="default" w:ascii="Times New Roman" w:hAnsi="Times New Roman" w:eastAsia="宋体" w:cs="Times New Roman"/>
          <w:color w:val="000000"/>
          <w:sz w:val="24"/>
          <w:szCs w:val="24"/>
          <w:lang w:val="en-US" w:eastAsia="zh-CN"/>
        </w:rPr>
        <w:t>GigabitEthernet0/0/1.10</w:t>
      </w:r>
      <w:r>
        <w:rPr>
          <w:rFonts w:hint="eastAsia" w:ascii="Times New Roman" w:hAnsi="Times New Roman" w:eastAsia="宋体" w:cs="Times New Roman"/>
          <w:color w:val="000000"/>
          <w:sz w:val="24"/>
          <w:szCs w:val="24"/>
          <w:lang w:val="en-US" w:eastAsia="zh-CN"/>
        </w:rPr>
        <w:t xml:space="preserve">的子接口 </w:t>
      </w:r>
    </w:p>
    <w:p w14:paraId="3023531D">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Core4</w:t>
      </w:r>
      <w:r>
        <w:rPr>
          <w:rFonts w:hint="default" w:ascii="Times New Roman" w:hAnsi="Times New Roman" w:eastAsia="宋体" w:cs="Times New Roman"/>
          <w:color w:val="000000"/>
          <w:sz w:val="24"/>
          <w:szCs w:val="24"/>
          <w:lang w:val="en-US" w:eastAsia="zh-CN"/>
        </w:rPr>
        <w:t xml:space="preserve">-GigabitEthernet0/0/1.10]dot1q termination vid 10 </w:t>
      </w:r>
    </w:p>
    <w:p w14:paraId="11F1DAB7">
      <w:pPr>
        <w:widowControl w:val="0"/>
        <w:spacing w:line="400" w:lineRule="exact"/>
        <w:ind w:firstLine="960" w:firstLineChars="4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 vid 10</w:t>
      </w:r>
      <w:r>
        <w:rPr>
          <w:rFonts w:hint="eastAsia" w:ascii="Times New Roman" w:hAnsi="Times New Roman" w:eastAsia="宋体" w:cs="Times New Roman"/>
          <w:color w:val="000000"/>
          <w:sz w:val="24"/>
          <w:szCs w:val="24"/>
          <w:lang w:val="en-US" w:eastAsia="zh-CN"/>
        </w:rPr>
        <w:t>表示该子接口关联到</w:t>
      </w:r>
      <w:r>
        <w:rPr>
          <w:rFonts w:hint="default" w:ascii="Times New Roman" w:hAnsi="Times New Roman" w:eastAsia="宋体" w:cs="Times New Roman"/>
          <w:color w:val="000000"/>
          <w:sz w:val="24"/>
          <w:szCs w:val="24"/>
          <w:lang w:val="en-US" w:eastAsia="zh-CN"/>
        </w:rPr>
        <w:t>VLAN</w:t>
      </w:r>
      <w:r>
        <w:rPr>
          <w:rFonts w:hint="eastAsia" w:cs="Times New Roman"/>
          <w:color w:val="000000"/>
          <w:sz w:val="24"/>
          <w:szCs w:val="24"/>
          <w:lang w:val="en-US" w:eastAsia="zh-CN"/>
        </w:rPr>
        <w:t>if</w:t>
      </w:r>
      <w:r>
        <w:rPr>
          <w:rFonts w:hint="default" w:ascii="Times New Roman" w:hAnsi="Times New Roman" w:eastAsia="宋体" w:cs="Times New Roman"/>
          <w:color w:val="000000"/>
          <w:sz w:val="24"/>
          <w:szCs w:val="24"/>
          <w:lang w:val="en-US" w:eastAsia="zh-CN"/>
        </w:rPr>
        <w:t>10</w:t>
      </w:r>
      <w:r>
        <w:rPr>
          <w:rFonts w:hint="eastAsia" w:ascii="Times New Roman" w:hAnsi="Times New Roman" w:eastAsia="宋体" w:cs="Times New Roman"/>
          <w:color w:val="000000"/>
          <w:sz w:val="24"/>
          <w:szCs w:val="24"/>
          <w:lang w:val="en-US" w:eastAsia="zh-CN"/>
        </w:rPr>
        <w:t>，并会去除或添加</w:t>
      </w:r>
      <w:r>
        <w:rPr>
          <w:rFonts w:hint="default" w:ascii="Times New Roman" w:hAnsi="Times New Roman" w:eastAsia="宋体" w:cs="Times New Roman"/>
          <w:color w:val="000000"/>
          <w:sz w:val="24"/>
          <w:szCs w:val="24"/>
          <w:lang w:val="en-US" w:eastAsia="zh-CN"/>
        </w:rPr>
        <w:t>VLAN</w:t>
      </w:r>
      <w:r>
        <w:rPr>
          <w:rFonts w:hint="eastAsia" w:cs="Times New Roman"/>
          <w:color w:val="000000"/>
          <w:sz w:val="24"/>
          <w:szCs w:val="24"/>
          <w:lang w:val="en-US" w:eastAsia="zh-CN"/>
        </w:rPr>
        <w:t>if</w:t>
      </w:r>
      <w:r>
        <w:rPr>
          <w:rFonts w:hint="default" w:ascii="Times New Roman" w:hAnsi="Times New Roman" w:eastAsia="宋体" w:cs="Times New Roman"/>
          <w:color w:val="000000"/>
          <w:sz w:val="24"/>
          <w:szCs w:val="24"/>
          <w:lang w:val="en-US" w:eastAsia="zh-CN"/>
        </w:rPr>
        <w:t>10</w:t>
      </w:r>
      <w:r>
        <w:rPr>
          <w:rFonts w:hint="eastAsia" w:ascii="Times New Roman" w:hAnsi="Times New Roman" w:eastAsia="宋体" w:cs="Times New Roman"/>
          <w:color w:val="000000"/>
          <w:sz w:val="24"/>
          <w:szCs w:val="24"/>
          <w:lang w:val="en-US" w:eastAsia="zh-CN"/>
        </w:rPr>
        <w:t xml:space="preserve">的标签 </w:t>
      </w:r>
    </w:p>
    <w:p w14:paraId="05D58520">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Core4</w:t>
      </w:r>
      <w:r>
        <w:rPr>
          <w:rFonts w:hint="default" w:ascii="Times New Roman" w:hAnsi="Times New Roman" w:eastAsia="宋体" w:cs="Times New Roman"/>
          <w:color w:val="000000"/>
          <w:sz w:val="24"/>
          <w:szCs w:val="24"/>
          <w:lang w:val="en-US" w:eastAsia="zh-CN"/>
        </w:rPr>
        <w:t xml:space="preserve">-GigabitEthernet0/0/1.10]ip address 172.16.10.254 255.255.255.0 </w:t>
      </w:r>
    </w:p>
    <w:p w14:paraId="4B9EC53F">
      <w:pPr>
        <w:widowControl w:val="0"/>
        <w:spacing w:line="400" w:lineRule="exact"/>
        <w:ind w:firstLine="960" w:firstLineChars="4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 IP</w:t>
      </w:r>
      <w:r>
        <w:rPr>
          <w:rFonts w:hint="eastAsia" w:ascii="Times New Roman" w:hAnsi="Times New Roman" w:eastAsia="宋体" w:cs="Times New Roman"/>
          <w:color w:val="000000"/>
          <w:sz w:val="24"/>
          <w:szCs w:val="24"/>
          <w:lang w:val="en-US" w:eastAsia="zh-CN"/>
        </w:rPr>
        <w:t>地址是1</w:t>
      </w:r>
      <w:r>
        <w:rPr>
          <w:rFonts w:hint="default" w:ascii="Times New Roman" w:hAnsi="Times New Roman" w:eastAsia="宋体" w:cs="Times New Roman"/>
          <w:color w:val="000000"/>
          <w:sz w:val="24"/>
          <w:szCs w:val="24"/>
          <w:lang w:val="en-US" w:eastAsia="zh-CN"/>
        </w:rPr>
        <w:t>0.1.1.9</w:t>
      </w:r>
      <w:r>
        <w:rPr>
          <w:rFonts w:hint="eastAsia" w:ascii="Times New Roman" w:hAnsi="Times New Roman" w:eastAsia="宋体" w:cs="Times New Roman"/>
          <w:color w:val="000000"/>
          <w:sz w:val="24"/>
          <w:szCs w:val="24"/>
          <w:lang w:val="en-US" w:eastAsia="zh-CN"/>
        </w:rPr>
        <w:t>，子网掩码是</w:t>
      </w:r>
      <w:r>
        <w:rPr>
          <w:rFonts w:hint="default" w:ascii="Times New Roman" w:hAnsi="Times New Roman" w:eastAsia="宋体" w:cs="Times New Roman"/>
          <w:color w:val="000000"/>
          <w:sz w:val="24"/>
          <w:szCs w:val="24"/>
          <w:lang w:val="en-US" w:eastAsia="zh-CN"/>
        </w:rPr>
        <w:t xml:space="preserve">255.255.255.0 </w:t>
      </w:r>
    </w:p>
    <w:p w14:paraId="4541318F">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Core4</w:t>
      </w:r>
      <w:r>
        <w:rPr>
          <w:rFonts w:hint="default" w:ascii="Times New Roman" w:hAnsi="Times New Roman" w:eastAsia="宋体" w:cs="Times New Roman"/>
          <w:color w:val="000000"/>
          <w:sz w:val="24"/>
          <w:szCs w:val="24"/>
          <w:lang w:val="en-US" w:eastAsia="zh-CN"/>
        </w:rPr>
        <w:t xml:space="preserve">-GigabitEthernet0/0/1.10]arp broadcast enable </w:t>
      </w:r>
    </w:p>
    <w:p w14:paraId="2D7D4D27">
      <w:pPr>
        <w:widowControl w:val="0"/>
        <w:spacing w:line="400" w:lineRule="exact"/>
        <w:ind w:firstLine="960" w:firstLineChars="4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允许该子接口上的</w:t>
      </w:r>
      <w:r>
        <w:rPr>
          <w:rFonts w:hint="default" w:ascii="Times New Roman" w:hAnsi="Times New Roman" w:eastAsia="宋体" w:cs="Times New Roman"/>
          <w:color w:val="000000"/>
          <w:sz w:val="24"/>
          <w:szCs w:val="24"/>
          <w:lang w:val="en-US" w:eastAsia="zh-CN"/>
        </w:rPr>
        <w:t>ARP</w:t>
      </w:r>
      <w:r>
        <w:rPr>
          <w:rFonts w:hint="eastAsia" w:ascii="Times New Roman" w:hAnsi="Times New Roman" w:eastAsia="宋体" w:cs="Times New Roman"/>
          <w:color w:val="000000"/>
          <w:sz w:val="24"/>
          <w:szCs w:val="24"/>
          <w:lang w:val="en-US" w:eastAsia="zh-CN"/>
        </w:rPr>
        <w:t xml:space="preserve">广播 </w:t>
      </w:r>
    </w:p>
    <w:p w14:paraId="437AD98E">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Core4</w:t>
      </w:r>
      <w:r>
        <w:rPr>
          <w:rFonts w:hint="default" w:ascii="Times New Roman" w:hAnsi="Times New Roman" w:eastAsia="宋体" w:cs="Times New Roman"/>
          <w:color w:val="000000"/>
          <w:sz w:val="24"/>
          <w:szCs w:val="24"/>
          <w:lang w:val="en-US" w:eastAsia="zh-CN"/>
        </w:rPr>
        <w:t xml:space="preserve">-GigabitEthernet0/0/1.10]dhcp select interface </w:t>
      </w:r>
    </w:p>
    <w:p w14:paraId="66930777">
      <w:pPr>
        <w:keepNext w:val="0"/>
        <w:keepLines w:val="0"/>
        <w:widowControl/>
        <w:suppressLineNumbers w:val="0"/>
        <w:ind w:firstLine="960" w:firstLineChars="400"/>
        <w:jc w:val="left"/>
        <w:rPr>
          <w:rFonts w:hint="eastAsia" w:ascii="宋体" w:hAnsi="宋体" w:eastAsia="宋体" w:cs="宋体"/>
          <w:color w:val="000000"/>
          <w:kern w:val="0"/>
          <w:sz w:val="24"/>
          <w:szCs w:val="24"/>
          <w:lang w:val="en-US" w:eastAsia="zh-CN" w:bidi="ar"/>
        </w:rPr>
      </w:pPr>
      <w:r>
        <w:rPr>
          <w:rFonts w:hint="default" w:ascii="Times New Roman" w:hAnsi="Times New Roman" w:eastAsia="宋体" w:cs="Times New Roman"/>
          <w:color w:val="000000"/>
          <w:kern w:val="0"/>
          <w:sz w:val="24"/>
          <w:szCs w:val="24"/>
          <w:lang w:val="en-US" w:eastAsia="zh-CN" w:bidi="ar"/>
        </w:rPr>
        <w:t>//</w:t>
      </w:r>
      <w:r>
        <w:rPr>
          <w:rFonts w:hint="eastAsia" w:ascii="宋体" w:hAnsi="宋体" w:eastAsia="宋体" w:cs="宋体"/>
          <w:color w:val="000000"/>
          <w:kern w:val="0"/>
          <w:sz w:val="24"/>
          <w:szCs w:val="24"/>
          <w:lang w:val="en-US" w:eastAsia="zh-CN" w:bidi="ar"/>
        </w:rPr>
        <w:t>配置该子接口为</w:t>
      </w:r>
      <w:r>
        <w:rPr>
          <w:rFonts w:hint="default" w:ascii="Times New Roman" w:hAnsi="Times New Roman" w:eastAsia="宋体" w:cs="Times New Roman"/>
          <w:color w:val="000000"/>
          <w:kern w:val="0"/>
          <w:sz w:val="24"/>
          <w:szCs w:val="24"/>
          <w:lang w:val="en-US" w:eastAsia="zh-CN" w:bidi="ar"/>
        </w:rPr>
        <w:t>DHCP</w:t>
      </w:r>
      <w:r>
        <w:rPr>
          <w:rFonts w:hint="eastAsia" w:ascii="宋体" w:hAnsi="宋体" w:eastAsia="宋体" w:cs="宋体"/>
          <w:color w:val="000000"/>
          <w:kern w:val="0"/>
          <w:sz w:val="24"/>
          <w:szCs w:val="24"/>
          <w:lang w:val="en-US" w:eastAsia="zh-CN" w:bidi="ar"/>
        </w:rPr>
        <w:t>服务器接口</w:t>
      </w:r>
    </w:p>
    <w:p w14:paraId="3769D3A2">
      <w:pPr>
        <w:widowControl w:val="0"/>
        <w:spacing w:line="400" w:lineRule="exact"/>
        <w:ind w:firstLine="480" w:firstLineChars="200"/>
        <w:rPr>
          <w:rFonts w:hint="eastAsia" w:ascii="宋体" w:hAnsi="宋体" w:eastAsia="宋体" w:cs="宋体"/>
          <w:color w:val="000000"/>
          <w:kern w:val="0"/>
          <w:sz w:val="24"/>
          <w:szCs w:val="24"/>
          <w:lang w:val="en-US" w:eastAsia="zh-CN" w:bidi="ar"/>
        </w:rPr>
      </w:pPr>
      <w:r>
        <w:rPr>
          <w:rFonts w:hint="eastAsia" w:cs="Times New Roman"/>
          <w:color w:val="000000"/>
          <w:sz w:val="24"/>
          <w:szCs w:val="24"/>
          <w:lang w:val="en-US" w:eastAsia="zh-CN"/>
        </w:rPr>
        <w:t>完成酒店分部网络DHCP配置后，在Core4交换机上输入命令</w:t>
      </w:r>
      <w:r>
        <w:rPr>
          <w:rFonts w:hint="eastAsia" w:ascii="Times New Roman" w:hAnsi="Times New Roman" w:cs="宋体"/>
          <w:sz w:val="24"/>
          <w:lang w:val="en-US" w:eastAsia="zh-CN"/>
        </w:rPr>
        <w:t>display ip pool</w:t>
      </w:r>
      <w:r>
        <w:rPr>
          <w:rFonts w:hint="eastAsia" w:cs="宋体"/>
          <w:sz w:val="24"/>
          <w:lang w:val="en-US" w:eastAsia="zh-CN"/>
        </w:rPr>
        <w:t>，</w:t>
      </w:r>
      <w:r>
        <w:rPr>
          <w:rFonts w:hint="eastAsia" w:ascii="Times New Roman" w:hAnsi="Times New Roman" w:cs="宋体"/>
          <w:sz w:val="24"/>
          <w:lang w:val="en-US" w:eastAsia="zh-CN"/>
        </w:rPr>
        <w:t>查看</w:t>
      </w:r>
      <w:r>
        <w:rPr>
          <w:rFonts w:hint="eastAsia" w:cs="宋体"/>
          <w:sz w:val="24"/>
          <w:lang w:val="en-US" w:eastAsia="zh-CN"/>
        </w:rPr>
        <w:t>该</w:t>
      </w:r>
      <w:r>
        <w:rPr>
          <w:rFonts w:hint="eastAsia" w:ascii="Times New Roman" w:hAnsi="Times New Roman" w:cs="宋体"/>
          <w:sz w:val="24"/>
          <w:lang w:val="en-US" w:eastAsia="zh-CN"/>
        </w:rPr>
        <w:t>设备上配置的IP地址池信息</w:t>
      </w:r>
      <w:r>
        <w:rPr>
          <w:rFonts w:hint="eastAsia" w:cs="宋体"/>
          <w:sz w:val="24"/>
          <w:lang w:val="en-US" w:eastAsia="zh-CN"/>
        </w:rPr>
        <w:t>，如图6.2所示。</w:t>
      </w:r>
    </w:p>
    <w:p w14:paraId="0F4C7308">
      <w:pPr>
        <w:keepNext w:val="0"/>
        <w:keepLines w:val="0"/>
        <w:widowControl/>
        <w:suppressLineNumbers w:val="0"/>
        <w:jc w:val="center"/>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drawing>
          <wp:inline distT="0" distB="0" distL="114300" distR="114300">
            <wp:extent cx="5676900" cy="1543050"/>
            <wp:effectExtent l="0" t="0" r="0" b="0"/>
            <wp:docPr id="16" name="图片 16" descr="88P$YMZEDHKW5](J3H3BC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88P$YMZEDHKW5](J3H3BCZE"/>
                    <pic:cNvPicPr>
                      <a:picLocks noChangeAspect="1"/>
                    </pic:cNvPicPr>
                  </pic:nvPicPr>
                  <pic:blipFill>
                    <a:blip r:embed="rId25"/>
                    <a:stretch>
                      <a:fillRect/>
                    </a:stretch>
                  </pic:blipFill>
                  <pic:spPr>
                    <a:xfrm>
                      <a:off x="0" y="0"/>
                      <a:ext cx="5676900" cy="1543050"/>
                    </a:xfrm>
                    <a:prstGeom prst="rect">
                      <a:avLst/>
                    </a:prstGeom>
                  </pic:spPr>
                </pic:pic>
              </a:graphicData>
            </a:graphic>
          </wp:inline>
        </w:drawing>
      </w:r>
    </w:p>
    <w:p w14:paraId="17F515F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color w:val="000000"/>
          <w:kern w:val="0"/>
          <w:sz w:val="24"/>
          <w:szCs w:val="24"/>
          <w:lang w:val="en-US" w:eastAsia="zh-CN" w:bidi="ar"/>
        </w:rPr>
      </w:pPr>
      <w:r>
        <w:rPr>
          <w:rFonts w:hint="eastAsia" w:ascii="黑体" w:hAnsi="黑体" w:eastAsia="黑体" w:cs="黑体"/>
          <w:sz w:val="18"/>
          <w:szCs w:val="18"/>
          <w:lang w:val="en-US" w:eastAsia="zh-CN"/>
        </w:rPr>
        <w:t>图6.2 Core4上的IP地址池图</w:t>
      </w:r>
    </w:p>
    <w:p w14:paraId="417341DD">
      <w:pPr>
        <w:spacing w:line="360" w:lineRule="auto"/>
        <w:outlineLvl w:val="1"/>
        <w:rPr>
          <w:rFonts w:hint="default" w:ascii="黑体" w:hAnsi="黑体" w:eastAsia="黑体"/>
          <w:sz w:val="30"/>
          <w:szCs w:val="30"/>
          <w:lang w:val="en-US" w:eastAsia="zh-CN"/>
        </w:rPr>
      </w:pPr>
      <w:bookmarkStart w:id="163" w:name="_Toc24698"/>
      <w:r>
        <w:rPr>
          <w:rFonts w:hint="eastAsia" w:ascii="黑体" w:hAnsi="黑体" w:eastAsia="黑体"/>
          <w:sz w:val="30"/>
          <w:szCs w:val="30"/>
          <w:lang w:val="en-US" w:eastAsia="zh-CN"/>
        </w:rPr>
        <w:t>6.</w:t>
      </w:r>
      <w:bookmarkEnd w:id="160"/>
      <w:bookmarkEnd w:id="161"/>
      <w:bookmarkEnd w:id="162"/>
      <w:bookmarkStart w:id="164" w:name="_Toc160664551"/>
      <w:bookmarkStart w:id="165" w:name="_Toc26663"/>
      <w:bookmarkStart w:id="166" w:name="_Toc160664610"/>
      <w:bookmarkStart w:id="167" w:name="_Toc30679"/>
      <w:r>
        <w:rPr>
          <w:rFonts w:hint="eastAsia" w:ascii="黑体" w:hAnsi="黑体" w:eastAsia="黑体"/>
          <w:sz w:val="30"/>
          <w:szCs w:val="30"/>
          <w:lang w:val="en-US" w:eastAsia="zh-CN"/>
        </w:rPr>
        <w:t>2 MSTP</w:t>
      </w:r>
      <w:bookmarkEnd w:id="164"/>
      <w:bookmarkEnd w:id="165"/>
      <w:bookmarkEnd w:id="166"/>
      <w:bookmarkEnd w:id="167"/>
      <w:r>
        <w:rPr>
          <w:rFonts w:hint="eastAsia" w:ascii="黑体" w:hAnsi="黑体" w:eastAsia="黑体"/>
          <w:sz w:val="30"/>
          <w:szCs w:val="30"/>
          <w:lang w:val="en-US" w:eastAsia="zh-CN"/>
        </w:rPr>
        <w:t>配置</w:t>
      </w:r>
      <w:bookmarkEnd w:id="163"/>
    </w:p>
    <w:p w14:paraId="13FB0AAF">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通过</w:t>
      </w:r>
      <w:r>
        <w:rPr>
          <w:rFonts w:hint="default" w:ascii="Times New Roman" w:hAnsi="Times New Roman" w:eastAsia="宋体" w:cs="Times New Roman"/>
          <w:color w:val="000000"/>
          <w:sz w:val="24"/>
          <w:szCs w:val="24"/>
          <w:lang w:val="en-US" w:eastAsia="zh-CN"/>
        </w:rPr>
        <w:t>MSTP</w:t>
      </w:r>
      <w:r>
        <w:rPr>
          <w:rFonts w:hint="eastAsia" w:ascii="Times New Roman" w:hAnsi="Times New Roman" w:eastAsia="宋体" w:cs="Times New Roman"/>
          <w:color w:val="000000"/>
          <w:sz w:val="24"/>
          <w:szCs w:val="24"/>
          <w:lang w:val="en-US" w:eastAsia="zh-CN"/>
        </w:rPr>
        <w:t>创建多个生成树实例（</w:t>
      </w:r>
      <w:r>
        <w:rPr>
          <w:rFonts w:hint="default" w:ascii="Times New Roman" w:hAnsi="Times New Roman" w:eastAsia="宋体" w:cs="Times New Roman"/>
          <w:color w:val="000000"/>
          <w:sz w:val="24"/>
          <w:szCs w:val="24"/>
          <w:lang w:val="en-US" w:eastAsia="zh-CN"/>
        </w:rPr>
        <w:t>MST</w:t>
      </w:r>
      <w:r>
        <w:rPr>
          <w:rFonts w:hint="eastAsia" w:ascii="Times New Roman" w:hAnsi="Times New Roman" w:eastAsia="宋体" w:cs="Times New Roman"/>
          <w:color w:val="000000"/>
          <w:sz w:val="24"/>
          <w:szCs w:val="24"/>
          <w:lang w:val="en-US" w:eastAsia="zh-CN"/>
        </w:rPr>
        <w:t>实例），每个实例可以包含不同的</w:t>
      </w:r>
      <w:r>
        <w:rPr>
          <w:rFonts w:hint="default" w:ascii="Times New Roman" w:hAnsi="Times New Roman" w:eastAsia="宋体" w:cs="Times New Roman"/>
          <w:color w:val="000000"/>
          <w:sz w:val="24"/>
          <w:szCs w:val="24"/>
          <w:lang w:val="en-US" w:eastAsia="zh-CN"/>
        </w:rPr>
        <w:t>VLAN</w:t>
      </w:r>
      <w:r>
        <w:rPr>
          <w:rFonts w:hint="eastAsia" w:ascii="Times New Roman" w:hAnsi="Times New Roman" w:eastAsia="宋体" w:cs="Times New Roman"/>
          <w:color w:val="000000"/>
          <w:sz w:val="24"/>
          <w:szCs w:val="24"/>
          <w:lang w:val="en-US" w:eastAsia="zh-CN"/>
        </w:rPr>
        <w:t>。通过为不同的</w:t>
      </w:r>
      <w:r>
        <w:rPr>
          <w:rFonts w:hint="default" w:ascii="Times New Roman" w:hAnsi="Times New Roman" w:eastAsia="宋体" w:cs="Times New Roman"/>
          <w:color w:val="000000"/>
          <w:sz w:val="24"/>
          <w:szCs w:val="24"/>
          <w:lang w:val="en-US" w:eastAsia="zh-CN"/>
        </w:rPr>
        <w:t>VLAN</w:t>
      </w:r>
      <w:r>
        <w:rPr>
          <w:rFonts w:hint="eastAsia" w:ascii="Times New Roman" w:hAnsi="Times New Roman" w:eastAsia="宋体" w:cs="Times New Roman"/>
          <w:color w:val="000000"/>
          <w:sz w:val="24"/>
          <w:szCs w:val="24"/>
          <w:lang w:val="en-US" w:eastAsia="zh-CN"/>
        </w:rPr>
        <w:t>分配不同的</w:t>
      </w:r>
      <w:r>
        <w:rPr>
          <w:rFonts w:hint="default" w:ascii="Times New Roman" w:hAnsi="Times New Roman" w:eastAsia="宋体" w:cs="Times New Roman"/>
          <w:color w:val="000000"/>
          <w:sz w:val="24"/>
          <w:szCs w:val="24"/>
          <w:lang w:val="en-US" w:eastAsia="zh-CN"/>
        </w:rPr>
        <w:t>MST</w:t>
      </w:r>
      <w:r>
        <w:rPr>
          <w:rFonts w:hint="eastAsia" w:ascii="Times New Roman" w:hAnsi="Times New Roman" w:eastAsia="宋体" w:cs="Times New Roman"/>
          <w:color w:val="000000"/>
          <w:sz w:val="24"/>
          <w:szCs w:val="24"/>
          <w:lang w:val="en-US" w:eastAsia="zh-CN"/>
        </w:rPr>
        <w:t>实例，可以实现网络流量的逻辑隔离</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有助于减少广播流量，提高网络性能和安全性。</w:t>
      </w:r>
    </w:p>
    <w:p w14:paraId="7890B900">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配置Core1交换机作为VLAN 10</w:t>
      </w:r>
      <w:r>
        <w:rPr>
          <w:rFonts w:hint="eastAsia" w:cs="Times New Roman"/>
          <w:color w:val="000000"/>
          <w:sz w:val="24"/>
          <w:szCs w:val="24"/>
          <w:lang w:val="en-US" w:eastAsia="zh-CN"/>
        </w:rPr>
        <w:t>、VLAN</w:t>
      </w:r>
      <w:r>
        <w:rPr>
          <w:rFonts w:hint="eastAsia" w:ascii="Times New Roman" w:hAnsi="Times New Roman" w:eastAsia="宋体" w:cs="Times New Roman"/>
          <w:color w:val="000000"/>
          <w:sz w:val="24"/>
          <w:szCs w:val="24"/>
          <w:lang w:val="en-US" w:eastAsia="zh-CN"/>
        </w:rPr>
        <w:t xml:space="preserve"> 20的主根，同时作为VLAN 30</w:t>
      </w:r>
      <w:r>
        <w:rPr>
          <w:rFonts w:hint="eastAsia" w:cs="Times New Roman"/>
          <w:color w:val="000000"/>
          <w:sz w:val="24"/>
          <w:szCs w:val="24"/>
          <w:lang w:val="en-US" w:eastAsia="zh-CN"/>
        </w:rPr>
        <w:t xml:space="preserve">、VLAN </w:t>
      </w:r>
      <w:r>
        <w:rPr>
          <w:rFonts w:hint="eastAsia" w:ascii="Times New Roman" w:hAnsi="Times New Roman" w:eastAsia="宋体" w:cs="Times New Roman"/>
          <w:color w:val="000000"/>
          <w:sz w:val="24"/>
          <w:szCs w:val="24"/>
          <w:lang w:val="en-US" w:eastAsia="zh-CN"/>
        </w:rPr>
        <w:t xml:space="preserve">40的备根，Core2交换机作为VLAN 30 </w:t>
      </w:r>
      <w:r>
        <w:rPr>
          <w:rFonts w:hint="eastAsia" w:cs="Times New Roman"/>
          <w:color w:val="000000"/>
          <w:sz w:val="24"/>
          <w:szCs w:val="24"/>
          <w:lang w:val="en-US" w:eastAsia="zh-CN"/>
        </w:rPr>
        <w:t xml:space="preserve">、VLAN </w:t>
      </w:r>
      <w:r>
        <w:rPr>
          <w:rFonts w:hint="eastAsia" w:ascii="Times New Roman" w:hAnsi="Times New Roman" w:eastAsia="宋体" w:cs="Times New Roman"/>
          <w:color w:val="000000"/>
          <w:sz w:val="24"/>
          <w:szCs w:val="24"/>
          <w:lang w:val="en-US" w:eastAsia="zh-CN"/>
        </w:rPr>
        <w:t>40的主根，作为VLAN 10</w:t>
      </w:r>
      <w:r>
        <w:rPr>
          <w:rFonts w:hint="eastAsia" w:cs="Times New Roman"/>
          <w:color w:val="000000"/>
          <w:sz w:val="24"/>
          <w:szCs w:val="24"/>
          <w:lang w:val="en-US" w:eastAsia="zh-CN"/>
        </w:rPr>
        <w:t>、VLAN</w:t>
      </w:r>
      <w:r>
        <w:rPr>
          <w:rFonts w:hint="eastAsia" w:ascii="Times New Roman" w:hAnsi="Times New Roman" w:eastAsia="宋体" w:cs="Times New Roman"/>
          <w:color w:val="000000"/>
          <w:sz w:val="24"/>
          <w:szCs w:val="24"/>
          <w:lang w:val="en-US" w:eastAsia="zh-CN"/>
        </w:rPr>
        <w:t xml:space="preserve"> 20的备根，配置</w:t>
      </w:r>
      <w:r>
        <w:rPr>
          <w:rFonts w:hint="eastAsia" w:cs="Times New Roman"/>
          <w:color w:val="000000"/>
          <w:sz w:val="24"/>
          <w:szCs w:val="24"/>
          <w:lang w:val="en-US" w:eastAsia="zh-CN"/>
        </w:rPr>
        <w:t>如下：</w:t>
      </w:r>
    </w:p>
    <w:p w14:paraId="70FD2351">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[Core1]stp mode mstp</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//设置交换机的STP模式为MSTP</w:t>
      </w:r>
    </w:p>
    <w:p w14:paraId="1C1AAE53">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[Core1]stp region-configuration</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//进入STP区域配置模式</w:t>
      </w:r>
    </w:p>
    <w:p w14:paraId="78DC9F1C">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[Core1-mst-region]region-name mstp</w:t>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//为MSTP区域设置名称为mstp</w:t>
      </w:r>
    </w:p>
    <w:p w14:paraId="215CFBA8">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[Core1-mst-region]instance 1 vlan 10 20</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//在MST实例1中配置VLAN 10、20</w:t>
      </w:r>
    </w:p>
    <w:p w14:paraId="1C175C2F">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[Core1-mst-region]instance 2 vlan 30 40</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//在MST实例2中配置VLAN 30、40</w:t>
      </w:r>
    </w:p>
    <w:p w14:paraId="4E2098B7">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[Core1-mst-region]active region-configuration</w:t>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//激活当前MST区域配置</w:t>
      </w:r>
    </w:p>
    <w:p w14:paraId="5F9AFF84">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[Core1]stp instance 1 root primary</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//设置为MST实例1的主根</w:t>
      </w:r>
    </w:p>
    <w:p w14:paraId="2068D361">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[Core1]stp instance 2 root secondary</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//设置为MST实例2的备根</w:t>
      </w:r>
    </w:p>
    <w:p w14:paraId="79167276">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[Core2]stp instance 1 root secondary</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//设置为MST实例1的备根</w:t>
      </w:r>
    </w:p>
    <w:p w14:paraId="12860999">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[Core2]stp instance 2 root primary</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//设置为MST实例2的备根</w:t>
      </w:r>
    </w:p>
    <w:p w14:paraId="19C00C05">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酒店总部网络为三层架构，而酒店分部网络为大二层架构，因此仅在酒店总部网络的核心交换机上配置MSTP。配置完成后，在酒店总部核心交换机Core1上输入命令display  stp reqion-configuration，查看</w:t>
      </w:r>
      <w:r>
        <w:rPr>
          <w:rFonts w:hint="eastAsia"/>
          <w:sz w:val="24"/>
          <w:lang w:val="en-US" w:eastAsia="zh-CN"/>
        </w:rPr>
        <w:t>该设备当前的MST域配置信息，如图6.3所示。</w:t>
      </w:r>
    </w:p>
    <w:p w14:paraId="484F1A2E">
      <w:pPr>
        <w:widowControl w:val="0"/>
        <w:spacing w:line="240" w:lineRule="auto"/>
        <w:jc w:val="center"/>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drawing>
          <wp:inline distT="0" distB="0" distL="114300" distR="114300">
            <wp:extent cx="5850890" cy="4204335"/>
            <wp:effectExtent l="0" t="0" r="0" b="0"/>
            <wp:docPr id="31" name="图片 31" descr="c0e61e91bb9c9bbc4f2289ea0b2a2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0e61e91bb9c9bbc4f2289ea0b2a28f"/>
                    <pic:cNvPicPr>
                      <a:picLocks noChangeAspect="1"/>
                    </pic:cNvPicPr>
                  </pic:nvPicPr>
                  <pic:blipFill>
                    <a:blip r:embed="rId26"/>
                    <a:srcRect l="-87" t="-311" r="-79" b="8316"/>
                    <a:stretch>
                      <a:fillRect/>
                    </a:stretch>
                  </pic:blipFill>
                  <pic:spPr>
                    <a:xfrm>
                      <a:off x="0" y="0"/>
                      <a:ext cx="5850890" cy="4204335"/>
                    </a:xfrm>
                    <a:prstGeom prst="rect">
                      <a:avLst/>
                    </a:prstGeom>
                  </pic:spPr>
                </pic:pic>
              </a:graphicData>
            </a:graphic>
          </wp:inline>
        </w:drawing>
      </w:r>
    </w:p>
    <w:p w14:paraId="7A601C8E">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图6.3 查看Core1上当前生效的MST域配置信息图</w:t>
      </w:r>
    </w:p>
    <w:p w14:paraId="4B96ADFF">
      <w:pPr>
        <w:spacing w:line="360" w:lineRule="auto"/>
        <w:outlineLvl w:val="1"/>
        <w:rPr>
          <w:rFonts w:hint="eastAsia" w:ascii="黑体" w:hAnsi="黑体" w:eastAsia="黑体"/>
          <w:sz w:val="30"/>
          <w:szCs w:val="30"/>
          <w:lang w:val="en-US" w:eastAsia="zh-CN"/>
        </w:rPr>
      </w:pPr>
      <w:bookmarkStart w:id="168" w:name="_Toc131832319"/>
      <w:bookmarkStart w:id="169" w:name="_Toc135383857"/>
      <w:bookmarkStart w:id="170" w:name="_Toc135383926"/>
      <w:bookmarkStart w:id="171" w:name="_Toc160664611"/>
      <w:bookmarkStart w:id="172" w:name="_Toc1773"/>
      <w:bookmarkStart w:id="173" w:name="_Toc16669"/>
      <w:bookmarkStart w:id="174" w:name="_Toc160664552"/>
      <w:bookmarkStart w:id="175" w:name="_Toc19112"/>
      <w:r>
        <w:rPr>
          <w:rFonts w:hint="eastAsia" w:ascii="黑体" w:hAnsi="黑体" w:eastAsia="黑体"/>
          <w:sz w:val="30"/>
          <w:szCs w:val="30"/>
          <w:lang w:val="en-US" w:eastAsia="zh-CN"/>
        </w:rPr>
        <w:t>6.</w:t>
      </w:r>
      <w:bookmarkEnd w:id="168"/>
      <w:bookmarkEnd w:id="169"/>
      <w:bookmarkEnd w:id="170"/>
      <w:r>
        <w:rPr>
          <w:rFonts w:hint="eastAsia" w:ascii="黑体" w:hAnsi="黑体" w:eastAsia="黑体"/>
          <w:sz w:val="30"/>
          <w:szCs w:val="30"/>
          <w:lang w:val="en-US" w:eastAsia="zh-CN"/>
        </w:rPr>
        <w:t>3 VRRP</w:t>
      </w:r>
      <w:bookmarkEnd w:id="171"/>
      <w:bookmarkEnd w:id="172"/>
      <w:bookmarkEnd w:id="173"/>
      <w:bookmarkEnd w:id="174"/>
      <w:r>
        <w:rPr>
          <w:rFonts w:hint="eastAsia" w:ascii="黑体" w:hAnsi="黑体" w:eastAsia="黑体"/>
          <w:sz w:val="30"/>
          <w:szCs w:val="30"/>
          <w:lang w:val="en-US" w:eastAsia="zh-CN"/>
        </w:rPr>
        <w:t>配置</w:t>
      </w:r>
      <w:bookmarkEnd w:id="175"/>
    </w:p>
    <w:p w14:paraId="56BB725F">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VRRP（虚拟路由器冗余协议）是一种容错协议，用于提高网络中的 IP 地址和其他网络参数的可用性。VRRP通常与静态路由或动态路由协议（如OSPF、BGP等）一起使用，以确保在路由器出现故障时，网络中的服务仍然可用。</w:t>
      </w:r>
    </w:p>
    <w:p w14:paraId="17F315E7">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在</w:t>
      </w:r>
      <w:r>
        <w:rPr>
          <w:rFonts w:hint="eastAsia" w:cs="Times New Roman"/>
          <w:color w:val="000000"/>
          <w:sz w:val="24"/>
          <w:szCs w:val="24"/>
          <w:lang w:val="en-US" w:eastAsia="zh-CN"/>
        </w:rPr>
        <w:t>酒店</w:t>
      </w:r>
      <w:r>
        <w:rPr>
          <w:rFonts w:hint="eastAsia" w:ascii="Times New Roman" w:hAnsi="Times New Roman" w:eastAsia="宋体" w:cs="Times New Roman"/>
          <w:color w:val="000000"/>
          <w:sz w:val="24"/>
          <w:szCs w:val="24"/>
          <w:lang w:val="en-US" w:eastAsia="zh-CN"/>
        </w:rPr>
        <w:t>总部</w:t>
      </w:r>
      <w:r>
        <w:rPr>
          <w:rFonts w:hint="eastAsia" w:cs="Times New Roman"/>
          <w:color w:val="000000"/>
          <w:sz w:val="24"/>
          <w:szCs w:val="24"/>
          <w:lang w:val="en-US" w:eastAsia="zh-CN"/>
        </w:rPr>
        <w:t>网络</w:t>
      </w:r>
      <w:r>
        <w:rPr>
          <w:rFonts w:hint="eastAsia" w:ascii="Times New Roman" w:hAnsi="Times New Roman" w:eastAsia="宋体" w:cs="Times New Roman"/>
          <w:color w:val="000000"/>
          <w:sz w:val="24"/>
          <w:szCs w:val="24"/>
          <w:lang w:val="en-US" w:eastAsia="zh-CN"/>
        </w:rPr>
        <w:t>的三层交换机上配置VRRP协议，Core1交换机作为VLAN 10 20的主网关，并作为VLAN 30 40的备网关，Core2交换机作为VLAN 30 40的主网关，并作为VLAN 10 20的备网关，</w:t>
      </w:r>
      <w:r>
        <w:rPr>
          <w:rFonts w:hint="eastAsia" w:cs="Times New Roman"/>
          <w:color w:val="000000"/>
          <w:sz w:val="24"/>
          <w:szCs w:val="24"/>
          <w:lang w:val="en-US" w:eastAsia="zh-CN"/>
        </w:rPr>
        <w:t>以</w:t>
      </w:r>
      <w:r>
        <w:rPr>
          <w:rFonts w:hint="eastAsia" w:ascii="Times New Roman" w:hAnsi="Times New Roman" w:eastAsia="宋体" w:cs="Times New Roman"/>
          <w:color w:val="000000"/>
          <w:sz w:val="24"/>
          <w:szCs w:val="24"/>
          <w:lang w:val="en-US" w:eastAsia="zh-CN"/>
        </w:rPr>
        <w:t>Core1交换机</w:t>
      </w:r>
      <w:r>
        <w:rPr>
          <w:rFonts w:hint="eastAsia" w:cs="Times New Roman"/>
          <w:color w:val="000000"/>
          <w:sz w:val="24"/>
          <w:szCs w:val="24"/>
          <w:lang w:val="en-US" w:eastAsia="zh-CN"/>
        </w:rPr>
        <w:t>为例，</w:t>
      </w:r>
      <w:r>
        <w:rPr>
          <w:rFonts w:hint="eastAsia" w:ascii="Times New Roman" w:hAnsi="Times New Roman" w:eastAsia="宋体" w:cs="Times New Roman"/>
          <w:color w:val="000000"/>
          <w:sz w:val="24"/>
          <w:szCs w:val="24"/>
          <w:lang w:val="en-US" w:eastAsia="zh-CN"/>
        </w:rPr>
        <w:t>配置</w:t>
      </w:r>
      <w:r>
        <w:rPr>
          <w:rFonts w:hint="eastAsia" w:cs="Times New Roman"/>
          <w:color w:val="000000"/>
          <w:sz w:val="24"/>
          <w:szCs w:val="24"/>
          <w:lang w:val="en-US" w:eastAsia="zh-CN"/>
        </w:rPr>
        <w:t>如下：</w:t>
      </w:r>
    </w:p>
    <w:p w14:paraId="41450D72">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[Core1]int vlan 10    </w:t>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//配置VLAN 10</w:t>
      </w:r>
    </w:p>
    <w:p w14:paraId="53BBBBD2">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[Core1-Vlanif10]ip addr 192.168.10.253 24   </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 xml:space="preserve"> //设置VLAN的IP地址</w:t>
      </w:r>
    </w:p>
    <w:p w14:paraId="6FADBD91">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[Core1-Vlanif10]vrrp vrid 1 virtu 192.168.10.1    //配置VLAN 10的VRRP虚拟IP</w:t>
      </w:r>
    </w:p>
    <w:p w14:paraId="62299248">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[Core1-Vlanif10]vrrp vrid 1 pri 150   </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//设置VLAN 10的VRRP优先级</w:t>
      </w:r>
    </w:p>
    <w:p w14:paraId="4251C92A">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[Core1-Vlanif10]int vlan 20    //配置VLAN 20</w:t>
      </w:r>
    </w:p>
    <w:p w14:paraId="34EDCD53">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[Core1-Vlanif20]ip addr 192.168.20.253 24   </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//设置VLAN 20的IP地址</w:t>
      </w:r>
    </w:p>
    <w:p w14:paraId="37F2F1CF">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[Core1-Vlanif20]vrrp vrid 2 virtu 192.168.20.1    //配置VLAN 20的VRRP虚拟IP</w:t>
      </w:r>
    </w:p>
    <w:p w14:paraId="394247AF">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[Core1-Vlanif20]vrrp vrid 2 pri 150    </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//设置VLAN 20的VRRP优先级</w:t>
      </w:r>
    </w:p>
    <w:p w14:paraId="52D88AD4">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[Core1-Vlanif20]int vlan 30    </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//配置VLAN 30</w:t>
      </w:r>
    </w:p>
    <w:p w14:paraId="58D629CE">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[Core1-Vlanif30]ip addr 192.168.30.253 24   </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//设置VLAN 30的IP地址</w:t>
      </w:r>
    </w:p>
    <w:p w14:paraId="4F7938D6">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[Core1-Vlanif30]int vlan 40    </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//配置VLAN 40</w:t>
      </w:r>
    </w:p>
    <w:p w14:paraId="57568AFE">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[Core1-Vlanif40]ip addr 192.168.40.253 24  </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 xml:space="preserve"> //设置VLAN 40的IP地址</w:t>
      </w:r>
    </w:p>
    <w:p w14:paraId="3DCC5D5D">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[Core1-Vlanif40]vrrp vrid 4 virtu 192.168.40.1    //配置VLAN 40的VRRP虚拟IP</w:t>
      </w:r>
    </w:p>
    <w:p w14:paraId="630DA100">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[Core2-Vlanif10]ip addr 192.168.10.254 24</w:t>
      </w:r>
    </w:p>
    <w:p w14:paraId="3AB9489F">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[Core2-Vlanif10]vrrp vrid 1 virtu 192.168.10.1</w:t>
      </w:r>
    </w:p>
    <w:p w14:paraId="795B4BE2">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[Core2-Vlanif20]ip addr 192.168.20.254 24</w:t>
      </w:r>
    </w:p>
    <w:p w14:paraId="314908A6">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[Core2-Vlanif20]vrrp vrid 2 virtu 192.168.20.1</w:t>
      </w:r>
    </w:p>
    <w:p w14:paraId="4FB1C9E3">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[Core2-Vlanif30]ip addr 192.168.30.254 24</w:t>
      </w:r>
    </w:p>
    <w:p w14:paraId="796C01BC">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[Core2-Vlanif30]vrrp vrid 3 virtu 192.168.30.1</w:t>
      </w:r>
    </w:p>
    <w:p w14:paraId="7C162307">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[Core2-Vlanif30]vrrp vrid 3 pri 150</w:t>
      </w:r>
    </w:p>
    <w:p w14:paraId="397E2554">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[Core2-Vlanif40]ip addr 192.168.40.254 24</w:t>
      </w:r>
    </w:p>
    <w:p w14:paraId="2850D5BC">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[Core2-Vlanif40]vrrp vrid 4 virtu 192.168.40.1</w:t>
      </w:r>
    </w:p>
    <w:p w14:paraId="271431A7">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[Core2-Vlanif40]vrrp vrid 4 pri 150</w:t>
      </w:r>
    </w:p>
    <w:p w14:paraId="2B6D2B1E">
      <w:pPr>
        <w:widowControl w:val="0"/>
        <w:spacing w:line="400" w:lineRule="exact"/>
        <w:ind w:firstLine="480" w:firstLineChars="200"/>
        <w:rPr>
          <w:rFonts w:hint="eastAsia" w:eastAsia="宋体"/>
          <w:lang w:eastAsia="zh-CN"/>
        </w:rPr>
      </w:pPr>
      <w:r>
        <w:rPr>
          <w:rFonts w:hint="eastAsia" w:cs="Times New Roman"/>
          <w:color w:val="000000"/>
          <w:sz w:val="24"/>
          <w:szCs w:val="24"/>
          <w:lang w:val="en-US" w:eastAsia="zh-CN"/>
        </w:rPr>
        <w:t>酒店总部网络为三层架构，而酒店分部网络为大二层架构，因此仅在酒店总部网络的核心交换机上配置VRRP。配置完成后，在酒店总部核心交换机Core1上输入命令display</w:t>
      </w:r>
      <w:r>
        <w:rPr>
          <w:rFonts w:hint="default"/>
          <w:sz w:val="24"/>
          <w:lang w:val="zh-CN" w:eastAsia="zh-CN"/>
        </w:rPr>
        <w:t xml:space="preserve"> vrrp brief</w:t>
      </w:r>
      <w:r>
        <w:rPr>
          <w:rFonts w:hint="eastAsia" w:cs="Times New Roman"/>
          <w:color w:val="000000"/>
          <w:sz w:val="24"/>
          <w:szCs w:val="24"/>
          <w:lang w:val="en-US" w:eastAsia="zh-CN"/>
        </w:rPr>
        <w:t>，查看</w:t>
      </w:r>
      <w:r>
        <w:rPr>
          <w:rFonts w:hint="eastAsia"/>
          <w:sz w:val="24"/>
          <w:lang w:val="en-US" w:eastAsia="zh-CN"/>
        </w:rPr>
        <w:t>该设备当前的VRRP备份组简要信息，如图6.4所示。</w:t>
      </w:r>
    </w:p>
    <w:p w14:paraId="2E9F7393">
      <w:pPr>
        <w:jc w:val="center"/>
        <w:rPr>
          <w:rFonts w:hint="eastAsia" w:eastAsia="宋体"/>
          <w:lang w:eastAsia="zh-CN"/>
        </w:rPr>
      </w:pPr>
      <w:r>
        <w:rPr>
          <w:rFonts w:hint="eastAsia" w:eastAsia="宋体"/>
          <w:lang w:eastAsia="zh-CN"/>
        </w:rPr>
        <w:drawing>
          <wp:inline distT="0" distB="0" distL="114300" distR="114300">
            <wp:extent cx="5887085" cy="4569460"/>
            <wp:effectExtent l="0" t="0" r="18415" b="2540"/>
            <wp:docPr id="46" name="图片 46" descr="c70b049d1738c859405996e9db446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c70b049d1738c859405996e9db446c3"/>
                    <pic:cNvPicPr>
                      <a:picLocks noChangeAspect="1"/>
                    </pic:cNvPicPr>
                  </pic:nvPicPr>
                  <pic:blipFill>
                    <a:blip r:embed="rId27"/>
                    <a:srcRect t="-164" r="128" b="1114"/>
                    <a:stretch>
                      <a:fillRect/>
                    </a:stretch>
                  </pic:blipFill>
                  <pic:spPr>
                    <a:xfrm>
                      <a:off x="0" y="0"/>
                      <a:ext cx="5887085" cy="4569460"/>
                    </a:xfrm>
                    <a:prstGeom prst="rect">
                      <a:avLst/>
                    </a:prstGeom>
                  </pic:spPr>
                </pic:pic>
              </a:graphicData>
            </a:graphic>
          </wp:inline>
        </w:drawing>
      </w:r>
    </w:p>
    <w:p w14:paraId="54C876AA">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 xml:space="preserve">  图6.4 查看Core1的VRRP备份组简要信息图</w:t>
      </w:r>
    </w:p>
    <w:p w14:paraId="6551CAC4">
      <w:pPr>
        <w:spacing w:line="360" w:lineRule="auto"/>
        <w:outlineLvl w:val="1"/>
        <w:rPr>
          <w:rFonts w:hint="eastAsia" w:ascii="黑体" w:hAnsi="黑体" w:eastAsia="黑体"/>
          <w:sz w:val="30"/>
          <w:szCs w:val="30"/>
          <w:lang w:val="en-US" w:eastAsia="zh-CN"/>
        </w:rPr>
      </w:pPr>
      <w:bookmarkStart w:id="176" w:name="_Toc8485"/>
      <w:bookmarkStart w:id="177" w:name="_Toc160664612"/>
      <w:bookmarkStart w:id="178" w:name="_Toc160664553"/>
      <w:bookmarkStart w:id="179" w:name="_Toc17335"/>
      <w:bookmarkStart w:id="180" w:name="_Toc1710"/>
      <w:r>
        <w:rPr>
          <w:rFonts w:hint="eastAsia" w:ascii="黑体" w:hAnsi="黑体" w:eastAsia="黑体"/>
          <w:sz w:val="30"/>
          <w:szCs w:val="30"/>
          <w:lang w:val="en-US" w:eastAsia="zh-CN"/>
        </w:rPr>
        <w:t>6.4 OSPF</w:t>
      </w:r>
      <w:bookmarkEnd w:id="176"/>
      <w:bookmarkEnd w:id="177"/>
      <w:bookmarkEnd w:id="178"/>
      <w:bookmarkEnd w:id="179"/>
      <w:r>
        <w:rPr>
          <w:rFonts w:hint="eastAsia" w:ascii="黑体" w:hAnsi="黑体" w:eastAsia="黑体"/>
          <w:sz w:val="30"/>
          <w:szCs w:val="30"/>
          <w:lang w:val="en-US" w:eastAsia="zh-CN"/>
        </w:rPr>
        <w:t>配置</w:t>
      </w:r>
      <w:bookmarkEnd w:id="180"/>
    </w:p>
    <w:p w14:paraId="3356F149">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本课题在酒店总部网络的</w:t>
      </w:r>
      <w:r>
        <w:rPr>
          <w:rFonts w:hint="eastAsia" w:ascii="Times New Roman" w:hAnsi="Times New Roman" w:eastAsia="宋体" w:cs="Times New Roman"/>
          <w:color w:val="000000"/>
          <w:sz w:val="24"/>
          <w:szCs w:val="24"/>
          <w:lang w:val="en-US" w:eastAsia="zh-CN"/>
        </w:rPr>
        <w:t>核心交换机和防火墙上部署了开放最短路径优先（</w:t>
      </w:r>
      <w:r>
        <w:rPr>
          <w:rFonts w:hint="default" w:ascii="Times New Roman" w:hAnsi="Times New Roman" w:eastAsia="宋体" w:cs="Times New Roman"/>
          <w:color w:val="000000"/>
          <w:sz w:val="24"/>
          <w:szCs w:val="24"/>
          <w:lang w:val="en-US" w:eastAsia="zh-CN"/>
        </w:rPr>
        <w:t>OSPF</w:t>
      </w:r>
      <w:r>
        <w:rPr>
          <w:rFonts w:hint="eastAsia" w:ascii="Times New Roman" w:hAnsi="Times New Roman" w:eastAsia="宋体" w:cs="Times New Roman"/>
          <w:color w:val="000000"/>
          <w:sz w:val="24"/>
          <w:szCs w:val="24"/>
          <w:lang w:val="en-US" w:eastAsia="zh-CN"/>
        </w:rPr>
        <w:t>）动态路由协议。</w:t>
      </w:r>
      <w:r>
        <w:rPr>
          <w:rFonts w:hint="default" w:ascii="Times New Roman" w:hAnsi="Times New Roman" w:eastAsia="宋体" w:cs="Times New Roman"/>
          <w:color w:val="000000"/>
          <w:sz w:val="24"/>
          <w:szCs w:val="24"/>
          <w:lang w:val="en-US" w:eastAsia="zh-CN"/>
        </w:rPr>
        <w:t>OSPF</w:t>
      </w:r>
      <w:r>
        <w:rPr>
          <w:rFonts w:hint="eastAsia" w:ascii="Times New Roman" w:hAnsi="Times New Roman" w:eastAsia="宋体" w:cs="Times New Roman"/>
          <w:color w:val="000000"/>
          <w:sz w:val="24"/>
          <w:szCs w:val="24"/>
          <w:lang w:val="en-US" w:eastAsia="zh-CN"/>
        </w:rPr>
        <w:t>采用了先进的链路状态路由算法，该算法通过允许路由器之间交换详尽的链路状态信息来构建整个网络的精确拓扑图。</w:t>
      </w:r>
    </w:p>
    <w:p w14:paraId="6996A6FA">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OSPF</w:t>
      </w:r>
      <w:r>
        <w:rPr>
          <w:rFonts w:hint="eastAsia" w:ascii="Times New Roman" w:hAnsi="Times New Roman" w:eastAsia="宋体" w:cs="Times New Roman"/>
          <w:color w:val="000000"/>
          <w:sz w:val="24"/>
          <w:szCs w:val="24"/>
          <w:lang w:val="en-US" w:eastAsia="zh-CN"/>
        </w:rPr>
        <w:t>在网络拓扑发生变化时能够迅速收敛，即迅速识别变化并重新计算路由表，从而确保网络的高效性和稳定性</w:t>
      </w:r>
      <w:r>
        <w:rPr>
          <w:rFonts w:hint="eastAsia" w:cs="Times New Roman"/>
          <w:color w:val="000000"/>
          <w:sz w:val="24"/>
          <w:szCs w:val="24"/>
          <w:lang w:val="en-US" w:eastAsia="zh-CN"/>
        </w:rPr>
        <w:t>。因此，</w:t>
      </w:r>
      <w:r>
        <w:rPr>
          <w:rFonts w:hint="eastAsia" w:ascii="Times New Roman" w:hAnsi="Times New Roman" w:eastAsia="宋体" w:cs="Times New Roman"/>
          <w:color w:val="000000"/>
          <w:sz w:val="24"/>
          <w:szCs w:val="24"/>
          <w:lang w:val="en-US" w:eastAsia="zh-CN"/>
        </w:rPr>
        <w:t>在</w:t>
      </w:r>
      <w:r>
        <w:rPr>
          <w:rFonts w:hint="eastAsia" w:cs="Times New Roman"/>
          <w:color w:val="000000"/>
          <w:sz w:val="24"/>
          <w:szCs w:val="24"/>
          <w:lang w:val="en-US" w:eastAsia="zh-CN"/>
        </w:rPr>
        <w:t>酒店</w:t>
      </w:r>
      <w:r>
        <w:rPr>
          <w:rFonts w:hint="eastAsia" w:ascii="Times New Roman" w:hAnsi="Times New Roman" w:eastAsia="宋体" w:cs="Times New Roman"/>
          <w:color w:val="000000"/>
          <w:sz w:val="24"/>
          <w:szCs w:val="24"/>
          <w:lang w:val="en-US" w:eastAsia="zh-CN"/>
        </w:rPr>
        <w:t>总部</w:t>
      </w:r>
      <w:r>
        <w:rPr>
          <w:rFonts w:hint="eastAsia" w:cs="Times New Roman"/>
          <w:color w:val="000000"/>
          <w:sz w:val="24"/>
          <w:szCs w:val="24"/>
          <w:lang w:val="en-US" w:eastAsia="zh-CN"/>
        </w:rPr>
        <w:t>网络</w:t>
      </w:r>
      <w:r>
        <w:rPr>
          <w:rFonts w:hint="eastAsia" w:ascii="Times New Roman" w:hAnsi="Times New Roman" w:eastAsia="宋体" w:cs="Times New Roman"/>
          <w:color w:val="000000"/>
          <w:sz w:val="24"/>
          <w:szCs w:val="24"/>
          <w:lang w:val="en-US" w:eastAsia="zh-CN"/>
        </w:rPr>
        <w:t>中配置OSPF，以Core1为例，配置</w:t>
      </w:r>
      <w:r>
        <w:rPr>
          <w:rFonts w:hint="eastAsia" w:cs="Times New Roman"/>
          <w:color w:val="000000"/>
          <w:sz w:val="24"/>
          <w:szCs w:val="24"/>
          <w:lang w:val="en-US" w:eastAsia="zh-CN"/>
        </w:rPr>
        <w:t>如下：</w:t>
      </w:r>
    </w:p>
    <w:p w14:paraId="78C76879">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[Core1-ospf-1-area-0.0.0.0]netw 192.168.10.0 0.0.0.255   </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 xml:space="preserve"> //将192.168.10.0/24网络加入OSPF区域0</w:t>
      </w:r>
    </w:p>
    <w:p w14:paraId="16EB271B">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[Core1-ospf-1-area-0.0.0.0]netw 192.168.20.0 0.0.0.255    </w:t>
      </w:r>
    </w:p>
    <w:p w14:paraId="4E68DBA5">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[Core1-ospf-1-area-0.0.0.0]netw 192.168.30.0 0.0.0.255  </w:t>
      </w:r>
    </w:p>
    <w:p w14:paraId="36B4A981">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[Core1-ospf-1-area-0.0.0.0]netw 192.168.40.0 0.0.0.255   </w:t>
      </w:r>
    </w:p>
    <w:p w14:paraId="4AFCE696">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[Core1-ospf-1-area-0.0.0.0]network 192.168.100.0 0.0.0.255    </w:t>
      </w:r>
    </w:p>
    <w:p w14:paraId="301A309A">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[Core1-ospf-1-area-0.0.0.0]netw 10.1.1.0 0.0.0.3  </w:t>
      </w:r>
    </w:p>
    <w:p w14:paraId="68BFA14B">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完成OSPF配置后，在Core1交换机上输入命令display ospf peer，查看Core1上OSPF中各区域邻居信息，如图6.5、6.6所示</w:t>
      </w:r>
      <w:r>
        <w:rPr>
          <w:rFonts w:hint="eastAsia" w:ascii="Times New Roman" w:hAnsi="Times New Roman" w:eastAsia="宋体" w:cs="Times New Roman"/>
          <w:color w:val="000000"/>
          <w:sz w:val="24"/>
          <w:szCs w:val="24"/>
          <w:lang w:val="en-US" w:eastAsia="zh-CN"/>
        </w:rPr>
        <w:t>。</w:t>
      </w:r>
    </w:p>
    <w:p w14:paraId="7F787031">
      <w:pPr>
        <w:pStyle w:val="25"/>
        <w:jc w:val="center"/>
        <w:rPr>
          <w:rFonts w:hint="eastAsia" w:eastAsia="宋体"/>
          <w:lang w:eastAsia="zh-CN"/>
        </w:rPr>
      </w:pPr>
      <w:r>
        <w:rPr>
          <w:rFonts w:hint="eastAsia" w:eastAsia="宋体"/>
          <w:lang w:eastAsia="zh-CN"/>
        </w:rPr>
        <w:drawing>
          <wp:inline distT="0" distB="0" distL="114300" distR="114300">
            <wp:extent cx="5397500" cy="4206875"/>
            <wp:effectExtent l="0" t="0" r="0" b="0"/>
            <wp:docPr id="52" name="图片 52" descr="cd2d8dfb361c497c687235e8eb0d0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cd2d8dfb361c497c687235e8eb0d0d2"/>
                    <pic:cNvPicPr>
                      <a:picLocks noChangeAspect="1"/>
                    </pic:cNvPicPr>
                  </pic:nvPicPr>
                  <pic:blipFill>
                    <a:blip r:embed="rId28"/>
                    <a:srcRect t="-46" r="-55" b="418"/>
                    <a:stretch>
                      <a:fillRect/>
                    </a:stretch>
                  </pic:blipFill>
                  <pic:spPr>
                    <a:xfrm>
                      <a:off x="0" y="0"/>
                      <a:ext cx="5397500" cy="4206875"/>
                    </a:xfrm>
                    <a:prstGeom prst="rect">
                      <a:avLst/>
                    </a:prstGeom>
                  </pic:spPr>
                </pic:pic>
              </a:graphicData>
            </a:graphic>
          </wp:inline>
        </w:drawing>
      </w:r>
    </w:p>
    <w:p w14:paraId="3518A70B">
      <w:pPr>
        <w:pStyle w:val="25"/>
        <w:jc w:val="center"/>
        <w:rPr>
          <w:rFonts w:hint="eastAsia" w:eastAsia="宋体"/>
          <w:lang w:eastAsia="zh-CN"/>
        </w:rPr>
      </w:pPr>
      <w:r>
        <w:rPr>
          <w:rFonts w:hint="eastAsia" w:ascii="黑体" w:hAnsi="黑体" w:eastAsia="黑体" w:cs="黑体"/>
          <w:kern w:val="2"/>
          <w:sz w:val="18"/>
          <w:szCs w:val="18"/>
          <w:lang w:val="en-US" w:eastAsia="zh-CN" w:bidi="ar-SA"/>
        </w:rPr>
        <w:t>图6.5 查看Core1上OSPF中各区域邻居信息图</w:t>
      </w:r>
    </w:p>
    <w:p w14:paraId="6625C37A">
      <w:pPr>
        <w:pStyle w:val="25"/>
        <w:jc w:val="center"/>
        <w:rPr>
          <w:rFonts w:hint="eastAsia" w:eastAsia="宋体"/>
          <w:lang w:eastAsia="zh-CN"/>
        </w:rPr>
      </w:pPr>
      <w:r>
        <w:rPr>
          <w:rFonts w:hint="eastAsia" w:eastAsia="宋体"/>
          <w:lang w:eastAsia="zh-CN"/>
        </w:rPr>
        <w:drawing>
          <wp:inline distT="0" distB="0" distL="114300" distR="114300">
            <wp:extent cx="5667375" cy="4421505"/>
            <wp:effectExtent l="0" t="0" r="0" b="0"/>
            <wp:docPr id="53" name="图片 53" descr="8fc7a17fc7b7e0bf0ba5f18657243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8fc7a17fc7b7e0bf0ba5f186572430c"/>
                    <pic:cNvPicPr>
                      <a:picLocks noChangeAspect="1"/>
                    </pic:cNvPicPr>
                  </pic:nvPicPr>
                  <pic:blipFill>
                    <a:blip r:embed="rId29"/>
                    <a:srcRect t="-61" r="-26" b="312"/>
                    <a:stretch>
                      <a:fillRect/>
                    </a:stretch>
                  </pic:blipFill>
                  <pic:spPr>
                    <a:xfrm>
                      <a:off x="0" y="0"/>
                      <a:ext cx="5667375" cy="4421505"/>
                    </a:xfrm>
                    <a:prstGeom prst="rect">
                      <a:avLst/>
                    </a:prstGeom>
                  </pic:spPr>
                </pic:pic>
              </a:graphicData>
            </a:graphic>
          </wp:inline>
        </w:drawing>
      </w:r>
    </w:p>
    <w:p w14:paraId="536C308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宋体" w:eastAsia="宋体" w:cs="宋体"/>
          <w:sz w:val="24"/>
          <w:lang w:val="en-US" w:eastAsia="zh-CN"/>
        </w:rPr>
      </w:pPr>
      <w:r>
        <w:rPr>
          <w:rFonts w:hint="eastAsia" w:ascii="黑体" w:hAnsi="黑体" w:eastAsia="黑体" w:cs="黑体"/>
          <w:sz w:val="18"/>
          <w:szCs w:val="18"/>
          <w:lang w:val="en-US" w:eastAsia="zh-CN"/>
        </w:rPr>
        <w:t xml:space="preserve">图6.6 </w:t>
      </w:r>
      <w:r>
        <w:rPr>
          <w:rFonts w:hint="eastAsia" w:ascii="黑体" w:hAnsi="黑体" w:eastAsia="黑体" w:cs="黑体"/>
          <w:kern w:val="2"/>
          <w:sz w:val="18"/>
          <w:szCs w:val="18"/>
          <w:lang w:val="en-US" w:eastAsia="zh-CN" w:bidi="ar-SA"/>
        </w:rPr>
        <w:t>查看Core1上OSPF中各区域邻居信息图</w:t>
      </w:r>
    </w:p>
    <w:p w14:paraId="5A94AE40">
      <w:pPr>
        <w:spacing w:line="360" w:lineRule="auto"/>
        <w:outlineLvl w:val="1"/>
        <w:rPr>
          <w:rFonts w:hint="eastAsia" w:ascii="黑体" w:hAnsi="黑体" w:eastAsia="黑体"/>
          <w:sz w:val="30"/>
          <w:szCs w:val="30"/>
          <w:lang w:val="en-US" w:eastAsia="zh-CN"/>
        </w:rPr>
      </w:pPr>
      <w:bookmarkStart w:id="181" w:name="_Toc7583"/>
      <w:bookmarkStart w:id="182" w:name="_Toc3495"/>
      <w:bookmarkStart w:id="183" w:name="_Toc10918"/>
      <w:r>
        <w:rPr>
          <w:rFonts w:hint="eastAsia" w:ascii="黑体" w:hAnsi="黑体" w:eastAsia="黑体"/>
          <w:sz w:val="30"/>
          <w:szCs w:val="30"/>
          <w:lang w:val="en-US" w:eastAsia="zh-CN"/>
        </w:rPr>
        <w:t>6.5无线网络配置</w:t>
      </w:r>
      <w:bookmarkEnd w:id="181"/>
    </w:p>
    <w:p w14:paraId="2000D011">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配置AC，设置采用WPA2-PSK认证，AES加密，设置无线的SSID为WiFi，密码为12345678，并开启2.4Ghz与5Ghz的射频与无线漫游，配置</w:t>
      </w:r>
      <w:r>
        <w:rPr>
          <w:rFonts w:hint="eastAsia" w:cs="Times New Roman"/>
          <w:color w:val="000000"/>
          <w:sz w:val="24"/>
          <w:szCs w:val="24"/>
          <w:lang w:val="en-US" w:eastAsia="zh-CN"/>
        </w:rPr>
        <w:t>如下：</w:t>
      </w:r>
    </w:p>
    <w:p w14:paraId="47A1EDD4">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bookmarkStart w:id="184" w:name="_Toc16795"/>
      <w:r>
        <w:rPr>
          <w:rFonts w:hint="eastAsia" w:ascii="Times New Roman" w:hAnsi="Times New Roman" w:eastAsia="宋体" w:cs="Times New Roman"/>
          <w:color w:val="000000"/>
          <w:sz w:val="24"/>
          <w:szCs w:val="24"/>
          <w:lang w:val="en-US" w:eastAsia="zh-CN"/>
        </w:rPr>
        <w:t>//创建SSID模板，SSID为WiFi</w:t>
      </w:r>
      <w:bookmarkEnd w:id="184"/>
    </w:p>
    <w:p w14:paraId="6FDD95AA">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[AC-wlan-view]ssid-profile name SSID</w:t>
      </w:r>
    </w:p>
    <w:p w14:paraId="102BDE80">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[AC-wlan-ssid-prof-SSID]ssid WiFi</w:t>
      </w:r>
    </w:p>
    <w:p w14:paraId="24F39AE9">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//创建安全模板，采用WPA2-PSK认证，AES加密，密码为12345678</w:t>
      </w:r>
    </w:p>
    <w:p w14:paraId="75250BE0">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[AC-wlan-view]security-profile name Security</w:t>
      </w:r>
    </w:p>
    <w:p w14:paraId="0D8CFC9C">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[AC-wlan-sec-prof-Security]security wpa-wpa2 psk pass-phrase 12345678 aes</w:t>
      </w:r>
    </w:p>
    <w:p w14:paraId="7149772E">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//创建VAP模板，设置服务VLA、安全模板与SSID模板</w:t>
      </w:r>
    </w:p>
    <w:p w14:paraId="67E95E69">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[AC-wlan-sec-prof-Security]vap-profile name VAP</w:t>
      </w:r>
    </w:p>
    <w:p w14:paraId="33B68EB5">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[AC-wlan-vap-prof-VAP]service-vlan vlan-id 200</w:t>
      </w:r>
    </w:p>
    <w:p w14:paraId="71466EA9">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[AC-wlan-vap-prof-VAP]security-profile Security</w:t>
      </w:r>
    </w:p>
    <w:p w14:paraId="29565B90">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[AC-wlan-vap-prof-VAP]ssid-profile SSID</w:t>
      </w:r>
    </w:p>
    <w:p w14:paraId="6E9D7222">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//绑定AP的MAC地址，使其上线，并开启2.4Ghz与5Ghz</w:t>
      </w:r>
    </w:p>
    <w:p w14:paraId="33AD29CC">
      <w:pPr>
        <w:widowControl w:val="0"/>
        <w:spacing w:line="400" w:lineRule="exact"/>
        <w:ind w:firstLine="480" w:firstLineChars="200"/>
      </w:pPr>
      <w:r>
        <w:rPr>
          <w:rFonts w:hint="eastAsia" w:cs="Times New Roman"/>
          <w:color w:val="000000"/>
          <w:sz w:val="24"/>
          <w:szCs w:val="24"/>
          <w:lang w:val="en-US" w:eastAsia="zh-CN"/>
        </w:rPr>
        <w:t>完成AC配置后</w:t>
      </w: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在AC1交换机上输入命令display current-configuration，查看AC1上AC的所有配置信息，</w:t>
      </w:r>
      <w:r>
        <w:rPr>
          <w:rFonts w:hint="eastAsia" w:ascii="Times New Roman" w:hAnsi="Times New Roman" w:eastAsia="宋体" w:cs="Times New Roman"/>
          <w:color w:val="000000"/>
          <w:sz w:val="24"/>
          <w:szCs w:val="24"/>
          <w:lang w:val="en-US" w:eastAsia="zh-CN"/>
        </w:rPr>
        <w:t>如图6</w:t>
      </w:r>
      <w:r>
        <w:rPr>
          <w:rFonts w:hint="eastAsia" w:cs="Times New Roman"/>
          <w:color w:val="000000"/>
          <w:sz w:val="24"/>
          <w:szCs w:val="24"/>
          <w:lang w:val="en-US" w:eastAsia="zh-CN"/>
        </w:rPr>
        <w:t>.7</w:t>
      </w:r>
      <w:r>
        <w:rPr>
          <w:rFonts w:hint="eastAsia" w:ascii="Times New Roman" w:hAnsi="Times New Roman" w:eastAsia="宋体" w:cs="Times New Roman"/>
          <w:color w:val="000000"/>
          <w:sz w:val="24"/>
          <w:szCs w:val="24"/>
          <w:lang w:val="en-US" w:eastAsia="zh-CN"/>
        </w:rPr>
        <w:t>所示</w:t>
      </w:r>
      <w:r>
        <w:rPr>
          <w:rFonts w:hint="eastAsia" w:cs="Times New Roman"/>
          <w:color w:val="000000"/>
          <w:sz w:val="24"/>
          <w:szCs w:val="24"/>
          <w:lang w:val="en-US" w:eastAsia="zh-CN"/>
        </w:rPr>
        <w:t>。</w:t>
      </w:r>
    </w:p>
    <w:p w14:paraId="3EA5BDB5">
      <w:pPr>
        <w:pStyle w:val="25"/>
        <w:jc w:val="center"/>
      </w:pPr>
      <w:r>
        <w:drawing>
          <wp:inline distT="0" distB="0" distL="114300" distR="114300">
            <wp:extent cx="5506085" cy="3375660"/>
            <wp:effectExtent l="0" t="0" r="0" b="0"/>
            <wp:docPr id="33" name="图片 15" descr="C:/Users/石头/Desktop/O}[9[0FSUN143P$87JJBS4M.pngO}[9[0FSUN143P$87JJBS4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5" descr="C:/Users/石头/Desktop/O}[9[0FSUN143P$87JJBS4M.pngO}[9[0FSUN143P$87JJBS4M"/>
                    <pic:cNvPicPr>
                      <a:picLocks noChangeAspect="1"/>
                    </pic:cNvPicPr>
                  </pic:nvPicPr>
                  <pic:blipFill>
                    <a:blip r:embed="rId30"/>
                    <a:srcRect t="509" r="367" b="24961"/>
                    <a:stretch>
                      <a:fillRect/>
                    </a:stretch>
                  </pic:blipFill>
                  <pic:spPr>
                    <a:xfrm>
                      <a:off x="0" y="0"/>
                      <a:ext cx="5506085" cy="3375660"/>
                    </a:xfrm>
                    <a:prstGeom prst="rect">
                      <a:avLst/>
                    </a:prstGeom>
                    <a:noFill/>
                    <a:ln>
                      <a:noFill/>
                    </a:ln>
                  </pic:spPr>
                </pic:pic>
              </a:graphicData>
            </a:graphic>
          </wp:inline>
        </w:drawing>
      </w:r>
    </w:p>
    <w:p w14:paraId="106F54A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图6.7 查看AC1上AC的配置信息图</w:t>
      </w:r>
    </w:p>
    <w:p w14:paraId="28C28598">
      <w:pPr>
        <w:spacing w:line="360" w:lineRule="auto"/>
        <w:outlineLvl w:val="1"/>
        <w:rPr>
          <w:rFonts w:hint="eastAsia" w:ascii="黑体" w:hAnsi="黑体" w:eastAsia="黑体"/>
          <w:sz w:val="30"/>
          <w:szCs w:val="30"/>
          <w:lang w:val="en-US" w:eastAsia="zh-CN"/>
        </w:rPr>
      </w:pPr>
      <w:bookmarkStart w:id="185" w:name="_Toc1970"/>
      <w:r>
        <w:rPr>
          <w:rFonts w:hint="eastAsia" w:ascii="黑体" w:hAnsi="黑体" w:eastAsia="黑体"/>
          <w:sz w:val="30"/>
          <w:szCs w:val="30"/>
          <w:lang w:val="en-US" w:eastAsia="zh-CN"/>
        </w:rPr>
        <w:t>6.6 ACL</w:t>
      </w:r>
      <w:bookmarkEnd w:id="182"/>
      <w:bookmarkEnd w:id="183"/>
      <w:r>
        <w:rPr>
          <w:rFonts w:hint="eastAsia" w:ascii="黑体" w:hAnsi="黑体" w:eastAsia="黑体"/>
          <w:sz w:val="30"/>
          <w:szCs w:val="30"/>
          <w:lang w:val="en-US" w:eastAsia="zh-CN"/>
        </w:rPr>
        <w:t>配置</w:t>
      </w:r>
      <w:bookmarkEnd w:id="185"/>
    </w:p>
    <w:p w14:paraId="048A3BE1">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ALC是一种基于规则的安全机制，用于控制网络设备对流量的过滤和控制。通过</w:t>
      </w:r>
      <w:r>
        <w:rPr>
          <w:rFonts w:hint="eastAsia" w:cs="Times New Roman"/>
          <w:color w:val="000000"/>
          <w:sz w:val="24"/>
          <w:szCs w:val="24"/>
          <w:lang w:val="en-US" w:eastAsia="zh-CN"/>
        </w:rPr>
        <w:t>合理</w:t>
      </w:r>
      <w:r>
        <w:rPr>
          <w:rFonts w:hint="default" w:ascii="Times New Roman" w:hAnsi="Times New Roman" w:eastAsia="宋体" w:cs="Times New Roman"/>
          <w:color w:val="000000"/>
          <w:sz w:val="24"/>
          <w:szCs w:val="24"/>
          <w:lang w:val="en-US" w:eastAsia="zh-CN"/>
        </w:rPr>
        <w:t>配置ALC规则，网络管理员可以允许或禁止特定的流量在网络中传输，有效地保护网络资源，防止未经授权的访问和潜在的安全威胁</w:t>
      </w:r>
      <w:r>
        <w:rPr>
          <w:rFonts w:hint="eastAsia" w:cs="Times New Roman"/>
          <w:color w:val="000000"/>
          <w:sz w:val="24"/>
          <w:szCs w:val="24"/>
          <w:lang w:val="en-US" w:eastAsia="zh-CN"/>
        </w:rPr>
        <w:t>，</w:t>
      </w:r>
      <w:r>
        <w:rPr>
          <w:rFonts w:hint="default" w:ascii="Times New Roman" w:hAnsi="Times New Roman" w:eastAsia="宋体" w:cs="Times New Roman"/>
          <w:color w:val="000000"/>
          <w:sz w:val="24"/>
          <w:szCs w:val="24"/>
          <w:lang w:val="en-US" w:eastAsia="zh-CN"/>
        </w:rPr>
        <w:t>以达到保护网络安全的目的</w:t>
      </w:r>
      <w:r>
        <w:rPr>
          <w:rFonts w:hint="eastAsia" w:cs="Times New Roman"/>
          <w:color w:val="000000"/>
          <w:sz w:val="24"/>
          <w:szCs w:val="24"/>
          <w:lang w:val="en-US" w:eastAsia="zh-CN"/>
        </w:rPr>
        <w:t>。</w:t>
      </w:r>
    </w:p>
    <w:p w14:paraId="347D5F26">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财务部门负责管理企业的资金，包括现金流的预测、筹集、使用和监控</w:t>
      </w:r>
      <w:r>
        <w:rPr>
          <w:rFonts w:hint="eastAsia" w:cs="Times New Roman"/>
          <w:color w:val="000000"/>
          <w:sz w:val="24"/>
          <w:szCs w:val="24"/>
          <w:lang w:val="en-US" w:eastAsia="zh-CN"/>
        </w:rPr>
        <w:t>。因此</w:t>
      </w:r>
      <w:r>
        <w:rPr>
          <w:rFonts w:hint="eastAsia" w:ascii="Times New Roman" w:hAnsi="Times New Roman" w:eastAsia="宋体" w:cs="Times New Roman"/>
          <w:color w:val="000000"/>
          <w:sz w:val="24"/>
          <w:szCs w:val="24"/>
          <w:lang w:val="en-US" w:eastAsia="zh-CN"/>
        </w:rPr>
        <w:t>在财务部交换机上配置ACL，用于拒绝其它部门访问财务部</w:t>
      </w:r>
      <w:r>
        <w:rPr>
          <w:rFonts w:hint="eastAsia" w:cs="Times New Roman"/>
          <w:color w:val="000000"/>
          <w:sz w:val="24"/>
          <w:szCs w:val="24"/>
          <w:lang w:val="en-US" w:eastAsia="zh-CN"/>
        </w:rPr>
        <w:t>，配置如下：</w:t>
      </w:r>
    </w:p>
    <w:p w14:paraId="076E7720">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财务部</w:t>
      </w:r>
      <w:r>
        <w:rPr>
          <w:rFonts w:hint="eastAsia" w:ascii="Times New Roman" w:hAnsi="Times New Roman" w:eastAsia="宋体" w:cs="Times New Roman"/>
          <w:color w:val="000000"/>
          <w:sz w:val="24"/>
          <w:szCs w:val="24"/>
          <w:lang w:val="en-US" w:eastAsia="zh-CN"/>
        </w:rPr>
        <w:t>]acl 20</w:t>
      </w:r>
      <w:r>
        <w:rPr>
          <w:rFonts w:hint="eastAsia" w:cs="Times New Roman"/>
          <w:color w:val="000000"/>
          <w:sz w:val="24"/>
          <w:szCs w:val="24"/>
          <w:lang w:val="en-US" w:eastAsia="zh-CN"/>
        </w:rPr>
        <w:t>20</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//创建ACL策略，编号为20</w:t>
      </w:r>
      <w:r>
        <w:rPr>
          <w:rFonts w:hint="eastAsia" w:cs="Times New Roman"/>
          <w:color w:val="000000"/>
          <w:sz w:val="24"/>
          <w:szCs w:val="24"/>
          <w:lang w:val="en-US" w:eastAsia="zh-CN"/>
        </w:rPr>
        <w:t>20</w:t>
      </w:r>
    </w:p>
    <w:p w14:paraId="58669D4E">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财务部</w:t>
      </w:r>
      <w:r>
        <w:rPr>
          <w:rFonts w:hint="eastAsia" w:ascii="Times New Roman" w:hAnsi="Times New Roman" w:eastAsia="宋体" w:cs="Times New Roman"/>
          <w:color w:val="000000"/>
          <w:sz w:val="24"/>
          <w:szCs w:val="24"/>
          <w:lang w:val="en-US" w:eastAsia="zh-CN"/>
        </w:rPr>
        <w:t>-acl-basic-20</w:t>
      </w:r>
      <w:r>
        <w:rPr>
          <w:rFonts w:hint="eastAsia" w:cs="Times New Roman"/>
          <w:color w:val="000000"/>
          <w:sz w:val="24"/>
          <w:szCs w:val="24"/>
          <w:lang w:val="en-US" w:eastAsia="zh-CN"/>
        </w:rPr>
        <w:t>20</w:t>
      </w:r>
      <w:r>
        <w:rPr>
          <w:rFonts w:hint="eastAsia" w:ascii="Times New Roman" w:hAnsi="Times New Roman" w:eastAsia="宋体" w:cs="Times New Roman"/>
          <w:color w:val="000000"/>
          <w:sz w:val="24"/>
          <w:szCs w:val="24"/>
          <w:lang w:val="en-US" w:eastAsia="zh-CN"/>
        </w:rPr>
        <w:t>]rule deny source 192.168.10.0 0.0.0.255</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//拒绝总部其它网络</w:t>
      </w:r>
    </w:p>
    <w:p w14:paraId="68B4925A">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财务部</w:t>
      </w:r>
      <w:r>
        <w:rPr>
          <w:rFonts w:hint="eastAsia" w:ascii="Times New Roman" w:hAnsi="Times New Roman" w:eastAsia="宋体" w:cs="Times New Roman"/>
          <w:color w:val="000000"/>
          <w:sz w:val="24"/>
          <w:szCs w:val="24"/>
          <w:lang w:val="en-US" w:eastAsia="zh-CN"/>
        </w:rPr>
        <w:t>-acl-basic-20</w:t>
      </w:r>
      <w:r>
        <w:rPr>
          <w:rFonts w:hint="eastAsia" w:cs="Times New Roman"/>
          <w:color w:val="000000"/>
          <w:sz w:val="24"/>
          <w:szCs w:val="24"/>
          <w:lang w:val="en-US" w:eastAsia="zh-CN"/>
        </w:rPr>
        <w:t>20</w:t>
      </w:r>
      <w:r>
        <w:rPr>
          <w:rFonts w:hint="eastAsia" w:ascii="Times New Roman" w:hAnsi="Times New Roman" w:eastAsia="宋体" w:cs="Times New Roman"/>
          <w:color w:val="000000"/>
          <w:sz w:val="24"/>
          <w:szCs w:val="24"/>
          <w:lang w:val="en-US" w:eastAsia="zh-CN"/>
        </w:rPr>
        <w:t>]rule deny source 192.168.20.0 0.0.0.255</w:t>
      </w:r>
    </w:p>
    <w:p w14:paraId="0FAD9D95">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财务部</w:t>
      </w:r>
      <w:r>
        <w:rPr>
          <w:rFonts w:hint="eastAsia" w:ascii="Times New Roman" w:hAnsi="Times New Roman" w:eastAsia="宋体" w:cs="Times New Roman"/>
          <w:color w:val="000000"/>
          <w:sz w:val="24"/>
          <w:szCs w:val="24"/>
          <w:lang w:val="en-US" w:eastAsia="zh-CN"/>
        </w:rPr>
        <w:t>-acl-basic-20</w:t>
      </w:r>
      <w:r>
        <w:rPr>
          <w:rFonts w:hint="eastAsia" w:cs="Times New Roman"/>
          <w:color w:val="000000"/>
          <w:sz w:val="24"/>
          <w:szCs w:val="24"/>
          <w:lang w:val="en-US" w:eastAsia="zh-CN"/>
        </w:rPr>
        <w:t>20</w:t>
      </w:r>
      <w:r>
        <w:rPr>
          <w:rFonts w:hint="eastAsia" w:ascii="Times New Roman" w:hAnsi="Times New Roman" w:eastAsia="宋体" w:cs="Times New Roman"/>
          <w:color w:val="000000"/>
          <w:sz w:val="24"/>
          <w:szCs w:val="24"/>
          <w:lang w:val="en-US" w:eastAsia="zh-CN"/>
        </w:rPr>
        <w:t>]rule deny source 192.168.30.0 0.0.0.255</w:t>
      </w:r>
    </w:p>
    <w:p w14:paraId="41B20862">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财务部</w:t>
      </w:r>
      <w:r>
        <w:rPr>
          <w:rFonts w:hint="eastAsia" w:ascii="Times New Roman" w:hAnsi="Times New Roman" w:eastAsia="宋体" w:cs="Times New Roman"/>
          <w:color w:val="000000"/>
          <w:sz w:val="24"/>
          <w:szCs w:val="24"/>
          <w:lang w:val="en-US" w:eastAsia="zh-CN"/>
        </w:rPr>
        <w:t>-acl-basic-20</w:t>
      </w:r>
      <w:r>
        <w:rPr>
          <w:rFonts w:hint="eastAsia" w:cs="Times New Roman"/>
          <w:color w:val="000000"/>
          <w:sz w:val="24"/>
          <w:szCs w:val="24"/>
          <w:lang w:val="en-US" w:eastAsia="zh-CN"/>
        </w:rPr>
        <w:t>20</w:t>
      </w:r>
      <w:r>
        <w:rPr>
          <w:rFonts w:hint="eastAsia" w:ascii="Times New Roman" w:hAnsi="Times New Roman" w:eastAsia="宋体" w:cs="Times New Roman"/>
          <w:color w:val="000000"/>
          <w:sz w:val="24"/>
          <w:szCs w:val="24"/>
          <w:lang w:val="en-US" w:eastAsia="zh-CN"/>
        </w:rPr>
        <w:t>]rule deny source 192.168.200.0 0.0.0.255</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//拒绝无线网络</w:t>
      </w:r>
    </w:p>
    <w:p w14:paraId="2DF4A4E1">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财务部</w:t>
      </w:r>
      <w:r>
        <w:rPr>
          <w:rFonts w:hint="eastAsia" w:ascii="Times New Roman" w:hAnsi="Times New Roman" w:eastAsia="宋体" w:cs="Times New Roman"/>
          <w:color w:val="000000"/>
          <w:sz w:val="24"/>
          <w:szCs w:val="24"/>
          <w:lang w:val="en-US" w:eastAsia="zh-CN"/>
        </w:rPr>
        <w:t>-acl-basic-20</w:t>
      </w:r>
      <w:r>
        <w:rPr>
          <w:rFonts w:hint="eastAsia" w:cs="Times New Roman"/>
          <w:color w:val="000000"/>
          <w:sz w:val="24"/>
          <w:szCs w:val="24"/>
          <w:lang w:val="en-US" w:eastAsia="zh-CN"/>
        </w:rPr>
        <w:t>20</w:t>
      </w:r>
      <w:r>
        <w:rPr>
          <w:rFonts w:hint="eastAsia" w:ascii="Times New Roman" w:hAnsi="Times New Roman" w:eastAsia="宋体" w:cs="Times New Roman"/>
          <w:color w:val="000000"/>
          <w:sz w:val="24"/>
          <w:szCs w:val="24"/>
          <w:lang w:val="en-US" w:eastAsia="zh-CN"/>
        </w:rPr>
        <w:t>]rule deny source 172.16.0.0 0.0.255.255</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//拒绝分部网络</w:t>
      </w:r>
    </w:p>
    <w:p w14:paraId="7888270E">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财务部</w:t>
      </w:r>
      <w:r>
        <w:rPr>
          <w:rFonts w:hint="eastAsia" w:ascii="Times New Roman" w:hAnsi="Times New Roman" w:eastAsia="宋体" w:cs="Times New Roman"/>
          <w:color w:val="000000"/>
          <w:sz w:val="24"/>
          <w:szCs w:val="24"/>
          <w:lang w:val="en-US" w:eastAsia="zh-CN"/>
        </w:rPr>
        <w:t>-acl-basic-20</w:t>
      </w:r>
      <w:r>
        <w:rPr>
          <w:rFonts w:hint="eastAsia" w:cs="Times New Roman"/>
          <w:color w:val="000000"/>
          <w:sz w:val="24"/>
          <w:szCs w:val="24"/>
          <w:lang w:val="en-US" w:eastAsia="zh-CN"/>
        </w:rPr>
        <w:t>20</w:t>
      </w:r>
      <w:r>
        <w:rPr>
          <w:rFonts w:hint="eastAsia" w:ascii="Times New Roman" w:hAnsi="Times New Roman" w:eastAsia="宋体" w:cs="Times New Roman"/>
          <w:color w:val="000000"/>
          <w:sz w:val="24"/>
          <w:szCs w:val="24"/>
          <w:lang w:val="en-US" w:eastAsia="zh-CN"/>
        </w:rPr>
        <w:t>]rule permit</w:t>
      </w:r>
    </w:p>
    <w:p w14:paraId="425AC24D">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财务部</w:t>
      </w:r>
      <w:r>
        <w:rPr>
          <w:rFonts w:hint="eastAsia" w:ascii="Times New Roman" w:hAnsi="Times New Roman" w:eastAsia="宋体" w:cs="Times New Roman"/>
          <w:color w:val="000000"/>
          <w:sz w:val="24"/>
          <w:szCs w:val="24"/>
          <w:lang w:val="en-US" w:eastAsia="zh-CN"/>
        </w:rPr>
        <w:t>-acl-basic-20</w:t>
      </w:r>
      <w:r>
        <w:rPr>
          <w:rFonts w:hint="eastAsia" w:cs="Times New Roman"/>
          <w:color w:val="000000"/>
          <w:sz w:val="24"/>
          <w:szCs w:val="24"/>
          <w:lang w:val="en-US" w:eastAsia="zh-CN"/>
        </w:rPr>
        <w:t>20</w:t>
      </w:r>
      <w:r>
        <w:rPr>
          <w:rFonts w:hint="eastAsia" w:ascii="Times New Roman" w:hAnsi="Times New Roman" w:eastAsia="宋体" w:cs="Times New Roman"/>
          <w:color w:val="000000"/>
          <w:sz w:val="24"/>
          <w:szCs w:val="24"/>
          <w:lang w:val="en-US" w:eastAsia="zh-CN"/>
        </w:rPr>
        <w:t>]int g0/0/1</w:t>
      </w:r>
    </w:p>
    <w:p w14:paraId="2A30B3A0">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财务部</w:t>
      </w:r>
      <w:r>
        <w:rPr>
          <w:rFonts w:hint="eastAsia" w:ascii="Times New Roman" w:hAnsi="Times New Roman" w:eastAsia="宋体" w:cs="Times New Roman"/>
          <w:color w:val="000000"/>
          <w:sz w:val="24"/>
          <w:szCs w:val="24"/>
          <w:lang w:val="en-US" w:eastAsia="zh-CN"/>
        </w:rPr>
        <w:t>-GigabitEthernet0/0/1]traffic-filter inbound acl 20</w:t>
      </w:r>
      <w:r>
        <w:rPr>
          <w:rFonts w:hint="eastAsia" w:cs="Times New Roman"/>
          <w:color w:val="000000"/>
          <w:sz w:val="24"/>
          <w:szCs w:val="24"/>
          <w:lang w:val="en-US" w:eastAsia="zh-CN"/>
        </w:rPr>
        <w:t>20</w:t>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//在接口上应用ACL</w:t>
      </w:r>
    </w:p>
    <w:p w14:paraId="0ACD475D">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财务部</w:t>
      </w:r>
      <w:r>
        <w:rPr>
          <w:rFonts w:hint="eastAsia" w:ascii="Times New Roman" w:hAnsi="Times New Roman" w:eastAsia="宋体" w:cs="Times New Roman"/>
          <w:color w:val="000000"/>
          <w:sz w:val="24"/>
          <w:szCs w:val="24"/>
          <w:lang w:val="en-US" w:eastAsia="zh-CN"/>
        </w:rPr>
        <w:t>-GigabitEthernet0/0/1]int g0/0/2</w:t>
      </w:r>
    </w:p>
    <w:p w14:paraId="696DA91F">
      <w:pPr>
        <w:widowControl w:val="0"/>
        <w:spacing w:line="400" w:lineRule="exact"/>
        <w:ind w:firstLine="480" w:firstLineChars="200"/>
        <w:rPr>
          <w:rFonts w:hint="eastAsia"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财务部</w:t>
      </w:r>
      <w:r>
        <w:rPr>
          <w:rFonts w:hint="eastAsia" w:ascii="Times New Roman" w:hAnsi="Times New Roman" w:eastAsia="宋体" w:cs="Times New Roman"/>
          <w:color w:val="000000"/>
          <w:sz w:val="24"/>
          <w:szCs w:val="24"/>
          <w:lang w:val="en-US" w:eastAsia="zh-CN"/>
        </w:rPr>
        <w:t>-GigabitEthernet0/0/2]traffic-filter inbound acl 20</w:t>
      </w:r>
      <w:r>
        <w:rPr>
          <w:rFonts w:hint="eastAsia" w:cs="Times New Roman"/>
          <w:color w:val="000000"/>
          <w:sz w:val="24"/>
          <w:szCs w:val="24"/>
          <w:lang w:val="en-US" w:eastAsia="zh-CN"/>
        </w:rPr>
        <w:t xml:space="preserve">20  </w:t>
      </w:r>
    </w:p>
    <w:p w14:paraId="6DF34749">
      <w:pPr>
        <w:widowControl w:val="0"/>
        <w:spacing w:line="400" w:lineRule="exact"/>
        <w:ind w:firstLine="480" w:firstLineChars="200"/>
        <w:rPr>
          <w:rFonts w:hint="default" w:cs="Times New Roman"/>
          <w:color w:val="000000"/>
          <w:sz w:val="24"/>
          <w:szCs w:val="24"/>
          <w:lang w:val="en-US" w:eastAsia="zh-CN"/>
        </w:rPr>
      </w:pPr>
      <w:r>
        <w:rPr>
          <w:rFonts w:hint="eastAsia" w:cs="Times New Roman"/>
          <w:color w:val="000000"/>
          <w:sz w:val="24"/>
          <w:szCs w:val="24"/>
          <w:lang w:val="en-US" w:eastAsia="zh-CN"/>
        </w:rPr>
        <w:t>完成ACL配置后，在财务部交换机上输入命令</w:t>
      </w:r>
      <w:r>
        <w:rPr>
          <w:rFonts w:hint="eastAsia" w:ascii="Times New Roman" w:hAnsi="Times New Roman" w:cs="宋体"/>
          <w:sz w:val="24"/>
          <w:lang w:val="en-US" w:eastAsia="zh-CN"/>
        </w:rPr>
        <w:t xml:space="preserve">display </w:t>
      </w:r>
      <w:r>
        <w:rPr>
          <w:rFonts w:hint="eastAsia" w:cs="宋体"/>
          <w:sz w:val="24"/>
          <w:lang w:val="en-US" w:eastAsia="zh-CN"/>
        </w:rPr>
        <w:t>acl all，</w:t>
      </w:r>
      <w:r>
        <w:rPr>
          <w:rFonts w:hint="eastAsia" w:ascii="Times New Roman" w:hAnsi="Times New Roman" w:cs="宋体"/>
          <w:sz w:val="24"/>
          <w:lang w:val="en-US" w:eastAsia="zh-CN"/>
        </w:rPr>
        <w:t>查看</w:t>
      </w:r>
      <w:r>
        <w:rPr>
          <w:rFonts w:hint="eastAsia" w:cs="宋体"/>
          <w:sz w:val="24"/>
          <w:lang w:val="en-US" w:eastAsia="zh-CN"/>
        </w:rPr>
        <w:t>该</w:t>
      </w:r>
      <w:r>
        <w:rPr>
          <w:rFonts w:hint="eastAsia" w:ascii="Times New Roman" w:hAnsi="Times New Roman" w:cs="宋体"/>
          <w:sz w:val="24"/>
          <w:lang w:val="en-US" w:eastAsia="zh-CN"/>
        </w:rPr>
        <w:t>设备上</w:t>
      </w:r>
      <w:r>
        <w:rPr>
          <w:rFonts w:hint="eastAsia" w:cs="宋体"/>
          <w:sz w:val="24"/>
          <w:lang w:val="en-US" w:eastAsia="zh-CN"/>
        </w:rPr>
        <w:t>所有的访问控制列表，如图6.8所示。</w:t>
      </w:r>
    </w:p>
    <w:p w14:paraId="275418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bookmarkStart w:id="186" w:name="_Toc160664555"/>
      <w:bookmarkStart w:id="187" w:name="_Toc29734"/>
      <w:bookmarkStart w:id="188" w:name="_Toc160664614"/>
      <w:bookmarkStart w:id="189" w:name="_Toc32198"/>
      <w:bookmarkStart w:id="190" w:name="_Toc160664613"/>
      <w:bookmarkStart w:id="191" w:name="_Toc9236"/>
      <w:bookmarkStart w:id="192" w:name="_Toc160664554"/>
      <w:bookmarkStart w:id="193" w:name="_Toc14637"/>
      <w:r>
        <w:rPr>
          <w:rFonts w:hint="eastAsia" w:eastAsia="宋体"/>
          <w:lang w:eastAsia="zh-CN"/>
        </w:rPr>
        <w:drawing>
          <wp:inline distT="0" distB="0" distL="114300" distR="114300">
            <wp:extent cx="5671185" cy="1010920"/>
            <wp:effectExtent l="0" t="0" r="5715" b="17780"/>
            <wp:docPr id="54" name="图片 54" descr="43e425d88923954527864b8213316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43e425d88923954527864b82133165e"/>
                    <pic:cNvPicPr>
                      <a:picLocks noChangeAspect="1"/>
                    </pic:cNvPicPr>
                  </pic:nvPicPr>
                  <pic:blipFill>
                    <a:blip r:embed="rId31"/>
                    <a:srcRect r="4512" b="11310"/>
                    <a:stretch>
                      <a:fillRect/>
                    </a:stretch>
                  </pic:blipFill>
                  <pic:spPr>
                    <a:xfrm>
                      <a:off x="0" y="0"/>
                      <a:ext cx="5671185" cy="1010920"/>
                    </a:xfrm>
                    <a:prstGeom prst="rect">
                      <a:avLst/>
                    </a:prstGeom>
                  </pic:spPr>
                </pic:pic>
              </a:graphicData>
            </a:graphic>
          </wp:inline>
        </w:drawing>
      </w:r>
    </w:p>
    <w:p w14:paraId="77513F2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eastAsia="宋体"/>
          <w:lang w:eastAsia="zh-CN"/>
        </w:rPr>
      </w:pPr>
      <w:r>
        <w:rPr>
          <w:rFonts w:hint="eastAsia" w:ascii="黑体" w:hAnsi="黑体" w:eastAsia="黑体" w:cs="黑体"/>
          <w:sz w:val="18"/>
          <w:szCs w:val="18"/>
          <w:lang w:val="en-US" w:eastAsia="zh-CN"/>
        </w:rPr>
        <w:t>图6.8 查看S4上所有的访问控制列表图</w:t>
      </w:r>
    </w:p>
    <w:p w14:paraId="6BD980D1">
      <w:pPr>
        <w:spacing w:line="360" w:lineRule="auto"/>
        <w:outlineLvl w:val="1"/>
        <w:rPr>
          <w:rFonts w:hint="eastAsia" w:ascii="黑体" w:hAnsi="黑体" w:eastAsia="黑体"/>
          <w:sz w:val="30"/>
          <w:szCs w:val="30"/>
          <w:lang w:val="en-US" w:eastAsia="zh-CN"/>
        </w:rPr>
      </w:pPr>
      <w:bookmarkStart w:id="194" w:name="_Toc19702"/>
      <w:r>
        <w:rPr>
          <w:rFonts w:hint="eastAsia" w:ascii="黑体" w:hAnsi="黑体" w:eastAsia="黑体"/>
          <w:sz w:val="30"/>
          <w:szCs w:val="30"/>
          <w:lang w:val="en-US" w:eastAsia="zh-CN"/>
        </w:rPr>
        <w:t>6.7 NAT及NAT Server</w:t>
      </w:r>
      <w:bookmarkEnd w:id="186"/>
      <w:bookmarkEnd w:id="187"/>
      <w:bookmarkEnd w:id="188"/>
      <w:bookmarkEnd w:id="189"/>
      <w:r>
        <w:rPr>
          <w:rFonts w:hint="eastAsia" w:ascii="黑体" w:hAnsi="黑体" w:eastAsia="黑体"/>
          <w:sz w:val="30"/>
          <w:szCs w:val="30"/>
          <w:lang w:val="en-US" w:eastAsia="zh-CN"/>
        </w:rPr>
        <w:t>配置</w:t>
      </w:r>
      <w:bookmarkEnd w:id="194"/>
    </w:p>
    <w:p w14:paraId="4777C839">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NAT地址转换，也称为网络地址转换，是一种在IP数据包通过路由器重写源IP地址或目的</w:t>
      </w:r>
      <w:r>
        <w:rPr>
          <w:rFonts w:hint="eastAsia" w:cs="Times New Roman"/>
          <w:color w:val="000000"/>
          <w:sz w:val="24"/>
          <w:szCs w:val="24"/>
          <w:lang w:val="en-US" w:eastAsia="zh-CN"/>
        </w:rPr>
        <w:t>I</w:t>
      </w:r>
      <w:r>
        <w:rPr>
          <w:rFonts w:hint="eastAsia" w:ascii="Times New Roman" w:hAnsi="Times New Roman" w:eastAsia="宋体" w:cs="Times New Roman"/>
          <w:color w:val="000000"/>
          <w:sz w:val="24"/>
          <w:szCs w:val="24"/>
          <w:lang w:val="en-US" w:eastAsia="zh-CN"/>
        </w:rPr>
        <w:t>P地址的技术。主要用于在本地网络中使用私有地址，在连接互联网时转而使用全局IP地址。NAT技术的主要目的是解决IPv4地址短缺的问题，并允许私有网络访问外部网络</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在防火墙上配置NAT及NAT Server，配置</w:t>
      </w:r>
      <w:r>
        <w:rPr>
          <w:rFonts w:hint="eastAsia" w:cs="Times New Roman"/>
          <w:color w:val="000000"/>
          <w:sz w:val="24"/>
          <w:szCs w:val="24"/>
          <w:lang w:val="en-US" w:eastAsia="zh-CN"/>
        </w:rPr>
        <w:t>如下：</w:t>
      </w:r>
    </w:p>
    <w:p w14:paraId="748CFE0B">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[FW1]nat-policy</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//进入NAT策略</w:t>
      </w:r>
    </w:p>
    <w:p w14:paraId="2D4E56BC">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[FW1-policy] rule name NAT</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//设置策略名称为NAT</w:t>
      </w:r>
    </w:p>
    <w:p w14:paraId="1A102C60">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[FW1-policy-nat-rule-NAT] source-zone trust</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//设置源区域为Trust区域</w:t>
      </w:r>
    </w:p>
    <w:p w14:paraId="570711C1">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[FW1-policy-nat-rule-NAT] destination-zone untrust</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//设置目的区域为Untrust区域</w:t>
      </w:r>
    </w:p>
    <w:p w14:paraId="663A5CF5">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[FW1-policy-nat-rule-NAT] action source-nat easy-ip</w:t>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//设置为Easy-IP</w:t>
      </w:r>
    </w:p>
    <w:p w14:paraId="4142C9FC">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[FW1]ip route-static 0.0.0.0 0.0.0.0 100.1.1.1</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//配置一条来自外部的缺省路由</w:t>
      </w:r>
    </w:p>
    <w:p w14:paraId="25B10402">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[FW1]nat server global 100.1.1.3 inside 192.168.1.2</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//配置NAT Server</w:t>
      </w:r>
      <w:bookmarkStart w:id="195" w:name="_Toc160664556"/>
      <w:bookmarkStart w:id="196" w:name="_Toc160664615"/>
      <w:bookmarkStart w:id="197" w:name="_Toc6284"/>
      <w:bookmarkStart w:id="198" w:name="_Toc27823"/>
    </w:p>
    <w:p w14:paraId="6BE68EC9">
      <w:pPr>
        <w:widowControl w:val="0"/>
        <w:spacing w:line="400" w:lineRule="exact"/>
        <w:ind w:firstLine="480" w:firstLineChars="200"/>
        <w:rPr>
          <w:rFonts w:hint="eastAsia" w:cs="Times New Roman"/>
          <w:color w:val="000000"/>
          <w:sz w:val="24"/>
          <w:szCs w:val="24"/>
          <w:lang w:val="en-US" w:eastAsia="zh-CN"/>
        </w:rPr>
      </w:pPr>
      <w:r>
        <w:rPr>
          <w:rFonts w:hint="eastAsia" w:cs="Times New Roman"/>
          <w:color w:val="000000"/>
          <w:sz w:val="24"/>
          <w:szCs w:val="24"/>
          <w:lang w:val="en-US" w:eastAsia="zh-CN"/>
        </w:rPr>
        <w:t>完成NAT及NAT Server配置后，在防火墙FW1上输入命令display nat-policy rull all，查看该设备上所有NAT及NAT Server策略规则的配置信息，如图6.9所示。</w:t>
      </w:r>
    </w:p>
    <w:p w14:paraId="0B06CD80">
      <w:pPr>
        <w:pStyle w:val="25"/>
        <w:jc w:val="center"/>
        <w:rPr>
          <w:rFonts w:hint="eastAsia" w:eastAsia="宋体"/>
          <w:lang w:eastAsia="zh-CN"/>
        </w:rPr>
      </w:pPr>
      <w:r>
        <w:rPr>
          <w:rFonts w:hint="eastAsia" w:eastAsia="宋体"/>
          <w:lang w:eastAsia="zh-CN"/>
        </w:rPr>
        <w:drawing>
          <wp:inline distT="0" distB="0" distL="114300" distR="114300">
            <wp:extent cx="5796280" cy="1199515"/>
            <wp:effectExtent l="0" t="0" r="13970" b="635"/>
            <wp:docPr id="56" name="图片 56" descr="8d490e88f93bc3a9acc51ebb9105f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8d490e88f93bc3a9acc51ebb9105f00"/>
                    <pic:cNvPicPr>
                      <a:picLocks noChangeAspect="1"/>
                    </pic:cNvPicPr>
                  </pic:nvPicPr>
                  <pic:blipFill>
                    <a:blip r:embed="rId32"/>
                    <a:srcRect t="10047" r="2343" b="16680"/>
                    <a:stretch>
                      <a:fillRect/>
                    </a:stretch>
                  </pic:blipFill>
                  <pic:spPr>
                    <a:xfrm>
                      <a:off x="0" y="0"/>
                      <a:ext cx="5796280" cy="1199515"/>
                    </a:xfrm>
                    <a:prstGeom prst="rect">
                      <a:avLst/>
                    </a:prstGeom>
                  </pic:spPr>
                </pic:pic>
              </a:graphicData>
            </a:graphic>
          </wp:inline>
        </w:drawing>
      </w:r>
    </w:p>
    <w:p w14:paraId="72A9C19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rPr>
      </w:pPr>
      <w:r>
        <w:rPr>
          <w:rFonts w:hint="eastAsia" w:ascii="黑体" w:hAnsi="黑体" w:eastAsia="黑体" w:cs="黑体"/>
          <w:sz w:val="18"/>
          <w:szCs w:val="18"/>
          <w:lang w:val="en-US" w:eastAsia="zh-CN"/>
        </w:rPr>
        <w:t>图6.9 查看FW1上所有NAT策略规则的配置信息图</w:t>
      </w:r>
    </w:p>
    <w:bookmarkEnd w:id="195"/>
    <w:bookmarkEnd w:id="196"/>
    <w:bookmarkEnd w:id="197"/>
    <w:bookmarkEnd w:id="198"/>
    <w:p w14:paraId="0F76AD6C">
      <w:pPr>
        <w:spacing w:line="360" w:lineRule="auto"/>
        <w:outlineLvl w:val="1"/>
        <w:rPr>
          <w:rFonts w:hint="eastAsia" w:ascii="黑体" w:hAnsi="黑体" w:eastAsia="黑体"/>
          <w:sz w:val="30"/>
          <w:szCs w:val="30"/>
          <w:lang w:val="en-US" w:eastAsia="zh-CN"/>
        </w:rPr>
      </w:pPr>
      <w:bookmarkStart w:id="199" w:name="_Toc547"/>
      <w:r>
        <w:rPr>
          <w:rFonts w:hint="eastAsia" w:ascii="黑体" w:hAnsi="黑体" w:eastAsia="黑体"/>
          <w:sz w:val="30"/>
          <w:szCs w:val="30"/>
          <w:lang w:val="en-US" w:eastAsia="zh-CN"/>
        </w:rPr>
        <w:t>6.8 QinQ</w:t>
      </w:r>
      <w:bookmarkEnd w:id="190"/>
      <w:bookmarkEnd w:id="191"/>
      <w:bookmarkEnd w:id="192"/>
      <w:bookmarkEnd w:id="193"/>
      <w:r>
        <w:rPr>
          <w:rFonts w:hint="eastAsia" w:ascii="黑体" w:hAnsi="黑体" w:eastAsia="黑体"/>
          <w:sz w:val="30"/>
          <w:szCs w:val="30"/>
          <w:lang w:val="en-US" w:eastAsia="zh-CN"/>
        </w:rPr>
        <w:t>配置</w:t>
      </w:r>
      <w:bookmarkEnd w:id="199"/>
    </w:p>
    <w:p w14:paraId="5701D33E">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通过QinQ技术，可以实现更加细致的VLAN划分，避免VLAN ID的冲突，并能够在同一个物理网络中实现不同部门或业务之间的隔离通信，提高了网络的安全性和可管理性</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在接口上启用QinQ的转换功能，把总部的VLAN 10 20 30 40转换成VLAN 999，再把总部管理部和人事部的VLAN 10 20转换成VLAN 999，配置</w:t>
      </w:r>
      <w:r>
        <w:rPr>
          <w:rFonts w:hint="eastAsia" w:cs="Times New Roman"/>
          <w:color w:val="000000"/>
          <w:sz w:val="24"/>
          <w:szCs w:val="24"/>
          <w:lang w:val="en-US" w:eastAsia="zh-CN"/>
        </w:rPr>
        <w:t>如下：</w:t>
      </w:r>
    </w:p>
    <w:p w14:paraId="79E4A04C">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[LSW9-GigabitEthernet0/0/2] qinq vlan-translation enable   //启用QinQ VLAN转换</w:t>
      </w:r>
    </w:p>
    <w:p w14:paraId="5B2B795B">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[LSW9-GigabitEthernet0/0/2] port hybrid untagged vlan 999 //设置未标记VLAN为999</w:t>
      </w:r>
    </w:p>
    <w:p w14:paraId="4B3E8B64">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[LSW9-GigabitEthernet0/0/2] port vlan-stacking vlan 10 to 40 stack-vlan 999   //配置VLAN 10至40堆叠至VLAN 999</w:t>
      </w:r>
    </w:p>
    <w:p w14:paraId="08C396AC">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[LSW9-GigabitEthernet0/0/2]interface GigabitEthernet0/0/3   //进入g0/3接口</w:t>
      </w:r>
    </w:p>
    <w:p w14:paraId="492C4EEF">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[LSW9-GigabitEthernet0/0/3] qinq vlan-translation enable  </w:t>
      </w:r>
    </w:p>
    <w:p w14:paraId="08D9E5F6">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[LSW9-GigabitEthernet0/0/3] port hybrid untagged vlan 999  //设置未标记VLAN为999</w:t>
      </w:r>
    </w:p>
    <w:p w14:paraId="0986A686">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[LSW9-GigabitEthernet0/0/3] port vlan-stacking vlan 10 to 40 stack-vlan 999   </w:t>
      </w:r>
    </w:p>
    <w:p w14:paraId="19FBE4FD">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 //配置VLAN 10至40堆叠至VLAN 999</w:t>
      </w:r>
    </w:p>
    <w:p w14:paraId="14CC1C55">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完成QinQ配置后，查看LSW9上的QinQ扩展VLAN信息</w:t>
      </w:r>
      <w:r>
        <w:rPr>
          <w:rFonts w:hint="eastAsia" w:cs="宋体"/>
          <w:sz w:val="24"/>
          <w:lang w:val="en-US" w:eastAsia="zh-CN"/>
        </w:rPr>
        <w:t>，如图6.10所示。</w:t>
      </w:r>
    </w:p>
    <w:p w14:paraId="73CBC402">
      <w:pPr>
        <w:pStyle w:val="25"/>
        <w:jc w:val="center"/>
        <w:rPr>
          <w:rFonts w:hint="eastAsia" w:eastAsia="宋体"/>
          <w:lang w:eastAsia="zh-CN"/>
        </w:rPr>
      </w:pPr>
      <w:r>
        <w:rPr>
          <w:rFonts w:hint="eastAsia" w:eastAsia="宋体"/>
          <w:lang w:eastAsia="zh-CN"/>
        </w:rPr>
        <w:drawing>
          <wp:inline distT="0" distB="0" distL="114300" distR="114300">
            <wp:extent cx="5446395" cy="1166495"/>
            <wp:effectExtent l="0" t="0" r="1905" b="14605"/>
            <wp:docPr id="55" name="图片 55" descr="b7cb5273bbc6861723d1ac79e40e6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b7cb5273bbc6861723d1ac79e40e64e"/>
                    <pic:cNvPicPr>
                      <a:picLocks noChangeAspect="1"/>
                    </pic:cNvPicPr>
                  </pic:nvPicPr>
                  <pic:blipFill>
                    <a:blip r:embed="rId33"/>
                    <a:srcRect t="3239" r="1069" b="5090"/>
                    <a:stretch>
                      <a:fillRect/>
                    </a:stretch>
                  </pic:blipFill>
                  <pic:spPr>
                    <a:xfrm>
                      <a:off x="0" y="0"/>
                      <a:ext cx="5446395" cy="1166495"/>
                    </a:xfrm>
                    <a:prstGeom prst="rect">
                      <a:avLst/>
                    </a:prstGeom>
                  </pic:spPr>
                </pic:pic>
              </a:graphicData>
            </a:graphic>
          </wp:inline>
        </w:drawing>
      </w:r>
    </w:p>
    <w:p w14:paraId="31BACB1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图6.10 查看LSW9上的QinQ扩展VLAN信息图</w:t>
      </w:r>
    </w:p>
    <w:p w14:paraId="13944847">
      <w:pPr>
        <w:spacing w:line="360" w:lineRule="auto"/>
        <w:outlineLvl w:val="1"/>
        <w:rPr>
          <w:rFonts w:hint="eastAsia" w:ascii="黑体" w:hAnsi="黑体" w:eastAsia="黑体"/>
          <w:sz w:val="30"/>
          <w:szCs w:val="30"/>
          <w:lang w:val="en-US" w:eastAsia="zh-CN"/>
        </w:rPr>
      </w:pPr>
      <w:bookmarkStart w:id="200" w:name="_Toc551"/>
      <w:bookmarkStart w:id="201" w:name="_Toc285"/>
      <w:bookmarkStart w:id="202" w:name="_Toc25952"/>
      <w:r>
        <w:rPr>
          <w:rFonts w:hint="eastAsia" w:ascii="黑体" w:hAnsi="黑体" w:eastAsia="黑体"/>
          <w:sz w:val="30"/>
          <w:szCs w:val="30"/>
          <w:lang w:val="en-US" w:eastAsia="zh-CN"/>
        </w:rPr>
        <w:t>6.9 IPSec VPN隧道</w:t>
      </w:r>
      <w:bookmarkEnd w:id="200"/>
      <w:bookmarkEnd w:id="201"/>
      <w:r>
        <w:rPr>
          <w:rFonts w:hint="eastAsia" w:ascii="黑体" w:hAnsi="黑体" w:eastAsia="黑体"/>
          <w:sz w:val="30"/>
          <w:szCs w:val="30"/>
          <w:lang w:val="en-US" w:eastAsia="zh-CN"/>
        </w:rPr>
        <w:t>配置</w:t>
      </w:r>
      <w:bookmarkEnd w:id="202"/>
    </w:p>
    <w:p w14:paraId="33FC3FDC">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在酒店总部与分部的出口设备之间配置一条IPSec VPN，实现内网之间的安全通信，以总部为例，配置</w:t>
      </w:r>
      <w:r>
        <w:rPr>
          <w:rFonts w:hint="eastAsia" w:cs="Times New Roman"/>
          <w:color w:val="000000"/>
          <w:sz w:val="24"/>
          <w:szCs w:val="24"/>
          <w:lang w:val="en-US" w:eastAsia="zh-CN"/>
        </w:rPr>
        <w:t>如下：</w:t>
      </w:r>
    </w:p>
    <w:p w14:paraId="795D3EFB">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[FW1-ipsec-proposal-FW1]esp authentication-algorithm sha2-256</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//设置ESP认证算法</w:t>
      </w:r>
    </w:p>
    <w:p w14:paraId="63D27E9B">
      <w:pPr>
        <w:widowControl w:val="0"/>
        <w:spacing w:line="400" w:lineRule="exact"/>
        <w:ind w:left="479" w:leftChars="228" w:firstLine="0" w:firstLineChars="0"/>
        <w:jc w:val="left"/>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[FW1-ipsec-proposal-FW1]esp encryption-algorithm aes-256</w:t>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 xml:space="preserve">//设置ESP加密算法[FW1]ike proposal 1   </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 xml:space="preserve"> //创建IKE提议编号1</w:t>
      </w:r>
    </w:p>
    <w:p w14:paraId="0022F9D7">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[FW1-ike-proposal-1]encryption-algorithm aes-256</w:t>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//设置IKE加密算法为AES-256</w:t>
      </w:r>
    </w:p>
    <w:p w14:paraId="76603F23">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[FW1-ike-proposal-1]dh group14    </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//设置IKE的DH组为group14</w:t>
      </w:r>
    </w:p>
    <w:p w14:paraId="7B7FCAEB">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[FW1-ike-proposal-1]authentication-method pre-share</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//设置IKE认证方法</w:t>
      </w:r>
    </w:p>
    <w:p w14:paraId="42933D4D">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[FW1-ike-proposal-1]integrity-algorithm hmac-sha2-256</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//设置IKE完整性算法</w:t>
      </w:r>
    </w:p>
    <w:p w14:paraId="68D445F3">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[FW1]ike peer FW2</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//定义IKE对等体名为FW2</w:t>
      </w:r>
    </w:p>
    <w:p w14:paraId="1C36A095">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[FW1-ike-peer-FW2]pre-shared-key admin@1234</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//设置预共享密钥</w:t>
      </w:r>
    </w:p>
    <w:p w14:paraId="77F98A88">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[FW1-ike-peer-FW2]ike-proposal 1    </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//指定IKE提议编号1</w:t>
      </w:r>
    </w:p>
    <w:p w14:paraId="5CBA9E70">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[FW1-ike-peer-FW2]remote-address 200.1.1.2    </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//配置对端地址</w:t>
      </w:r>
    </w:p>
    <w:p w14:paraId="44494824">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[FW1]ipsec policy VPN 1 isakmp    </w:t>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//创建IPSec策略名为VPN</w:t>
      </w:r>
    </w:p>
    <w:p w14:paraId="24B48EB9">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[FW1-ipsec-policy-isakmp-VPN-1]security acl 3000  </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 xml:space="preserve"> //指定VPN流量</w:t>
      </w:r>
    </w:p>
    <w:p w14:paraId="4BE9D835">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[FW1-ipsec-policy-isakmp-VPN-1]ike-peer FW2    </w:t>
      </w:r>
      <w:r>
        <w:rPr>
          <w:rFonts w:hint="eastAsia" w:ascii="Times New Roman" w:hAnsi="Times New Roman" w:eastAsia="宋体" w:cs="Times New Roman"/>
          <w:color w:val="000000"/>
          <w:sz w:val="24"/>
          <w:szCs w:val="24"/>
          <w:lang w:val="en-US" w:eastAsia="zh-CN"/>
        </w:rPr>
        <w:tab/>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//指定IKE对等体FW2</w:t>
      </w:r>
    </w:p>
    <w:p w14:paraId="14AEC730">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 xml:space="preserve">[FW1-ipsec-policy-isakmp-VPN-1]proposal FW1    </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//指定提议FW1</w:t>
      </w:r>
    </w:p>
    <w:p w14:paraId="10A591BB">
      <w:pPr>
        <w:widowControl w:val="0"/>
        <w:spacing w:line="400" w:lineRule="exact"/>
        <w:ind w:firstLine="480" w:firstLineChars="200"/>
      </w:pPr>
      <w:r>
        <w:rPr>
          <w:rFonts w:hint="eastAsia" w:ascii="Times New Roman" w:hAnsi="Times New Roman" w:eastAsia="宋体" w:cs="Times New Roman"/>
          <w:color w:val="000000"/>
          <w:sz w:val="24"/>
          <w:szCs w:val="24"/>
          <w:lang w:val="en-US" w:eastAsia="zh-CN"/>
        </w:rPr>
        <w:t xml:space="preserve">[FW1-GigabitEthernet1/0/3]ipsec policy VPN    </w:t>
      </w:r>
      <w:r>
        <w:rPr>
          <w:rFonts w:hint="eastAsia" w:cs="Times New Roman"/>
          <w:color w:val="000000"/>
          <w:sz w:val="24"/>
          <w:szCs w:val="24"/>
          <w:lang w:val="en-US" w:eastAsia="zh-CN"/>
        </w:rPr>
        <w:t xml:space="preserve">    </w:t>
      </w:r>
      <w:r>
        <w:rPr>
          <w:rFonts w:hint="eastAsia" w:ascii="Times New Roman" w:hAnsi="Times New Roman" w:eastAsia="宋体" w:cs="Times New Roman"/>
          <w:color w:val="000000"/>
          <w:sz w:val="24"/>
          <w:szCs w:val="24"/>
          <w:lang w:val="en-US" w:eastAsia="zh-CN"/>
        </w:rPr>
        <w:t>//在接口上应用IPSec策略VPN</w:t>
      </w:r>
    </w:p>
    <w:p w14:paraId="7C444166">
      <w:pPr>
        <w:widowControl w:val="0"/>
        <w:spacing w:line="400" w:lineRule="exact"/>
        <w:ind w:firstLine="480" w:firstLineChars="200"/>
      </w:pPr>
      <w:r>
        <w:rPr>
          <w:rFonts w:hint="eastAsia" w:cs="Times New Roman"/>
          <w:color w:val="000000"/>
          <w:sz w:val="24"/>
          <w:szCs w:val="24"/>
          <w:lang w:val="en-US" w:eastAsia="zh-CN"/>
        </w:rPr>
        <w:t>完成</w:t>
      </w:r>
      <w:r>
        <w:rPr>
          <w:rFonts w:hint="eastAsia" w:ascii="Times New Roman" w:hAnsi="Times New Roman" w:eastAsia="宋体" w:cs="Times New Roman"/>
          <w:color w:val="000000"/>
          <w:sz w:val="24"/>
          <w:szCs w:val="24"/>
          <w:lang w:val="en-US" w:eastAsia="zh-CN"/>
        </w:rPr>
        <w:t>IPSec VPN</w:t>
      </w:r>
      <w:r>
        <w:rPr>
          <w:rFonts w:hint="eastAsia" w:cs="Times New Roman"/>
          <w:color w:val="000000"/>
          <w:sz w:val="24"/>
          <w:szCs w:val="24"/>
          <w:lang w:val="en-US" w:eastAsia="zh-CN"/>
        </w:rPr>
        <w:t>配置后，对酒店总部餐饮部与酒店分部餐饮部进行互相访问，互访结果</w:t>
      </w:r>
      <w:r>
        <w:rPr>
          <w:rFonts w:hint="eastAsia" w:cs="宋体"/>
          <w:sz w:val="24"/>
          <w:lang w:val="en-US" w:eastAsia="zh-CN"/>
        </w:rPr>
        <w:t>，如图6.11、6.12所示。</w:t>
      </w:r>
    </w:p>
    <w:p w14:paraId="2BE1C737">
      <w:pPr>
        <w:pStyle w:val="25"/>
        <w:jc w:val="center"/>
      </w:pPr>
      <w:r>
        <w:drawing>
          <wp:inline distT="0" distB="0" distL="114300" distR="114300">
            <wp:extent cx="5682615" cy="3989070"/>
            <wp:effectExtent l="0" t="0" r="13335" b="11430"/>
            <wp:docPr id="21" name="图片 22" descr="C:/Users/石头/Desktop/CNHSN00%`SCZYEN7FZ@X4OS.pngCNHSN00%`SCZYEN7FZ@X4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2" descr="C:/Users/石头/Desktop/CNHSN00%`SCZYEN7FZ@X4OS.pngCNHSN00%`SCZYEN7FZ@X4OS"/>
                    <pic:cNvPicPr>
                      <a:picLocks noChangeAspect="1"/>
                    </pic:cNvPicPr>
                  </pic:nvPicPr>
                  <pic:blipFill>
                    <a:blip r:embed="rId34"/>
                    <a:srcRect l="1385" r="1385"/>
                    <a:stretch>
                      <a:fillRect/>
                    </a:stretch>
                  </pic:blipFill>
                  <pic:spPr>
                    <a:xfrm>
                      <a:off x="0" y="0"/>
                      <a:ext cx="5682615" cy="3989070"/>
                    </a:xfrm>
                    <a:prstGeom prst="rect">
                      <a:avLst/>
                    </a:prstGeom>
                    <a:noFill/>
                    <a:ln>
                      <a:noFill/>
                    </a:ln>
                  </pic:spPr>
                </pic:pic>
              </a:graphicData>
            </a:graphic>
          </wp:inline>
        </w:drawing>
      </w:r>
    </w:p>
    <w:p w14:paraId="78111C1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图6.11酒店总部餐饮部访问酒店分部餐饮部图</w:t>
      </w:r>
    </w:p>
    <w:p w14:paraId="65CF92A3">
      <w:pPr>
        <w:pStyle w:val="25"/>
        <w:jc w:val="center"/>
      </w:pPr>
      <w:r>
        <w:drawing>
          <wp:inline distT="0" distB="0" distL="114300" distR="114300">
            <wp:extent cx="5686425" cy="3976370"/>
            <wp:effectExtent l="0" t="0" r="9525" b="5080"/>
            <wp:docPr id="12" name="图片 23" descr="C:/Users/石头/Desktop/}4U(656BW_Z)HFS@I~~}9CD.png}4U(656BW_Z)HFS@I~~}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3" descr="C:/Users/石头/Desktop/}4U(656BW_Z)HFS@I~~}9CD.png}4U(656BW_Z)HFS@I~~}9CD"/>
                    <pic:cNvPicPr>
                      <a:picLocks noChangeAspect="1"/>
                    </pic:cNvPicPr>
                  </pic:nvPicPr>
                  <pic:blipFill>
                    <a:blip r:embed="rId35"/>
                    <a:srcRect l="1198" r="1198"/>
                    <a:stretch>
                      <a:fillRect/>
                    </a:stretch>
                  </pic:blipFill>
                  <pic:spPr>
                    <a:xfrm>
                      <a:off x="0" y="0"/>
                      <a:ext cx="5686425" cy="3976370"/>
                    </a:xfrm>
                    <a:prstGeom prst="rect">
                      <a:avLst/>
                    </a:prstGeom>
                    <a:noFill/>
                    <a:ln>
                      <a:noFill/>
                    </a:ln>
                  </pic:spPr>
                </pic:pic>
              </a:graphicData>
            </a:graphic>
          </wp:inline>
        </w:drawing>
      </w:r>
    </w:p>
    <w:p w14:paraId="234F0CF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宋体" w:eastAsia="宋体" w:cs="宋体"/>
          <w:sz w:val="24"/>
          <w:lang w:val="en-US" w:eastAsia="zh-CN"/>
        </w:rPr>
      </w:pPr>
      <w:r>
        <w:rPr>
          <w:rFonts w:hint="eastAsia" w:ascii="黑体" w:hAnsi="黑体" w:eastAsia="黑体" w:cs="黑体"/>
          <w:sz w:val="18"/>
          <w:szCs w:val="18"/>
          <w:lang w:val="en-US" w:eastAsia="zh-CN"/>
        </w:rPr>
        <w:t>图6.12 酒店分部餐饮部访问酒店总部餐饮部图</w:t>
      </w:r>
    </w:p>
    <w:p w14:paraId="004E2EF8">
      <w:pPr>
        <w:spacing w:line="360" w:lineRule="auto"/>
        <w:outlineLvl w:val="1"/>
        <w:rPr>
          <w:rFonts w:hint="default" w:ascii="黑体" w:hAnsi="黑体" w:eastAsia="黑体"/>
          <w:sz w:val="30"/>
          <w:szCs w:val="30"/>
          <w:lang w:val="en-US" w:eastAsia="zh-CN"/>
        </w:rPr>
      </w:pPr>
      <w:bookmarkStart w:id="203" w:name="_Toc15943"/>
      <w:r>
        <w:rPr>
          <w:rFonts w:hint="eastAsia" w:ascii="黑体" w:hAnsi="黑体" w:eastAsia="黑体"/>
          <w:sz w:val="30"/>
          <w:szCs w:val="30"/>
          <w:lang w:val="en-US" w:eastAsia="zh-CN"/>
        </w:rPr>
        <w:t>6.10本章小结</w:t>
      </w:r>
      <w:bookmarkEnd w:id="203"/>
    </w:p>
    <w:p w14:paraId="6AA87768">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本章介绍了在构建酒店网络时所涉及的关键配置。</w:t>
      </w:r>
      <w:r>
        <w:rPr>
          <w:rFonts w:hint="eastAsia" w:cs="Times New Roman"/>
          <w:color w:val="000000"/>
          <w:sz w:val="24"/>
          <w:szCs w:val="24"/>
          <w:lang w:val="en-US" w:eastAsia="zh-CN"/>
        </w:rPr>
        <w:t>本课题不仅满足酒店网络需求，还保证了酒店网络的可靠行、</w:t>
      </w:r>
      <w:r>
        <w:rPr>
          <w:rFonts w:hint="eastAsia" w:ascii="Times New Roman" w:hAnsi="Times New Roman" w:eastAsia="宋体" w:cs="Times New Roman"/>
          <w:color w:val="000000"/>
          <w:sz w:val="24"/>
          <w:szCs w:val="24"/>
          <w:lang w:val="en-US" w:eastAsia="zh-CN"/>
        </w:rPr>
        <w:t>可用性</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安全性</w:t>
      </w:r>
      <w:r>
        <w:rPr>
          <w:rFonts w:hint="eastAsia" w:cs="Times New Roman"/>
          <w:color w:val="000000"/>
          <w:sz w:val="24"/>
          <w:szCs w:val="24"/>
          <w:lang w:val="en-US" w:eastAsia="zh-CN"/>
        </w:rPr>
        <w:t>、灵活性以及</w:t>
      </w:r>
      <w:r>
        <w:rPr>
          <w:rFonts w:hint="eastAsia" w:ascii="Times New Roman" w:hAnsi="Times New Roman" w:eastAsia="宋体" w:cs="Times New Roman"/>
          <w:color w:val="000000"/>
          <w:sz w:val="24"/>
          <w:szCs w:val="24"/>
          <w:lang w:val="en-US" w:eastAsia="zh-CN"/>
        </w:rPr>
        <w:t>可管理性。</w:t>
      </w:r>
    </w:p>
    <w:p w14:paraId="46EE9AD4">
      <w:pPr>
        <w:rPr>
          <w:rFonts w:hint="eastAsia"/>
        </w:rPr>
      </w:pPr>
    </w:p>
    <w:p w14:paraId="780C9DFB">
      <w:pPr>
        <w:rPr>
          <w:rFonts w:hint="eastAsia"/>
        </w:rPr>
      </w:pPr>
    </w:p>
    <w:p w14:paraId="537EF21A">
      <w:pPr>
        <w:rPr>
          <w:rFonts w:hint="eastAsia"/>
        </w:rPr>
      </w:pPr>
    </w:p>
    <w:p w14:paraId="26181AFA">
      <w:pPr>
        <w:rPr>
          <w:rFonts w:hint="eastAsia"/>
        </w:rPr>
      </w:pPr>
    </w:p>
    <w:p w14:paraId="3BEA48F4">
      <w:pPr>
        <w:rPr>
          <w:rFonts w:hint="eastAsia"/>
        </w:rPr>
      </w:pPr>
    </w:p>
    <w:p w14:paraId="7372F098">
      <w:pPr>
        <w:rPr>
          <w:rFonts w:hint="eastAsia"/>
        </w:rPr>
      </w:pPr>
    </w:p>
    <w:p w14:paraId="7403E148">
      <w:pPr>
        <w:rPr>
          <w:rFonts w:hint="eastAsia"/>
        </w:rPr>
      </w:pPr>
    </w:p>
    <w:p w14:paraId="75ED3696">
      <w:pPr>
        <w:rPr>
          <w:rFonts w:hint="eastAsia"/>
        </w:rPr>
      </w:pPr>
    </w:p>
    <w:p w14:paraId="3EADE103">
      <w:pPr>
        <w:rPr>
          <w:rFonts w:hint="eastAsia"/>
        </w:rPr>
      </w:pPr>
    </w:p>
    <w:p w14:paraId="7A859D53">
      <w:pPr>
        <w:rPr>
          <w:rFonts w:hint="eastAsia"/>
        </w:rPr>
      </w:pPr>
    </w:p>
    <w:p w14:paraId="58B73021">
      <w:pPr>
        <w:rPr>
          <w:rFonts w:hint="eastAsia"/>
        </w:rPr>
      </w:pPr>
    </w:p>
    <w:p w14:paraId="648E77B3">
      <w:pPr>
        <w:rPr>
          <w:rFonts w:hint="eastAsia"/>
        </w:rPr>
      </w:pPr>
    </w:p>
    <w:p w14:paraId="4E06E2AF">
      <w:pPr>
        <w:rPr>
          <w:rFonts w:hint="eastAsia"/>
        </w:rPr>
      </w:pPr>
    </w:p>
    <w:p w14:paraId="500FCABF">
      <w:pPr>
        <w:rPr>
          <w:rFonts w:hint="eastAsia"/>
        </w:rPr>
        <w:sectPr>
          <w:headerReference r:id="rId13" w:type="default"/>
          <w:footnotePr>
            <w:numFmt w:val="decimalEnclosedCircleChinese"/>
          </w:footnotePr>
          <w:pgSz w:w="11906" w:h="16838"/>
          <w:pgMar w:top="1418" w:right="1134" w:bottom="1134" w:left="1418" w:header="851" w:footer="992" w:gutter="0"/>
          <w:pgBorders>
            <w:top w:val="none" w:sz="0" w:space="0"/>
            <w:left w:val="none" w:sz="0" w:space="0"/>
            <w:bottom w:val="none" w:sz="0" w:space="0"/>
            <w:right w:val="none" w:sz="0" w:space="0"/>
          </w:pgBorders>
          <w:cols w:space="425" w:num="1"/>
          <w:docGrid w:type="lines" w:linePitch="312" w:charSpace="0"/>
        </w:sectPr>
      </w:pPr>
    </w:p>
    <w:p w14:paraId="55C4137F">
      <w:pPr>
        <w:spacing w:before="156" w:beforeLines="50" w:after="156" w:afterLines="50"/>
        <w:jc w:val="center"/>
        <w:outlineLvl w:val="0"/>
        <w:rPr>
          <w:rFonts w:hint="eastAsia" w:ascii="黑体" w:hAnsi="黑体" w:eastAsia="黑体"/>
          <w:sz w:val="32"/>
          <w:szCs w:val="32"/>
          <w:lang w:val="en-US" w:eastAsia="zh-CN"/>
        </w:rPr>
      </w:pPr>
      <w:bookmarkStart w:id="204" w:name="_Toc19177"/>
      <w:bookmarkStart w:id="205" w:name="_Toc21606"/>
      <w:bookmarkStart w:id="206" w:name="_Toc116835380"/>
      <w:bookmarkStart w:id="207" w:name="_Toc240358348"/>
      <w:r>
        <w:rPr>
          <w:rFonts w:hint="eastAsia" w:ascii="黑体" w:hAnsi="黑体" w:eastAsia="黑体"/>
          <w:sz w:val="32"/>
          <w:szCs w:val="32"/>
          <w:lang w:val="en-US" w:eastAsia="zh-CN"/>
        </w:rPr>
        <w:t>7酒店网络测试</w:t>
      </w:r>
      <w:bookmarkEnd w:id="204"/>
      <w:bookmarkEnd w:id="205"/>
    </w:p>
    <w:p w14:paraId="739532E7">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本章</w:t>
      </w:r>
      <w:r>
        <w:rPr>
          <w:rFonts w:hint="eastAsia" w:cs="Times New Roman"/>
          <w:color w:val="000000"/>
          <w:sz w:val="24"/>
          <w:szCs w:val="24"/>
          <w:lang w:val="en-US" w:eastAsia="zh-CN"/>
        </w:rPr>
        <w:t>介绍</w:t>
      </w:r>
      <w:r>
        <w:rPr>
          <w:rFonts w:hint="eastAsia" w:ascii="Times New Roman" w:hAnsi="Times New Roman" w:eastAsia="宋体" w:cs="Times New Roman"/>
          <w:color w:val="000000"/>
          <w:sz w:val="24"/>
          <w:szCs w:val="24"/>
          <w:lang w:val="en-US" w:eastAsia="zh-CN"/>
        </w:rPr>
        <w:t>各项网络功能测试的步骤与结果，通过各项测试</w:t>
      </w:r>
      <w:r>
        <w:rPr>
          <w:rFonts w:hint="eastAsia" w:cs="Times New Roman"/>
          <w:color w:val="000000"/>
          <w:sz w:val="24"/>
          <w:szCs w:val="24"/>
          <w:lang w:val="en-US" w:eastAsia="zh-CN"/>
        </w:rPr>
        <w:t>观察</w:t>
      </w:r>
      <w:r>
        <w:rPr>
          <w:rFonts w:hint="eastAsia" w:ascii="Times New Roman" w:hAnsi="Times New Roman" w:eastAsia="宋体" w:cs="Times New Roman"/>
          <w:color w:val="000000"/>
          <w:sz w:val="24"/>
          <w:szCs w:val="24"/>
          <w:lang w:val="en-US" w:eastAsia="zh-CN"/>
        </w:rPr>
        <w:t>网络是否达到预期效果。</w:t>
      </w:r>
    </w:p>
    <w:p w14:paraId="39A4199D">
      <w:pPr>
        <w:spacing w:line="360" w:lineRule="auto"/>
        <w:outlineLvl w:val="1"/>
        <w:rPr>
          <w:rFonts w:hint="default" w:ascii="黑体" w:hAnsi="黑体" w:eastAsia="黑体"/>
          <w:sz w:val="30"/>
          <w:szCs w:val="30"/>
          <w:lang w:val="en-US" w:eastAsia="zh-CN"/>
        </w:rPr>
      </w:pPr>
      <w:bookmarkStart w:id="208" w:name="_Toc21180"/>
      <w:bookmarkStart w:id="209" w:name="_Toc24220"/>
      <w:bookmarkStart w:id="210" w:name="_Toc16754"/>
      <w:r>
        <w:rPr>
          <w:rFonts w:hint="eastAsia" w:ascii="黑体" w:hAnsi="黑体" w:eastAsia="黑体"/>
          <w:sz w:val="30"/>
          <w:szCs w:val="30"/>
          <w:lang w:val="en-US" w:eastAsia="zh-CN"/>
        </w:rPr>
        <w:t>7.1</w:t>
      </w:r>
      <w:bookmarkEnd w:id="208"/>
      <w:bookmarkEnd w:id="209"/>
      <w:bookmarkStart w:id="211" w:name="_Toc28895"/>
      <w:bookmarkStart w:id="212" w:name="_Toc160664617"/>
      <w:bookmarkStart w:id="213" w:name="_Toc6223"/>
      <w:bookmarkStart w:id="214" w:name="_Toc135383935"/>
      <w:bookmarkStart w:id="215" w:name="_Toc135383866"/>
      <w:bookmarkStart w:id="216" w:name="_Toc160664558"/>
      <w:r>
        <w:rPr>
          <w:rFonts w:hint="eastAsia" w:ascii="黑体" w:hAnsi="黑体" w:eastAsia="黑体"/>
          <w:sz w:val="30"/>
          <w:szCs w:val="30"/>
          <w:lang w:val="en-US" w:eastAsia="zh-CN"/>
        </w:rPr>
        <w:t>自动获取IP地址</w:t>
      </w:r>
      <w:bookmarkEnd w:id="211"/>
      <w:bookmarkEnd w:id="212"/>
      <w:bookmarkEnd w:id="213"/>
      <w:bookmarkEnd w:id="214"/>
      <w:bookmarkEnd w:id="215"/>
      <w:bookmarkEnd w:id="216"/>
      <w:r>
        <w:rPr>
          <w:rFonts w:hint="eastAsia" w:ascii="黑体" w:hAnsi="黑体" w:eastAsia="黑体"/>
          <w:sz w:val="30"/>
          <w:szCs w:val="30"/>
          <w:lang w:val="en-US" w:eastAsia="zh-CN"/>
        </w:rPr>
        <w:t>测试</w:t>
      </w:r>
      <w:bookmarkEnd w:id="210"/>
    </w:p>
    <w:p w14:paraId="676F958F">
      <w:pPr>
        <w:widowControl w:val="0"/>
        <w:spacing w:line="400" w:lineRule="exact"/>
        <w:ind w:firstLine="480" w:firstLineChars="200"/>
      </w:pPr>
      <w:r>
        <w:rPr>
          <w:rFonts w:hint="eastAsia" w:ascii="Times New Roman" w:hAnsi="Times New Roman" w:eastAsia="宋体" w:cs="Times New Roman"/>
          <w:color w:val="000000"/>
          <w:sz w:val="24"/>
          <w:szCs w:val="24"/>
          <w:lang w:val="en-US" w:eastAsia="zh-CN"/>
        </w:rPr>
        <w:t>首先打开主机的DHCP开关，以总部为例，</w:t>
      </w:r>
      <w:r>
        <w:rPr>
          <w:rFonts w:hint="eastAsia" w:cs="Times New Roman"/>
          <w:color w:val="000000"/>
          <w:sz w:val="24"/>
          <w:szCs w:val="24"/>
          <w:lang w:val="en-US" w:eastAsia="zh-CN"/>
        </w:rPr>
        <w:t>先观察基础配置界面，再打开命令行界面，输入ipconfig命令。自动获得IP地址列，内网主机DHCP配置成功，DHCP</w:t>
      </w:r>
      <w:r>
        <w:rPr>
          <w:rFonts w:hint="eastAsia" w:cs="Times New Roman"/>
          <w:color w:val="000000"/>
          <w:sz w:val="24"/>
          <w:szCs w:val="24"/>
          <w:lang w:val="en-US" w:eastAsia="zh-CN"/>
        </w:rPr>
        <w:tab/>
      </w:r>
      <w:r>
        <w:rPr>
          <w:rFonts w:hint="eastAsia" w:cs="Times New Roman"/>
          <w:color w:val="000000"/>
          <w:sz w:val="24"/>
          <w:szCs w:val="24"/>
          <w:lang w:val="en-US" w:eastAsia="zh-CN"/>
        </w:rPr>
        <w:t>测试结果，</w:t>
      </w:r>
      <w:r>
        <w:rPr>
          <w:rFonts w:hint="eastAsia" w:ascii="Times New Roman" w:hAnsi="Times New Roman" w:eastAsia="宋体" w:cs="Times New Roman"/>
          <w:color w:val="000000"/>
          <w:sz w:val="24"/>
          <w:szCs w:val="24"/>
          <w:lang w:val="en-US" w:eastAsia="zh-CN"/>
        </w:rPr>
        <w:t>如图</w:t>
      </w:r>
      <w:r>
        <w:rPr>
          <w:rFonts w:hint="eastAsia" w:cs="Times New Roman"/>
          <w:color w:val="000000"/>
          <w:sz w:val="24"/>
          <w:szCs w:val="24"/>
          <w:lang w:val="en-US" w:eastAsia="zh-CN"/>
        </w:rPr>
        <w:t>7.</w:t>
      </w:r>
      <w:r>
        <w:rPr>
          <w:rFonts w:hint="eastAsia" w:ascii="Times New Roman" w:hAnsi="Times New Roman" w:eastAsia="宋体" w:cs="Times New Roman"/>
          <w:color w:val="000000"/>
          <w:sz w:val="24"/>
          <w:szCs w:val="24"/>
          <w:lang w:val="en-US" w:eastAsia="zh-CN"/>
        </w:rPr>
        <w:t>1</w:t>
      </w:r>
      <w:r>
        <w:rPr>
          <w:rFonts w:hint="eastAsia" w:cs="Times New Roman"/>
          <w:color w:val="000000"/>
          <w:sz w:val="24"/>
          <w:szCs w:val="24"/>
          <w:lang w:val="en-US" w:eastAsia="zh-CN"/>
        </w:rPr>
        <w:t>和7.2</w:t>
      </w:r>
      <w:r>
        <w:rPr>
          <w:rFonts w:hint="eastAsia" w:ascii="Times New Roman" w:hAnsi="Times New Roman" w:eastAsia="宋体" w:cs="Times New Roman"/>
          <w:color w:val="000000"/>
          <w:sz w:val="24"/>
          <w:szCs w:val="24"/>
          <w:lang w:val="en-US" w:eastAsia="zh-CN"/>
        </w:rPr>
        <w:t>所示</w:t>
      </w:r>
      <w:r>
        <w:rPr>
          <w:rFonts w:hint="eastAsia" w:cs="Times New Roman"/>
          <w:color w:val="000000"/>
          <w:sz w:val="24"/>
          <w:szCs w:val="24"/>
          <w:lang w:val="en-US" w:eastAsia="zh-CN"/>
        </w:rPr>
        <w:t>。</w:t>
      </w:r>
    </w:p>
    <w:p w14:paraId="013931E6">
      <w:pPr>
        <w:pStyle w:val="25"/>
        <w:jc w:val="center"/>
      </w:pPr>
      <w:r>
        <w:drawing>
          <wp:inline distT="0" distB="0" distL="114300" distR="114300">
            <wp:extent cx="5504180" cy="3567430"/>
            <wp:effectExtent l="0" t="0" r="0" b="0"/>
            <wp:docPr id="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
                    <pic:cNvPicPr>
                      <a:picLocks noChangeAspect="1"/>
                    </pic:cNvPicPr>
                  </pic:nvPicPr>
                  <pic:blipFill>
                    <a:blip r:embed="rId36"/>
                    <a:srcRect r="115" b="5596"/>
                    <a:stretch>
                      <a:fillRect/>
                    </a:stretch>
                  </pic:blipFill>
                  <pic:spPr>
                    <a:xfrm>
                      <a:off x="0" y="0"/>
                      <a:ext cx="5504180" cy="3567430"/>
                    </a:xfrm>
                    <a:prstGeom prst="rect">
                      <a:avLst/>
                    </a:prstGeom>
                    <a:noFill/>
                    <a:ln>
                      <a:noFill/>
                    </a:ln>
                  </pic:spPr>
                </pic:pic>
              </a:graphicData>
            </a:graphic>
          </wp:inline>
        </w:drawing>
      </w:r>
    </w:p>
    <w:p w14:paraId="751BF22E">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hint="eastAsia" w:ascii="黑体" w:hAnsi="黑体" w:eastAsia="黑体" w:cs="黑体"/>
          <w:sz w:val="18"/>
          <w:szCs w:val="18"/>
          <w:lang w:val="en-US" w:eastAsia="zh-CN"/>
        </w:rPr>
        <w:t>图7.1 开启DHCP图</w:t>
      </w:r>
    </w:p>
    <w:p w14:paraId="0541AE96">
      <w:pPr>
        <w:pStyle w:val="25"/>
        <w:jc w:val="center"/>
      </w:pPr>
      <w:r>
        <w:drawing>
          <wp:inline distT="0" distB="0" distL="114300" distR="114300">
            <wp:extent cx="5613400" cy="2171700"/>
            <wp:effectExtent l="0" t="0" r="6350" b="0"/>
            <wp:docPr id="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
                    <pic:cNvPicPr>
                      <a:picLocks noChangeAspect="1"/>
                    </pic:cNvPicPr>
                  </pic:nvPicPr>
                  <pic:blipFill>
                    <a:blip r:embed="rId37"/>
                    <a:stretch>
                      <a:fillRect/>
                    </a:stretch>
                  </pic:blipFill>
                  <pic:spPr>
                    <a:xfrm>
                      <a:off x="0" y="0"/>
                      <a:ext cx="5613400" cy="2171700"/>
                    </a:xfrm>
                    <a:prstGeom prst="rect">
                      <a:avLst/>
                    </a:prstGeom>
                    <a:noFill/>
                    <a:ln>
                      <a:noFill/>
                    </a:ln>
                  </pic:spPr>
                </pic:pic>
              </a:graphicData>
            </a:graphic>
          </wp:inline>
        </w:drawing>
      </w:r>
    </w:p>
    <w:p w14:paraId="107237D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图7.2 测试PC1自动获取IP地址图</w:t>
      </w:r>
    </w:p>
    <w:p w14:paraId="5C9EC473">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图7.2中</w:t>
      </w:r>
      <w:r>
        <w:rPr>
          <w:rFonts w:hint="eastAsia" w:ascii="Times New Roman" w:hAnsi="Times New Roman" w:eastAsia="宋体" w:cs="Times New Roman"/>
          <w:color w:val="000000"/>
          <w:sz w:val="24"/>
          <w:szCs w:val="24"/>
          <w:lang w:val="en-US" w:eastAsia="zh-CN"/>
        </w:rPr>
        <w:t>可以看</w:t>
      </w:r>
      <w:r>
        <w:rPr>
          <w:rFonts w:hint="eastAsia" w:cs="Times New Roman"/>
          <w:color w:val="000000"/>
          <w:sz w:val="24"/>
          <w:szCs w:val="24"/>
          <w:lang w:val="en-US" w:eastAsia="zh-CN"/>
        </w:rPr>
        <w:t>出</w:t>
      </w: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PC1</w:t>
      </w:r>
      <w:r>
        <w:rPr>
          <w:rFonts w:hint="eastAsia" w:ascii="Times New Roman" w:hAnsi="Times New Roman" w:eastAsia="宋体" w:cs="Times New Roman"/>
          <w:color w:val="000000"/>
          <w:sz w:val="24"/>
          <w:szCs w:val="24"/>
          <w:lang w:val="en-US" w:eastAsia="zh-CN"/>
        </w:rPr>
        <w:t>已经获取到了IP地址，因此酒店内网主机的DHCP配置成功，经过测试，其它各个部门的主机也都可以自动获取到IP信息。</w:t>
      </w:r>
    </w:p>
    <w:p w14:paraId="61729E8A">
      <w:pPr>
        <w:spacing w:line="360" w:lineRule="auto"/>
        <w:outlineLvl w:val="1"/>
        <w:rPr>
          <w:rFonts w:hint="default" w:ascii="黑体" w:hAnsi="黑体" w:eastAsia="黑体"/>
          <w:sz w:val="30"/>
          <w:szCs w:val="30"/>
          <w:lang w:val="en-US" w:eastAsia="zh-CN"/>
        </w:rPr>
      </w:pPr>
      <w:bookmarkStart w:id="217" w:name="_Toc19493"/>
      <w:bookmarkStart w:id="218" w:name="_Toc14568"/>
      <w:bookmarkStart w:id="219" w:name="_Toc135383936"/>
      <w:bookmarkStart w:id="220" w:name="_Toc135383867"/>
      <w:bookmarkStart w:id="221" w:name="_Toc160664559"/>
      <w:bookmarkStart w:id="222" w:name="_Toc160664618"/>
      <w:bookmarkStart w:id="223" w:name="_Toc8506"/>
      <w:r>
        <w:rPr>
          <w:rFonts w:hint="eastAsia" w:ascii="黑体" w:hAnsi="黑体" w:eastAsia="黑体"/>
          <w:sz w:val="30"/>
          <w:szCs w:val="30"/>
          <w:lang w:val="en-US" w:eastAsia="zh-CN"/>
        </w:rPr>
        <w:t>7.2负载均衡和网络冗余</w:t>
      </w:r>
      <w:bookmarkEnd w:id="217"/>
      <w:bookmarkEnd w:id="218"/>
      <w:bookmarkEnd w:id="219"/>
      <w:bookmarkEnd w:id="220"/>
      <w:bookmarkEnd w:id="221"/>
      <w:bookmarkEnd w:id="222"/>
      <w:r>
        <w:rPr>
          <w:rFonts w:hint="eastAsia" w:ascii="黑体" w:hAnsi="黑体" w:eastAsia="黑体"/>
          <w:sz w:val="30"/>
          <w:szCs w:val="30"/>
          <w:lang w:val="en-US" w:eastAsia="zh-CN"/>
        </w:rPr>
        <w:t>测试</w:t>
      </w:r>
      <w:bookmarkEnd w:id="223"/>
    </w:p>
    <w:p w14:paraId="1E62C9F7">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分别</w:t>
      </w:r>
      <w:r>
        <w:rPr>
          <w:rFonts w:hint="eastAsia" w:ascii="Times New Roman" w:hAnsi="Times New Roman" w:eastAsia="宋体" w:cs="Times New Roman"/>
          <w:color w:val="000000"/>
          <w:sz w:val="24"/>
          <w:szCs w:val="24"/>
          <w:lang w:val="en-US" w:eastAsia="zh-CN"/>
        </w:rPr>
        <w:t>在酒店总部的两台核心交换机</w:t>
      </w:r>
      <w:r>
        <w:rPr>
          <w:rFonts w:hint="eastAsia" w:cs="Times New Roman"/>
          <w:color w:val="000000"/>
          <w:sz w:val="24"/>
          <w:szCs w:val="24"/>
          <w:lang w:val="en-US" w:eastAsia="zh-CN"/>
        </w:rPr>
        <w:t>Core1、Core2上输入命令display vrrp brief查看</w:t>
      </w:r>
      <w:r>
        <w:rPr>
          <w:rFonts w:hint="eastAsia"/>
          <w:sz w:val="24"/>
          <w:lang w:val="en-US" w:eastAsia="zh-CN"/>
        </w:rPr>
        <w:t>该设备当前的VRRP备份组简要信息</w:t>
      </w:r>
      <w:r>
        <w:rPr>
          <w:rFonts w:hint="eastAsia" w:ascii="Times New Roman" w:hAnsi="Times New Roman" w:eastAsia="宋体" w:cs="Times New Roman"/>
          <w:color w:val="000000"/>
          <w:sz w:val="24"/>
          <w:szCs w:val="24"/>
          <w:lang w:val="en-US" w:eastAsia="zh-CN"/>
        </w:rPr>
        <w:t>，如图</w:t>
      </w:r>
      <w:r>
        <w:rPr>
          <w:rFonts w:hint="eastAsia" w:cs="Times New Roman"/>
          <w:color w:val="000000"/>
          <w:sz w:val="24"/>
          <w:szCs w:val="24"/>
          <w:lang w:val="en-US" w:eastAsia="zh-CN"/>
        </w:rPr>
        <w:t>7.</w:t>
      </w:r>
      <w:r>
        <w:rPr>
          <w:rFonts w:hint="eastAsia" w:ascii="Times New Roman" w:hAnsi="Times New Roman" w:eastAsia="宋体" w:cs="Times New Roman"/>
          <w:color w:val="000000"/>
          <w:sz w:val="24"/>
          <w:szCs w:val="24"/>
          <w:lang w:val="en-US" w:eastAsia="zh-CN"/>
        </w:rPr>
        <w:t>3和</w:t>
      </w:r>
      <w:r>
        <w:rPr>
          <w:rFonts w:hint="eastAsia" w:cs="Times New Roman"/>
          <w:color w:val="000000"/>
          <w:sz w:val="24"/>
          <w:szCs w:val="24"/>
          <w:lang w:val="en-US" w:eastAsia="zh-CN"/>
        </w:rPr>
        <w:t>7.</w:t>
      </w:r>
      <w:r>
        <w:rPr>
          <w:rFonts w:hint="eastAsia" w:ascii="Times New Roman" w:hAnsi="Times New Roman" w:eastAsia="宋体" w:cs="Times New Roman"/>
          <w:color w:val="000000"/>
          <w:sz w:val="24"/>
          <w:szCs w:val="24"/>
          <w:lang w:val="en-US" w:eastAsia="zh-CN"/>
        </w:rPr>
        <w:t>4所示</w:t>
      </w:r>
      <w:r>
        <w:rPr>
          <w:rFonts w:hint="eastAsia" w:cs="Times New Roman"/>
          <w:color w:val="000000"/>
          <w:sz w:val="24"/>
          <w:szCs w:val="24"/>
          <w:lang w:val="en-US" w:eastAsia="zh-CN"/>
        </w:rPr>
        <w:t>。</w:t>
      </w:r>
    </w:p>
    <w:p w14:paraId="0A5D2D5F">
      <w:pPr>
        <w:pStyle w:val="25"/>
        <w:jc w:val="center"/>
      </w:pPr>
      <w:r>
        <w:drawing>
          <wp:inline distT="0" distB="0" distL="114300" distR="114300">
            <wp:extent cx="5060950" cy="1530350"/>
            <wp:effectExtent l="0" t="0" r="6350" b="1270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38"/>
                    <a:stretch>
                      <a:fillRect/>
                    </a:stretch>
                  </pic:blipFill>
                  <pic:spPr>
                    <a:xfrm>
                      <a:off x="0" y="0"/>
                      <a:ext cx="5060950" cy="1530350"/>
                    </a:xfrm>
                    <a:prstGeom prst="rect">
                      <a:avLst/>
                    </a:prstGeom>
                    <a:noFill/>
                    <a:ln>
                      <a:noFill/>
                    </a:ln>
                  </pic:spPr>
                </pic:pic>
              </a:graphicData>
            </a:graphic>
          </wp:inline>
        </w:drawing>
      </w:r>
    </w:p>
    <w:p w14:paraId="69421AD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rPr>
      </w:pPr>
      <w:r>
        <w:rPr>
          <w:rFonts w:hint="eastAsia" w:ascii="黑体" w:hAnsi="黑体" w:eastAsia="黑体" w:cs="黑体"/>
          <w:sz w:val="18"/>
          <w:szCs w:val="18"/>
          <w:lang w:val="en-US" w:eastAsia="zh-CN"/>
        </w:rPr>
        <w:t>图7.3 查看Core1上的VRRP简要信息图</w:t>
      </w:r>
    </w:p>
    <w:p w14:paraId="20AC83BB">
      <w:pPr>
        <w:pStyle w:val="25"/>
        <w:jc w:val="center"/>
      </w:pPr>
      <w:r>
        <w:drawing>
          <wp:inline distT="0" distB="0" distL="114300" distR="114300">
            <wp:extent cx="5060950" cy="1517650"/>
            <wp:effectExtent l="0" t="0" r="6350" b="6350"/>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r:embed="rId39"/>
                    <a:stretch>
                      <a:fillRect/>
                    </a:stretch>
                  </pic:blipFill>
                  <pic:spPr>
                    <a:xfrm>
                      <a:off x="0" y="0"/>
                      <a:ext cx="5060950" cy="1517650"/>
                    </a:xfrm>
                    <a:prstGeom prst="rect">
                      <a:avLst/>
                    </a:prstGeom>
                    <a:noFill/>
                    <a:ln>
                      <a:noFill/>
                    </a:ln>
                  </pic:spPr>
                </pic:pic>
              </a:graphicData>
            </a:graphic>
          </wp:inline>
        </w:drawing>
      </w:r>
    </w:p>
    <w:p w14:paraId="45ADE61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图7.4 查看Core2上的VRRP简要信息图</w:t>
      </w:r>
    </w:p>
    <w:p w14:paraId="74A3BAC0">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图7.3、7.4中</w:t>
      </w:r>
      <w:r>
        <w:rPr>
          <w:rFonts w:hint="eastAsia" w:ascii="Times New Roman" w:hAnsi="Times New Roman" w:eastAsia="宋体" w:cs="Times New Roman"/>
          <w:color w:val="000000"/>
          <w:sz w:val="24"/>
          <w:szCs w:val="24"/>
          <w:lang w:val="en-US" w:eastAsia="zh-CN"/>
        </w:rPr>
        <w:t>可以看</w:t>
      </w:r>
      <w:r>
        <w:rPr>
          <w:rFonts w:hint="eastAsia" w:cs="Times New Roman"/>
          <w:color w:val="000000"/>
          <w:sz w:val="24"/>
          <w:szCs w:val="24"/>
          <w:lang w:val="en-US" w:eastAsia="zh-CN"/>
        </w:rPr>
        <w:t>出</w:t>
      </w:r>
      <w:r>
        <w:rPr>
          <w:rFonts w:hint="eastAsia" w:ascii="Times New Roman" w:hAnsi="Times New Roman" w:eastAsia="宋体" w:cs="Times New Roman"/>
          <w:color w:val="000000"/>
          <w:sz w:val="24"/>
          <w:szCs w:val="24"/>
          <w:lang w:val="en-US" w:eastAsia="zh-CN"/>
        </w:rPr>
        <w:t>，核心交换机Core1已经作为了VLAN 10 20的主网关，并作为VLAN 30 40的备网关，Core2交换机作为了VLAN 30 40的主网关，并作为VLAN 10 20的备网关，这样就形成了负载均衡和网络冗余，提升了整体网络的可靠性。</w:t>
      </w:r>
    </w:p>
    <w:p w14:paraId="2C194386">
      <w:pPr>
        <w:spacing w:line="360" w:lineRule="auto"/>
        <w:outlineLvl w:val="1"/>
        <w:rPr>
          <w:rFonts w:hint="eastAsia" w:ascii="黑体" w:hAnsi="黑体" w:eastAsia="黑体"/>
          <w:sz w:val="30"/>
          <w:szCs w:val="30"/>
          <w:lang w:val="en-US" w:eastAsia="zh-CN"/>
        </w:rPr>
      </w:pPr>
      <w:bookmarkStart w:id="224" w:name="_Toc135383868"/>
      <w:bookmarkStart w:id="225" w:name="_Toc135383937"/>
      <w:bookmarkStart w:id="226" w:name="_Toc32062"/>
      <w:bookmarkStart w:id="227" w:name="_Toc160664560"/>
      <w:bookmarkStart w:id="228" w:name="_Toc3377"/>
      <w:bookmarkStart w:id="229" w:name="_Toc160664619"/>
      <w:bookmarkStart w:id="230" w:name="_Toc11685"/>
      <w:r>
        <w:rPr>
          <w:rFonts w:hint="eastAsia" w:ascii="黑体" w:hAnsi="黑体" w:eastAsia="黑体"/>
          <w:sz w:val="30"/>
          <w:szCs w:val="30"/>
          <w:lang w:val="en-US" w:eastAsia="zh-CN"/>
        </w:rPr>
        <w:t>7.3</w:t>
      </w:r>
      <w:bookmarkEnd w:id="224"/>
      <w:bookmarkEnd w:id="225"/>
      <w:r>
        <w:rPr>
          <w:rFonts w:hint="eastAsia" w:ascii="黑体" w:hAnsi="黑体" w:eastAsia="黑体"/>
          <w:sz w:val="30"/>
          <w:szCs w:val="30"/>
          <w:lang w:val="en-US" w:eastAsia="zh-CN"/>
        </w:rPr>
        <w:t>内网连通性</w:t>
      </w:r>
      <w:bookmarkEnd w:id="226"/>
      <w:bookmarkEnd w:id="227"/>
      <w:bookmarkEnd w:id="228"/>
      <w:bookmarkEnd w:id="229"/>
      <w:r>
        <w:rPr>
          <w:rFonts w:hint="eastAsia" w:ascii="黑体" w:hAnsi="黑体" w:eastAsia="黑体"/>
          <w:sz w:val="30"/>
          <w:szCs w:val="30"/>
          <w:lang w:val="en-US" w:eastAsia="zh-CN"/>
        </w:rPr>
        <w:t>测试</w:t>
      </w:r>
      <w:bookmarkEnd w:id="230"/>
    </w:p>
    <w:p w14:paraId="56EBE370">
      <w:pPr>
        <w:widowControl w:val="0"/>
        <w:spacing w:line="400" w:lineRule="exact"/>
        <w:ind w:firstLine="480" w:firstLineChars="200"/>
      </w:pPr>
      <w:r>
        <w:rPr>
          <w:rFonts w:hint="eastAsia" w:ascii="Times New Roman" w:hAnsi="Times New Roman" w:eastAsia="宋体" w:cs="Times New Roman"/>
          <w:color w:val="000000"/>
          <w:sz w:val="24"/>
          <w:szCs w:val="24"/>
          <w:lang w:val="en-US" w:eastAsia="zh-CN"/>
        </w:rPr>
        <w:t>以</w:t>
      </w:r>
      <w:r>
        <w:rPr>
          <w:rFonts w:hint="eastAsia" w:cs="Times New Roman"/>
          <w:color w:val="000000"/>
          <w:sz w:val="24"/>
          <w:szCs w:val="24"/>
          <w:lang w:val="en-US" w:eastAsia="zh-CN"/>
        </w:rPr>
        <w:t>酒店</w:t>
      </w:r>
      <w:r>
        <w:rPr>
          <w:rFonts w:hint="eastAsia" w:ascii="Times New Roman" w:hAnsi="Times New Roman" w:eastAsia="宋体" w:cs="Times New Roman"/>
          <w:color w:val="000000"/>
          <w:sz w:val="24"/>
          <w:szCs w:val="24"/>
          <w:lang w:val="en-US" w:eastAsia="zh-CN"/>
        </w:rPr>
        <w:t>总部和</w:t>
      </w:r>
      <w:r>
        <w:rPr>
          <w:rFonts w:hint="eastAsia" w:cs="Times New Roman"/>
          <w:color w:val="000000"/>
          <w:sz w:val="24"/>
          <w:szCs w:val="24"/>
          <w:lang w:val="en-US" w:eastAsia="zh-CN"/>
        </w:rPr>
        <w:t>酒</w:t>
      </w:r>
      <w:r>
        <w:rPr>
          <w:rFonts w:hint="eastAsia" w:ascii="Times New Roman" w:hAnsi="Times New Roman" w:eastAsia="宋体" w:cs="Times New Roman"/>
          <w:color w:val="000000"/>
          <w:sz w:val="24"/>
          <w:szCs w:val="24"/>
          <w:lang w:val="en-US" w:eastAsia="zh-CN"/>
        </w:rPr>
        <w:t>分部的采购部为例，</w:t>
      </w:r>
      <w:r>
        <w:rPr>
          <w:rFonts w:hint="eastAsia" w:cs="Times New Roman"/>
          <w:color w:val="000000"/>
          <w:sz w:val="24"/>
          <w:szCs w:val="24"/>
          <w:lang w:val="en-US" w:eastAsia="zh-CN"/>
        </w:rPr>
        <w:t>在总部采购部PC命令行界面输入ping 192.168.1.3，在分部采购部PC命令行界面输入ping 172.16.1.2，分别</w:t>
      </w:r>
      <w:r>
        <w:rPr>
          <w:rFonts w:hint="eastAsia" w:ascii="Times New Roman" w:hAnsi="Times New Roman" w:eastAsia="宋体" w:cs="Times New Roman"/>
          <w:color w:val="000000"/>
          <w:sz w:val="24"/>
          <w:szCs w:val="24"/>
          <w:lang w:val="en-US" w:eastAsia="zh-CN"/>
        </w:rPr>
        <w:t>访问内网的FTP服务器，</w:t>
      </w:r>
      <w:r>
        <w:rPr>
          <w:rFonts w:hint="eastAsia" w:cs="Times New Roman"/>
          <w:color w:val="000000"/>
          <w:sz w:val="24"/>
          <w:szCs w:val="24"/>
          <w:lang w:val="en-US" w:eastAsia="zh-CN"/>
        </w:rPr>
        <w:t>访问结果，</w:t>
      </w:r>
      <w:r>
        <w:rPr>
          <w:rFonts w:hint="eastAsia" w:ascii="Times New Roman" w:hAnsi="Times New Roman" w:eastAsia="宋体" w:cs="Times New Roman"/>
          <w:color w:val="000000"/>
          <w:sz w:val="24"/>
          <w:szCs w:val="24"/>
          <w:lang w:val="en-US" w:eastAsia="zh-CN"/>
        </w:rPr>
        <w:t>如图</w:t>
      </w:r>
      <w:r>
        <w:rPr>
          <w:rFonts w:hint="eastAsia" w:cs="Times New Roman"/>
          <w:color w:val="000000"/>
          <w:sz w:val="24"/>
          <w:szCs w:val="24"/>
          <w:lang w:val="en-US" w:eastAsia="zh-CN"/>
        </w:rPr>
        <w:t>7.</w:t>
      </w:r>
      <w:r>
        <w:rPr>
          <w:rFonts w:hint="eastAsia" w:ascii="Times New Roman" w:hAnsi="Times New Roman" w:eastAsia="宋体" w:cs="Times New Roman"/>
          <w:color w:val="000000"/>
          <w:sz w:val="24"/>
          <w:szCs w:val="24"/>
          <w:lang w:val="en-US" w:eastAsia="zh-CN"/>
        </w:rPr>
        <w:t>5和</w:t>
      </w:r>
      <w:r>
        <w:rPr>
          <w:rFonts w:hint="eastAsia" w:cs="Times New Roman"/>
          <w:color w:val="000000"/>
          <w:sz w:val="24"/>
          <w:szCs w:val="24"/>
          <w:lang w:val="en-US" w:eastAsia="zh-CN"/>
        </w:rPr>
        <w:t>7.</w:t>
      </w:r>
      <w:r>
        <w:rPr>
          <w:rFonts w:hint="eastAsia" w:ascii="Times New Roman" w:hAnsi="Times New Roman" w:eastAsia="宋体" w:cs="Times New Roman"/>
          <w:color w:val="000000"/>
          <w:sz w:val="24"/>
          <w:szCs w:val="24"/>
          <w:lang w:val="en-US" w:eastAsia="zh-CN"/>
        </w:rPr>
        <w:t>6所示</w:t>
      </w:r>
      <w:r>
        <w:rPr>
          <w:rFonts w:hint="eastAsia" w:cs="Times New Roman"/>
          <w:color w:val="000000"/>
          <w:sz w:val="24"/>
          <w:szCs w:val="24"/>
          <w:lang w:val="en-US" w:eastAsia="zh-CN"/>
        </w:rPr>
        <w:t>。</w:t>
      </w:r>
    </w:p>
    <w:p w14:paraId="4ACB89C9">
      <w:pPr>
        <w:pStyle w:val="25"/>
        <w:jc w:val="center"/>
      </w:pPr>
      <w:r>
        <w:drawing>
          <wp:inline distT="0" distB="0" distL="114300" distR="114300">
            <wp:extent cx="5532120" cy="2266315"/>
            <wp:effectExtent l="0" t="0" r="0" b="0"/>
            <wp:docPr id="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6"/>
                    <pic:cNvPicPr>
                      <a:picLocks noChangeAspect="1"/>
                    </pic:cNvPicPr>
                  </pic:nvPicPr>
                  <pic:blipFill>
                    <a:blip r:embed="rId40"/>
                    <a:srcRect t="10989" r="1834" b="-270"/>
                    <a:stretch>
                      <a:fillRect/>
                    </a:stretch>
                  </pic:blipFill>
                  <pic:spPr>
                    <a:xfrm>
                      <a:off x="0" y="0"/>
                      <a:ext cx="5532120" cy="2266315"/>
                    </a:xfrm>
                    <a:prstGeom prst="rect">
                      <a:avLst/>
                    </a:prstGeom>
                    <a:noFill/>
                    <a:ln>
                      <a:noFill/>
                    </a:ln>
                  </pic:spPr>
                </pic:pic>
              </a:graphicData>
            </a:graphic>
          </wp:inline>
        </w:drawing>
      </w:r>
    </w:p>
    <w:p w14:paraId="0E74403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lang w:val="en-US"/>
        </w:rPr>
      </w:pPr>
      <w:r>
        <w:rPr>
          <w:rFonts w:hint="eastAsia" w:ascii="黑体" w:hAnsi="黑体" w:eastAsia="黑体" w:cs="黑体"/>
          <w:sz w:val="18"/>
          <w:szCs w:val="18"/>
          <w:lang w:val="en-US" w:eastAsia="zh-CN"/>
        </w:rPr>
        <w:t>图7.5 酒店总部采购部访问FTP服务器测试图</w:t>
      </w:r>
    </w:p>
    <w:p w14:paraId="7B6BEC7A">
      <w:pPr>
        <w:pStyle w:val="25"/>
        <w:jc w:val="center"/>
      </w:pPr>
      <w:r>
        <w:drawing>
          <wp:inline distT="0" distB="0" distL="114300" distR="114300">
            <wp:extent cx="5688330" cy="2577465"/>
            <wp:effectExtent l="0" t="0" r="0" b="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pic:cNvPicPr>
                      <a:picLocks noChangeAspect="1"/>
                    </pic:cNvPicPr>
                  </pic:nvPicPr>
                  <pic:blipFill>
                    <a:blip r:embed="rId41"/>
                    <a:srcRect l="-123" t="-49" r="112" b="-99"/>
                    <a:stretch>
                      <a:fillRect/>
                    </a:stretch>
                  </pic:blipFill>
                  <pic:spPr>
                    <a:xfrm>
                      <a:off x="0" y="0"/>
                      <a:ext cx="5688330" cy="2577465"/>
                    </a:xfrm>
                    <a:prstGeom prst="rect">
                      <a:avLst/>
                    </a:prstGeom>
                    <a:noFill/>
                    <a:ln>
                      <a:noFill/>
                    </a:ln>
                  </pic:spPr>
                </pic:pic>
              </a:graphicData>
            </a:graphic>
          </wp:inline>
        </w:drawing>
      </w:r>
    </w:p>
    <w:p w14:paraId="323EFFE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图7.6 酒店分部采购部访问FTP服务器测试图</w:t>
      </w:r>
    </w:p>
    <w:p w14:paraId="206A701A">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图7.5、7.6中</w:t>
      </w:r>
      <w:r>
        <w:rPr>
          <w:rFonts w:hint="eastAsia" w:ascii="Times New Roman" w:hAnsi="Times New Roman" w:eastAsia="宋体" w:cs="Times New Roman"/>
          <w:color w:val="000000"/>
          <w:sz w:val="24"/>
          <w:szCs w:val="24"/>
          <w:lang w:val="en-US" w:eastAsia="zh-CN"/>
        </w:rPr>
        <w:t>可以看</w:t>
      </w:r>
      <w:r>
        <w:rPr>
          <w:rFonts w:hint="eastAsia" w:cs="Times New Roman"/>
          <w:color w:val="000000"/>
          <w:sz w:val="24"/>
          <w:szCs w:val="24"/>
          <w:lang w:val="en-US" w:eastAsia="zh-CN"/>
        </w:rPr>
        <w:t>出</w:t>
      </w:r>
      <w:r>
        <w:rPr>
          <w:rFonts w:hint="eastAsia" w:ascii="Times New Roman" w:hAnsi="Times New Roman" w:eastAsia="宋体" w:cs="Times New Roman"/>
          <w:color w:val="000000"/>
          <w:sz w:val="24"/>
          <w:szCs w:val="24"/>
          <w:lang w:val="en-US" w:eastAsia="zh-CN"/>
        </w:rPr>
        <w:t>，无论是酒店总部还是酒店分部，内网的主机都能够访问FTP服务器，因此内网的连通性无任何问题，符合酒店要求。</w:t>
      </w:r>
    </w:p>
    <w:p w14:paraId="048841C1">
      <w:pPr>
        <w:spacing w:line="360" w:lineRule="auto"/>
        <w:outlineLvl w:val="1"/>
        <w:rPr>
          <w:rFonts w:hint="eastAsia" w:ascii="黑体" w:hAnsi="黑体" w:eastAsia="黑体"/>
          <w:sz w:val="30"/>
          <w:szCs w:val="30"/>
          <w:lang w:val="en-US" w:eastAsia="zh-CN"/>
        </w:rPr>
      </w:pPr>
      <w:bookmarkStart w:id="231" w:name="_Toc14556"/>
      <w:bookmarkStart w:id="232" w:name="_Toc4025"/>
      <w:bookmarkStart w:id="233" w:name="_Toc160664562"/>
      <w:bookmarkStart w:id="234" w:name="_Toc160664621"/>
      <w:bookmarkStart w:id="235" w:name="_Toc25422"/>
      <w:r>
        <w:rPr>
          <w:rFonts w:hint="eastAsia" w:ascii="黑体" w:hAnsi="黑体" w:eastAsia="黑体"/>
          <w:sz w:val="30"/>
          <w:szCs w:val="30"/>
          <w:lang w:val="en-US" w:eastAsia="zh-CN"/>
        </w:rPr>
        <w:t>7.4无线网络</w:t>
      </w:r>
      <w:bookmarkEnd w:id="231"/>
      <w:bookmarkEnd w:id="232"/>
      <w:bookmarkEnd w:id="233"/>
      <w:bookmarkEnd w:id="234"/>
      <w:r>
        <w:rPr>
          <w:rFonts w:hint="eastAsia" w:ascii="黑体" w:hAnsi="黑体" w:eastAsia="黑体"/>
          <w:sz w:val="30"/>
          <w:szCs w:val="30"/>
          <w:lang w:val="en-US" w:eastAsia="zh-CN"/>
        </w:rPr>
        <w:t>测试</w:t>
      </w:r>
      <w:bookmarkEnd w:id="235"/>
    </w:p>
    <w:p w14:paraId="554ED3FF">
      <w:pPr>
        <w:widowControl w:val="0"/>
        <w:spacing w:line="400" w:lineRule="exact"/>
        <w:ind w:firstLine="480" w:firstLineChars="200"/>
      </w:pPr>
      <w:r>
        <w:rPr>
          <w:rFonts w:hint="eastAsia" w:ascii="Times New Roman" w:hAnsi="Times New Roman" w:eastAsia="宋体" w:cs="Times New Roman"/>
          <w:color w:val="000000"/>
          <w:sz w:val="24"/>
          <w:szCs w:val="24"/>
          <w:lang w:val="en-US" w:eastAsia="zh-CN"/>
        </w:rPr>
        <w:t>打开无线终端设备，</w:t>
      </w:r>
      <w:r>
        <w:rPr>
          <w:rFonts w:hint="eastAsia" w:cs="Times New Roman"/>
          <w:color w:val="000000"/>
          <w:sz w:val="24"/>
          <w:szCs w:val="24"/>
          <w:lang w:val="en-US" w:eastAsia="zh-CN"/>
        </w:rPr>
        <w:t>输入MAC地址：54-89-98-8D-51-01，</w:t>
      </w:r>
      <w:r>
        <w:rPr>
          <w:rFonts w:hint="eastAsia" w:ascii="Times New Roman" w:hAnsi="Times New Roman" w:eastAsia="宋体" w:cs="Times New Roman"/>
          <w:color w:val="000000"/>
          <w:sz w:val="24"/>
          <w:szCs w:val="24"/>
          <w:lang w:val="en-US" w:eastAsia="zh-CN"/>
        </w:rPr>
        <w:t>搜索到的WiFi列表</w:t>
      </w:r>
      <w:r>
        <w:rPr>
          <w:rFonts w:hint="eastAsia" w:cs="Times New Roman"/>
          <w:color w:val="000000"/>
          <w:sz w:val="24"/>
          <w:szCs w:val="24"/>
          <w:lang w:val="en-US" w:eastAsia="zh-CN"/>
        </w:rPr>
        <w:t>，</w:t>
      </w:r>
      <w:r>
        <w:rPr>
          <w:rFonts w:hint="eastAsia" w:ascii="Times New Roman" w:hAnsi="Times New Roman" w:eastAsia="宋体" w:cs="Times New Roman"/>
          <w:color w:val="000000"/>
          <w:sz w:val="24"/>
          <w:szCs w:val="24"/>
          <w:lang w:val="en-US" w:eastAsia="zh-CN"/>
        </w:rPr>
        <w:t>如图</w:t>
      </w:r>
      <w:r>
        <w:rPr>
          <w:rFonts w:hint="eastAsia" w:cs="Times New Roman"/>
          <w:color w:val="000000"/>
          <w:sz w:val="24"/>
          <w:szCs w:val="24"/>
          <w:lang w:val="en-US" w:eastAsia="zh-CN"/>
        </w:rPr>
        <w:t>7.7</w:t>
      </w:r>
      <w:r>
        <w:rPr>
          <w:rFonts w:hint="eastAsia" w:ascii="Times New Roman" w:hAnsi="Times New Roman" w:eastAsia="宋体" w:cs="Times New Roman"/>
          <w:color w:val="000000"/>
          <w:sz w:val="24"/>
          <w:szCs w:val="24"/>
          <w:lang w:val="en-US" w:eastAsia="zh-CN"/>
        </w:rPr>
        <w:t>所示</w:t>
      </w:r>
      <w:r>
        <w:rPr>
          <w:rFonts w:hint="eastAsia" w:cs="Times New Roman"/>
          <w:color w:val="000000"/>
          <w:sz w:val="24"/>
          <w:szCs w:val="24"/>
          <w:lang w:val="en-US" w:eastAsia="zh-CN"/>
        </w:rPr>
        <w:t>。</w:t>
      </w:r>
    </w:p>
    <w:p w14:paraId="15077476">
      <w:pPr>
        <w:pStyle w:val="25"/>
        <w:jc w:val="center"/>
      </w:pPr>
      <w:r>
        <w:drawing>
          <wp:inline distT="0" distB="0" distL="114300" distR="114300">
            <wp:extent cx="5431790" cy="3656965"/>
            <wp:effectExtent l="0" t="0" r="0" b="0"/>
            <wp:docPr id="3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4"/>
                    <pic:cNvPicPr>
                      <a:picLocks noChangeAspect="1"/>
                    </pic:cNvPicPr>
                  </pic:nvPicPr>
                  <pic:blipFill>
                    <a:blip r:embed="rId42"/>
                    <a:srcRect r="94" b="1901"/>
                    <a:stretch>
                      <a:fillRect/>
                    </a:stretch>
                  </pic:blipFill>
                  <pic:spPr>
                    <a:xfrm>
                      <a:off x="0" y="0"/>
                      <a:ext cx="5431790" cy="3656965"/>
                    </a:xfrm>
                    <a:prstGeom prst="rect">
                      <a:avLst/>
                    </a:prstGeom>
                    <a:noFill/>
                    <a:ln>
                      <a:noFill/>
                    </a:ln>
                  </pic:spPr>
                </pic:pic>
              </a:graphicData>
            </a:graphic>
          </wp:inline>
        </w:drawing>
      </w:r>
    </w:p>
    <w:p w14:paraId="46A9EEB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图7.7 WiFi列表图</w:t>
      </w:r>
    </w:p>
    <w:p w14:paraId="31D69496">
      <w:pPr>
        <w:bidi w:val="0"/>
        <w:ind w:firstLine="480" w:firstLineChars="200"/>
        <w:rPr>
          <w:rFonts w:hint="default"/>
          <w:sz w:val="24"/>
          <w:szCs w:val="24"/>
          <w:lang w:val="en-US" w:eastAsia="zh-CN"/>
        </w:rPr>
      </w:pPr>
      <w:r>
        <w:rPr>
          <w:rFonts w:hint="eastAsia" w:cs="Times New Roman"/>
          <w:color w:val="000000"/>
          <w:sz w:val="24"/>
          <w:szCs w:val="24"/>
          <w:lang w:val="en-US" w:eastAsia="zh-CN"/>
        </w:rPr>
        <w:t>图7.7中</w:t>
      </w:r>
      <w:r>
        <w:rPr>
          <w:rFonts w:hint="eastAsia" w:ascii="Times New Roman" w:hAnsi="Times New Roman" w:eastAsia="宋体" w:cs="Times New Roman"/>
          <w:color w:val="000000"/>
          <w:sz w:val="24"/>
          <w:szCs w:val="24"/>
          <w:lang w:val="en-US" w:eastAsia="zh-CN"/>
        </w:rPr>
        <w:t>可以看</w:t>
      </w:r>
      <w:r>
        <w:rPr>
          <w:rFonts w:hint="eastAsia" w:cs="Times New Roman"/>
          <w:color w:val="000000"/>
          <w:sz w:val="24"/>
          <w:szCs w:val="24"/>
          <w:lang w:val="en-US" w:eastAsia="zh-CN"/>
        </w:rPr>
        <w:t>出</w:t>
      </w:r>
      <w:r>
        <w:rPr>
          <w:rFonts w:hint="eastAsia"/>
          <w:sz w:val="24"/>
          <w:szCs w:val="24"/>
          <w:lang w:val="en-US" w:eastAsia="zh-CN"/>
        </w:rPr>
        <w:t>，无线网络处于未连接状态，选择第一个无线网络连接，输入无线网络密码12345678即可连接，无线网络连接测试结果，如图7.8所示。</w:t>
      </w:r>
    </w:p>
    <w:p w14:paraId="4BD6F624">
      <w:pPr>
        <w:pStyle w:val="25"/>
        <w:jc w:val="center"/>
      </w:pPr>
      <w:r>
        <w:drawing>
          <wp:inline distT="0" distB="0" distL="114300" distR="114300">
            <wp:extent cx="5700395" cy="3646170"/>
            <wp:effectExtent l="0" t="0" r="0" b="0"/>
            <wp:docPr id="4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5"/>
                    <pic:cNvPicPr>
                      <a:picLocks noChangeAspect="1"/>
                    </pic:cNvPicPr>
                  </pic:nvPicPr>
                  <pic:blipFill>
                    <a:blip r:embed="rId43"/>
                    <a:srcRect r="-145" b="6589"/>
                    <a:stretch>
                      <a:fillRect/>
                    </a:stretch>
                  </pic:blipFill>
                  <pic:spPr>
                    <a:xfrm>
                      <a:off x="0" y="0"/>
                      <a:ext cx="5700395" cy="3646170"/>
                    </a:xfrm>
                    <a:prstGeom prst="rect">
                      <a:avLst/>
                    </a:prstGeom>
                    <a:noFill/>
                    <a:ln>
                      <a:noFill/>
                    </a:ln>
                  </pic:spPr>
                </pic:pic>
              </a:graphicData>
            </a:graphic>
          </wp:inline>
        </w:drawing>
      </w:r>
    </w:p>
    <w:p w14:paraId="5642F931">
      <w:pPr>
        <w:pStyle w:val="25"/>
        <w:jc w:val="center"/>
      </w:pPr>
    </w:p>
    <w:p w14:paraId="75948D9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图7.8 连接WiFi图</w:t>
      </w:r>
    </w:p>
    <w:p w14:paraId="776A8F9D">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图7.8中</w:t>
      </w:r>
      <w:r>
        <w:rPr>
          <w:rFonts w:hint="eastAsia" w:ascii="Times New Roman" w:hAnsi="Times New Roman" w:eastAsia="宋体" w:cs="Times New Roman"/>
          <w:color w:val="000000"/>
          <w:sz w:val="24"/>
          <w:szCs w:val="24"/>
          <w:lang w:val="en-US" w:eastAsia="zh-CN"/>
        </w:rPr>
        <w:t>可以看</w:t>
      </w:r>
      <w:r>
        <w:rPr>
          <w:rFonts w:hint="eastAsia" w:cs="Times New Roman"/>
          <w:color w:val="000000"/>
          <w:sz w:val="24"/>
          <w:szCs w:val="24"/>
          <w:lang w:val="en-US" w:eastAsia="zh-CN"/>
        </w:rPr>
        <w:t>出，无线网络连接成功，符合酒店要求。</w:t>
      </w:r>
      <w:r>
        <w:rPr>
          <w:rFonts w:hint="eastAsia" w:ascii="Times New Roman" w:hAnsi="Times New Roman" w:eastAsia="宋体" w:cs="Times New Roman"/>
          <w:color w:val="000000"/>
          <w:sz w:val="24"/>
          <w:szCs w:val="24"/>
          <w:lang w:val="en-US" w:eastAsia="zh-CN"/>
        </w:rPr>
        <w:t>再测试访问互联网，</w:t>
      </w:r>
      <w:r>
        <w:rPr>
          <w:rFonts w:hint="eastAsia" w:cs="Times New Roman"/>
          <w:color w:val="000000"/>
          <w:sz w:val="24"/>
          <w:szCs w:val="24"/>
          <w:lang w:val="en-US" w:eastAsia="zh-CN"/>
        </w:rPr>
        <w:t>在STA1命令行界面输入命令ping www.baidu.com，访问互联网测试结果，</w:t>
      </w:r>
      <w:r>
        <w:rPr>
          <w:rFonts w:hint="eastAsia" w:ascii="Times New Roman" w:hAnsi="Times New Roman" w:eastAsia="宋体" w:cs="Times New Roman"/>
          <w:color w:val="000000"/>
          <w:sz w:val="24"/>
          <w:szCs w:val="24"/>
          <w:lang w:val="en-US" w:eastAsia="zh-CN"/>
        </w:rPr>
        <w:t>如图</w:t>
      </w:r>
      <w:r>
        <w:rPr>
          <w:rFonts w:hint="eastAsia" w:cs="Times New Roman"/>
          <w:color w:val="000000"/>
          <w:sz w:val="24"/>
          <w:szCs w:val="24"/>
          <w:lang w:val="en-US" w:eastAsia="zh-CN"/>
        </w:rPr>
        <w:t>7.9</w:t>
      </w:r>
      <w:r>
        <w:rPr>
          <w:rFonts w:hint="eastAsia" w:ascii="Times New Roman" w:hAnsi="Times New Roman" w:eastAsia="宋体" w:cs="Times New Roman"/>
          <w:color w:val="000000"/>
          <w:sz w:val="24"/>
          <w:szCs w:val="24"/>
          <w:lang w:val="en-US" w:eastAsia="zh-CN"/>
        </w:rPr>
        <w:t>所示</w:t>
      </w:r>
      <w:r>
        <w:rPr>
          <w:rFonts w:hint="eastAsia" w:cs="Times New Roman"/>
          <w:color w:val="000000"/>
          <w:sz w:val="24"/>
          <w:szCs w:val="24"/>
          <w:lang w:val="en-US" w:eastAsia="zh-CN"/>
        </w:rPr>
        <w:t>。</w:t>
      </w:r>
    </w:p>
    <w:p w14:paraId="40E50B1E">
      <w:pPr>
        <w:pStyle w:val="25"/>
        <w:jc w:val="center"/>
      </w:pPr>
      <w:r>
        <w:drawing>
          <wp:inline distT="0" distB="0" distL="114300" distR="114300">
            <wp:extent cx="5687695" cy="2824480"/>
            <wp:effectExtent l="0" t="0" r="8255" b="13970"/>
            <wp:docPr id="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6"/>
                    <pic:cNvPicPr>
                      <a:picLocks noChangeAspect="1"/>
                    </pic:cNvPicPr>
                  </pic:nvPicPr>
                  <pic:blipFill>
                    <a:blip r:embed="rId44"/>
                    <a:stretch>
                      <a:fillRect/>
                    </a:stretch>
                  </pic:blipFill>
                  <pic:spPr>
                    <a:xfrm>
                      <a:off x="0" y="0"/>
                      <a:ext cx="5687695" cy="2824480"/>
                    </a:xfrm>
                    <a:prstGeom prst="rect">
                      <a:avLst/>
                    </a:prstGeom>
                    <a:noFill/>
                    <a:ln>
                      <a:noFill/>
                    </a:ln>
                  </pic:spPr>
                </pic:pic>
              </a:graphicData>
            </a:graphic>
          </wp:inline>
        </w:drawing>
      </w:r>
    </w:p>
    <w:p w14:paraId="28E7236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rPr>
      </w:pPr>
      <w:r>
        <w:rPr>
          <w:rFonts w:hint="eastAsia" w:ascii="黑体" w:hAnsi="黑体" w:eastAsia="黑体" w:cs="黑体"/>
          <w:sz w:val="18"/>
          <w:szCs w:val="18"/>
          <w:lang w:val="en-US" w:eastAsia="zh-CN"/>
        </w:rPr>
        <w:t>图7.9 STA1访问互联网测试图</w:t>
      </w:r>
    </w:p>
    <w:p w14:paraId="1CC6C825">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图7.9中</w:t>
      </w:r>
      <w:r>
        <w:rPr>
          <w:rFonts w:hint="eastAsia" w:ascii="Times New Roman" w:hAnsi="Times New Roman" w:eastAsia="宋体" w:cs="Times New Roman"/>
          <w:color w:val="000000"/>
          <w:sz w:val="24"/>
          <w:szCs w:val="24"/>
          <w:lang w:val="en-US" w:eastAsia="zh-CN"/>
        </w:rPr>
        <w:t>可以看</w:t>
      </w:r>
      <w:r>
        <w:rPr>
          <w:rFonts w:hint="eastAsia" w:cs="Times New Roman"/>
          <w:color w:val="000000"/>
          <w:sz w:val="24"/>
          <w:szCs w:val="24"/>
          <w:lang w:val="en-US" w:eastAsia="zh-CN"/>
        </w:rPr>
        <w:t>出</w:t>
      </w: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访问互联网测试成功，符合酒店网络需求，</w:t>
      </w:r>
      <w:r>
        <w:rPr>
          <w:rFonts w:hint="eastAsia" w:ascii="Times New Roman" w:hAnsi="Times New Roman" w:eastAsia="宋体" w:cs="Times New Roman"/>
          <w:color w:val="000000"/>
          <w:sz w:val="24"/>
          <w:szCs w:val="24"/>
          <w:lang w:val="en-US" w:eastAsia="zh-CN"/>
        </w:rPr>
        <w:t>因此无线网络配置成功。</w:t>
      </w:r>
    </w:p>
    <w:p w14:paraId="0AABBD56">
      <w:pPr>
        <w:spacing w:line="360" w:lineRule="auto"/>
        <w:outlineLvl w:val="1"/>
        <w:rPr>
          <w:rFonts w:hint="eastAsia" w:ascii="黑体" w:hAnsi="黑体" w:eastAsia="黑体"/>
          <w:sz w:val="30"/>
          <w:szCs w:val="30"/>
          <w:lang w:val="en-US" w:eastAsia="zh-CN"/>
        </w:rPr>
      </w:pPr>
      <w:bookmarkStart w:id="236" w:name="_Toc135383870"/>
      <w:bookmarkStart w:id="237" w:name="_Toc11847"/>
      <w:bookmarkStart w:id="238" w:name="_Toc135383939"/>
      <w:bookmarkStart w:id="239" w:name="_Toc41"/>
      <w:bookmarkStart w:id="240" w:name="_Toc160664561"/>
      <w:bookmarkStart w:id="241" w:name="_Toc160664620"/>
      <w:bookmarkStart w:id="242" w:name="_Toc22275"/>
      <w:bookmarkStart w:id="243" w:name="_Toc19738"/>
      <w:bookmarkStart w:id="244" w:name="_Toc13221"/>
      <w:bookmarkStart w:id="245" w:name="_Toc431"/>
      <w:bookmarkStart w:id="246" w:name="_Toc160664563"/>
      <w:bookmarkStart w:id="247" w:name="_Toc32290"/>
      <w:bookmarkStart w:id="248" w:name="_Toc160664622"/>
      <w:r>
        <w:rPr>
          <w:rFonts w:hint="eastAsia" w:ascii="黑体" w:hAnsi="黑体" w:eastAsia="黑体"/>
          <w:sz w:val="30"/>
          <w:szCs w:val="30"/>
          <w:lang w:val="en-US" w:eastAsia="zh-CN"/>
        </w:rPr>
        <w:t>7.5访问Internet</w:t>
      </w:r>
      <w:bookmarkEnd w:id="236"/>
      <w:bookmarkEnd w:id="237"/>
      <w:bookmarkEnd w:id="238"/>
      <w:bookmarkEnd w:id="239"/>
      <w:bookmarkEnd w:id="240"/>
      <w:bookmarkEnd w:id="241"/>
      <w:r>
        <w:rPr>
          <w:rFonts w:hint="eastAsia" w:ascii="黑体" w:hAnsi="黑体" w:eastAsia="黑体"/>
          <w:sz w:val="30"/>
          <w:szCs w:val="30"/>
          <w:lang w:val="en-US" w:eastAsia="zh-CN"/>
        </w:rPr>
        <w:t>测试</w:t>
      </w:r>
      <w:bookmarkEnd w:id="242"/>
    </w:p>
    <w:p w14:paraId="4418E7A0">
      <w:pPr>
        <w:widowControl w:val="0"/>
        <w:spacing w:line="400" w:lineRule="exact"/>
        <w:ind w:firstLine="480" w:firstLineChars="200"/>
      </w:pPr>
      <w:r>
        <w:rPr>
          <w:rFonts w:hint="eastAsia" w:ascii="Times New Roman" w:hAnsi="Times New Roman" w:eastAsia="宋体" w:cs="Times New Roman"/>
          <w:color w:val="000000"/>
          <w:sz w:val="24"/>
          <w:szCs w:val="24"/>
          <w:lang w:val="en-US" w:eastAsia="zh-CN"/>
        </w:rPr>
        <w:t>以总部采购部主机和分部的采购部主机为例，</w:t>
      </w:r>
      <w:r>
        <w:rPr>
          <w:rFonts w:hint="eastAsia" w:cs="Times New Roman"/>
          <w:color w:val="000000"/>
          <w:sz w:val="24"/>
          <w:szCs w:val="24"/>
          <w:lang w:val="en-US" w:eastAsia="zh-CN"/>
        </w:rPr>
        <w:t>在总部采购部与分部采购部的主机命令行界面分别输入命令ping www.baidu.com，对</w:t>
      </w:r>
      <w:r>
        <w:rPr>
          <w:rFonts w:hint="eastAsia" w:ascii="Times New Roman" w:hAnsi="Times New Roman" w:eastAsia="宋体" w:cs="Times New Roman"/>
          <w:color w:val="000000"/>
          <w:sz w:val="24"/>
          <w:szCs w:val="24"/>
          <w:lang w:val="en-US" w:eastAsia="zh-CN"/>
        </w:rPr>
        <w:t>互联网上的百度服务器</w:t>
      </w:r>
      <w:r>
        <w:rPr>
          <w:rFonts w:hint="eastAsia" w:cs="Times New Roman"/>
          <w:color w:val="000000"/>
          <w:sz w:val="24"/>
          <w:szCs w:val="24"/>
          <w:lang w:val="en-US" w:eastAsia="zh-CN"/>
        </w:rPr>
        <w:t>进行访问</w:t>
      </w:r>
      <w:r>
        <w:rPr>
          <w:rFonts w:hint="eastAsia" w:ascii="Times New Roman" w:hAnsi="Times New Roman" w:eastAsia="宋体" w:cs="Times New Roman"/>
          <w:color w:val="000000"/>
          <w:sz w:val="24"/>
          <w:szCs w:val="24"/>
          <w:lang w:val="en-US" w:eastAsia="zh-CN"/>
        </w:rPr>
        <w:t>，</w:t>
      </w:r>
      <w:r>
        <w:rPr>
          <w:rFonts w:hint="eastAsia" w:cs="Times New Roman"/>
          <w:color w:val="000000"/>
          <w:sz w:val="24"/>
          <w:szCs w:val="24"/>
          <w:lang w:val="en-US" w:eastAsia="zh-CN"/>
        </w:rPr>
        <w:t>测试结果，</w:t>
      </w:r>
      <w:r>
        <w:rPr>
          <w:rFonts w:hint="eastAsia" w:ascii="Times New Roman" w:hAnsi="Times New Roman" w:eastAsia="宋体" w:cs="Times New Roman"/>
          <w:color w:val="000000"/>
          <w:sz w:val="24"/>
          <w:szCs w:val="24"/>
          <w:lang w:val="en-US" w:eastAsia="zh-CN"/>
        </w:rPr>
        <w:t>如图</w:t>
      </w:r>
      <w:r>
        <w:rPr>
          <w:rFonts w:hint="eastAsia" w:cs="Times New Roman"/>
          <w:color w:val="000000"/>
          <w:sz w:val="24"/>
          <w:szCs w:val="24"/>
          <w:lang w:val="en-US" w:eastAsia="zh-CN"/>
        </w:rPr>
        <w:t>7.10</w:t>
      </w:r>
      <w:r>
        <w:rPr>
          <w:rFonts w:hint="eastAsia" w:ascii="Times New Roman" w:hAnsi="Times New Roman" w:eastAsia="宋体" w:cs="Times New Roman"/>
          <w:color w:val="000000"/>
          <w:sz w:val="24"/>
          <w:szCs w:val="24"/>
          <w:lang w:val="en-US" w:eastAsia="zh-CN"/>
        </w:rPr>
        <w:t>和</w:t>
      </w:r>
      <w:r>
        <w:rPr>
          <w:rFonts w:hint="eastAsia" w:cs="Times New Roman"/>
          <w:color w:val="000000"/>
          <w:sz w:val="24"/>
          <w:szCs w:val="24"/>
          <w:lang w:val="en-US" w:eastAsia="zh-CN"/>
        </w:rPr>
        <w:t>7.11</w:t>
      </w:r>
      <w:r>
        <w:rPr>
          <w:rFonts w:hint="eastAsia" w:ascii="Times New Roman" w:hAnsi="Times New Roman" w:eastAsia="宋体" w:cs="Times New Roman"/>
          <w:color w:val="000000"/>
          <w:sz w:val="24"/>
          <w:szCs w:val="24"/>
          <w:lang w:val="en-US" w:eastAsia="zh-CN"/>
        </w:rPr>
        <w:t>所示</w:t>
      </w:r>
      <w:r>
        <w:rPr>
          <w:rFonts w:hint="eastAsia" w:cs="Times New Roman"/>
          <w:color w:val="000000"/>
          <w:sz w:val="24"/>
          <w:szCs w:val="24"/>
          <w:lang w:val="en-US" w:eastAsia="zh-CN"/>
        </w:rPr>
        <w:t>。</w:t>
      </w:r>
    </w:p>
    <w:p w14:paraId="56065FC8">
      <w:pPr>
        <w:pStyle w:val="25"/>
        <w:jc w:val="center"/>
      </w:pPr>
      <w:r>
        <w:drawing>
          <wp:inline distT="0" distB="0" distL="114300" distR="114300">
            <wp:extent cx="5681345" cy="2187575"/>
            <wp:effectExtent l="0" t="0" r="0" b="0"/>
            <wp:docPr id="1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
                    <pic:cNvPicPr>
                      <a:picLocks noChangeAspect="1"/>
                    </pic:cNvPicPr>
                  </pic:nvPicPr>
                  <pic:blipFill>
                    <a:blip r:embed="rId45"/>
                    <a:srcRect t="387" r="168" b="10802"/>
                    <a:stretch>
                      <a:fillRect/>
                    </a:stretch>
                  </pic:blipFill>
                  <pic:spPr>
                    <a:xfrm>
                      <a:off x="0" y="0"/>
                      <a:ext cx="5681345" cy="2187575"/>
                    </a:xfrm>
                    <a:prstGeom prst="rect">
                      <a:avLst/>
                    </a:prstGeom>
                    <a:noFill/>
                    <a:ln>
                      <a:noFill/>
                    </a:ln>
                  </pic:spPr>
                </pic:pic>
              </a:graphicData>
            </a:graphic>
          </wp:inline>
        </w:drawing>
      </w:r>
    </w:p>
    <w:p w14:paraId="6DE3B969">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hint="eastAsia" w:ascii="黑体" w:hAnsi="黑体" w:eastAsia="黑体" w:cs="黑体"/>
          <w:sz w:val="18"/>
          <w:szCs w:val="18"/>
          <w:lang w:val="en-US" w:eastAsia="zh-CN"/>
        </w:rPr>
        <w:t>图7.10 PC1访问公网服务器测试图</w:t>
      </w:r>
    </w:p>
    <w:p w14:paraId="745FBF7C">
      <w:pPr>
        <w:pStyle w:val="25"/>
        <w:jc w:val="center"/>
      </w:pPr>
      <w:r>
        <w:drawing>
          <wp:inline distT="0" distB="0" distL="114300" distR="114300">
            <wp:extent cx="5666105" cy="2204085"/>
            <wp:effectExtent l="0" t="0" r="0" b="0"/>
            <wp:docPr id="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pic:cNvPicPr>
                      <a:picLocks noChangeAspect="1"/>
                    </pic:cNvPicPr>
                  </pic:nvPicPr>
                  <pic:blipFill>
                    <a:blip r:embed="rId46"/>
                    <a:srcRect t="-234" r="413" b="10101"/>
                    <a:stretch>
                      <a:fillRect/>
                    </a:stretch>
                  </pic:blipFill>
                  <pic:spPr>
                    <a:xfrm>
                      <a:off x="0" y="0"/>
                      <a:ext cx="5666105" cy="2204085"/>
                    </a:xfrm>
                    <a:prstGeom prst="rect">
                      <a:avLst/>
                    </a:prstGeom>
                    <a:noFill/>
                    <a:ln>
                      <a:noFill/>
                    </a:ln>
                  </pic:spPr>
                </pic:pic>
              </a:graphicData>
            </a:graphic>
          </wp:inline>
        </w:drawing>
      </w:r>
    </w:p>
    <w:p w14:paraId="457F38D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图7.11 PC5访问公网服务测试器</w:t>
      </w:r>
    </w:p>
    <w:p w14:paraId="55E2BE76">
      <w:pPr>
        <w:widowControl w:val="0"/>
        <w:spacing w:line="400" w:lineRule="exact"/>
        <w:ind w:firstLine="480" w:firstLineChars="200"/>
        <w:rPr>
          <w:rFonts w:hint="eastAsia" w:ascii="黑体" w:hAnsi="黑体" w:eastAsia="黑体" w:cs="黑体"/>
          <w:sz w:val="18"/>
          <w:szCs w:val="18"/>
          <w:lang w:val="en-US" w:eastAsia="zh-CN"/>
        </w:rPr>
      </w:pPr>
      <w:r>
        <w:rPr>
          <w:rFonts w:hint="eastAsia" w:cs="Times New Roman"/>
          <w:color w:val="000000"/>
          <w:sz w:val="24"/>
          <w:szCs w:val="24"/>
          <w:lang w:val="en-US" w:eastAsia="zh-CN"/>
        </w:rPr>
        <w:t>图7.10、7.11中</w:t>
      </w:r>
      <w:r>
        <w:rPr>
          <w:rFonts w:hint="eastAsia" w:ascii="Times New Roman" w:hAnsi="Times New Roman" w:eastAsia="宋体" w:cs="Times New Roman"/>
          <w:color w:val="000000"/>
          <w:sz w:val="24"/>
          <w:szCs w:val="24"/>
          <w:lang w:val="en-US" w:eastAsia="zh-CN"/>
        </w:rPr>
        <w:t>可以看</w:t>
      </w:r>
      <w:r>
        <w:rPr>
          <w:rFonts w:hint="eastAsia" w:cs="Times New Roman"/>
          <w:color w:val="000000"/>
          <w:sz w:val="24"/>
          <w:szCs w:val="24"/>
          <w:lang w:val="en-US" w:eastAsia="zh-CN"/>
        </w:rPr>
        <w:t>出</w:t>
      </w:r>
      <w:r>
        <w:rPr>
          <w:rFonts w:hint="eastAsia" w:ascii="Times New Roman" w:hAnsi="Times New Roman" w:eastAsia="宋体" w:cs="Times New Roman"/>
          <w:color w:val="000000"/>
          <w:sz w:val="24"/>
          <w:szCs w:val="24"/>
          <w:lang w:val="en-US" w:eastAsia="zh-CN"/>
        </w:rPr>
        <w:t>，无论是酒店总部还是酒店分部，内网的主机都能够访问</w:t>
      </w:r>
      <w:r>
        <w:rPr>
          <w:rFonts w:hint="eastAsia" w:cs="Times New Roman"/>
          <w:color w:val="000000"/>
          <w:sz w:val="24"/>
          <w:szCs w:val="24"/>
          <w:lang w:val="en-US" w:eastAsia="zh-CN"/>
        </w:rPr>
        <w:t>公网服务器</w:t>
      </w:r>
      <w:r>
        <w:rPr>
          <w:rFonts w:hint="eastAsia" w:ascii="Times New Roman" w:hAnsi="Times New Roman" w:eastAsia="宋体" w:cs="Times New Roman"/>
          <w:color w:val="000000"/>
          <w:sz w:val="24"/>
          <w:szCs w:val="24"/>
          <w:lang w:val="en-US" w:eastAsia="zh-CN"/>
        </w:rPr>
        <w:t>，因此</w:t>
      </w:r>
      <w:r>
        <w:rPr>
          <w:rFonts w:hint="eastAsia" w:cs="Times New Roman"/>
          <w:color w:val="000000"/>
          <w:sz w:val="24"/>
          <w:szCs w:val="24"/>
          <w:lang w:val="en-US" w:eastAsia="zh-CN"/>
        </w:rPr>
        <w:t>访问internet</w:t>
      </w:r>
      <w:r>
        <w:rPr>
          <w:rFonts w:hint="eastAsia" w:ascii="Times New Roman" w:hAnsi="Times New Roman" w:eastAsia="宋体" w:cs="Times New Roman"/>
          <w:color w:val="000000"/>
          <w:sz w:val="24"/>
          <w:szCs w:val="24"/>
          <w:lang w:val="en-US" w:eastAsia="zh-CN"/>
        </w:rPr>
        <w:t>无任何问题，符合酒店要求。</w:t>
      </w:r>
    </w:p>
    <w:p w14:paraId="16710E48">
      <w:pPr>
        <w:widowControl w:val="0"/>
        <w:spacing w:line="400" w:lineRule="exact"/>
        <w:ind w:left="239" w:leftChars="114" w:firstLine="240" w:firstLineChars="1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再查看防火墙上的会话表，</w:t>
      </w:r>
      <w:r>
        <w:rPr>
          <w:rFonts w:hint="eastAsia" w:cs="Times New Roman"/>
          <w:color w:val="000000"/>
          <w:sz w:val="24"/>
          <w:szCs w:val="24"/>
          <w:lang w:val="en-US" w:eastAsia="zh-CN"/>
        </w:rPr>
        <w:t>在总部防火墙与分部防火墙上分别输入命令display firewall session table，防火墙会话表测试结果，</w:t>
      </w:r>
      <w:r>
        <w:rPr>
          <w:rFonts w:hint="eastAsia" w:ascii="Times New Roman" w:hAnsi="Times New Roman" w:eastAsia="宋体" w:cs="Times New Roman"/>
          <w:color w:val="000000"/>
          <w:sz w:val="24"/>
          <w:szCs w:val="24"/>
          <w:lang w:val="en-US" w:eastAsia="zh-CN"/>
        </w:rPr>
        <w:t>如图</w:t>
      </w:r>
      <w:r>
        <w:rPr>
          <w:rFonts w:hint="eastAsia" w:cs="Times New Roman"/>
          <w:color w:val="000000"/>
          <w:sz w:val="24"/>
          <w:szCs w:val="24"/>
          <w:lang w:val="en-US" w:eastAsia="zh-CN"/>
        </w:rPr>
        <w:t>7.12</w:t>
      </w:r>
      <w:r>
        <w:rPr>
          <w:rFonts w:hint="eastAsia" w:ascii="Times New Roman" w:hAnsi="Times New Roman" w:eastAsia="宋体" w:cs="Times New Roman"/>
          <w:color w:val="000000"/>
          <w:sz w:val="24"/>
          <w:szCs w:val="24"/>
          <w:lang w:val="en-US" w:eastAsia="zh-CN"/>
        </w:rPr>
        <w:t>和</w:t>
      </w:r>
      <w:r>
        <w:rPr>
          <w:rFonts w:hint="eastAsia" w:cs="Times New Roman"/>
          <w:color w:val="000000"/>
          <w:sz w:val="24"/>
          <w:szCs w:val="24"/>
          <w:lang w:val="en-US" w:eastAsia="zh-CN"/>
        </w:rPr>
        <w:t>7.13</w:t>
      </w:r>
      <w:r>
        <w:rPr>
          <w:rFonts w:hint="eastAsia" w:ascii="Times New Roman" w:hAnsi="Times New Roman" w:eastAsia="宋体" w:cs="Times New Roman"/>
          <w:color w:val="000000"/>
          <w:sz w:val="24"/>
          <w:szCs w:val="24"/>
          <w:lang w:val="en-US" w:eastAsia="zh-CN"/>
        </w:rPr>
        <w:t>所示</w:t>
      </w:r>
      <w:r>
        <w:rPr>
          <w:rFonts w:hint="eastAsia" w:cs="Times New Roman"/>
          <w:color w:val="000000"/>
          <w:sz w:val="24"/>
          <w:szCs w:val="24"/>
          <w:lang w:val="en-US" w:eastAsia="zh-CN"/>
        </w:rPr>
        <w:t>。</w:t>
      </w:r>
    </w:p>
    <w:p w14:paraId="1E7F2E79">
      <w:pPr>
        <w:pStyle w:val="25"/>
        <w:jc w:val="center"/>
      </w:pPr>
      <w:r>
        <w:drawing>
          <wp:inline distT="0" distB="0" distL="114300" distR="114300">
            <wp:extent cx="5398770" cy="2128520"/>
            <wp:effectExtent l="0" t="0" r="11430" b="5080"/>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47"/>
                    <a:stretch>
                      <a:fillRect/>
                    </a:stretch>
                  </pic:blipFill>
                  <pic:spPr>
                    <a:xfrm>
                      <a:off x="0" y="0"/>
                      <a:ext cx="5398770" cy="2128520"/>
                    </a:xfrm>
                    <a:prstGeom prst="rect">
                      <a:avLst/>
                    </a:prstGeom>
                    <a:noFill/>
                    <a:ln>
                      <a:noFill/>
                    </a:ln>
                  </pic:spPr>
                </pic:pic>
              </a:graphicData>
            </a:graphic>
          </wp:inline>
        </w:drawing>
      </w:r>
    </w:p>
    <w:p w14:paraId="50E2FA98">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图7.12 酒店总部防火墙上的会话表信息测试图</w:t>
      </w:r>
    </w:p>
    <w:p w14:paraId="622CDEE6">
      <w:pPr>
        <w:pStyle w:val="25"/>
        <w:jc w:val="center"/>
      </w:pPr>
      <w:r>
        <w:drawing>
          <wp:inline distT="0" distB="0" distL="114300" distR="114300">
            <wp:extent cx="5424170" cy="2132330"/>
            <wp:effectExtent l="0" t="0" r="5080" b="1270"/>
            <wp:docPr id="2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1"/>
                    <pic:cNvPicPr>
                      <a:picLocks noChangeAspect="1"/>
                    </pic:cNvPicPr>
                  </pic:nvPicPr>
                  <pic:blipFill>
                    <a:blip r:embed="rId48"/>
                    <a:stretch>
                      <a:fillRect/>
                    </a:stretch>
                  </pic:blipFill>
                  <pic:spPr>
                    <a:xfrm>
                      <a:off x="0" y="0"/>
                      <a:ext cx="5424170" cy="2132330"/>
                    </a:xfrm>
                    <a:prstGeom prst="rect">
                      <a:avLst/>
                    </a:prstGeom>
                    <a:noFill/>
                    <a:ln>
                      <a:noFill/>
                    </a:ln>
                  </pic:spPr>
                </pic:pic>
              </a:graphicData>
            </a:graphic>
          </wp:inline>
        </w:drawing>
      </w:r>
    </w:p>
    <w:p w14:paraId="1FFB17B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图7.13 酒店分部防火墙上的会话表信息测试图</w:t>
      </w:r>
    </w:p>
    <w:p w14:paraId="0A241FFC">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图7.12、7.13中</w:t>
      </w:r>
      <w:r>
        <w:rPr>
          <w:rFonts w:hint="eastAsia" w:ascii="Times New Roman" w:hAnsi="Times New Roman" w:eastAsia="宋体" w:cs="Times New Roman"/>
          <w:color w:val="000000"/>
          <w:sz w:val="24"/>
          <w:szCs w:val="24"/>
          <w:lang w:val="en-US" w:eastAsia="zh-CN"/>
        </w:rPr>
        <w:t>可以看</w:t>
      </w:r>
      <w:r>
        <w:rPr>
          <w:rFonts w:hint="eastAsia" w:cs="Times New Roman"/>
          <w:color w:val="000000"/>
          <w:sz w:val="24"/>
          <w:szCs w:val="24"/>
          <w:lang w:val="en-US" w:eastAsia="zh-CN"/>
        </w:rPr>
        <w:t>出</w:t>
      </w:r>
      <w:r>
        <w:rPr>
          <w:rFonts w:hint="eastAsia" w:ascii="Times New Roman" w:hAnsi="Times New Roman" w:eastAsia="宋体" w:cs="Times New Roman"/>
          <w:color w:val="000000"/>
          <w:sz w:val="24"/>
          <w:szCs w:val="24"/>
          <w:lang w:val="en-US" w:eastAsia="zh-CN"/>
        </w:rPr>
        <w:t>，无论是酒店总部还是酒店分部，内网主机都可以访问互联网，并且可以在防火墙上看到NAT转换记录，因此NAT配置成功。</w:t>
      </w:r>
    </w:p>
    <w:p w14:paraId="09DEB5D1">
      <w:pPr>
        <w:widowControl w:val="0"/>
        <w:spacing w:line="400" w:lineRule="exact"/>
        <w:ind w:firstLine="480" w:firstLineChars="200"/>
      </w:pPr>
      <w:r>
        <w:rPr>
          <w:rFonts w:hint="eastAsia" w:ascii="Times New Roman" w:hAnsi="Times New Roman" w:eastAsia="宋体" w:cs="Times New Roman"/>
          <w:color w:val="000000"/>
          <w:sz w:val="24"/>
          <w:szCs w:val="24"/>
          <w:lang w:val="en-US" w:eastAsia="zh-CN"/>
        </w:rPr>
        <w:t>再测试服务器映射，打开WEB服务器的HTTP服务，</w:t>
      </w:r>
      <w:r>
        <w:rPr>
          <w:rFonts w:hint="eastAsia" w:cs="Times New Roman"/>
          <w:color w:val="000000"/>
          <w:sz w:val="24"/>
          <w:szCs w:val="24"/>
          <w:lang w:val="en-US" w:eastAsia="zh-CN"/>
        </w:rPr>
        <w:t>测试结果，</w:t>
      </w:r>
      <w:r>
        <w:rPr>
          <w:rFonts w:hint="eastAsia" w:ascii="Times New Roman" w:hAnsi="Times New Roman" w:eastAsia="宋体" w:cs="Times New Roman"/>
          <w:color w:val="000000"/>
          <w:sz w:val="24"/>
          <w:szCs w:val="24"/>
          <w:lang w:val="en-US" w:eastAsia="zh-CN"/>
        </w:rPr>
        <w:t>如图</w:t>
      </w:r>
      <w:r>
        <w:rPr>
          <w:rFonts w:hint="eastAsia" w:cs="Times New Roman"/>
          <w:color w:val="000000"/>
          <w:sz w:val="24"/>
          <w:szCs w:val="24"/>
          <w:lang w:val="en-US" w:eastAsia="zh-CN"/>
        </w:rPr>
        <w:t>7.</w:t>
      </w:r>
      <w:r>
        <w:rPr>
          <w:rFonts w:hint="eastAsia" w:ascii="Times New Roman" w:hAnsi="Times New Roman" w:eastAsia="宋体" w:cs="Times New Roman"/>
          <w:color w:val="000000"/>
          <w:sz w:val="24"/>
          <w:szCs w:val="24"/>
          <w:lang w:val="en-US" w:eastAsia="zh-CN"/>
        </w:rPr>
        <w:t>1</w:t>
      </w:r>
      <w:r>
        <w:rPr>
          <w:rFonts w:hint="eastAsia" w:cs="Times New Roman"/>
          <w:color w:val="000000"/>
          <w:sz w:val="24"/>
          <w:szCs w:val="24"/>
          <w:lang w:val="en-US" w:eastAsia="zh-CN"/>
        </w:rPr>
        <w:t>4</w:t>
      </w:r>
      <w:r>
        <w:rPr>
          <w:rFonts w:hint="eastAsia" w:ascii="Times New Roman" w:hAnsi="Times New Roman" w:eastAsia="宋体" w:cs="Times New Roman"/>
          <w:color w:val="000000"/>
          <w:sz w:val="24"/>
          <w:szCs w:val="24"/>
          <w:lang w:val="en-US" w:eastAsia="zh-CN"/>
        </w:rPr>
        <w:t>所示</w:t>
      </w:r>
      <w:r>
        <w:rPr>
          <w:rFonts w:hint="eastAsia" w:cs="Times New Roman"/>
          <w:color w:val="000000"/>
          <w:sz w:val="24"/>
          <w:szCs w:val="24"/>
          <w:lang w:val="en-US" w:eastAsia="zh-CN"/>
        </w:rPr>
        <w:t>。</w:t>
      </w:r>
    </w:p>
    <w:p w14:paraId="2768672A">
      <w:pPr>
        <w:pStyle w:val="25"/>
        <w:jc w:val="center"/>
      </w:pPr>
      <w:r>
        <w:drawing>
          <wp:inline distT="0" distB="0" distL="114300" distR="114300">
            <wp:extent cx="5558155" cy="1706880"/>
            <wp:effectExtent l="0" t="0" r="0" b="0"/>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49"/>
                    <a:srcRect t="547" r="97" b="55080"/>
                    <a:stretch>
                      <a:fillRect/>
                    </a:stretch>
                  </pic:blipFill>
                  <pic:spPr>
                    <a:xfrm>
                      <a:off x="0" y="0"/>
                      <a:ext cx="5558155" cy="1706880"/>
                    </a:xfrm>
                    <a:prstGeom prst="rect">
                      <a:avLst/>
                    </a:prstGeom>
                    <a:noFill/>
                    <a:ln>
                      <a:noFill/>
                    </a:ln>
                  </pic:spPr>
                </pic:pic>
              </a:graphicData>
            </a:graphic>
          </wp:inline>
        </w:drawing>
      </w:r>
    </w:p>
    <w:p w14:paraId="54E4AE5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图7.14 开启HTTP服务图</w:t>
      </w:r>
    </w:p>
    <w:p w14:paraId="2191145E">
      <w:pPr>
        <w:widowControl w:val="0"/>
        <w:spacing w:line="400" w:lineRule="exact"/>
        <w:ind w:firstLine="480" w:firstLineChars="200"/>
      </w:pPr>
      <w:r>
        <w:rPr>
          <w:rFonts w:hint="eastAsia" w:ascii="Times New Roman" w:hAnsi="Times New Roman" w:eastAsia="宋体" w:cs="Times New Roman"/>
          <w:color w:val="000000"/>
          <w:sz w:val="24"/>
          <w:szCs w:val="24"/>
          <w:lang w:val="en-US" w:eastAsia="zh-CN"/>
        </w:rPr>
        <w:t>再开启DNS服务器的DNS开关，使用公网主机访问内网的WEB服务器，</w:t>
      </w:r>
      <w:r>
        <w:rPr>
          <w:rFonts w:hint="eastAsia" w:cs="Times New Roman"/>
          <w:color w:val="000000"/>
          <w:sz w:val="24"/>
          <w:szCs w:val="24"/>
          <w:lang w:val="en-US" w:eastAsia="zh-CN"/>
        </w:rPr>
        <w:t>测试结果，</w:t>
      </w:r>
      <w:r>
        <w:rPr>
          <w:rFonts w:hint="eastAsia" w:ascii="Times New Roman" w:hAnsi="Times New Roman" w:eastAsia="宋体" w:cs="Times New Roman"/>
          <w:color w:val="000000"/>
          <w:sz w:val="24"/>
          <w:szCs w:val="24"/>
          <w:lang w:val="en-US" w:eastAsia="zh-CN"/>
        </w:rPr>
        <w:t>如图</w:t>
      </w:r>
      <w:r>
        <w:rPr>
          <w:rFonts w:hint="eastAsia" w:cs="Times New Roman"/>
          <w:color w:val="000000"/>
          <w:sz w:val="24"/>
          <w:szCs w:val="24"/>
          <w:lang w:val="en-US" w:eastAsia="zh-CN"/>
        </w:rPr>
        <w:t>7.</w:t>
      </w:r>
      <w:r>
        <w:rPr>
          <w:rFonts w:hint="eastAsia" w:ascii="Times New Roman" w:hAnsi="Times New Roman" w:eastAsia="宋体" w:cs="Times New Roman"/>
          <w:color w:val="000000"/>
          <w:sz w:val="24"/>
          <w:szCs w:val="24"/>
          <w:lang w:val="en-US" w:eastAsia="zh-CN"/>
        </w:rPr>
        <w:t>1</w:t>
      </w:r>
      <w:r>
        <w:rPr>
          <w:rFonts w:hint="eastAsia" w:cs="Times New Roman"/>
          <w:color w:val="000000"/>
          <w:sz w:val="24"/>
          <w:szCs w:val="24"/>
          <w:lang w:val="en-US" w:eastAsia="zh-CN"/>
        </w:rPr>
        <w:t>5</w:t>
      </w:r>
      <w:r>
        <w:rPr>
          <w:rFonts w:hint="eastAsia" w:ascii="Times New Roman" w:hAnsi="Times New Roman" w:eastAsia="宋体" w:cs="Times New Roman"/>
          <w:color w:val="000000"/>
          <w:sz w:val="24"/>
          <w:szCs w:val="24"/>
          <w:lang w:val="en-US" w:eastAsia="zh-CN"/>
        </w:rPr>
        <w:t>所示</w:t>
      </w:r>
      <w:r>
        <w:rPr>
          <w:rFonts w:hint="eastAsia" w:cs="Times New Roman"/>
          <w:color w:val="000000"/>
          <w:sz w:val="24"/>
          <w:szCs w:val="24"/>
          <w:lang w:val="en-US" w:eastAsia="zh-CN"/>
        </w:rPr>
        <w:t>。</w:t>
      </w:r>
    </w:p>
    <w:p w14:paraId="14E8F82C">
      <w:pPr>
        <w:pStyle w:val="25"/>
        <w:jc w:val="center"/>
      </w:pPr>
      <w:r>
        <w:drawing>
          <wp:inline distT="0" distB="0" distL="114300" distR="114300">
            <wp:extent cx="5538470" cy="2995295"/>
            <wp:effectExtent l="0" t="0" r="0" b="0"/>
            <wp:docPr id="38"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3"/>
                    <pic:cNvPicPr>
                      <a:picLocks noChangeAspect="1"/>
                    </pic:cNvPicPr>
                  </pic:nvPicPr>
                  <pic:blipFill>
                    <a:blip r:embed="rId50"/>
                    <a:srcRect t="331" r="63" b="21311"/>
                    <a:stretch>
                      <a:fillRect/>
                    </a:stretch>
                  </pic:blipFill>
                  <pic:spPr>
                    <a:xfrm>
                      <a:off x="0" y="0"/>
                      <a:ext cx="5538470" cy="2995295"/>
                    </a:xfrm>
                    <a:prstGeom prst="rect">
                      <a:avLst/>
                    </a:prstGeom>
                    <a:noFill/>
                    <a:ln>
                      <a:noFill/>
                    </a:ln>
                  </pic:spPr>
                </pic:pic>
              </a:graphicData>
            </a:graphic>
          </wp:inline>
        </w:drawing>
      </w:r>
    </w:p>
    <w:p w14:paraId="2F1869F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lang w:val="en-US"/>
        </w:rPr>
      </w:pPr>
      <w:r>
        <w:rPr>
          <w:rFonts w:hint="eastAsia" w:ascii="黑体" w:hAnsi="黑体" w:eastAsia="黑体" w:cs="黑体"/>
          <w:sz w:val="18"/>
          <w:szCs w:val="18"/>
          <w:lang w:val="en-US" w:eastAsia="zh-CN"/>
        </w:rPr>
        <w:t>图7.15 访问WEB服务器测试图</w:t>
      </w:r>
    </w:p>
    <w:p w14:paraId="6D303593">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图7.15中</w:t>
      </w:r>
      <w:r>
        <w:rPr>
          <w:rFonts w:hint="eastAsia" w:ascii="Times New Roman" w:hAnsi="Times New Roman" w:eastAsia="宋体" w:cs="Times New Roman"/>
          <w:color w:val="000000"/>
          <w:sz w:val="24"/>
          <w:szCs w:val="24"/>
          <w:lang w:val="en-US" w:eastAsia="zh-CN"/>
        </w:rPr>
        <w:t>可以看</w:t>
      </w:r>
      <w:r>
        <w:rPr>
          <w:rFonts w:hint="eastAsia" w:cs="Times New Roman"/>
          <w:color w:val="000000"/>
          <w:sz w:val="24"/>
          <w:szCs w:val="24"/>
          <w:lang w:val="en-US" w:eastAsia="zh-CN"/>
        </w:rPr>
        <w:t>出</w:t>
      </w:r>
      <w:r>
        <w:rPr>
          <w:rFonts w:hint="eastAsia" w:ascii="Times New Roman" w:hAnsi="Times New Roman" w:eastAsia="宋体" w:cs="Times New Roman"/>
          <w:color w:val="000000"/>
          <w:sz w:val="24"/>
          <w:szCs w:val="24"/>
          <w:lang w:val="en-US" w:eastAsia="zh-CN"/>
        </w:rPr>
        <w:t>，公网主机可以使用域名来访问公司内网的WEB服务器，因此服务器映射配置成功，实现了WEB服务器发布到公网的需求。</w:t>
      </w:r>
    </w:p>
    <w:p w14:paraId="72528512">
      <w:pPr>
        <w:spacing w:line="360" w:lineRule="auto"/>
        <w:outlineLvl w:val="1"/>
        <w:rPr>
          <w:rFonts w:hint="eastAsia" w:ascii="黑体" w:hAnsi="黑体" w:eastAsia="黑体"/>
          <w:sz w:val="30"/>
          <w:szCs w:val="30"/>
          <w:lang w:val="en-US" w:eastAsia="zh-CN"/>
        </w:rPr>
      </w:pPr>
      <w:bookmarkStart w:id="249" w:name="_Toc3461"/>
      <w:r>
        <w:rPr>
          <w:rFonts w:hint="eastAsia" w:ascii="黑体" w:hAnsi="黑体" w:eastAsia="黑体"/>
          <w:sz w:val="30"/>
          <w:szCs w:val="30"/>
          <w:lang w:val="en-US" w:eastAsia="zh-CN"/>
        </w:rPr>
        <w:t>7.6限制访问</w:t>
      </w:r>
      <w:bookmarkEnd w:id="243"/>
      <w:bookmarkEnd w:id="244"/>
      <w:r>
        <w:rPr>
          <w:rFonts w:hint="eastAsia" w:ascii="黑体" w:hAnsi="黑体" w:eastAsia="黑体"/>
          <w:sz w:val="30"/>
          <w:szCs w:val="30"/>
          <w:lang w:val="en-US" w:eastAsia="zh-CN"/>
        </w:rPr>
        <w:t>测试</w:t>
      </w:r>
      <w:bookmarkEnd w:id="249"/>
    </w:p>
    <w:p w14:paraId="34827261">
      <w:pPr>
        <w:widowControl w:val="0"/>
        <w:spacing w:line="400" w:lineRule="exact"/>
        <w:ind w:firstLine="480" w:firstLineChars="200"/>
      </w:pPr>
      <w:r>
        <w:rPr>
          <w:rFonts w:hint="eastAsia" w:cs="Times New Roman"/>
          <w:color w:val="000000"/>
          <w:sz w:val="24"/>
          <w:szCs w:val="24"/>
          <w:lang w:val="en-US" w:eastAsia="zh-CN"/>
        </w:rPr>
        <w:t>因为财务部具有特殊性，所以</w:t>
      </w:r>
      <w:r>
        <w:rPr>
          <w:rFonts w:hint="eastAsia" w:ascii="Times New Roman" w:hAnsi="Times New Roman" w:eastAsia="宋体" w:cs="Times New Roman"/>
          <w:color w:val="000000"/>
          <w:sz w:val="24"/>
          <w:szCs w:val="24"/>
          <w:lang w:val="en-US" w:eastAsia="zh-CN"/>
        </w:rPr>
        <w:t>不允许其它部门来访问财务部，这里以采购部和无线网络为例，</w:t>
      </w:r>
      <w:r>
        <w:rPr>
          <w:rFonts w:hint="eastAsia" w:cs="Times New Roman"/>
          <w:color w:val="000000"/>
          <w:sz w:val="24"/>
          <w:szCs w:val="24"/>
          <w:lang w:val="en-US" w:eastAsia="zh-CN"/>
        </w:rPr>
        <w:t>在总部采购部主机的命令行界面输入命令ping 192.168.40.10，</w:t>
      </w:r>
      <w:r>
        <w:rPr>
          <w:rFonts w:hint="eastAsia" w:ascii="Times New Roman" w:hAnsi="Times New Roman" w:eastAsia="宋体" w:cs="Times New Roman"/>
          <w:color w:val="000000"/>
          <w:sz w:val="24"/>
          <w:szCs w:val="24"/>
          <w:lang w:val="en-US" w:eastAsia="zh-CN"/>
        </w:rPr>
        <w:t>访问财务部</w:t>
      </w:r>
      <w:r>
        <w:rPr>
          <w:rFonts w:hint="eastAsia" w:cs="Times New Roman"/>
          <w:color w:val="000000"/>
          <w:sz w:val="24"/>
          <w:szCs w:val="24"/>
          <w:lang w:val="en-US" w:eastAsia="zh-CN"/>
        </w:rPr>
        <w:t>结果，</w:t>
      </w:r>
      <w:r>
        <w:rPr>
          <w:rFonts w:hint="eastAsia" w:ascii="Times New Roman" w:hAnsi="Times New Roman" w:eastAsia="宋体" w:cs="Times New Roman"/>
          <w:color w:val="000000"/>
          <w:sz w:val="24"/>
          <w:szCs w:val="24"/>
          <w:lang w:val="en-US" w:eastAsia="zh-CN"/>
        </w:rPr>
        <w:t>如图</w:t>
      </w:r>
      <w:r>
        <w:rPr>
          <w:rFonts w:hint="eastAsia" w:cs="Times New Roman"/>
          <w:color w:val="000000"/>
          <w:sz w:val="24"/>
          <w:szCs w:val="24"/>
          <w:lang w:val="en-US" w:eastAsia="zh-CN"/>
        </w:rPr>
        <w:t>7.</w:t>
      </w:r>
      <w:r>
        <w:rPr>
          <w:rFonts w:hint="eastAsia" w:ascii="Times New Roman" w:hAnsi="Times New Roman" w:eastAsia="宋体" w:cs="Times New Roman"/>
          <w:color w:val="000000"/>
          <w:sz w:val="24"/>
          <w:szCs w:val="24"/>
          <w:lang w:val="en-US" w:eastAsia="zh-CN"/>
        </w:rPr>
        <w:t>1</w:t>
      </w:r>
      <w:r>
        <w:rPr>
          <w:rFonts w:hint="eastAsia" w:cs="Times New Roman"/>
          <w:color w:val="000000"/>
          <w:sz w:val="24"/>
          <w:szCs w:val="24"/>
          <w:lang w:val="en-US" w:eastAsia="zh-CN"/>
        </w:rPr>
        <w:t>6</w:t>
      </w:r>
      <w:r>
        <w:rPr>
          <w:rFonts w:hint="eastAsia" w:ascii="Times New Roman" w:hAnsi="Times New Roman" w:eastAsia="宋体" w:cs="Times New Roman"/>
          <w:color w:val="000000"/>
          <w:sz w:val="24"/>
          <w:szCs w:val="24"/>
          <w:lang w:val="en-US" w:eastAsia="zh-CN"/>
        </w:rPr>
        <w:t>和</w:t>
      </w:r>
      <w:r>
        <w:rPr>
          <w:rFonts w:hint="eastAsia" w:cs="Times New Roman"/>
          <w:color w:val="000000"/>
          <w:sz w:val="24"/>
          <w:szCs w:val="24"/>
          <w:lang w:val="en-US" w:eastAsia="zh-CN"/>
        </w:rPr>
        <w:t>7.17</w:t>
      </w:r>
      <w:r>
        <w:rPr>
          <w:rFonts w:hint="eastAsia" w:ascii="Times New Roman" w:hAnsi="Times New Roman" w:eastAsia="宋体" w:cs="Times New Roman"/>
          <w:color w:val="000000"/>
          <w:sz w:val="24"/>
          <w:szCs w:val="24"/>
          <w:lang w:val="en-US" w:eastAsia="zh-CN"/>
        </w:rPr>
        <w:t>所示</w:t>
      </w:r>
      <w:r>
        <w:rPr>
          <w:rFonts w:hint="eastAsia" w:cs="Times New Roman"/>
          <w:color w:val="000000"/>
          <w:sz w:val="24"/>
          <w:szCs w:val="24"/>
          <w:lang w:val="en-US" w:eastAsia="zh-CN"/>
        </w:rPr>
        <w:t>。</w:t>
      </w:r>
    </w:p>
    <w:p w14:paraId="4DD9F843">
      <w:pPr>
        <w:pStyle w:val="25"/>
        <w:jc w:val="center"/>
      </w:pPr>
      <w:r>
        <w:drawing>
          <wp:inline distT="0" distB="0" distL="114300" distR="114300">
            <wp:extent cx="5631180" cy="2287905"/>
            <wp:effectExtent l="0" t="0" r="0" b="0"/>
            <wp:docPr id="4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0"/>
                    <pic:cNvPicPr>
                      <a:picLocks noChangeAspect="1"/>
                    </pic:cNvPicPr>
                  </pic:nvPicPr>
                  <pic:blipFill>
                    <a:blip r:embed="rId51"/>
                    <a:srcRect l="-158" t="-111" r="183" b="1"/>
                    <a:stretch>
                      <a:fillRect/>
                    </a:stretch>
                  </pic:blipFill>
                  <pic:spPr>
                    <a:xfrm>
                      <a:off x="0" y="0"/>
                      <a:ext cx="5631180" cy="2287905"/>
                    </a:xfrm>
                    <a:prstGeom prst="rect">
                      <a:avLst/>
                    </a:prstGeom>
                    <a:noFill/>
                    <a:ln>
                      <a:noFill/>
                    </a:ln>
                  </pic:spPr>
                </pic:pic>
              </a:graphicData>
            </a:graphic>
          </wp:inline>
        </w:drawing>
      </w:r>
    </w:p>
    <w:p w14:paraId="56742C26">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hint="eastAsia" w:ascii="黑体" w:hAnsi="黑体" w:eastAsia="黑体" w:cs="黑体"/>
          <w:sz w:val="18"/>
          <w:szCs w:val="18"/>
          <w:lang w:val="en-US" w:eastAsia="zh-CN"/>
        </w:rPr>
        <w:t>图7.16采购部主机访问财务部网络测试图</w:t>
      </w:r>
    </w:p>
    <w:p w14:paraId="098ADB01">
      <w:pPr>
        <w:pStyle w:val="25"/>
        <w:jc w:val="center"/>
      </w:pPr>
      <w:r>
        <w:drawing>
          <wp:inline distT="0" distB="0" distL="114300" distR="114300">
            <wp:extent cx="5699760" cy="2459990"/>
            <wp:effectExtent l="0" t="0" r="0" b="0"/>
            <wp:docPr id="1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1"/>
                    <pic:cNvPicPr>
                      <a:picLocks noChangeAspect="1"/>
                    </pic:cNvPicPr>
                  </pic:nvPicPr>
                  <pic:blipFill>
                    <a:blip r:embed="rId52"/>
                    <a:srcRect l="-34" t="-362" r="-190" b="206"/>
                    <a:stretch>
                      <a:fillRect/>
                    </a:stretch>
                  </pic:blipFill>
                  <pic:spPr>
                    <a:xfrm>
                      <a:off x="0" y="0"/>
                      <a:ext cx="5699760" cy="2459990"/>
                    </a:xfrm>
                    <a:prstGeom prst="rect">
                      <a:avLst/>
                    </a:prstGeom>
                    <a:noFill/>
                    <a:ln>
                      <a:noFill/>
                    </a:ln>
                  </pic:spPr>
                </pic:pic>
              </a:graphicData>
            </a:graphic>
          </wp:inline>
        </w:drawing>
      </w:r>
    </w:p>
    <w:p w14:paraId="6D6269E7">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图7.17 无线终端设备访问财务部网络测试图</w:t>
      </w:r>
    </w:p>
    <w:p w14:paraId="4FE6E89D">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图7.16、7.17中</w:t>
      </w:r>
      <w:r>
        <w:rPr>
          <w:rFonts w:hint="eastAsia" w:ascii="Times New Roman" w:hAnsi="Times New Roman" w:eastAsia="宋体" w:cs="Times New Roman"/>
          <w:color w:val="000000"/>
          <w:sz w:val="24"/>
          <w:szCs w:val="24"/>
          <w:lang w:val="en-US" w:eastAsia="zh-CN"/>
        </w:rPr>
        <w:t>可以看</w:t>
      </w:r>
      <w:r>
        <w:rPr>
          <w:rFonts w:hint="eastAsia" w:cs="Times New Roman"/>
          <w:color w:val="000000"/>
          <w:sz w:val="24"/>
          <w:szCs w:val="24"/>
          <w:lang w:val="en-US" w:eastAsia="zh-CN"/>
        </w:rPr>
        <w:t>出</w:t>
      </w:r>
      <w:r>
        <w:rPr>
          <w:rFonts w:hint="eastAsia" w:ascii="Times New Roman" w:hAnsi="Times New Roman" w:eastAsia="宋体" w:cs="Times New Roman"/>
          <w:color w:val="000000"/>
          <w:sz w:val="24"/>
          <w:szCs w:val="24"/>
          <w:lang w:val="en-US" w:eastAsia="zh-CN"/>
        </w:rPr>
        <w:t>，采购部主机和连接无线网络的设备都无法访问财务部，经过测试，其余各个部门也不能访问财务部，符合</w:t>
      </w:r>
      <w:r>
        <w:rPr>
          <w:rFonts w:hint="eastAsia" w:cs="Times New Roman"/>
          <w:color w:val="000000"/>
          <w:sz w:val="24"/>
          <w:szCs w:val="24"/>
          <w:lang w:val="en-US" w:eastAsia="zh-CN"/>
        </w:rPr>
        <w:t>酒店网络</w:t>
      </w:r>
      <w:r>
        <w:rPr>
          <w:rFonts w:hint="eastAsia" w:ascii="Times New Roman" w:hAnsi="Times New Roman" w:eastAsia="宋体" w:cs="Times New Roman"/>
          <w:color w:val="000000"/>
          <w:sz w:val="24"/>
          <w:szCs w:val="24"/>
          <w:lang w:val="en-US" w:eastAsia="zh-CN"/>
        </w:rPr>
        <w:t>要求</w:t>
      </w:r>
      <w:r>
        <w:rPr>
          <w:rFonts w:hint="eastAsia" w:cs="Times New Roman"/>
          <w:color w:val="000000"/>
          <w:sz w:val="24"/>
          <w:szCs w:val="24"/>
          <w:lang w:val="en-US" w:eastAsia="zh-CN"/>
        </w:rPr>
        <w:t>，因此QinQ配置成功</w:t>
      </w:r>
      <w:r>
        <w:rPr>
          <w:rFonts w:hint="eastAsia" w:ascii="Times New Roman" w:hAnsi="Times New Roman" w:eastAsia="宋体" w:cs="Times New Roman"/>
          <w:color w:val="000000"/>
          <w:sz w:val="24"/>
          <w:szCs w:val="24"/>
          <w:lang w:val="en-US" w:eastAsia="zh-CN"/>
        </w:rPr>
        <w:t>。</w:t>
      </w:r>
    </w:p>
    <w:p w14:paraId="3C5D9B77">
      <w:pPr>
        <w:spacing w:line="360" w:lineRule="auto"/>
        <w:ind w:firstLine="420" w:firstLineChars="0"/>
        <w:outlineLvl w:val="1"/>
        <w:rPr>
          <w:rFonts w:hint="eastAsia" w:ascii="黑体" w:hAnsi="黑体" w:eastAsia="黑体"/>
          <w:sz w:val="30"/>
          <w:szCs w:val="30"/>
          <w:lang w:val="en-US" w:eastAsia="zh-CN"/>
        </w:rPr>
      </w:pPr>
      <w:bookmarkStart w:id="250" w:name="_Toc1553"/>
      <w:r>
        <w:rPr>
          <w:rFonts w:hint="eastAsia" w:ascii="黑体" w:hAnsi="黑体" w:eastAsia="黑体"/>
          <w:sz w:val="30"/>
          <w:szCs w:val="30"/>
          <w:lang w:val="en-US" w:eastAsia="zh-CN"/>
        </w:rPr>
        <w:t>7.7 QinQ</w:t>
      </w:r>
      <w:bookmarkEnd w:id="245"/>
      <w:bookmarkEnd w:id="246"/>
      <w:bookmarkEnd w:id="247"/>
      <w:bookmarkEnd w:id="248"/>
      <w:r>
        <w:rPr>
          <w:rFonts w:hint="eastAsia" w:ascii="黑体" w:hAnsi="黑体" w:eastAsia="黑体"/>
          <w:sz w:val="30"/>
          <w:szCs w:val="30"/>
          <w:lang w:val="en-US" w:eastAsia="zh-CN"/>
        </w:rPr>
        <w:t xml:space="preserve"> 测试</w:t>
      </w:r>
      <w:bookmarkEnd w:id="250"/>
    </w:p>
    <w:p w14:paraId="64755C6D">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以</w:t>
      </w:r>
      <w:r>
        <w:rPr>
          <w:rFonts w:hint="eastAsia" w:cs="Times New Roman"/>
          <w:color w:val="000000"/>
          <w:sz w:val="24"/>
          <w:szCs w:val="24"/>
          <w:lang w:val="en-US" w:eastAsia="zh-CN"/>
        </w:rPr>
        <w:t>酒店</w:t>
      </w:r>
      <w:r>
        <w:rPr>
          <w:rFonts w:hint="eastAsia" w:ascii="Times New Roman" w:hAnsi="Times New Roman" w:eastAsia="宋体" w:cs="Times New Roman"/>
          <w:color w:val="000000"/>
          <w:sz w:val="24"/>
          <w:szCs w:val="24"/>
          <w:lang w:val="en-US" w:eastAsia="zh-CN"/>
        </w:rPr>
        <w:t>总部的采购部和</w:t>
      </w:r>
      <w:r>
        <w:rPr>
          <w:rFonts w:hint="eastAsia" w:cs="Times New Roman"/>
          <w:color w:val="000000"/>
          <w:sz w:val="24"/>
          <w:szCs w:val="24"/>
          <w:lang w:val="en-US" w:eastAsia="zh-CN"/>
        </w:rPr>
        <w:t>总部</w:t>
      </w:r>
      <w:r>
        <w:rPr>
          <w:rFonts w:hint="eastAsia" w:ascii="Times New Roman" w:hAnsi="Times New Roman" w:eastAsia="宋体" w:cs="Times New Roman"/>
          <w:color w:val="000000"/>
          <w:sz w:val="24"/>
          <w:szCs w:val="24"/>
          <w:lang w:val="en-US" w:eastAsia="zh-CN"/>
        </w:rPr>
        <w:t>管理部为例，互相访问对端的服务器，</w:t>
      </w:r>
      <w:r>
        <w:rPr>
          <w:rFonts w:hint="eastAsia" w:cs="Times New Roman"/>
          <w:color w:val="000000"/>
          <w:sz w:val="24"/>
          <w:szCs w:val="24"/>
          <w:lang w:val="en-US" w:eastAsia="zh-CN"/>
        </w:rPr>
        <w:t>在总部采购部主机的命令行界面输入命令ping 192.168.10.20，同时在总部管理部主机的命令行界面输入命令ping 192.168.10.10，QinQ测试结果，</w:t>
      </w:r>
      <w:r>
        <w:rPr>
          <w:rFonts w:hint="eastAsia" w:ascii="Times New Roman" w:hAnsi="Times New Roman" w:eastAsia="宋体" w:cs="Times New Roman"/>
          <w:color w:val="000000"/>
          <w:sz w:val="24"/>
          <w:szCs w:val="24"/>
          <w:lang w:val="en-US" w:eastAsia="zh-CN"/>
        </w:rPr>
        <w:t>如图</w:t>
      </w:r>
      <w:r>
        <w:rPr>
          <w:rFonts w:hint="eastAsia" w:cs="Times New Roman"/>
          <w:color w:val="000000"/>
          <w:sz w:val="24"/>
          <w:szCs w:val="24"/>
          <w:lang w:val="en-US" w:eastAsia="zh-CN"/>
        </w:rPr>
        <w:t>7.</w:t>
      </w:r>
      <w:r>
        <w:rPr>
          <w:rFonts w:hint="eastAsia" w:ascii="Times New Roman" w:hAnsi="Times New Roman" w:eastAsia="宋体" w:cs="Times New Roman"/>
          <w:color w:val="000000"/>
          <w:sz w:val="24"/>
          <w:szCs w:val="24"/>
          <w:lang w:val="en-US" w:eastAsia="zh-CN"/>
        </w:rPr>
        <w:t>1</w:t>
      </w:r>
      <w:r>
        <w:rPr>
          <w:rFonts w:hint="eastAsia" w:cs="Times New Roman"/>
          <w:color w:val="000000"/>
          <w:sz w:val="24"/>
          <w:szCs w:val="24"/>
          <w:lang w:val="en-US" w:eastAsia="zh-CN"/>
        </w:rPr>
        <w:t>8</w:t>
      </w:r>
      <w:r>
        <w:rPr>
          <w:rFonts w:hint="eastAsia" w:ascii="Times New Roman" w:hAnsi="Times New Roman" w:eastAsia="宋体" w:cs="Times New Roman"/>
          <w:color w:val="000000"/>
          <w:sz w:val="24"/>
          <w:szCs w:val="24"/>
          <w:lang w:val="en-US" w:eastAsia="zh-CN"/>
        </w:rPr>
        <w:t>和</w:t>
      </w:r>
      <w:r>
        <w:rPr>
          <w:rFonts w:hint="eastAsia" w:cs="Times New Roman"/>
          <w:color w:val="000000"/>
          <w:sz w:val="24"/>
          <w:szCs w:val="24"/>
          <w:lang w:val="en-US" w:eastAsia="zh-CN"/>
        </w:rPr>
        <w:t>7.</w:t>
      </w:r>
      <w:r>
        <w:rPr>
          <w:rFonts w:hint="eastAsia" w:ascii="Times New Roman" w:hAnsi="Times New Roman" w:eastAsia="宋体" w:cs="Times New Roman"/>
          <w:color w:val="000000"/>
          <w:sz w:val="24"/>
          <w:szCs w:val="24"/>
          <w:lang w:val="en-US" w:eastAsia="zh-CN"/>
        </w:rPr>
        <w:t>1</w:t>
      </w:r>
      <w:r>
        <w:rPr>
          <w:rFonts w:hint="eastAsia" w:cs="Times New Roman"/>
          <w:color w:val="000000"/>
          <w:sz w:val="24"/>
          <w:szCs w:val="24"/>
          <w:lang w:val="en-US" w:eastAsia="zh-CN"/>
        </w:rPr>
        <w:t>9</w:t>
      </w:r>
      <w:r>
        <w:rPr>
          <w:rFonts w:hint="eastAsia" w:ascii="Times New Roman" w:hAnsi="Times New Roman" w:eastAsia="宋体" w:cs="Times New Roman"/>
          <w:color w:val="000000"/>
          <w:sz w:val="24"/>
          <w:szCs w:val="24"/>
          <w:lang w:val="en-US" w:eastAsia="zh-CN"/>
        </w:rPr>
        <w:t>所示</w:t>
      </w:r>
      <w:r>
        <w:rPr>
          <w:rFonts w:hint="eastAsia" w:cs="Times New Roman"/>
          <w:color w:val="000000"/>
          <w:sz w:val="24"/>
          <w:szCs w:val="24"/>
          <w:lang w:val="en-US" w:eastAsia="zh-CN"/>
        </w:rPr>
        <w:t>。</w:t>
      </w:r>
    </w:p>
    <w:p w14:paraId="33D0E24E">
      <w:pPr>
        <w:pStyle w:val="25"/>
        <w:jc w:val="center"/>
      </w:pPr>
      <w:r>
        <w:drawing>
          <wp:inline distT="0" distB="0" distL="114300" distR="114300">
            <wp:extent cx="5687695" cy="2554605"/>
            <wp:effectExtent l="0" t="0" r="8255" b="17145"/>
            <wp:docPr id="4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7"/>
                    <pic:cNvPicPr>
                      <a:picLocks noChangeAspect="1"/>
                    </pic:cNvPicPr>
                  </pic:nvPicPr>
                  <pic:blipFill>
                    <a:blip r:embed="rId53"/>
                    <a:stretch>
                      <a:fillRect/>
                    </a:stretch>
                  </pic:blipFill>
                  <pic:spPr>
                    <a:xfrm>
                      <a:off x="0" y="0"/>
                      <a:ext cx="5687695" cy="2554605"/>
                    </a:xfrm>
                    <a:prstGeom prst="rect">
                      <a:avLst/>
                    </a:prstGeom>
                    <a:noFill/>
                    <a:ln>
                      <a:noFill/>
                    </a:ln>
                  </pic:spPr>
                </pic:pic>
              </a:graphicData>
            </a:graphic>
          </wp:inline>
        </w:drawing>
      </w:r>
    </w:p>
    <w:p w14:paraId="155A3403">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黑体" w:hAnsi="黑体" w:eastAsia="黑体" w:cs="黑体"/>
          <w:sz w:val="18"/>
          <w:szCs w:val="18"/>
          <w:lang w:val="en-US" w:eastAsia="zh-CN"/>
        </w:rPr>
      </w:pPr>
      <w:r>
        <w:rPr>
          <w:rFonts w:hint="eastAsia" w:ascii="黑体" w:hAnsi="黑体" w:eastAsia="黑体" w:cs="黑体"/>
          <w:sz w:val="18"/>
          <w:szCs w:val="18"/>
          <w:lang w:val="en-US" w:eastAsia="zh-CN"/>
        </w:rPr>
        <w:t>图7.18 酒店总部采购部访问分部采购部服务器测试图</w:t>
      </w:r>
    </w:p>
    <w:p w14:paraId="4D258048">
      <w:pPr>
        <w:pStyle w:val="25"/>
        <w:jc w:val="center"/>
      </w:pPr>
      <w:r>
        <w:drawing>
          <wp:inline distT="0" distB="0" distL="114300" distR="114300">
            <wp:extent cx="5690235" cy="2461260"/>
            <wp:effectExtent l="0" t="0" r="5715" b="15240"/>
            <wp:docPr id="4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
                    <pic:cNvPicPr>
                      <a:picLocks noChangeAspect="1"/>
                    </pic:cNvPicPr>
                  </pic:nvPicPr>
                  <pic:blipFill>
                    <a:blip r:embed="rId54"/>
                    <a:stretch>
                      <a:fillRect/>
                    </a:stretch>
                  </pic:blipFill>
                  <pic:spPr>
                    <a:xfrm>
                      <a:off x="0" y="0"/>
                      <a:ext cx="5690235" cy="2461260"/>
                    </a:xfrm>
                    <a:prstGeom prst="rect">
                      <a:avLst/>
                    </a:prstGeom>
                    <a:noFill/>
                    <a:ln>
                      <a:noFill/>
                    </a:ln>
                  </pic:spPr>
                </pic:pic>
              </a:graphicData>
            </a:graphic>
          </wp:inline>
        </w:drawing>
      </w:r>
    </w:p>
    <w:p w14:paraId="73F359F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图7.19 酒店总部管理部访问总部采购部服务器测试图</w:t>
      </w:r>
    </w:p>
    <w:p w14:paraId="4ECE7FA7">
      <w:pPr>
        <w:widowControl w:val="0"/>
        <w:spacing w:line="400" w:lineRule="exact"/>
        <w:ind w:firstLine="480" w:firstLineChars="200"/>
      </w:pPr>
      <w:r>
        <w:rPr>
          <w:rFonts w:hint="eastAsia" w:cs="Times New Roman"/>
          <w:color w:val="000000"/>
          <w:sz w:val="24"/>
          <w:szCs w:val="24"/>
          <w:lang w:val="en-US" w:eastAsia="zh-CN"/>
        </w:rPr>
        <w:t>图7.18、7.19中</w:t>
      </w:r>
      <w:r>
        <w:rPr>
          <w:rFonts w:hint="eastAsia" w:ascii="Times New Roman" w:hAnsi="Times New Roman" w:eastAsia="宋体" w:cs="Times New Roman"/>
          <w:color w:val="000000"/>
          <w:sz w:val="24"/>
          <w:szCs w:val="24"/>
          <w:lang w:val="en-US" w:eastAsia="zh-CN"/>
        </w:rPr>
        <w:t>可以看</w:t>
      </w:r>
      <w:r>
        <w:rPr>
          <w:rFonts w:hint="eastAsia" w:cs="Times New Roman"/>
          <w:color w:val="000000"/>
          <w:sz w:val="24"/>
          <w:szCs w:val="24"/>
          <w:lang w:val="en-US" w:eastAsia="zh-CN"/>
        </w:rPr>
        <w:t>出，总部采购部与总部管理部可以互相访问，</w:t>
      </w:r>
      <w:r>
        <w:rPr>
          <w:rFonts w:hint="eastAsia" w:ascii="Times New Roman" w:hAnsi="Times New Roman" w:eastAsia="宋体" w:cs="Times New Roman"/>
          <w:color w:val="000000"/>
          <w:sz w:val="24"/>
          <w:szCs w:val="24"/>
          <w:lang w:val="en-US" w:eastAsia="zh-CN"/>
        </w:rPr>
        <w:t>再使用wireshark抓包分析，</w:t>
      </w:r>
      <w:r>
        <w:rPr>
          <w:rFonts w:hint="eastAsia" w:cs="Times New Roman"/>
          <w:color w:val="000000"/>
          <w:sz w:val="24"/>
          <w:szCs w:val="24"/>
          <w:lang w:val="en-US" w:eastAsia="zh-CN"/>
        </w:rPr>
        <w:t>抓包结果，</w:t>
      </w:r>
      <w:r>
        <w:rPr>
          <w:rFonts w:hint="eastAsia" w:ascii="Times New Roman" w:hAnsi="Times New Roman" w:eastAsia="宋体" w:cs="Times New Roman"/>
          <w:color w:val="000000"/>
          <w:sz w:val="24"/>
          <w:szCs w:val="24"/>
          <w:lang w:val="en-US" w:eastAsia="zh-CN"/>
        </w:rPr>
        <w:t>如图</w:t>
      </w:r>
      <w:r>
        <w:rPr>
          <w:rFonts w:hint="eastAsia" w:cs="Times New Roman"/>
          <w:color w:val="000000"/>
          <w:sz w:val="24"/>
          <w:szCs w:val="24"/>
          <w:lang w:val="en-US" w:eastAsia="zh-CN"/>
        </w:rPr>
        <w:t>7.20</w:t>
      </w:r>
      <w:r>
        <w:rPr>
          <w:rFonts w:hint="eastAsia" w:ascii="Times New Roman" w:hAnsi="Times New Roman" w:eastAsia="宋体" w:cs="Times New Roman"/>
          <w:color w:val="000000"/>
          <w:sz w:val="24"/>
          <w:szCs w:val="24"/>
          <w:lang w:val="en-US" w:eastAsia="zh-CN"/>
        </w:rPr>
        <w:t>所示</w:t>
      </w:r>
      <w:r>
        <w:rPr>
          <w:rFonts w:hint="eastAsia" w:cs="Times New Roman"/>
          <w:color w:val="000000"/>
          <w:sz w:val="24"/>
          <w:szCs w:val="24"/>
          <w:lang w:val="en-US" w:eastAsia="zh-CN"/>
        </w:rPr>
        <w:t>。</w:t>
      </w:r>
    </w:p>
    <w:p w14:paraId="2B5F5EAC">
      <w:pPr>
        <w:pStyle w:val="25"/>
        <w:jc w:val="center"/>
      </w:pPr>
      <w:r>
        <w:drawing>
          <wp:inline distT="0" distB="0" distL="114300" distR="114300">
            <wp:extent cx="5477510" cy="1798955"/>
            <wp:effectExtent l="0" t="0" r="0" b="0"/>
            <wp:docPr id="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pic:cNvPicPr>
                      <a:picLocks noChangeAspect="1"/>
                    </pic:cNvPicPr>
                  </pic:nvPicPr>
                  <pic:blipFill>
                    <a:blip r:embed="rId55"/>
                    <a:srcRect r="12219" b="48955"/>
                    <a:stretch>
                      <a:fillRect/>
                    </a:stretch>
                  </pic:blipFill>
                  <pic:spPr>
                    <a:xfrm>
                      <a:off x="0" y="0"/>
                      <a:ext cx="5477510" cy="1798955"/>
                    </a:xfrm>
                    <a:prstGeom prst="rect">
                      <a:avLst/>
                    </a:prstGeom>
                    <a:noFill/>
                    <a:ln>
                      <a:noFill/>
                    </a:ln>
                  </pic:spPr>
                </pic:pic>
              </a:graphicData>
            </a:graphic>
          </wp:inline>
        </w:drawing>
      </w:r>
    </w:p>
    <w:p w14:paraId="1326756F">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hint="eastAsia" w:ascii="黑体" w:hAnsi="黑体" w:eastAsia="黑体" w:cs="黑体"/>
          <w:sz w:val="18"/>
          <w:szCs w:val="18"/>
          <w:lang w:val="en-US" w:eastAsia="zh-CN"/>
        </w:rPr>
        <w:t>图7.20 抓包分析图</w:t>
      </w:r>
    </w:p>
    <w:p w14:paraId="5A35AF6D">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图7.20中</w:t>
      </w:r>
      <w:r>
        <w:rPr>
          <w:rFonts w:hint="eastAsia" w:ascii="Times New Roman" w:hAnsi="Times New Roman" w:eastAsia="宋体" w:cs="Times New Roman"/>
          <w:color w:val="000000"/>
          <w:sz w:val="24"/>
          <w:szCs w:val="24"/>
          <w:lang w:val="en-US" w:eastAsia="zh-CN"/>
        </w:rPr>
        <w:t>可以看</w:t>
      </w:r>
      <w:r>
        <w:rPr>
          <w:rFonts w:hint="eastAsia" w:cs="Times New Roman"/>
          <w:color w:val="000000"/>
          <w:sz w:val="24"/>
          <w:szCs w:val="24"/>
          <w:lang w:val="en-US" w:eastAsia="zh-CN"/>
        </w:rPr>
        <w:t>出</w:t>
      </w:r>
      <w:r>
        <w:rPr>
          <w:rFonts w:hint="eastAsia" w:ascii="Times New Roman" w:hAnsi="Times New Roman" w:eastAsia="宋体" w:cs="Times New Roman"/>
          <w:color w:val="000000"/>
          <w:sz w:val="24"/>
          <w:szCs w:val="24"/>
          <w:lang w:val="en-US" w:eastAsia="zh-CN"/>
        </w:rPr>
        <w:t>，总部的内网已经实现了完全互通，并且网络性能良好，通过抓包，可以看到ICMP报文中多了两层802.1Q标签，外层标签为999，表示业务VLAN，而内层标签为实际VLAN，这里为10，符合要求。</w:t>
      </w:r>
    </w:p>
    <w:p w14:paraId="7839BF5E">
      <w:pPr>
        <w:spacing w:line="360" w:lineRule="auto"/>
        <w:outlineLvl w:val="1"/>
        <w:rPr>
          <w:rFonts w:hint="eastAsia" w:ascii="黑体" w:hAnsi="黑体" w:eastAsia="黑体"/>
          <w:sz w:val="30"/>
          <w:szCs w:val="30"/>
          <w:lang w:val="en-US" w:eastAsia="zh-CN"/>
        </w:rPr>
      </w:pPr>
      <w:bookmarkStart w:id="251" w:name="_Toc6751"/>
      <w:bookmarkStart w:id="252" w:name="_Toc18634"/>
      <w:bookmarkStart w:id="253" w:name="_Toc5480"/>
      <w:r>
        <w:rPr>
          <w:rFonts w:hint="eastAsia" w:ascii="黑体" w:hAnsi="黑体" w:eastAsia="黑体"/>
          <w:sz w:val="30"/>
          <w:szCs w:val="30"/>
          <w:lang w:val="en-US" w:eastAsia="zh-CN"/>
        </w:rPr>
        <w:t>7.8 IPSec VPN</w:t>
      </w:r>
      <w:bookmarkEnd w:id="251"/>
      <w:bookmarkEnd w:id="252"/>
      <w:r>
        <w:rPr>
          <w:rFonts w:hint="eastAsia" w:ascii="黑体" w:hAnsi="黑体" w:eastAsia="黑体"/>
          <w:sz w:val="30"/>
          <w:szCs w:val="30"/>
          <w:lang w:val="en-US" w:eastAsia="zh-CN"/>
        </w:rPr>
        <w:t>测试</w:t>
      </w:r>
      <w:bookmarkEnd w:id="253"/>
    </w:p>
    <w:p w14:paraId="1F4F5F59">
      <w:pPr>
        <w:widowControl w:val="0"/>
        <w:spacing w:line="400" w:lineRule="exact"/>
        <w:ind w:firstLine="480" w:firstLineChars="200"/>
      </w:pPr>
      <w:r>
        <w:rPr>
          <w:rFonts w:hint="eastAsia" w:ascii="Times New Roman" w:hAnsi="Times New Roman" w:eastAsia="宋体" w:cs="Times New Roman"/>
          <w:color w:val="000000"/>
          <w:sz w:val="24"/>
          <w:szCs w:val="24"/>
          <w:lang w:val="en-US" w:eastAsia="zh-CN"/>
        </w:rPr>
        <w:t>以酒店总部及分部的采购部为例，互相访问对端，IPSec VPN</w:t>
      </w:r>
      <w:r>
        <w:rPr>
          <w:rFonts w:hint="eastAsia" w:cs="Times New Roman"/>
          <w:color w:val="000000"/>
          <w:sz w:val="24"/>
          <w:szCs w:val="24"/>
          <w:lang w:val="en-US" w:eastAsia="zh-CN"/>
        </w:rPr>
        <w:t>测试结果，</w:t>
      </w:r>
      <w:r>
        <w:rPr>
          <w:rFonts w:hint="eastAsia" w:ascii="Times New Roman" w:hAnsi="Times New Roman" w:eastAsia="宋体" w:cs="Times New Roman"/>
          <w:color w:val="000000"/>
          <w:sz w:val="24"/>
          <w:szCs w:val="24"/>
          <w:lang w:val="en-US" w:eastAsia="zh-CN"/>
        </w:rPr>
        <w:t>如图</w:t>
      </w:r>
      <w:r>
        <w:rPr>
          <w:rFonts w:hint="eastAsia" w:cs="Times New Roman"/>
          <w:color w:val="000000"/>
          <w:sz w:val="24"/>
          <w:szCs w:val="24"/>
          <w:lang w:val="en-US" w:eastAsia="zh-CN"/>
        </w:rPr>
        <w:t>7.</w:t>
      </w:r>
      <w:r>
        <w:rPr>
          <w:rFonts w:hint="eastAsia" w:ascii="Times New Roman" w:hAnsi="Times New Roman" w:eastAsia="宋体" w:cs="Times New Roman"/>
          <w:color w:val="000000"/>
          <w:sz w:val="24"/>
          <w:szCs w:val="24"/>
          <w:lang w:val="en-US" w:eastAsia="zh-CN"/>
        </w:rPr>
        <w:t>21和图</w:t>
      </w:r>
      <w:r>
        <w:rPr>
          <w:rFonts w:hint="eastAsia" w:cs="Times New Roman"/>
          <w:color w:val="000000"/>
          <w:sz w:val="24"/>
          <w:szCs w:val="24"/>
          <w:lang w:val="en-US" w:eastAsia="zh-CN"/>
        </w:rPr>
        <w:t>7.</w:t>
      </w:r>
      <w:r>
        <w:rPr>
          <w:rFonts w:hint="eastAsia" w:ascii="Times New Roman" w:hAnsi="Times New Roman" w:eastAsia="宋体" w:cs="Times New Roman"/>
          <w:color w:val="000000"/>
          <w:sz w:val="24"/>
          <w:szCs w:val="24"/>
          <w:lang w:val="en-US" w:eastAsia="zh-CN"/>
        </w:rPr>
        <w:t>2</w:t>
      </w:r>
      <w:r>
        <w:rPr>
          <w:rFonts w:hint="eastAsia" w:cs="Times New Roman"/>
          <w:color w:val="000000"/>
          <w:sz w:val="24"/>
          <w:szCs w:val="24"/>
          <w:lang w:val="en-US" w:eastAsia="zh-CN"/>
        </w:rPr>
        <w:t>2</w:t>
      </w:r>
      <w:r>
        <w:rPr>
          <w:rFonts w:hint="eastAsia" w:ascii="Times New Roman" w:hAnsi="Times New Roman" w:eastAsia="宋体" w:cs="Times New Roman"/>
          <w:color w:val="000000"/>
          <w:sz w:val="24"/>
          <w:szCs w:val="24"/>
          <w:lang w:val="en-US" w:eastAsia="zh-CN"/>
        </w:rPr>
        <w:t>所示</w:t>
      </w:r>
      <w:r>
        <w:rPr>
          <w:rFonts w:hint="eastAsia" w:cs="Times New Roman"/>
          <w:color w:val="000000"/>
          <w:sz w:val="24"/>
          <w:szCs w:val="24"/>
          <w:lang w:val="en-US" w:eastAsia="zh-CN"/>
        </w:rPr>
        <w:t>。</w:t>
      </w:r>
    </w:p>
    <w:p w14:paraId="0E1C885C">
      <w:pPr>
        <w:pStyle w:val="25"/>
        <w:jc w:val="center"/>
      </w:pPr>
      <w:r>
        <w:drawing>
          <wp:inline distT="0" distB="0" distL="114300" distR="114300">
            <wp:extent cx="5631180" cy="3602355"/>
            <wp:effectExtent l="0" t="0" r="0" b="0"/>
            <wp:docPr id="4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2"/>
                    <pic:cNvPicPr>
                      <a:picLocks noChangeAspect="1"/>
                    </pic:cNvPicPr>
                  </pic:nvPicPr>
                  <pic:blipFill>
                    <a:blip r:embed="rId56"/>
                    <a:srcRect t="-26" r="144" b="8301"/>
                    <a:stretch>
                      <a:fillRect/>
                    </a:stretch>
                  </pic:blipFill>
                  <pic:spPr>
                    <a:xfrm>
                      <a:off x="0" y="0"/>
                      <a:ext cx="5631180" cy="3602355"/>
                    </a:xfrm>
                    <a:prstGeom prst="rect">
                      <a:avLst/>
                    </a:prstGeom>
                    <a:noFill/>
                    <a:ln>
                      <a:noFill/>
                    </a:ln>
                  </pic:spPr>
                </pic:pic>
              </a:graphicData>
            </a:graphic>
          </wp:inline>
        </w:drawing>
      </w:r>
    </w:p>
    <w:p w14:paraId="43FB7978">
      <w:pPr>
        <w:keepNext w:val="0"/>
        <w:keepLines w:val="0"/>
        <w:pageBreakBefore w:val="0"/>
        <w:widowControl w:val="0"/>
        <w:kinsoku/>
        <w:wordWrap/>
        <w:overflowPunct/>
        <w:topLinePunct w:val="0"/>
        <w:autoSpaceDE/>
        <w:autoSpaceDN/>
        <w:bidi w:val="0"/>
        <w:adjustRightInd/>
        <w:snapToGrid/>
        <w:spacing w:line="240" w:lineRule="auto"/>
        <w:jc w:val="center"/>
        <w:textAlignment w:val="auto"/>
      </w:pPr>
      <w:r>
        <w:rPr>
          <w:rFonts w:hint="eastAsia" w:ascii="黑体" w:hAnsi="黑体" w:eastAsia="黑体" w:cs="黑体"/>
          <w:sz w:val="18"/>
          <w:szCs w:val="18"/>
          <w:lang w:val="en-US" w:eastAsia="zh-CN"/>
        </w:rPr>
        <w:t>图7.21 酒店总部网络访问酒店分部网络测试图</w:t>
      </w:r>
    </w:p>
    <w:p w14:paraId="6B7E4D18">
      <w:pPr>
        <w:pStyle w:val="25"/>
        <w:jc w:val="center"/>
      </w:pPr>
      <w:r>
        <w:drawing>
          <wp:inline distT="0" distB="0" distL="114300" distR="114300">
            <wp:extent cx="5696585" cy="3792220"/>
            <wp:effectExtent l="0" t="0" r="0" b="0"/>
            <wp:docPr id="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3"/>
                    <pic:cNvPicPr>
                      <a:picLocks noChangeAspect="1"/>
                    </pic:cNvPicPr>
                  </pic:nvPicPr>
                  <pic:blipFill>
                    <a:blip r:embed="rId57"/>
                    <a:srcRect t="-255" r="69" b="5125"/>
                    <a:stretch>
                      <a:fillRect/>
                    </a:stretch>
                  </pic:blipFill>
                  <pic:spPr>
                    <a:xfrm>
                      <a:off x="0" y="0"/>
                      <a:ext cx="5696585" cy="3792220"/>
                    </a:xfrm>
                    <a:prstGeom prst="rect">
                      <a:avLst/>
                    </a:prstGeom>
                    <a:noFill/>
                    <a:ln>
                      <a:noFill/>
                    </a:ln>
                  </pic:spPr>
                </pic:pic>
              </a:graphicData>
            </a:graphic>
          </wp:inline>
        </w:drawing>
      </w:r>
    </w:p>
    <w:p w14:paraId="7811C00B">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图7.22 酒店分部网络访问酒店总部网络测试图</w:t>
      </w:r>
    </w:p>
    <w:p w14:paraId="15139712">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打开FW1，输入命令display ike sa</w:t>
      </w:r>
      <w:r>
        <w:rPr>
          <w:rFonts w:hint="eastAsia" w:ascii="Times New Roman" w:hAnsi="Times New Roman" w:eastAsia="宋体" w:cs="Times New Roman"/>
          <w:color w:val="000000"/>
          <w:sz w:val="24"/>
          <w:szCs w:val="24"/>
          <w:lang w:val="en-US" w:eastAsia="zh-CN"/>
        </w:rPr>
        <w:t>查看防火墙上的由IKE协商建立的安全联盟信息，</w:t>
      </w:r>
      <w:r>
        <w:rPr>
          <w:rFonts w:hint="eastAsia" w:cs="Times New Roman"/>
          <w:color w:val="000000"/>
          <w:sz w:val="24"/>
          <w:szCs w:val="24"/>
          <w:lang w:val="en-US" w:eastAsia="zh-CN"/>
        </w:rPr>
        <w:t>测试结果，</w:t>
      </w:r>
      <w:r>
        <w:rPr>
          <w:rFonts w:hint="eastAsia" w:ascii="Times New Roman" w:hAnsi="Times New Roman" w:eastAsia="宋体" w:cs="Times New Roman"/>
          <w:color w:val="000000"/>
          <w:sz w:val="24"/>
          <w:szCs w:val="24"/>
          <w:lang w:val="en-US" w:eastAsia="zh-CN"/>
        </w:rPr>
        <w:t>如图</w:t>
      </w:r>
      <w:r>
        <w:rPr>
          <w:rFonts w:hint="eastAsia" w:cs="Times New Roman"/>
          <w:color w:val="000000"/>
          <w:sz w:val="24"/>
          <w:szCs w:val="24"/>
          <w:lang w:val="en-US" w:eastAsia="zh-CN"/>
        </w:rPr>
        <w:t>7.</w:t>
      </w:r>
      <w:r>
        <w:rPr>
          <w:rFonts w:hint="eastAsia" w:ascii="Times New Roman" w:hAnsi="Times New Roman" w:eastAsia="宋体" w:cs="Times New Roman"/>
          <w:color w:val="000000"/>
          <w:sz w:val="24"/>
          <w:szCs w:val="24"/>
          <w:lang w:val="en-US" w:eastAsia="zh-CN"/>
        </w:rPr>
        <w:t>23所示</w:t>
      </w:r>
      <w:r>
        <w:rPr>
          <w:rFonts w:hint="eastAsia" w:cs="Times New Roman"/>
          <w:color w:val="000000"/>
          <w:sz w:val="24"/>
          <w:szCs w:val="24"/>
          <w:lang w:val="en-US" w:eastAsia="zh-CN"/>
        </w:rPr>
        <w:t>。</w:t>
      </w:r>
    </w:p>
    <w:p w14:paraId="33656035">
      <w:pPr>
        <w:pStyle w:val="25"/>
        <w:jc w:val="center"/>
      </w:pPr>
      <w:r>
        <w:drawing>
          <wp:inline distT="0" distB="0" distL="114300" distR="114300">
            <wp:extent cx="5692140" cy="2977515"/>
            <wp:effectExtent l="0" t="0" r="3810" b="13335"/>
            <wp:docPr id="2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4"/>
                    <pic:cNvPicPr>
                      <a:picLocks noChangeAspect="1"/>
                    </pic:cNvPicPr>
                  </pic:nvPicPr>
                  <pic:blipFill>
                    <a:blip r:embed="rId58"/>
                    <a:stretch>
                      <a:fillRect/>
                    </a:stretch>
                  </pic:blipFill>
                  <pic:spPr>
                    <a:xfrm>
                      <a:off x="0" y="0"/>
                      <a:ext cx="5692140" cy="2977515"/>
                    </a:xfrm>
                    <a:prstGeom prst="rect">
                      <a:avLst/>
                    </a:prstGeom>
                    <a:noFill/>
                    <a:ln>
                      <a:noFill/>
                    </a:ln>
                  </pic:spPr>
                </pic:pic>
              </a:graphicData>
            </a:graphic>
          </wp:inline>
        </w:drawing>
      </w:r>
    </w:p>
    <w:p w14:paraId="389150C4">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图7.23 IKE协商建立的安全联盟信息图</w:t>
      </w:r>
    </w:p>
    <w:p w14:paraId="6EF27D06">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图7.23中</w:t>
      </w:r>
      <w:r>
        <w:rPr>
          <w:rFonts w:hint="eastAsia" w:ascii="Times New Roman" w:hAnsi="Times New Roman" w:eastAsia="宋体" w:cs="Times New Roman"/>
          <w:color w:val="000000"/>
          <w:sz w:val="24"/>
          <w:szCs w:val="24"/>
          <w:lang w:val="en-US" w:eastAsia="zh-CN"/>
        </w:rPr>
        <w:t>可以看</w:t>
      </w:r>
      <w:r>
        <w:rPr>
          <w:rFonts w:hint="eastAsia" w:cs="Times New Roman"/>
          <w:color w:val="000000"/>
          <w:sz w:val="24"/>
          <w:szCs w:val="24"/>
          <w:lang w:val="en-US" w:eastAsia="zh-CN"/>
        </w:rPr>
        <w:t>出</w:t>
      </w:r>
      <w:r>
        <w:rPr>
          <w:rFonts w:hint="eastAsia" w:ascii="Times New Roman" w:hAnsi="Times New Roman" w:eastAsia="宋体" w:cs="Times New Roman"/>
          <w:color w:val="000000"/>
          <w:sz w:val="24"/>
          <w:szCs w:val="24"/>
          <w:lang w:val="en-US" w:eastAsia="zh-CN"/>
        </w:rPr>
        <w:t>，总部与分部的内网可以安全互访，并且IKE协商成功，因此IPSec VPN隧道建立成功，实现了总部到分部内网的通信数据包的加密封装。</w:t>
      </w:r>
    </w:p>
    <w:p w14:paraId="40FA669C">
      <w:pPr>
        <w:spacing w:line="360" w:lineRule="auto"/>
        <w:outlineLvl w:val="1"/>
        <w:rPr>
          <w:rFonts w:hint="default" w:ascii="黑体" w:hAnsi="黑体" w:eastAsia="黑体"/>
          <w:sz w:val="30"/>
          <w:szCs w:val="30"/>
          <w:lang w:val="en-US" w:eastAsia="zh-CN"/>
        </w:rPr>
      </w:pPr>
      <w:bookmarkStart w:id="254" w:name="_Toc21728"/>
      <w:r>
        <w:rPr>
          <w:rFonts w:hint="eastAsia" w:ascii="黑体" w:hAnsi="黑体" w:eastAsia="黑体"/>
          <w:sz w:val="30"/>
          <w:szCs w:val="30"/>
          <w:lang w:val="en-US" w:eastAsia="zh-CN"/>
        </w:rPr>
        <w:t>7.9本章小结</w:t>
      </w:r>
      <w:bookmarkEnd w:id="254"/>
    </w:p>
    <w:p w14:paraId="6C7C27B6">
      <w:pPr>
        <w:widowControl w:val="0"/>
        <w:spacing w:line="400" w:lineRule="exact"/>
        <w:ind w:firstLine="480" w:firstLineChars="200"/>
        <w:rPr>
          <w:rFonts w:hint="eastAsia" w:ascii="黑体" w:hAnsi="黑体" w:eastAsia="黑体"/>
          <w:sz w:val="32"/>
          <w:szCs w:val="32"/>
          <w:lang w:val="en-US" w:eastAsia="zh-CN"/>
        </w:rPr>
        <w:sectPr>
          <w:headerReference r:id="rId14" w:type="default"/>
          <w:footerReference r:id="rId15" w:type="default"/>
          <w:footnotePr>
            <w:numFmt w:val="decimalEnclosedCircleChinese"/>
          </w:footnotePr>
          <w:pgSz w:w="11906" w:h="16838"/>
          <w:pgMar w:top="1418" w:right="1134" w:bottom="1134" w:left="1418"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cs="Times New Roman"/>
          <w:color w:val="000000"/>
          <w:sz w:val="24"/>
          <w:szCs w:val="24"/>
          <w:lang w:val="en-US" w:eastAsia="zh-CN"/>
        </w:rPr>
        <w:t>本章对</w:t>
      </w:r>
      <w:r>
        <w:rPr>
          <w:rFonts w:hint="eastAsia" w:ascii="Times New Roman" w:hAnsi="Times New Roman" w:eastAsia="宋体" w:cs="Times New Roman"/>
          <w:color w:val="000000"/>
          <w:sz w:val="24"/>
          <w:szCs w:val="24"/>
          <w:lang w:val="en-US" w:eastAsia="zh-CN"/>
        </w:rPr>
        <w:t>酒店网络</w:t>
      </w:r>
      <w:r>
        <w:rPr>
          <w:rFonts w:hint="eastAsia" w:cs="Times New Roman"/>
          <w:color w:val="000000"/>
          <w:sz w:val="24"/>
          <w:szCs w:val="24"/>
          <w:lang w:val="en-US" w:eastAsia="zh-CN"/>
        </w:rPr>
        <w:t>进行了各项测试，包括</w:t>
      </w:r>
      <w:r>
        <w:rPr>
          <w:rFonts w:hint="eastAsia" w:ascii="Times New Roman" w:hAnsi="Times New Roman" w:eastAsia="宋体" w:cs="Times New Roman"/>
          <w:color w:val="000000"/>
          <w:sz w:val="24"/>
          <w:szCs w:val="24"/>
          <w:lang w:val="en-US" w:eastAsia="zh-CN"/>
        </w:rPr>
        <w:t>自动获取IP地址测试、网络负载均衡和冗余测试、内网连通性测试、访问Internet测试、无线网络测试、QinQ测试、控制访问测试和IPSec VPN测试</w:t>
      </w:r>
      <w:bookmarkEnd w:id="145"/>
      <w:bookmarkEnd w:id="146"/>
      <w:bookmarkEnd w:id="147"/>
      <w:bookmarkEnd w:id="206"/>
      <w:bookmarkEnd w:id="207"/>
      <w:bookmarkStart w:id="255" w:name="_Toc14923"/>
      <w:r>
        <w:rPr>
          <w:rFonts w:hint="eastAsia" w:cs="Times New Roman"/>
          <w:color w:val="000000"/>
          <w:sz w:val="24"/>
          <w:szCs w:val="24"/>
          <w:lang w:val="en-US" w:eastAsia="zh-CN"/>
        </w:rPr>
        <w:t>。</w:t>
      </w:r>
    </w:p>
    <w:p w14:paraId="3979771A">
      <w:pPr>
        <w:spacing w:before="156" w:beforeLines="50" w:after="156" w:afterLines="50"/>
        <w:jc w:val="center"/>
        <w:outlineLvl w:val="0"/>
        <w:rPr>
          <w:rFonts w:hint="eastAsia" w:ascii="黑体" w:hAnsi="黑体" w:eastAsia="黑体"/>
          <w:sz w:val="32"/>
          <w:szCs w:val="32"/>
          <w:lang w:val="en-US" w:eastAsia="zh-CN"/>
        </w:rPr>
      </w:pPr>
      <w:bookmarkStart w:id="256" w:name="_Toc1200"/>
      <w:r>
        <w:rPr>
          <w:rFonts w:hint="eastAsia" w:ascii="黑体" w:hAnsi="黑体" w:eastAsia="黑体"/>
          <w:sz w:val="32"/>
          <w:szCs w:val="32"/>
          <w:lang w:val="en-US" w:eastAsia="zh-CN"/>
        </w:rPr>
        <w:t>8结 论</w:t>
      </w:r>
      <w:bookmarkEnd w:id="255"/>
      <w:bookmarkEnd w:id="256"/>
    </w:p>
    <w:p w14:paraId="469E4B04">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随着互联网技术的快速发展，</w:t>
      </w:r>
      <w:r>
        <w:rPr>
          <w:rFonts w:hint="eastAsia" w:cs="Times New Roman"/>
          <w:color w:val="000000"/>
          <w:sz w:val="24"/>
          <w:szCs w:val="24"/>
          <w:lang w:val="en-US" w:eastAsia="zh-CN"/>
        </w:rPr>
        <w:t>为满足人们日益增长的需求，酒店愈发</w:t>
      </w:r>
      <w:r>
        <w:rPr>
          <w:rFonts w:hint="eastAsia" w:ascii="Times New Roman" w:hAnsi="Times New Roman" w:eastAsia="宋体" w:cs="Times New Roman"/>
          <w:color w:val="000000"/>
          <w:sz w:val="24"/>
          <w:szCs w:val="24"/>
          <w:lang w:val="en-US" w:eastAsia="zh-CN"/>
        </w:rPr>
        <w:t>需要</w:t>
      </w:r>
      <w:r>
        <w:rPr>
          <w:rFonts w:hint="eastAsia" w:cs="Times New Roman"/>
          <w:color w:val="000000"/>
          <w:sz w:val="24"/>
          <w:szCs w:val="24"/>
          <w:lang w:val="en-US" w:eastAsia="zh-CN"/>
        </w:rPr>
        <w:t>搭建一个</w:t>
      </w:r>
      <w:r>
        <w:rPr>
          <w:rFonts w:hint="eastAsia" w:ascii="Times New Roman" w:hAnsi="Times New Roman" w:eastAsia="宋体" w:cs="Times New Roman"/>
          <w:color w:val="000000"/>
          <w:sz w:val="24"/>
          <w:szCs w:val="24"/>
          <w:lang w:val="en-US" w:eastAsia="zh-CN"/>
        </w:rPr>
        <w:t>稳定、安全的网络。酒店网络在扩大规模的同时，也迫切需要提高网络的</w:t>
      </w:r>
      <w:r>
        <w:rPr>
          <w:rFonts w:hint="eastAsia" w:cs="Times New Roman"/>
          <w:color w:val="000000"/>
          <w:sz w:val="24"/>
          <w:szCs w:val="24"/>
          <w:lang w:val="en-US" w:eastAsia="zh-CN"/>
        </w:rPr>
        <w:t>可靠</w:t>
      </w:r>
      <w:r>
        <w:rPr>
          <w:rFonts w:hint="eastAsia" w:ascii="Times New Roman" w:hAnsi="Times New Roman" w:eastAsia="宋体" w:cs="Times New Roman"/>
          <w:color w:val="000000"/>
          <w:sz w:val="24"/>
          <w:szCs w:val="24"/>
          <w:lang w:val="en-US" w:eastAsia="zh-CN"/>
        </w:rPr>
        <w:t>性和</w:t>
      </w:r>
      <w:r>
        <w:rPr>
          <w:rFonts w:hint="eastAsia" w:cs="Times New Roman"/>
          <w:color w:val="000000"/>
          <w:sz w:val="24"/>
          <w:szCs w:val="24"/>
          <w:lang w:val="en-US" w:eastAsia="zh-CN"/>
        </w:rPr>
        <w:t>安全</w:t>
      </w:r>
      <w:r>
        <w:rPr>
          <w:rFonts w:hint="eastAsia" w:ascii="Times New Roman" w:hAnsi="Times New Roman" w:eastAsia="宋体" w:cs="Times New Roman"/>
          <w:color w:val="000000"/>
          <w:sz w:val="24"/>
          <w:szCs w:val="24"/>
          <w:lang w:val="en-US" w:eastAsia="zh-CN"/>
        </w:rPr>
        <w:t>性。</w:t>
      </w:r>
    </w:p>
    <w:p w14:paraId="33A72960">
      <w:pPr>
        <w:widowControl w:val="0"/>
        <w:spacing w:line="400" w:lineRule="exact"/>
        <w:ind w:firstLine="480" w:firstLineChars="200"/>
        <w:rPr>
          <w:rFonts w:hint="eastAsia"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本课题</w:t>
      </w:r>
      <w:r>
        <w:rPr>
          <w:rFonts w:hint="eastAsia" w:cs="Times New Roman"/>
          <w:color w:val="000000"/>
          <w:sz w:val="24"/>
          <w:szCs w:val="24"/>
          <w:lang w:val="en-US" w:eastAsia="zh-CN"/>
        </w:rPr>
        <w:t>将南京某智选</w:t>
      </w:r>
      <w:r>
        <w:rPr>
          <w:rFonts w:hint="eastAsia" w:ascii="Times New Roman" w:hAnsi="Times New Roman" w:eastAsia="宋体" w:cs="Times New Roman"/>
          <w:color w:val="000000"/>
          <w:sz w:val="24"/>
          <w:szCs w:val="24"/>
          <w:lang w:val="en-US" w:eastAsia="zh-CN"/>
        </w:rPr>
        <w:t>酒店网络</w:t>
      </w:r>
      <w:r>
        <w:rPr>
          <w:rFonts w:hint="eastAsia" w:cs="Times New Roman"/>
          <w:color w:val="000000"/>
          <w:sz w:val="24"/>
          <w:szCs w:val="24"/>
          <w:lang w:val="en-US" w:eastAsia="zh-CN"/>
        </w:rPr>
        <w:t>分为总部网络、分部网络和运营商网络三部分，总部网络采用了三层架构来构建酒店网络，</w:t>
      </w:r>
      <w:r>
        <w:rPr>
          <w:rFonts w:hint="eastAsia" w:ascii="Times New Roman" w:hAnsi="Times New Roman" w:eastAsia="宋体" w:cs="Times New Roman"/>
          <w:color w:val="000000"/>
          <w:sz w:val="24"/>
          <w:szCs w:val="24"/>
          <w:lang w:val="en-US" w:eastAsia="zh-CN"/>
        </w:rPr>
        <w:t>部署</w:t>
      </w:r>
      <w:r>
        <w:rPr>
          <w:rFonts w:hint="eastAsia" w:cs="Times New Roman"/>
          <w:color w:val="000000"/>
          <w:sz w:val="24"/>
          <w:szCs w:val="24"/>
          <w:lang w:val="en-US" w:eastAsia="zh-CN"/>
        </w:rPr>
        <w:t>了</w:t>
      </w:r>
      <w:r>
        <w:rPr>
          <w:rFonts w:hint="eastAsia" w:ascii="Times New Roman" w:hAnsi="Times New Roman" w:eastAsia="宋体" w:cs="Times New Roman"/>
          <w:color w:val="000000"/>
          <w:sz w:val="24"/>
          <w:szCs w:val="24"/>
          <w:lang w:val="en-US" w:eastAsia="zh-CN"/>
        </w:rPr>
        <w:t>MSTP、VRRP等协议提高网络的可靠性</w:t>
      </w:r>
      <w:r>
        <w:rPr>
          <w:rFonts w:hint="eastAsia" w:cs="Times New Roman"/>
          <w:color w:val="000000"/>
          <w:sz w:val="24"/>
          <w:szCs w:val="24"/>
          <w:lang w:val="en-US" w:eastAsia="zh-CN"/>
        </w:rPr>
        <w:t>，分部网络</w:t>
      </w:r>
      <w:r>
        <w:rPr>
          <w:rFonts w:hint="eastAsia" w:ascii="Times New Roman" w:hAnsi="Times New Roman" w:eastAsia="宋体" w:cs="Times New Roman"/>
          <w:color w:val="000000"/>
          <w:sz w:val="24"/>
          <w:szCs w:val="24"/>
          <w:lang w:val="en-US" w:eastAsia="zh-CN"/>
        </w:rPr>
        <w:t>使用</w:t>
      </w:r>
      <w:r>
        <w:rPr>
          <w:rFonts w:hint="eastAsia" w:cs="Times New Roman"/>
          <w:color w:val="000000"/>
          <w:sz w:val="24"/>
          <w:szCs w:val="24"/>
          <w:lang w:val="en-US" w:eastAsia="zh-CN"/>
        </w:rPr>
        <w:t>了VLAN</w:t>
      </w:r>
      <w:r>
        <w:rPr>
          <w:rFonts w:hint="default" w:ascii="Times New Roman" w:hAnsi="Times New Roman" w:eastAsia="宋体" w:cs="Times New Roman"/>
          <w:color w:val="000000"/>
          <w:sz w:val="24"/>
          <w:szCs w:val="24"/>
          <w:lang w:val="en-US" w:eastAsia="zh-CN"/>
        </w:rPr>
        <w:t>技术</w:t>
      </w:r>
      <w:r>
        <w:rPr>
          <w:rFonts w:hint="eastAsia" w:ascii="Times New Roman" w:hAnsi="Times New Roman" w:eastAsia="宋体" w:cs="Times New Roman"/>
          <w:color w:val="000000"/>
          <w:sz w:val="24"/>
          <w:szCs w:val="24"/>
          <w:lang w:val="en-US" w:eastAsia="zh-CN"/>
        </w:rPr>
        <w:t>提高网络的</w:t>
      </w:r>
      <w:r>
        <w:rPr>
          <w:rFonts w:hint="eastAsia" w:cs="Times New Roman"/>
          <w:color w:val="000000"/>
          <w:sz w:val="24"/>
          <w:szCs w:val="24"/>
          <w:lang w:val="en-US" w:eastAsia="zh-CN"/>
        </w:rPr>
        <w:t>安全</w:t>
      </w:r>
      <w:r>
        <w:rPr>
          <w:rFonts w:hint="eastAsia" w:ascii="Times New Roman" w:hAnsi="Times New Roman" w:eastAsia="宋体" w:cs="Times New Roman"/>
          <w:color w:val="000000"/>
          <w:sz w:val="24"/>
          <w:szCs w:val="24"/>
          <w:lang w:val="en-US" w:eastAsia="zh-CN"/>
        </w:rPr>
        <w:t>性</w:t>
      </w:r>
      <w:r>
        <w:rPr>
          <w:rFonts w:hint="eastAsia" w:cs="Times New Roman"/>
          <w:color w:val="000000"/>
          <w:sz w:val="24"/>
          <w:szCs w:val="24"/>
          <w:lang w:val="en-US" w:eastAsia="zh-CN"/>
        </w:rPr>
        <w:t>，运营商网络使</w:t>
      </w:r>
      <w:r>
        <w:rPr>
          <w:rFonts w:hint="eastAsia" w:ascii="Times New Roman" w:hAnsi="Times New Roman" w:eastAsia="宋体" w:cs="Times New Roman"/>
          <w:color w:val="000000"/>
          <w:sz w:val="24"/>
          <w:szCs w:val="24"/>
          <w:lang w:val="en-US" w:eastAsia="zh-CN"/>
        </w:rPr>
        <w:t>用</w:t>
      </w:r>
      <w:r>
        <w:rPr>
          <w:rFonts w:hint="eastAsia" w:cs="Times New Roman"/>
          <w:color w:val="000000"/>
          <w:sz w:val="24"/>
          <w:szCs w:val="24"/>
          <w:lang w:val="en-US" w:eastAsia="zh-CN"/>
        </w:rPr>
        <w:t>了</w:t>
      </w:r>
      <w:r>
        <w:rPr>
          <w:rFonts w:hint="eastAsia" w:ascii="Times New Roman" w:hAnsi="Times New Roman" w:eastAsia="宋体" w:cs="Times New Roman"/>
          <w:color w:val="000000"/>
          <w:sz w:val="24"/>
          <w:szCs w:val="24"/>
          <w:lang w:val="en-US" w:eastAsia="zh-CN"/>
        </w:rPr>
        <w:t>IPSec VPN技术实现酒店总部和酒店分部通信</w:t>
      </w:r>
      <w:r>
        <w:rPr>
          <w:rFonts w:hint="eastAsia" w:cs="Times New Roman"/>
          <w:color w:val="000000"/>
          <w:sz w:val="24"/>
          <w:szCs w:val="24"/>
          <w:lang w:val="en-US" w:eastAsia="zh-CN"/>
        </w:rPr>
        <w:t>。</w:t>
      </w:r>
    </w:p>
    <w:p w14:paraId="716B71F8">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本课题南京某智选</w:t>
      </w:r>
      <w:r>
        <w:rPr>
          <w:rFonts w:hint="eastAsia" w:ascii="Times New Roman" w:hAnsi="Times New Roman" w:eastAsia="宋体" w:cs="Times New Roman"/>
          <w:color w:val="000000"/>
          <w:sz w:val="24"/>
          <w:szCs w:val="24"/>
          <w:lang w:val="en-US" w:eastAsia="zh-CN"/>
        </w:rPr>
        <w:t>酒店网络，不仅满足了</w:t>
      </w:r>
      <w:r>
        <w:rPr>
          <w:rFonts w:hint="eastAsia" w:cs="Times New Roman"/>
          <w:color w:val="000000"/>
          <w:sz w:val="24"/>
          <w:szCs w:val="24"/>
          <w:lang w:val="en-US" w:eastAsia="zh-CN"/>
        </w:rPr>
        <w:t>酒店网络</w:t>
      </w:r>
      <w:r>
        <w:rPr>
          <w:rFonts w:hint="eastAsia" w:ascii="Times New Roman" w:hAnsi="Times New Roman" w:eastAsia="宋体" w:cs="Times New Roman"/>
          <w:color w:val="000000"/>
          <w:sz w:val="24"/>
          <w:szCs w:val="24"/>
          <w:lang w:val="en-US" w:eastAsia="zh-CN"/>
        </w:rPr>
        <w:t>需求，还为酒店网络提供了升级空间。这使得酒店能够紧跟时代的潮流，快速适应市场的变化。随着技术的创新与应用，相信酒店网络将为酒店提供更大的价值，为酒店的长期发展奠定基础。</w:t>
      </w:r>
    </w:p>
    <w:p w14:paraId="7005B562">
      <w:pPr>
        <w:spacing w:line="360" w:lineRule="auto"/>
        <w:ind w:firstLine="480" w:firstLineChars="200"/>
        <w:rPr>
          <w:rFonts w:hint="eastAsia" w:cs="Times New Roman"/>
          <w:color w:val="000000"/>
          <w:sz w:val="24"/>
          <w:szCs w:val="24"/>
          <w:lang w:val="en-US" w:eastAsia="zh-CN"/>
        </w:rPr>
      </w:pPr>
    </w:p>
    <w:p w14:paraId="4466EED9">
      <w:pPr>
        <w:spacing w:line="360" w:lineRule="auto"/>
        <w:ind w:firstLine="480" w:firstLineChars="200"/>
        <w:rPr>
          <w:rFonts w:hint="eastAsia" w:cs="Times New Roman"/>
          <w:color w:val="000000"/>
          <w:sz w:val="24"/>
          <w:szCs w:val="24"/>
          <w:lang w:val="en-US" w:eastAsia="zh-CN"/>
        </w:rPr>
      </w:pPr>
    </w:p>
    <w:p w14:paraId="72E1440E">
      <w:pPr>
        <w:spacing w:line="360" w:lineRule="auto"/>
        <w:ind w:firstLine="480" w:firstLineChars="200"/>
        <w:rPr>
          <w:rFonts w:hint="eastAsia" w:cs="Times New Roman"/>
          <w:color w:val="000000"/>
          <w:sz w:val="24"/>
          <w:szCs w:val="24"/>
          <w:lang w:val="en-US" w:eastAsia="zh-CN"/>
        </w:rPr>
      </w:pPr>
    </w:p>
    <w:p w14:paraId="67D098F4">
      <w:pPr>
        <w:spacing w:line="360" w:lineRule="auto"/>
        <w:ind w:firstLine="480" w:firstLineChars="200"/>
        <w:rPr>
          <w:rFonts w:hint="eastAsia" w:cs="Times New Roman"/>
          <w:color w:val="000000"/>
          <w:sz w:val="24"/>
          <w:szCs w:val="24"/>
          <w:lang w:val="en-US" w:eastAsia="zh-CN"/>
        </w:rPr>
      </w:pPr>
    </w:p>
    <w:p w14:paraId="4B315438">
      <w:pPr>
        <w:spacing w:line="360" w:lineRule="auto"/>
        <w:ind w:firstLine="480" w:firstLineChars="200"/>
        <w:rPr>
          <w:rFonts w:hint="eastAsia" w:cs="Times New Roman"/>
          <w:color w:val="000000"/>
          <w:sz w:val="24"/>
          <w:szCs w:val="24"/>
          <w:lang w:val="en-US" w:eastAsia="zh-CN"/>
        </w:rPr>
      </w:pPr>
    </w:p>
    <w:p w14:paraId="1BF40BAC">
      <w:pPr>
        <w:spacing w:line="360" w:lineRule="auto"/>
        <w:ind w:firstLine="480" w:firstLineChars="200"/>
        <w:rPr>
          <w:rFonts w:hint="eastAsia" w:cs="Times New Roman"/>
          <w:color w:val="000000"/>
          <w:sz w:val="24"/>
          <w:szCs w:val="24"/>
          <w:lang w:val="en-US" w:eastAsia="zh-CN"/>
        </w:rPr>
      </w:pPr>
    </w:p>
    <w:p w14:paraId="18B33997">
      <w:pPr>
        <w:spacing w:line="360" w:lineRule="auto"/>
        <w:ind w:firstLine="480" w:firstLineChars="200"/>
        <w:rPr>
          <w:rFonts w:hint="eastAsia" w:cs="Times New Roman"/>
          <w:color w:val="000000"/>
          <w:sz w:val="24"/>
          <w:szCs w:val="24"/>
          <w:lang w:val="en-US" w:eastAsia="zh-CN"/>
        </w:rPr>
      </w:pPr>
    </w:p>
    <w:p w14:paraId="121E2038">
      <w:pPr>
        <w:spacing w:line="360" w:lineRule="auto"/>
        <w:ind w:firstLine="480" w:firstLineChars="200"/>
        <w:rPr>
          <w:rFonts w:hint="eastAsia" w:cs="Times New Roman"/>
          <w:color w:val="000000"/>
          <w:sz w:val="24"/>
          <w:szCs w:val="24"/>
          <w:lang w:val="en-US" w:eastAsia="zh-CN"/>
        </w:rPr>
      </w:pPr>
    </w:p>
    <w:p w14:paraId="23A9C672">
      <w:pPr>
        <w:spacing w:line="360" w:lineRule="auto"/>
        <w:ind w:firstLine="480" w:firstLineChars="200"/>
        <w:rPr>
          <w:rFonts w:hint="eastAsia" w:cs="Times New Roman"/>
          <w:color w:val="000000"/>
          <w:sz w:val="24"/>
          <w:szCs w:val="24"/>
          <w:lang w:val="en-US" w:eastAsia="zh-CN"/>
        </w:rPr>
      </w:pPr>
    </w:p>
    <w:p w14:paraId="739497C6">
      <w:pPr>
        <w:spacing w:line="360" w:lineRule="auto"/>
        <w:ind w:firstLine="480" w:firstLineChars="200"/>
        <w:rPr>
          <w:rFonts w:hint="eastAsia" w:cs="Times New Roman"/>
          <w:color w:val="000000"/>
          <w:sz w:val="24"/>
          <w:szCs w:val="24"/>
          <w:lang w:val="en-US" w:eastAsia="zh-CN"/>
        </w:rPr>
      </w:pPr>
    </w:p>
    <w:p w14:paraId="2D280BA4">
      <w:pPr>
        <w:rPr>
          <w:rFonts w:hint="default" w:cs="Times New Roman"/>
          <w:color w:val="000000"/>
          <w:sz w:val="24"/>
          <w:szCs w:val="24"/>
          <w:lang w:val="en-US" w:eastAsia="zh-CN"/>
        </w:rPr>
      </w:pPr>
      <w:r>
        <w:rPr>
          <w:rFonts w:hint="default" w:cs="Times New Roman"/>
          <w:color w:val="000000"/>
          <w:sz w:val="24"/>
          <w:szCs w:val="24"/>
          <w:lang w:val="en-US" w:eastAsia="zh-CN"/>
        </w:rPr>
        <w:br w:type="page"/>
      </w:r>
    </w:p>
    <w:p w14:paraId="223A32C7">
      <w:pPr>
        <w:keepNext w:val="0"/>
        <w:keepLines w:val="0"/>
        <w:pageBreakBefore w:val="0"/>
        <w:widowControl w:val="0"/>
        <w:kinsoku/>
        <w:wordWrap/>
        <w:overflowPunct/>
        <w:topLinePunct w:val="0"/>
        <w:autoSpaceDE/>
        <w:autoSpaceDN/>
        <w:bidi w:val="0"/>
        <w:adjustRightInd/>
        <w:snapToGrid/>
        <w:spacing w:before="156" w:beforeLines="50" w:after="156" w:afterLines="50"/>
        <w:jc w:val="center"/>
        <w:textAlignment w:val="auto"/>
        <w:outlineLvl w:val="0"/>
        <w:rPr>
          <w:rFonts w:hint="eastAsia" w:ascii="黑体" w:hAnsi="黑体" w:eastAsia="黑体"/>
          <w:sz w:val="32"/>
          <w:szCs w:val="32"/>
          <w:lang w:val="en-US" w:eastAsia="zh-CN"/>
        </w:rPr>
        <w:sectPr>
          <w:headerReference r:id="rId16" w:type="default"/>
          <w:footnotePr>
            <w:numFmt w:val="decimalEnclosedCircleChinese"/>
          </w:footnotePr>
          <w:pgSz w:w="11906" w:h="16838"/>
          <w:pgMar w:top="1418" w:right="1134" w:bottom="1134" w:left="1418" w:header="851" w:footer="992" w:gutter="0"/>
          <w:pgBorders>
            <w:top w:val="none" w:sz="0" w:space="0"/>
            <w:left w:val="none" w:sz="0" w:space="0"/>
            <w:bottom w:val="none" w:sz="0" w:space="0"/>
            <w:right w:val="none" w:sz="0" w:space="0"/>
          </w:pgBorders>
          <w:cols w:space="425" w:num="1"/>
          <w:docGrid w:type="lines" w:linePitch="312" w:charSpace="0"/>
        </w:sectPr>
      </w:pPr>
      <w:bookmarkStart w:id="257" w:name="_Toc3185"/>
    </w:p>
    <w:p w14:paraId="6E99F9F1">
      <w:pPr>
        <w:spacing w:before="156" w:beforeLines="50" w:after="156" w:afterLines="50"/>
        <w:jc w:val="center"/>
        <w:outlineLvl w:val="0"/>
        <w:rPr>
          <w:rFonts w:hint="eastAsia" w:ascii="黑体" w:hAnsi="黑体" w:eastAsia="黑体"/>
          <w:sz w:val="32"/>
          <w:szCs w:val="32"/>
          <w:lang w:val="en-US" w:eastAsia="zh-CN"/>
        </w:rPr>
      </w:pPr>
      <w:bookmarkStart w:id="258" w:name="_Toc18060"/>
      <w:r>
        <w:rPr>
          <w:rFonts w:hint="eastAsia" w:ascii="黑体" w:hAnsi="黑体" w:eastAsia="黑体"/>
          <w:sz w:val="32"/>
          <w:szCs w:val="32"/>
          <w:lang w:val="en-US" w:eastAsia="zh-CN"/>
        </w:rPr>
        <w:t>参考文献</w:t>
      </w:r>
      <w:bookmarkEnd w:id="257"/>
      <w:bookmarkEnd w:id="258"/>
    </w:p>
    <w:p w14:paraId="5BB01B2F">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408" w:hanging="408" w:hangingChars="170"/>
        <w:jc w:val="both"/>
        <w:textAlignment w:val="auto"/>
        <w:rPr>
          <w:sz w:val="24"/>
        </w:rPr>
      </w:pPr>
      <w:bookmarkStart w:id="259" w:name="_Ref152577912"/>
      <w:r>
        <w:rPr>
          <w:rFonts w:hint="eastAsia"/>
          <w:sz w:val="24"/>
          <w:lang w:val="en-US" w:eastAsia="zh-CN"/>
        </w:rPr>
        <w:t>邓程杨,李飞雪</w:t>
      </w:r>
      <w:r>
        <w:rPr>
          <w:rFonts w:hint="eastAsia"/>
          <w:sz w:val="24"/>
        </w:rPr>
        <w:t>.</w:t>
      </w:r>
      <w:r>
        <w:rPr>
          <w:rFonts w:hint="eastAsia"/>
          <w:sz w:val="24"/>
          <w:lang w:val="en-US" w:eastAsia="zh-CN"/>
        </w:rPr>
        <w:t>网络结构优化在高校大数据中的应用</w:t>
      </w:r>
      <w:r>
        <w:rPr>
          <w:rFonts w:hint="eastAsia"/>
          <w:sz w:val="24"/>
        </w:rPr>
        <w:t>[J].</w:t>
      </w:r>
      <w:r>
        <w:rPr>
          <w:rFonts w:hint="eastAsia"/>
          <w:sz w:val="24"/>
          <w:lang w:val="en-US" w:eastAsia="zh-CN"/>
        </w:rPr>
        <w:t>信息技术与信息化</w:t>
      </w:r>
      <w:r>
        <w:rPr>
          <w:rFonts w:hint="eastAsia"/>
          <w:sz w:val="24"/>
        </w:rPr>
        <w:t>,</w:t>
      </w:r>
      <w:r>
        <w:rPr>
          <w:rFonts w:hint="eastAsia"/>
          <w:sz w:val="24"/>
          <w:lang w:val="en-US" w:eastAsia="zh-CN"/>
        </w:rPr>
        <w:t>2021</w:t>
      </w:r>
      <w:r>
        <w:rPr>
          <w:rFonts w:hint="eastAsia"/>
          <w:sz w:val="24"/>
        </w:rPr>
        <w:t>,25(</w:t>
      </w:r>
      <w:r>
        <w:rPr>
          <w:rFonts w:hint="eastAsia"/>
          <w:sz w:val="24"/>
          <w:lang w:val="en-US" w:eastAsia="zh-CN"/>
        </w:rPr>
        <w:t>4</w:t>
      </w:r>
      <w:r>
        <w:rPr>
          <w:rFonts w:hint="eastAsia"/>
          <w:sz w:val="24"/>
        </w:rPr>
        <w:t>):</w:t>
      </w:r>
      <w:r>
        <w:rPr>
          <w:rFonts w:hint="eastAsia"/>
          <w:sz w:val="24"/>
          <w:lang w:val="en-US" w:eastAsia="zh-CN"/>
        </w:rPr>
        <w:t>38-42</w:t>
      </w:r>
      <w:r>
        <w:rPr>
          <w:rFonts w:hint="eastAsia"/>
          <w:sz w:val="24"/>
        </w:rPr>
        <w:t>.</w:t>
      </w:r>
      <w:bookmarkEnd w:id="259"/>
    </w:p>
    <w:p w14:paraId="70111F56">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408" w:hanging="408" w:hangingChars="170"/>
        <w:jc w:val="both"/>
        <w:textAlignment w:val="auto"/>
        <w:rPr>
          <w:sz w:val="24"/>
        </w:rPr>
      </w:pPr>
      <w:r>
        <w:rPr>
          <w:rFonts w:hint="eastAsia"/>
          <w:sz w:val="24"/>
          <w:lang w:val="en-US" w:eastAsia="zh-CN"/>
        </w:rPr>
        <w:t>Zhiyong T , Jinsheng L .Design and implementation of the high reliability park network with MSTP and VRRP protocol[J].Computer Era, 2020,22(13)97-103.</w:t>
      </w:r>
    </w:p>
    <w:p w14:paraId="36A6D2F5">
      <w:pPr>
        <w:pStyle w:val="8"/>
        <w:keepNext w:val="0"/>
        <w:keepLines w:val="0"/>
        <w:pageBreakBefore w:val="0"/>
        <w:widowControl w:val="0"/>
        <w:numPr>
          <w:ilvl w:val="0"/>
          <w:numId w:val="1"/>
        </w:numPr>
        <w:kinsoku/>
        <w:wordWrap w:val="0"/>
        <w:overflowPunct/>
        <w:topLinePunct w:val="0"/>
        <w:autoSpaceDE w:val="0"/>
        <w:autoSpaceDN w:val="0"/>
        <w:bidi w:val="0"/>
        <w:adjustRightInd/>
        <w:snapToGrid/>
        <w:ind w:firstLineChars="0"/>
        <w:jc w:val="both"/>
        <w:textAlignment w:val="auto"/>
        <w:rPr>
          <w:sz w:val="24"/>
        </w:rPr>
      </w:pPr>
      <w:bookmarkStart w:id="260" w:name="_Ref152577933"/>
      <w:r>
        <w:rPr>
          <w:rFonts w:hint="eastAsia"/>
          <w:sz w:val="24"/>
        </w:rPr>
        <w:t>程立东.QINQ技术在集团专线跨网络组网上的应用[J].通信与信息技术,2022(1):84-85.</w:t>
      </w:r>
      <w:bookmarkEnd w:id="260"/>
    </w:p>
    <w:p w14:paraId="3493772A">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408" w:hanging="408" w:hangingChars="170"/>
        <w:jc w:val="both"/>
        <w:textAlignment w:val="auto"/>
        <w:rPr>
          <w:sz w:val="24"/>
        </w:rPr>
      </w:pPr>
      <w:bookmarkStart w:id="261" w:name="_Ref152577977"/>
      <w:r>
        <w:rPr>
          <w:rFonts w:hint="eastAsia"/>
          <w:sz w:val="24"/>
        </w:rPr>
        <w:t>熊素</w:t>
      </w:r>
      <w:r>
        <w:rPr>
          <w:rFonts w:hint="eastAsia"/>
          <w:sz w:val="24"/>
          <w:lang w:val="en-US" w:eastAsia="zh-CN"/>
        </w:rPr>
        <w:t>,</w:t>
      </w:r>
      <w:r>
        <w:rPr>
          <w:rFonts w:hint="eastAsia"/>
          <w:sz w:val="24"/>
        </w:rPr>
        <w:t>曹雨晨.基于OSPF与RIP协议的混合动态路由设计[J]第五届创新教育与发展学术会议论文集</w:t>
      </w:r>
      <w:r>
        <w:rPr>
          <w:rFonts w:hint="eastAsia"/>
          <w:sz w:val="24"/>
          <w:lang w:val="en-US" w:eastAsia="zh-CN"/>
        </w:rPr>
        <w:t>,</w:t>
      </w:r>
      <w:r>
        <w:rPr>
          <w:rFonts w:hint="eastAsia"/>
          <w:sz w:val="24"/>
        </w:rPr>
        <w:t>2023</w:t>
      </w:r>
      <w:r>
        <w:rPr>
          <w:rFonts w:hint="eastAsia"/>
          <w:sz w:val="24"/>
          <w:lang w:val="en-US" w:eastAsia="zh-CN"/>
        </w:rPr>
        <w:t>(</w:t>
      </w:r>
      <w:r>
        <w:rPr>
          <w:rFonts w:hint="eastAsia"/>
          <w:sz w:val="24"/>
        </w:rPr>
        <w:t>12</w:t>
      </w:r>
      <w:r>
        <w:rPr>
          <w:rFonts w:hint="eastAsia"/>
          <w:sz w:val="24"/>
          <w:lang w:val="en-US" w:eastAsia="zh-CN"/>
        </w:rPr>
        <w:t>):22-26</w:t>
      </w:r>
      <w:r>
        <w:rPr>
          <w:rFonts w:hint="eastAsia"/>
          <w:sz w:val="24"/>
        </w:rPr>
        <w:t>.</w:t>
      </w:r>
      <w:bookmarkEnd w:id="261"/>
    </w:p>
    <w:p w14:paraId="77B23FCE">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408" w:hanging="408" w:hangingChars="170"/>
        <w:textAlignment w:val="auto"/>
        <w:rPr>
          <w:sz w:val="24"/>
        </w:rPr>
      </w:pPr>
      <w:r>
        <w:rPr>
          <w:rFonts w:hint="eastAsia"/>
          <w:sz w:val="24"/>
          <w:lang w:val="en-US" w:eastAsia="zh-CN"/>
        </w:rPr>
        <w:t>Xiaoni W , Jiangang H .Research on the application of PPPOE technology in the ARP attack defense scheme of campus network[J].Wireless Internet Technology,2021,23(15)23-28.</w:t>
      </w:r>
    </w:p>
    <w:p w14:paraId="4C2BAC0A">
      <w:pPr>
        <w:pStyle w:val="8"/>
        <w:keepNext w:val="0"/>
        <w:keepLines w:val="0"/>
        <w:pageBreakBefore w:val="0"/>
        <w:widowControl w:val="0"/>
        <w:numPr>
          <w:ilvl w:val="0"/>
          <w:numId w:val="1"/>
        </w:numPr>
        <w:kinsoku/>
        <w:wordWrap w:val="0"/>
        <w:overflowPunct/>
        <w:topLinePunct w:val="0"/>
        <w:autoSpaceDE w:val="0"/>
        <w:autoSpaceDN w:val="0"/>
        <w:bidi w:val="0"/>
        <w:adjustRightInd/>
        <w:snapToGrid/>
        <w:ind w:firstLineChars="0"/>
        <w:textAlignment w:val="auto"/>
        <w:rPr>
          <w:sz w:val="24"/>
        </w:rPr>
      </w:pPr>
      <w:bookmarkStart w:id="262" w:name="_Ref152577992"/>
      <w:r>
        <w:rPr>
          <w:rFonts w:hint="eastAsia"/>
          <w:sz w:val="24"/>
          <w:lang w:val="en-US" w:eastAsia="zh-CN"/>
        </w:rPr>
        <w:t>孔令峰</w:t>
      </w:r>
      <w:r>
        <w:rPr>
          <w:rFonts w:hint="eastAsia"/>
          <w:sz w:val="24"/>
        </w:rPr>
        <w:t>.</w:t>
      </w:r>
      <w:r>
        <w:rPr>
          <w:rFonts w:hint="eastAsia"/>
          <w:sz w:val="24"/>
          <w:lang w:val="en-US" w:eastAsia="zh-CN"/>
        </w:rPr>
        <w:t>高校学生宿舍运营商网络统一管理的方法</w:t>
      </w:r>
      <w:r>
        <w:rPr>
          <w:rFonts w:hint="eastAsia"/>
          <w:sz w:val="24"/>
        </w:rPr>
        <w:t>[J].</w:t>
      </w:r>
      <w:r>
        <w:rPr>
          <w:rFonts w:hint="eastAsia" w:ascii="Times New Roman" w:hAnsi="Times New Roman" w:eastAsia="宋体" w:cs="Times New Roman"/>
          <w:kern w:val="2"/>
          <w:sz w:val="24"/>
          <w:szCs w:val="20"/>
          <w:lang w:val="en-US" w:eastAsia="zh-CN" w:bidi="ar-SA"/>
        </w:rPr>
        <w:t>信息记录材料</w:t>
      </w:r>
      <w:r>
        <w:rPr>
          <w:rFonts w:hint="eastAsia"/>
          <w:sz w:val="24"/>
        </w:rPr>
        <w:t>,</w:t>
      </w:r>
      <w:r>
        <w:rPr>
          <w:rFonts w:hint="eastAsia"/>
          <w:sz w:val="24"/>
          <w:lang w:val="en-US" w:eastAsia="zh-CN"/>
        </w:rPr>
        <w:t>2021</w:t>
      </w:r>
      <w:r>
        <w:rPr>
          <w:rFonts w:hint="eastAsia"/>
          <w:sz w:val="24"/>
        </w:rPr>
        <w:t>,</w:t>
      </w:r>
      <w:r>
        <w:rPr>
          <w:rFonts w:hint="eastAsia"/>
          <w:sz w:val="24"/>
          <w:lang w:val="en-US" w:eastAsia="zh-CN"/>
        </w:rPr>
        <w:t>43</w:t>
      </w:r>
      <w:r>
        <w:rPr>
          <w:rFonts w:hint="eastAsia"/>
          <w:sz w:val="24"/>
        </w:rPr>
        <w:t>(</w:t>
      </w:r>
      <w:r>
        <w:rPr>
          <w:rFonts w:hint="eastAsia"/>
          <w:sz w:val="24"/>
          <w:lang w:val="en-US" w:eastAsia="zh-CN"/>
        </w:rPr>
        <w:t>5</w:t>
      </w:r>
      <w:r>
        <w:rPr>
          <w:rFonts w:hint="eastAsia"/>
          <w:sz w:val="24"/>
        </w:rPr>
        <w:t>):</w:t>
      </w:r>
      <w:r>
        <w:rPr>
          <w:rFonts w:hint="eastAsia"/>
          <w:sz w:val="24"/>
          <w:lang w:val="en-US" w:eastAsia="zh-CN"/>
        </w:rPr>
        <w:t>26-29</w:t>
      </w:r>
      <w:r>
        <w:rPr>
          <w:rFonts w:hint="eastAsia"/>
          <w:sz w:val="24"/>
        </w:rPr>
        <w:t>.</w:t>
      </w:r>
      <w:bookmarkEnd w:id="262"/>
    </w:p>
    <w:p w14:paraId="74DC3CBD">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408" w:hanging="408" w:hangingChars="170"/>
        <w:textAlignment w:val="auto"/>
        <w:rPr>
          <w:sz w:val="24"/>
        </w:rPr>
      </w:pPr>
      <w:bookmarkStart w:id="263" w:name="_Ref152578013"/>
      <w:r>
        <w:rPr>
          <w:rFonts w:hint="eastAsia"/>
          <w:sz w:val="24"/>
        </w:rPr>
        <w:t>梁文明,杨晓东,杨晓勇.QinQ技术在广电接入网的设计与实现[J].广播电视网络,2022,29(7):3</w:t>
      </w:r>
      <w:r>
        <w:rPr>
          <w:rFonts w:hint="eastAsia"/>
          <w:sz w:val="24"/>
          <w:lang w:val="en-US" w:eastAsia="zh-CN"/>
        </w:rPr>
        <w:t>7-39</w:t>
      </w:r>
      <w:r>
        <w:rPr>
          <w:rFonts w:hint="eastAsia"/>
          <w:sz w:val="24"/>
        </w:rPr>
        <w:t>.</w:t>
      </w:r>
      <w:bookmarkEnd w:id="263"/>
    </w:p>
    <w:p w14:paraId="5B3AEEF2">
      <w:pPr>
        <w:pStyle w:val="8"/>
        <w:keepNext w:val="0"/>
        <w:keepLines w:val="0"/>
        <w:pageBreakBefore w:val="0"/>
        <w:widowControl w:val="0"/>
        <w:numPr>
          <w:ilvl w:val="0"/>
          <w:numId w:val="1"/>
        </w:numPr>
        <w:kinsoku/>
        <w:wordWrap w:val="0"/>
        <w:overflowPunct/>
        <w:topLinePunct w:val="0"/>
        <w:autoSpaceDE w:val="0"/>
        <w:autoSpaceDN w:val="0"/>
        <w:bidi w:val="0"/>
        <w:adjustRightInd/>
        <w:snapToGrid/>
        <w:ind w:firstLineChars="0"/>
        <w:textAlignment w:val="auto"/>
        <w:rPr>
          <w:sz w:val="24"/>
        </w:rPr>
      </w:pPr>
      <w:bookmarkStart w:id="264" w:name="_Ref152578038"/>
      <w:r>
        <w:rPr>
          <w:rFonts w:hint="eastAsia"/>
          <w:sz w:val="24"/>
          <w:lang w:val="en-US" w:eastAsia="zh-CN"/>
        </w:rPr>
        <w:t>吴双</w:t>
      </w:r>
      <w:r>
        <w:rPr>
          <w:rFonts w:hint="eastAsia"/>
          <w:sz w:val="24"/>
        </w:rPr>
        <w:t>.</w:t>
      </w:r>
      <w:r>
        <w:rPr>
          <w:rFonts w:hint="eastAsia"/>
          <w:sz w:val="24"/>
          <w:lang w:val="en-US" w:eastAsia="zh-CN"/>
        </w:rPr>
        <w:t>中型企业网络设计</w:t>
      </w:r>
      <w:r>
        <w:rPr>
          <w:rFonts w:hint="eastAsia"/>
          <w:sz w:val="24"/>
        </w:rPr>
        <w:t>[J].</w:t>
      </w:r>
      <w:r>
        <w:rPr>
          <w:rFonts w:hint="eastAsia"/>
          <w:sz w:val="24"/>
          <w:lang w:val="en-US" w:eastAsia="zh-CN"/>
        </w:rPr>
        <w:t>数字技术与应用</w:t>
      </w:r>
      <w:r>
        <w:rPr>
          <w:rFonts w:hint="eastAsia"/>
          <w:sz w:val="24"/>
        </w:rPr>
        <w:t>,202</w:t>
      </w:r>
      <w:bookmarkEnd w:id="264"/>
      <w:r>
        <w:rPr>
          <w:rFonts w:hint="eastAsia"/>
          <w:sz w:val="24"/>
          <w:lang w:val="en-US" w:eastAsia="zh-CN"/>
        </w:rPr>
        <w:t>1,51(5):49-52.</w:t>
      </w:r>
    </w:p>
    <w:p w14:paraId="7E5D4ADB">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408" w:hanging="408" w:hangingChars="170"/>
        <w:textAlignment w:val="auto"/>
        <w:rPr>
          <w:sz w:val="24"/>
        </w:rPr>
      </w:pPr>
      <w:bookmarkStart w:id="265" w:name="_Ref152578072"/>
      <w:r>
        <w:rPr>
          <w:rFonts w:hint="eastAsia"/>
          <w:sz w:val="24"/>
        </w:rPr>
        <w:t>崔莹</w:t>
      </w:r>
      <w:r>
        <w:rPr>
          <w:rFonts w:hint="eastAsia"/>
          <w:sz w:val="24"/>
          <w:lang w:val="en-US" w:eastAsia="zh-CN"/>
        </w:rPr>
        <w:t>,</w:t>
      </w:r>
      <w:r>
        <w:rPr>
          <w:rFonts w:hint="eastAsia"/>
          <w:sz w:val="24"/>
        </w:rPr>
        <w:t>杨心宇</w:t>
      </w:r>
      <w:r>
        <w:rPr>
          <w:rFonts w:hint="eastAsia"/>
          <w:sz w:val="24"/>
          <w:lang w:val="en-US" w:eastAsia="zh-CN"/>
        </w:rPr>
        <w:t>,</w:t>
      </w:r>
      <w:r>
        <w:rPr>
          <w:rFonts w:hint="eastAsia"/>
          <w:sz w:val="24"/>
        </w:rPr>
        <w:t>冯辉.高校智慧校园网络设计与应用[J].</w:t>
      </w:r>
      <w:r>
        <w:rPr>
          <w:rFonts w:hint="eastAsia"/>
          <w:sz w:val="24"/>
          <w:lang w:val="en-US" w:eastAsia="zh-CN"/>
        </w:rPr>
        <w:t>江苏通信</w:t>
      </w:r>
      <w:r>
        <w:rPr>
          <w:rFonts w:hint="eastAsia"/>
          <w:sz w:val="24"/>
        </w:rPr>
        <w:t>,202</w:t>
      </w:r>
      <w:r>
        <w:rPr>
          <w:rFonts w:hint="eastAsia"/>
          <w:sz w:val="24"/>
          <w:lang w:val="en-US" w:eastAsia="zh-CN"/>
        </w:rPr>
        <w:t>1,37</w:t>
      </w:r>
      <w:r>
        <w:rPr>
          <w:rFonts w:hint="eastAsia"/>
          <w:sz w:val="24"/>
        </w:rPr>
        <w:t>(</w:t>
      </w:r>
      <w:r>
        <w:rPr>
          <w:rFonts w:hint="eastAsia"/>
          <w:sz w:val="24"/>
          <w:lang w:val="en-US" w:eastAsia="zh-CN"/>
        </w:rPr>
        <w:t>03</w:t>
      </w:r>
      <w:r>
        <w:rPr>
          <w:rFonts w:hint="eastAsia"/>
          <w:sz w:val="24"/>
        </w:rPr>
        <w:t>):41-44.</w:t>
      </w:r>
      <w:bookmarkEnd w:id="265"/>
    </w:p>
    <w:p w14:paraId="2B338AA3">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567" w:hanging="567" w:firstLineChars="0"/>
        <w:textAlignment w:val="auto"/>
        <w:rPr>
          <w:sz w:val="24"/>
        </w:rPr>
      </w:pPr>
      <w:r>
        <w:rPr>
          <w:rFonts w:hint="eastAsia"/>
          <w:sz w:val="24"/>
          <w:lang w:val="en-US" w:eastAsia="zh-CN"/>
        </w:rPr>
        <w:t xml:space="preserve"> Wang Shuhua,Qin Anhua.</w:t>
      </w:r>
      <w:r>
        <w:rPr>
          <w:rFonts w:hint="eastAsia"/>
          <w:sz w:val="24"/>
          <w:lang w:val="en-US" w:eastAsia="zh-CN"/>
        </w:rPr>
        <w:fldChar w:fldCharType="begin"/>
      </w:r>
      <w:r>
        <w:rPr>
          <w:rFonts w:hint="eastAsia"/>
          <w:sz w:val="24"/>
          <w:lang w:val="en-US" w:eastAsia="zh-CN"/>
        </w:rPr>
        <w:instrText xml:space="preserve"> HYPERLINK "https://kns.cnki.net/kcms2/article/abstract?v=2C6ioF1tvgVeME1AfULocuhBCp8QnPlEiVL0TQvgqBTPR2BP6617rnU1coist9FvS5OAmVBC6dhi8-DJEedINIDWaS9IvWhtWHKdiLSN4i-vYyY-MyrgkrpbiPG2yp_gJ6caAIjIq78hhQFOEgUHtBskB7_TCEltkfoIWO_19b4=&amp;uniplatform=NZKPT&amp;language=CHS" \t "https://kns.cnki.net/kns8s/defaultresult/_blank" </w:instrText>
      </w:r>
      <w:r>
        <w:rPr>
          <w:rFonts w:hint="eastAsia"/>
          <w:sz w:val="24"/>
          <w:lang w:val="en-US" w:eastAsia="zh-CN"/>
        </w:rPr>
        <w:fldChar w:fldCharType="separate"/>
      </w:r>
      <w:r>
        <w:rPr>
          <w:rFonts w:hint="eastAsia"/>
          <w:sz w:val="24"/>
          <w:lang w:val="en-US" w:eastAsia="zh-CN"/>
        </w:rPr>
        <w:t>Design and Implementation of a Multidimensional Visualization Reconstruction System for Old Urban Spaces Based on Neural Networks</w:t>
      </w:r>
      <w:r>
        <w:rPr>
          <w:rFonts w:hint="eastAsia"/>
          <w:sz w:val="24"/>
          <w:lang w:val="en-US" w:eastAsia="zh-CN"/>
        </w:rPr>
        <w:fldChar w:fldCharType="end"/>
      </w:r>
      <w:r>
        <w:rPr>
          <w:rFonts w:hint="eastAsia"/>
          <w:sz w:val="24"/>
          <w:lang w:val="en-US" w:eastAsia="zh-CN"/>
        </w:rPr>
        <w:t>[J].</w:t>
      </w:r>
      <w:r>
        <w:rPr>
          <w:rFonts w:hint="eastAsia"/>
          <w:sz w:val="24"/>
          <w:lang w:val="en-US" w:eastAsia="zh-CN"/>
        </w:rPr>
        <w:fldChar w:fldCharType="begin"/>
      </w:r>
      <w:r>
        <w:rPr>
          <w:rFonts w:hint="eastAsia"/>
          <w:sz w:val="24"/>
          <w:lang w:val="en-US" w:eastAsia="zh-CN"/>
        </w:rPr>
        <w:instrText xml:space="preserve"> HYPERLINK "https://scholar.cnki.net/journal/index/SPQD16875265018D" \t "https://kns.cnki.net/kcms2/article/_blank" </w:instrText>
      </w:r>
      <w:r>
        <w:rPr>
          <w:rFonts w:hint="eastAsia"/>
          <w:sz w:val="24"/>
          <w:lang w:val="en-US" w:eastAsia="zh-CN"/>
        </w:rPr>
        <w:fldChar w:fldCharType="separate"/>
      </w:r>
      <w:r>
        <w:rPr>
          <w:rFonts w:hint="eastAsia"/>
          <w:sz w:val="24"/>
          <w:lang w:val="en-US" w:eastAsia="zh-CN"/>
        </w:rPr>
        <w:t>Computational Intelligence and Neuroscience</w:t>
      </w:r>
      <w:r>
        <w:rPr>
          <w:rFonts w:hint="eastAsia"/>
          <w:sz w:val="24"/>
          <w:lang w:val="en-US" w:eastAsia="zh-CN"/>
        </w:rPr>
        <w:fldChar w:fldCharType="end"/>
      </w:r>
      <w:r>
        <w:rPr>
          <w:rFonts w:hint="eastAsia"/>
          <w:sz w:val="24"/>
          <w:lang w:val="en-US" w:eastAsia="zh-CN"/>
        </w:rPr>
        <w:t>,2022, 40</w:t>
      </w:r>
      <w:r>
        <w:rPr>
          <w:rFonts w:hint="eastAsia"/>
          <w:sz w:val="24"/>
        </w:rPr>
        <w:t>(1</w:t>
      </w:r>
      <w:r>
        <w:rPr>
          <w:rFonts w:hint="eastAsia"/>
          <w:sz w:val="24"/>
          <w:lang w:val="en-US" w:eastAsia="zh-CN"/>
        </w:rPr>
        <w:t>3</w:t>
      </w:r>
      <w:r>
        <w:rPr>
          <w:rFonts w:hint="eastAsia"/>
          <w:sz w:val="24"/>
        </w:rPr>
        <w:t>):</w:t>
      </w:r>
      <w:r>
        <w:rPr>
          <w:rFonts w:hint="eastAsia"/>
          <w:sz w:val="24"/>
          <w:lang w:val="en-US" w:eastAsia="zh-CN"/>
        </w:rPr>
        <w:t>128-135.</w:t>
      </w:r>
    </w:p>
    <w:p w14:paraId="0E5BF6C4">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567" w:hanging="567" w:firstLineChars="0"/>
        <w:textAlignment w:val="auto"/>
        <w:rPr>
          <w:sz w:val="24"/>
        </w:rPr>
      </w:pPr>
      <w:r>
        <w:rPr>
          <w:rFonts w:hint="eastAsia"/>
          <w:sz w:val="24"/>
          <w:lang w:val="en-US" w:eastAsia="zh-CN"/>
        </w:rPr>
        <w:t xml:space="preserve"> </w:t>
      </w:r>
      <w:r>
        <w:rPr>
          <w:rFonts w:hint="eastAsia"/>
          <w:sz w:val="24"/>
        </w:rPr>
        <w:t>王东海.酒店无线网络设计方案与部署[J].</w:t>
      </w:r>
      <w:r>
        <w:rPr>
          <w:rFonts w:hint="eastAsia"/>
          <w:sz w:val="24"/>
        </w:rPr>
        <w:fldChar w:fldCharType="begin"/>
      </w:r>
      <w:r>
        <w:rPr>
          <w:rFonts w:hint="eastAsia"/>
          <w:sz w:val="24"/>
        </w:rPr>
        <w:instrText xml:space="preserve"> HYPERLINK "https://kns.cnki.net/knavi/journals/DNZS/detail?uniplatform=NZKPT" \t "https://kns.cnki.net/kns8s/defaultresult/_blank" </w:instrText>
      </w:r>
      <w:r>
        <w:rPr>
          <w:rFonts w:hint="eastAsia"/>
          <w:sz w:val="24"/>
        </w:rPr>
        <w:fldChar w:fldCharType="separate"/>
      </w:r>
      <w:r>
        <w:rPr>
          <w:rFonts w:hint="eastAsia"/>
          <w:sz w:val="24"/>
        </w:rPr>
        <w:t>电脑知识与技术</w:t>
      </w:r>
      <w:r>
        <w:rPr>
          <w:rFonts w:hint="eastAsia"/>
          <w:sz w:val="24"/>
        </w:rPr>
        <w:fldChar w:fldCharType="end"/>
      </w:r>
      <w:r>
        <w:rPr>
          <w:rFonts w:hint="eastAsia"/>
          <w:sz w:val="24"/>
        </w:rPr>
        <w:t>,2021,39(10):126-128.</w:t>
      </w:r>
    </w:p>
    <w:p w14:paraId="76F08459">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567" w:hanging="567" w:firstLineChars="0"/>
        <w:jc w:val="both"/>
        <w:textAlignment w:val="auto"/>
        <w:rPr>
          <w:sz w:val="24"/>
        </w:rPr>
      </w:pPr>
      <w:r>
        <w:rPr>
          <w:rFonts w:hint="eastAsia"/>
          <w:sz w:val="24"/>
          <w:lang w:val="en-US" w:eastAsia="zh-CN"/>
        </w:rPr>
        <w:t xml:space="preserve"> 甘发旺,张利香</w:t>
      </w:r>
      <w:r>
        <w:rPr>
          <w:rFonts w:hint="eastAsia"/>
          <w:sz w:val="24"/>
        </w:rPr>
        <w:t>.基于eNSP虚拟平台的校园网络设计与研究[J].网络安全技术与应用,20</w:t>
      </w:r>
      <w:r>
        <w:rPr>
          <w:rFonts w:hint="eastAsia"/>
          <w:sz w:val="24"/>
          <w:lang w:val="en-US" w:eastAsia="zh-CN"/>
        </w:rPr>
        <w:t>23</w:t>
      </w:r>
      <w:r>
        <w:rPr>
          <w:rFonts w:hint="eastAsia"/>
          <w:sz w:val="24"/>
        </w:rPr>
        <w:t>,</w:t>
      </w:r>
      <w:r>
        <w:rPr>
          <w:rFonts w:hint="eastAsia"/>
          <w:sz w:val="24"/>
          <w:lang w:val="en-US" w:eastAsia="zh-CN"/>
        </w:rPr>
        <w:t>19</w:t>
      </w:r>
      <w:r>
        <w:rPr>
          <w:rFonts w:hint="eastAsia"/>
          <w:sz w:val="24"/>
        </w:rPr>
        <w:t>(</w:t>
      </w:r>
      <w:r>
        <w:rPr>
          <w:rFonts w:hint="eastAsia"/>
          <w:sz w:val="24"/>
          <w:lang w:val="en-US" w:eastAsia="zh-CN"/>
        </w:rPr>
        <w:t>05</w:t>
      </w:r>
      <w:r>
        <w:rPr>
          <w:rFonts w:hint="eastAsia"/>
          <w:sz w:val="24"/>
        </w:rPr>
        <w:t>):</w:t>
      </w:r>
      <w:r>
        <w:rPr>
          <w:rFonts w:hint="eastAsia"/>
          <w:sz w:val="24"/>
          <w:lang w:val="en-US" w:eastAsia="zh-CN"/>
        </w:rPr>
        <w:t>6-8</w:t>
      </w:r>
      <w:r>
        <w:rPr>
          <w:rFonts w:hint="eastAsia"/>
          <w:sz w:val="24"/>
        </w:rPr>
        <w:t>.</w:t>
      </w:r>
    </w:p>
    <w:p w14:paraId="6A4D1DBD">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429" w:hanging="429" w:hangingChars="179"/>
        <w:textAlignment w:val="auto"/>
        <w:rPr>
          <w:rFonts w:hint="eastAsia"/>
          <w:sz w:val="24"/>
          <w:lang w:val="en-US" w:eastAsia="zh-CN"/>
        </w:rPr>
      </w:pPr>
      <w:r>
        <w:rPr>
          <w:rFonts w:hint="eastAsia"/>
          <w:sz w:val="24"/>
          <w:lang w:val="en-US" w:eastAsia="zh-CN"/>
        </w:rPr>
        <w:t xml:space="preserve"> 杨芬,邓波.EPON+EoC和FTTH网络QinQ VLAN优化实施方案[J].有线电视技术,2021, 25(3):11-14.</w:t>
      </w:r>
    </w:p>
    <w:p w14:paraId="196B31BE">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567" w:hanging="567" w:firstLineChars="0"/>
        <w:textAlignment w:val="auto"/>
        <w:rPr>
          <w:rFonts w:hint="eastAsia"/>
          <w:sz w:val="24"/>
          <w:lang w:val="en-US" w:eastAsia="zh-CN"/>
        </w:rPr>
      </w:pPr>
      <w:r>
        <w:rPr>
          <w:rFonts w:hint="eastAsia"/>
          <w:sz w:val="24"/>
          <w:lang w:val="en-US" w:eastAsia="zh-CN"/>
        </w:rPr>
        <w:t xml:space="preserve"> Bagula A,Wang H F.On the Use of Genetic Algorithms to Fine-tune OSPF Routing</w:t>
      </w:r>
      <w:r>
        <w:rPr>
          <w:rFonts w:hint="eastAsia"/>
          <w:color w:val="auto"/>
          <w:sz w:val="24"/>
          <w:lang w:val="en-US" w:eastAsia="zh-CN"/>
        </w:rPr>
        <w:t>[J].</w:t>
      </w:r>
      <w:r>
        <w:rPr>
          <w:rFonts w:hint="eastAsia"/>
          <w:sz w:val="24"/>
          <w:lang w:val="en-US" w:eastAsia="zh-CN"/>
        </w:rPr>
        <w:t>IEEE ACCESS</w:t>
      </w:r>
      <w:r>
        <w:rPr>
          <w:rFonts w:hint="eastAsia"/>
          <w:color w:val="0000FF"/>
          <w:sz w:val="24"/>
          <w:lang w:val="en-US" w:eastAsia="zh-CN"/>
        </w:rPr>
        <w:t>.</w:t>
      </w:r>
      <w:r>
        <w:rPr>
          <w:rFonts w:hint="eastAsia"/>
          <w:sz w:val="24"/>
          <w:lang w:val="en-US" w:eastAsia="zh-CN"/>
        </w:rPr>
        <w:t>2022,22(13):67-83.</w:t>
      </w:r>
    </w:p>
    <w:p w14:paraId="25F6F307">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429" w:hanging="429" w:hangingChars="179"/>
        <w:textAlignment w:val="auto"/>
        <w:rPr>
          <w:rFonts w:hint="eastAsia"/>
          <w:sz w:val="24"/>
          <w:lang w:val="en-US" w:eastAsia="zh-CN"/>
        </w:rPr>
      </w:pPr>
      <w:r>
        <w:rPr>
          <w:rFonts w:hint="eastAsia"/>
          <w:sz w:val="24"/>
          <w:lang w:val="en-US" w:eastAsia="zh-CN"/>
        </w:rPr>
        <w:t xml:space="preserve"> 黎海城,梁清波,于冰等.浅谈FTTH网络QinQ VLAN多业务发展[J].有线电视技术,2021, 25(6):32-35</w:t>
      </w:r>
    </w:p>
    <w:p w14:paraId="673C7EDE">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567" w:hanging="567" w:firstLineChars="0"/>
        <w:textAlignment w:val="auto"/>
        <w:rPr>
          <w:rFonts w:hint="eastAsia"/>
          <w:sz w:val="24"/>
          <w:lang w:val="en-US" w:eastAsia="zh-CN"/>
        </w:rPr>
      </w:pPr>
      <w:r>
        <w:rPr>
          <w:rFonts w:hint="eastAsia"/>
          <w:sz w:val="24"/>
          <w:lang w:val="en-US" w:eastAsia="zh-CN"/>
        </w:rPr>
        <w:t xml:space="preserve"> 齐丹丹,陈雷.浅析大型酒店内广电组网的若干问题[J].黑龙江广播电视技术,2020(3):27-31.</w:t>
      </w:r>
    </w:p>
    <w:p w14:paraId="42A215F7">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567" w:hanging="567" w:firstLineChars="0"/>
        <w:textAlignment w:val="auto"/>
        <w:rPr>
          <w:rFonts w:hint="eastAsia"/>
          <w:sz w:val="24"/>
          <w:lang w:val="en-US" w:eastAsia="zh-CN"/>
        </w:rPr>
      </w:pPr>
      <w:r>
        <w:rPr>
          <w:rFonts w:hint="eastAsia"/>
          <w:sz w:val="24"/>
          <w:lang w:val="en-US" w:eastAsia="zh-CN"/>
        </w:rPr>
        <w:t xml:space="preserve"> 朱壮普.基于MSTP和VRRP的网络高可用性技术研究与实现[J].太原学院学报:自然科学版,2020,22(13):40-43.</w:t>
      </w:r>
    </w:p>
    <w:p w14:paraId="687F9319">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567" w:hanging="567" w:firstLineChars="0"/>
        <w:textAlignment w:val="auto"/>
        <w:rPr>
          <w:rFonts w:hint="eastAsia"/>
          <w:sz w:val="24"/>
          <w:lang w:val="en-US" w:eastAsia="zh-CN"/>
        </w:rPr>
      </w:pPr>
      <w:r>
        <w:rPr>
          <w:rFonts w:hint="eastAsia"/>
          <w:sz w:val="24"/>
          <w:lang w:val="en-US" w:eastAsia="zh-CN"/>
        </w:rPr>
        <w:t xml:space="preserve"> Ren Qiang.</w:t>
      </w:r>
      <w:r>
        <w:rPr>
          <w:rFonts w:hint="eastAsia"/>
          <w:sz w:val="24"/>
          <w:lang w:val="en-US" w:eastAsia="zh-CN"/>
        </w:rPr>
        <w:fldChar w:fldCharType="begin"/>
      </w:r>
      <w:r>
        <w:rPr>
          <w:rFonts w:hint="eastAsia"/>
          <w:sz w:val="24"/>
          <w:lang w:val="en-US" w:eastAsia="zh-CN"/>
        </w:rPr>
        <w:instrText xml:space="preserve"> HYPERLINK "https://kns.cnki.net/kcms2/article/abstract?v=2C6ioF1tvgUx8QBXaqRN9bovVm1bwKVzA1uPudL8AOhIWyBifKYQfTXns1cv_XLmJj6E82vuxTSaCGyyleTxIbdeswfJ2aQJPRVZxwfMTl0DL-QPonAAiNcOGtHa1XZw5RDozf87AblpWREN9i8Bid9ewgLEH2SBh3r0_m93dWo=&amp;uniplatform=NZKPT&amp;language=CHS" \t "https://kns.cnki.net/kns8s/defaultresult/_blank" </w:instrText>
      </w:r>
      <w:r>
        <w:rPr>
          <w:rFonts w:hint="eastAsia"/>
          <w:sz w:val="24"/>
          <w:lang w:val="en-US" w:eastAsia="zh-CN"/>
        </w:rPr>
        <w:fldChar w:fldCharType="separate"/>
      </w:r>
      <w:r>
        <w:rPr>
          <w:rFonts w:hint="eastAsia"/>
          <w:sz w:val="24"/>
          <w:lang w:val="en-US" w:eastAsia="zh-CN"/>
        </w:rPr>
        <w:t>Design and Implementation of Fault Diagnosis System for Power Internet of Things Equipment Based on Neural Network</w:t>
      </w:r>
      <w:r>
        <w:rPr>
          <w:rFonts w:hint="eastAsia"/>
          <w:sz w:val="24"/>
          <w:lang w:val="en-US" w:eastAsia="zh-CN"/>
        </w:rPr>
        <w:fldChar w:fldCharType="end"/>
      </w:r>
      <w:r>
        <w:rPr>
          <w:rFonts w:hint="eastAsia"/>
          <w:sz w:val="24"/>
          <w:lang w:val="en-US" w:eastAsia="zh-CN"/>
        </w:rPr>
        <w:t>[J].</w:t>
      </w:r>
      <w:r>
        <w:rPr>
          <w:rFonts w:hint="eastAsia"/>
          <w:sz w:val="24"/>
          <w:lang w:val="en-US" w:eastAsia="zh-CN"/>
        </w:rPr>
        <w:fldChar w:fldCharType="begin"/>
      </w:r>
      <w:r>
        <w:rPr>
          <w:rFonts w:hint="eastAsia"/>
          <w:sz w:val="24"/>
          <w:lang w:val="en-US" w:eastAsia="zh-CN"/>
        </w:rPr>
        <w:instrText xml:space="preserve"> HYPERLINK "https://scholar.cnki.net/journal/index/SJHD1875905X0009" \t "https://kns.cnki.net/kcms2/article/_blank" </w:instrText>
      </w:r>
      <w:r>
        <w:rPr>
          <w:rFonts w:hint="eastAsia"/>
          <w:sz w:val="24"/>
          <w:lang w:val="en-US" w:eastAsia="zh-CN"/>
        </w:rPr>
        <w:fldChar w:fldCharType="separate"/>
      </w:r>
      <w:r>
        <w:rPr>
          <w:rFonts w:hint="eastAsia"/>
          <w:sz w:val="24"/>
          <w:lang w:val="en-US" w:eastAsia="zh-CN"/>
        </w:rPr>
        <w:t>Mobile Information Systems</w:t>
      </w:r>
      <w:r>
        <w:rPr>
          <w:rFonts w:hint="eastAsia"/>
          <w:sz w:val="24"/>
          <w:lang w:val="en-US" w:eastAsia="zh-CN"/>
        </w:rPr>
        <w:fldChar w:fldCharType="end"/>
      </w:r>
      <w:r>
        <w:rPr>
          <w:rFonts w:hint="eastAsia"/>
          <w:sz w:val="24"/>
          <w:lang w:val="en-US" w:eastAsia="zh-CN"/>
        </w:rPr>
        <w:t>, 2022,22(13):77-83.</w:t>
      </w:r>
    </w:p>
    <w:p w14:paraId="02CFEC60">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567" w:hanging="567" w:firstLineChars="0"/>
        <w:textAlignment w:val="auto"/>
        <w:rPr>
          <w:rFonts w:hint="eastAsia"/>
          <w:sz w:val="24"/>
          <w:lang w:val="en-US" w:eastAsia="zh-CN"/>
        </w:rPr>
      </w:pPr>
      <w:r>
        <w:rPr>
          <w:rFonts w:hint="eastAsia"/>
          <w:sz w:val="24"/>
          <w:lang w:val="en-US" w:eastAsia="zh-CN"/>
        </w:rPr>
        <w:t xml:space="preserve"> </w:t>
      </w:r>
      <w:r>
        <w:rPr>
          <w:rFonts w:hint="default"/>
          <w:sz w:val="24"/>
          <w:lang w:val="en-US" w:eastAsia="zh-CN"/>
        </w:rPr>
        <w:t>李军旺.VPN技术在双校区校园网建设中的应用研究[J].价值工程,2023,42(29):</w:t>
      </w:r>
      <w:r>
        <w:rPr>
          <w:rFonts w:hint="eastAsia"/>
          <w:sz w:val="24"/>
          <w:lang w:val="en-US" w:eastAsia="zh-CN"/>
        </w:rPr>
        <w:t>44-49</w:t>
      </w:r>
      <w:r>
        <w:rPr>
          <w:rFonts w:hint="default"/>
          <w:sz w:val="24"/>
          <w:lang w:val="en-US" w:eastAsia="zh-CN"/>
        </w:rPr>
        <w:t>.</w:t>
      </w:r>
    </w:p>
    <w:p w14:paraId="2B6D6807">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567" w:hanging="567" w:firstLineChars="0"/>
        <w:textAlignment w:val="auto"/>
        <w:rPr>
          <w:rFonts w:hint="eastAsia"/>
          <w:sz w:val="24"/>
          <w:lang w:val="en-US" w:eastAsia="zh-CN"/>
        </w:rPr>
      </w:pPr>
      <w:r>
        <w:rPr>
          <w:rFonts w:hint="eastAsia"/>
          <w:sz w:val="24"/>
          <w:lang w:val="en-US" w:eastAsia="zh-CN"/>
        </w:rPr>
        <w:t xml:space="preserve"> </w:t>
      </w:r>
      <w:r>
        <w:rPr>
          <w:rFonts w:hint="default"/>
          <w:sz w:val="24"/>
          <w:lang w:val="en-US" w:eastAsia="zh-CN"/>
        </w:rPr>
        <w:t>王志辉.基于不同VPN技术的远程访问网络规划与实现[J].科技资讯,2023,21(19):</w:t>
      </w:r>
      <w:r>
        <w:rPr>
          <w:rFonts w:hint="eastAsia"/>
          <w:sz w:val="24"/>
          <w:lang w:val="en-US" w:eastAsia="zh-CN"/>
        </w:rPr>
        <w:t>33-36</w:t>
      </w:r>
      <w:r>
        <w:rPr>
          <w:rFonts w:hint="default"/>
          <w:sz w:val="24"/>
          <w:lang w:val="en-US" w:eastAsia="zh-CN"/>
        </w:rPr>
        <w:t>.</w:t>
      </w:r>
    </w:p>
    <w:p w14:paraId="2EF63243">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567" w:hanging="567" w:firstLineChars="0"/>
        <w:textAlignment w:val="auto"/>
        <w:rPr>
          <w:rFonts w:hint="eastAsia"/>
          <w:sz w:val="24"/>
          <w:lang w:val="en-US" w:eastAsia="zh-CN"/>
        </w:rPr>
      </w:pPr>
      <w:r>
        <w:rPr>
          <w:rFonts w:hint="eastAsia"/>
          <w:sz w:val="24"/>
          <w:lang w:val="en-US" w:eastAsia="zh-CN"/>
        </w:rPr>
        <w:t xml:space="preserve"> 赵伟华.基于BGP协议某大型企业网络搭建及设计.</w:t>
      </w:r>
      <w:r>
        <w:rPr>
          <w:rFonts w:hint="default"/>
          <w:sz w:val="24"/>
          <w:lang w:val="en-US" w:eastAsia="zh-CN"/>
        </w:rPr>
        <w:t>[J]</w:t>
      </w:r>
      <w:r>
        <w:rPr>
          <w:rFonts w:hint="eastAsia"/>
          <w:sz w:val="24"/>
          <w:lang w:val="en-US" w:eastAsia="zh-CN"/>
        </w:rPr>
        <w:t>长江信息通信,2023,36(09):72-75.</w:t>
      </w:r>
    </w:p>
    <w:p w14:paraId="1C5CDDED">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567" w:hanging="567" w:firstLineChars="0"/>
        <w:textAlignment w:val="auto"/>
        <w:rPr>
          <w:rFonts w:hint="eastAsia"/>
          <w:sz w:val="24"/>
          <w:lang w:val="en-US" w:eastAsia="zh-CN"/>
        </w:rPr>
      </w:pPr>
      <w:r>
        <w:rPr>
          <w:rFonts w:hint="eastAsia"/>
          <w:sz w:val="24"/>
          <w:lang w:val="en-US" w:eastAsia="zh-CN"/>
        </w:rPr>
        <w:t xml:space="preserve"> 黄旭.</w:t>
      </w:r>
      <w:r>
        <w:rPr>
          <w:rFonts w:hint="eastAsia"/>
          <w:sz w:val="24"/>
          <w:lang w:val="en-US" w:eastAsia="zh-CN"/>
        </w:rPr>
        <w:fldChar w:fldCharType="begin"/>
      </w:r>
      <w:r>
        <w:rPr>
          <w:rFonts w:hint="eastAsia"/>
          <w:sz w:val="24"/>
          <w:lang w:val="en-US" w:eastAsia="zh-CN"/>
        </w:rPr>
        <w:instrText xml:space="preserve"> HYPERLINK "https://kns.cnki.net/kcms2/article/abstract?v=2C6ioF1tvgXH-JNFhHWxWLi4O7OmILkO_mlS0qDhwUv2mjHZd-PSpTWotZdQGKqKfMrcV1mgRBXeGbU_OoEVEfLCG_ftFih38dyodOQuqgfZb4JSJ0ZaYyvWEzSlrM1_RG3nOztnpR10SW4S07T7EA==&amp;uniplatform=NZKPT&amp;language=CHS" \t "https://kns.cnki.net/kns8s/defaultresult/_blank" </w:instrText>
      </w:r>
      <w:r>
        <w:rPr>
          <w:rFonts w:hint="eastAsia"/>
          <w:sz w:val="24"/>
          <w:lang w:val="en-US" w:eastAsia="zh-CN"/>
        </w:rPr>
        <w:fldChar w:fldCharType="separate"/>
      </w:r>
      <w:r>
        <w:rPr>
          <w:rFonts w:hint="eastAsia"/>
          <w:sz w:val="24"/>
          <w:lang w:val="en-US" w:eastAsia="zh-CN"/>
        </w:rPr>
        <w:t>有线数字电视光纤入户网络设计与实现</w:t>
      </w:r>
      <w:r>
        <w:rPr>
          <w:rFonts w:hint="eastAsia"/>
          <w:sz w:val="24"/>
          <w:lang w:val="en-US" w:eastAsia="zh-CN"/>
        </w:rPr>
        <w:fldChar w:fldCharType="end"/>
      </w:r>
      <w:r>
        <w:rPr>
          <w:rFonts w:hint="eastAsia"/>
          <w:sz w:val="24"/>
          <w:lang w:val="en-US" w:eastAsia="zh-CN"/>
        </w:rPr>
        <w:t>[J].</w:t>
      </w:r>
      <w:r>
        <w:rPr>
          <w:rFonts w:hint="eastAsia"/>
          <w:sz w:val="24"/>
          <w:lang w:val="en-US" w:eastAsia="zh-CN"/>
        </w:rPr>
        <w:fldChar w:fldCharType="begin"/>
      </w:r>
      <w:r>
        <w:rPr>
          <w:rFonts w:hint="eastAsia"/>
          <w:sz w:val="24"/>
          <w:lang w:val="en-US" w:eastAsia="zh-CN"/>
        </w:rPr>
        <w:instrText xml:space="preserve"> HYPERLINK "https://kns.cnki.net/knavi/journals/JCDL/detail?uniplatform=NZKPT" \t "https://kns.cnki.net/kns8s/defaultresult/_blank" </w:instrText>
      </w:r>
      <w:r>
        <w:rPr>
          <w:rFonts w:hint="eastAsia"/>
          <w:sz w:val="24"/>
          <w:lang w:val="en-US" w:eastAsia="zh-CN"/>
        </w:rPr>
        <w:fldChar w:fldCharType="separate"/>
      </w:r>
      <w:r>
        <w:rPr>
          <w:rFonts w:hint="eastAsia"/>
          <w:sz w:val="24"/>
          <w:lang w:val="en-US" w:eastAsia="zh-CN"/>
        </w:rPr>
        <w:t>集成电路应用</w:t>
      </w:r>
      <w:r>
        <w:rPr>
          <w:rFonts w:hint="eastAsia"/>
          <w:sz w:val="24"/>
          <w:lang w:val="en-US" w:eastAsia="zh-CN"/>
        </w:rPr>
        <w:fldChar w:fldCharType="end"/>
      </w:r>
      <w:r>
        <w:rPr>
          <w:rFonts w:hint="eastAsia"/>
          <w:sz w:val="24"/>
          <w:lang w:val="en-US" w:eastAsia="zh-CN"/>
        </w:rPr>
        <w:t>,2023,40(10):13-15.</w:t>
      </w:r>
    </w:p>
    <w:p w14:paraId="2E1E5452">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567" w:hanging="567" w:firstLineChars="0"/>
        <w:textAlignment w:val="auto"/>
        <w:rPr>
          <w:rFonts w:hint="eastAsia"/>
          <w:sz w:val="24"/>
          <w:lang w:val="en-US" w:eastAsia="zh-CN"/>
        </w:rPr>
      </w:pPr>
      <w:r>
        <w:rPr>
          <w:rFonts w:hint="eastAsia"/>
          <w:sz w:val="24"/>
          <w:lang w:val="en-US" w:eastAsia="zh-CN"/>
        </w:rPr>
        <w:t xml:space="preserve"> 陶乃勇.宽带PPPoE+配置方案与应用[J].计算机与网络,2020,37(5):51-54.</w:t>
      </w:r>
    </w:p>
    <w:p w14:paraId="1D903B57">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567" w:hanging="567" w:firstLineChars="0"/>
        <w:textAlignment w:val="auto"/>
        <w:rPr>
          <w:rFonts w:hint="eastAsia"/>
          <w:sz w:val="24"/>
          <w:lang w:val="en-US" w:eastAsia="zh-CN"/>
        </w:rPr>
      </w:pPr>
      <w:r>
        <w:rPr>
          <w:rFonts w:hint="eastAsia"/>
          <w:sz w:val="24"/>
          <w:lang w:val="en-US" w:eastAsia="zh-CN"/>
        </w:rPr>
        <w:t xml:space="preserve"> </w:t>
      </w:r>
      <w:r>
        <w:rPr>
          <w:rFonts w:hint="eastAsia"/>
          <w:sz w:val="24"/>
          <w:lang w:val="en-US" w:eastAsia="zh-CN"/>
        </w:rPr>
        <w:fldChar w:fldCharType="begin"/>
      </w:r>
      <w:r>
        <w:rPr>
          <w:rFonts w:hint="eastAsia"/>
          <w:sz w:val="24"/>
          <w:lang w:val="en-US" w:eastAsia="zh-CN"/>
        </w:rPr>
        <w:instrText xml:space="preserve"> HYPERLINK "https://kns.cnki.net/kcms2/author/detail?v=2C6ioF1tvgVrepHz9MrjEThA8lg-UbotWYgXR_Fehg4kZGL6WoVeTjs3ettLQQPS16VtUzk9rU9gkL4OeqtGF0eXnCKftck6rYb0i2lpeSvYpZe-zrhmUCXcHqnCGaR8&amp;uniplatform=NZKPT&amp;language=CHS" \t "https://kns.cnki.net/kns8s/defaultresult/knet" </w:instrText>
      </w:r>
      <w:r>
        <w:rPr>
          <w:rFonts w:hint="eastAsia"/>
          <w:sz w:val="24"/>
          <w:lang w:val="en-US" w:eastAsia="zh-CN"/>
        </w:rPr>
        <w:fldChar w:fldCharType="separate"/>
      </w:r>
      <w:r>
        <w:rPr>
          <w:rFonts w:hint="eastAsia"/>
          <w:sz w:val="24"/>
          <w:lang w:val="en-US" w:eastAsia="zh-CN"/>
        </w:rPr>
        <w:t>淡武强</w:t>
      </w:r>
      <w:r>
        <w:rPr>
          <w:rFonts w:hint="eastAsia"/>
          <w:sz w:val="24"/>
          <w:lang w:val="en-US" w:eastAsia="zh-CN"/>
        </w:rPr>
        <w:fldChar w:fldCharType="end"/>
      </w:r>
      <w:r>
        <w:rPr>
          <w:rFonts w:hint="eastAsia"/>
          <w:sz w:val="24"/>
          <w:lang w:val="en-US" w:eastAsia="zh-CN"/>
        </w:rPr>
        <w:t>.</w:t>
      </w:r>
      <w:r>
        <w:rPr>
          <w:rFonts w:hint="eastAsia"/>
          <w:sz w:val="24"/>
          <w:lang w:val="en-US" w:eastAsia="zh-CN"/>
        </w:rPr>
        <w:fldChar w:fldCharType="begin"/>
      </w:r>
      <w:r>
        <w:rPr>
          <w:rFonts w:hint="eastAsia"/>
          <w:sz w:val="24"/>
          <w:lang w:val="en-US" w:eastAsia="zh-CN"/>
        </w:rPr>
        <w:instrText xml:space="preserve"> HYPERLINK "https://kns.cnki.net/kcms2/article/abstract?v=2C6ioF1tvgVrepHz9MrjEQhhjzSWF7CU3G69zjMXYf-icI_sr8g4OujdOuljqgb94Mi-Z5Qs9h2IhIzW2SZD44iBUc6M4iaQGgIS0EKuXvosboDLG46WuYwkSh9NVj-_ei9a9RKxvaKVHULh77Mk8w==&amp;uniplatform=NZKPT&amp;language=CHS" \t "https://kns.cnki.net/kns8s/defaultresult/_blank" </w:instrText>
      </w:r>
      <w:r>
        <w:rPr>
          <w:rFonts w:hint="eastAsia"/>
          <w:sz w:val="24"/>
          <w:lang w:val="en-US" w:eastAsia="zh-CN"/>
        </w:rPr>
        <w:fldChar w:fldCharType="separate"/>
      </w:r>
      <w:r>
        <w:rPr>
          <w:rFonts w:hint="eastAsia"/>
          <w:sz w:val="24"/>
          <w:lang w:val="en-US" w:eastAsia="zh-CN"/>
        </w:rPr>
        <w:t>医院网络准入控制系统设计与实现</w:t>
      </w:r>
      <w:r>
        <w:rPr>
          <w:rFonts w:hint="eastAsia"/>
          <w:sz w:val="24"/>
          <w:lang w:val="en-US" w:eastAsia="zh-CN"/>
        </w:rPr>
        <w:fldChar w:fldCharType="end"/>
      </w:r>
      <w:r>
        <w:rPr>
          <w:rFonts w:hint="eastAsia"/>
          <w:sz w:val="24"/>
          <w:lang w:val="en-US" w:eastAsia="zh-CN"/>
        </w:rPr>
        <w:t>[J].网络安全和信息化,2023,22(10):18-21.</w:t>
      </w:r>
    </w:p>
    <w:p w14:paraId="79B78940">
      <w:pPr>
        <w:pStyle w:val="8"/>
        <w:keepNext w:val="0"/>
        <w:keepLines w:val="0"/>
        <w:pageBreakBefore w:val="0"/>
        <w:widowControl w:val="0"/>
        <w:numPr>
          <w:ilvl w:val="0"/>
          <w:numId w:val="1"/>
        </w:numPr>
        <w:kinsoku/>
        <w:wordWrap w:val="0"/>
        <w:overflowPunct/>
        <w:topLinePunct w:val="0"/>
        <w:autoSpaceDE w:val="0"/>
        <w:autoSpaceDN w:val="0"/>
        <w:bidi w:val="0"/>
        <w:adjustRightInd/>
        <w:snapToGrid/>
        <w:ind w:left="567" w:hanging="567" w:firstLineChars="0"/>
        <w:textAlignment w:val="auto"/>
        <w:rPr>
          <w:rFonts w:hint="eastAsia"/>
          <w:sz w:val="24"/>
          <w:lang w:val="en-US" w:eastAsia="zh-CN"/>
        </w:rPr>
      </w:pPr>
      <w:r>
        <w:rPr>
          <w:rFonts w:hint="eastAsia"/>
          <w:sz w:val="24"/>
          <w:lang w:val="en-US" w:eastAsia="zh-CN"/>
        </w:rPr>
        <w:t xml:space="preserve"> Lihong Q,Zhenwei Z,Zhicheng H.Construction of Multi-Project Network Planning Based on BOM and Its Resource Leveling[J].IEEE ACCESS,2021,27(11)887-899.</w:t>
      </w:r>
    </w:p>
    <w:p w14:paraId="1C814D1E">
      <w:pPr>
        <w:spacing w:line="400" w:lineRule="exact"/>
        <w:rPr>
          <w:rFonts w:hint="eastAsia" w:ascii="宋体" w:hAnsi="宋体"/>
          <w:sz w:val="24"/>
        </w:rPr>
      </w:pPr>
    </w:p>
    <w:p w14:paraId="4FCA1646">
      <w:pPr>
        <w:rPr>
          <w:rFonts w:hint="eastAsia"/>
        </w:rPr>
        <w:sectPr>
          <w:headerReference r:id="rId17" w:type="default"/>
          <w:footnotePr>
            <w:numFmt w:val="decimalEnclosedCircleChinese"/>
          </w:footnotePr>
          <w:pgSz w:w="11906" w:h="16838"/>
          <w:pgMar w:top="1418" w:right="1134" w:bottom="1134" w:left="1418" w:header="851" w:footer="992" w:gutter="0"/>
          <w:pgBorders>
            <w:top w:val="none" w:sz="0" w:space="0"/>
            <w:left w:val="none" w:sz="0" w:space="0"/>
            <w:bottom w:val="none" w:sz="0" w:space="0"/>
            <w:right w:val="none" w:sz="0" w:space="0"/>
          </w:pgBorders>
          <w:cols w:space="425" w:num="1"/>
          <w:docGrid w:type="lines" w:linePitch="312" w:charSpace="0"/>
        </w:sectPr>
      </w:pPr>
    </w:p>
    <w:p w14:paraId="3B52C191">
      <w:pPr>
        <w:spacing w:before="156" w:beforeLines="50" w:after="156" w:afterLines="50"/>
        <w:jc w:val="center"/>
        <w:outlineLvl w:val="0"/>
        <w:rPr>
          <w:rFonts w:hint="eastAsia" w:ascii="黑体" w:hAnsi="黑体" w:eastAsia="黑体"/>
          <w:sz w:val="32"/>
          <w:szCs w:val="32"/>
          <w:lang w:val="en-US" w:eastAsia="zh-CN"/>
        </w:rPr>
      </w:pPr>
      <w:bookmarkStart w:id="266" w:name="_Toc31040"/>
      <w:bookmarkStart w:id="267" w:name="_Toc8520"/>
      <w:bookmarkStart w:id="268" w:name="_Toc135383943"/>
      <w:bookmarkStart w:id="269" w:name="_Toc160664565"/>
      <w:bookmarkStart w:id="270" w:name="_Toc131832327"/>
      <w:bookmarkStart w:id="271" w:name="_Toc160674684"/>
      <w:bookmarkStart w:id="272" w:name="_Toc135383874"/>
      <w:bookmarkStart w:id="273" w:name="_Toc160664624"/>
      <w:r>
        <w:rPr>
          <w:rFonts w:hint="eastAsia" w:ascii="黑体" w:hAnsi="黑体" w:eastAsia="黑体"/>
          <w:sz w:val="32"/>
          <w:szCs w:val="32"/>
          <w:lang w:val="en-US" w:eastAsia="zh-CN"/>
        </w:rPr>
        <w:t>致谢</w:t>
      </w:r>
      <w:bookmarkEnd w:id="266"/>
      <w:bookmarkEnd w:id="267"/>
      <w:bookmarkEnd w:id="268"/>
      <w:bookmarkEnd w:id="269"/>
      <w:bookmarkEnd w:id="270"/>
      <w:bookmarkEnd w:id="271"/>
      <w:bookmarkEnd w:id="272"/>
      <w:bookmarkEnd w:id="273"/>
    </w:p>
    <w:p w14:paraId="3A6ECC66">
      <w:pPr>
        <w:widowControl w:val="0"/>
        <w:spacing w:line="400" w:lineRule="exact"/>
        <w:ind w:firstLine="480" w:firstLineChars="200"/>
        <w:rPr>
          <w:rFonts w:hint="eastAsia"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在我即将毕业之际，我想向所有支持和帮助过我的人们致以最诚挚的感谢。</w:t>
      </w:r>
    </w:p>
    <w:p w14:paraId="54F9795C">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首先，我要感谢</w:t>
      </w:r>
      <w:r>
        <w:rPr>
          <w:rFonts w:hint="eastAsia" w:cs="Times New Roman"/>
          <w:color w:val="000000"/>
          <w:sz w:val="24"/>
          <w:szCs w:val="24"/>
          <w:lang w:val="en-US" w:eastAsia="zh-CN"/>
        </w:rPr>
        <w:t>学校以及</w:t>
      </w:r>
      <w:r>
        <w:rPr>
          <w:rFonts w:hint="default" w:ascii="Times New Roman" w:hAnsi="Times New Roman" w:eastAsia="宋体" w:cs="Times New Roman"/>
          <w:color w:val="000000"/>
          <w:sz w:val="24"/>
          <w:szCs w:val="24"/>
          <w:lang w:val="en-US" w:eastAsia="zh-CN"/>
        </w:rPr>
        <w:t>学院的老师们。在我求知路上，老师们不仅传授给我知识，更启迪了我的思想，激发了我的求知欲。你们严谨的治学态度和耐心细致的指导让我受益匪浅，我会将您们教给我的知识和品质铭记于心，终身受用。</w:t>
      </w:r>
    </w:p>
    <w:p w14:paraId="632E7C0B">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其次</w:t>
      </w:r>
      <w:r>
        <w:rPr>
          <w:rFonts w:hint="default" w:ascii="Times New Roman" w:hAnsi="Times New Roman" w:eastAsia="宋体" w:cs="Times New Roman"/>
          <w:color w:val="000000"/>
          <w:sz w:val="24"/>
          <w:szCs w:val="24"/>
          <w:lang w:val="en-US" w:eastAsia="zh-CN"/>
        </w:rPr>
        <w:t>，我要感谢我的同学们。在学习和生活中，有你们的陪伴让我的大学生活充满了欢笑和回忆。我们相互扶持，共同成长，彼此激励，共同度过了这段珍贵的时光。你们的友谊和支持让我感到无比幸运和快乐。</w:t>
      </w:r>
    </w:p>
    <w:p w14:paraId="386D8668">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eastAsia" w:cs="Times New Roman"/>
          <w:color w:val="000000"/>
          <w:sz w:val="24"/>
          <w:szCs w:val="24"/>
          <w:lang w:val="en-US" w:eastAsia="zh-CN"/>
        </w:rPr>
        <w:t>最后，</w:t>
      </w:r>
      <w:r>
        <w:rPr>
          <w:rFonts w:hint="default" w:ascii="Times New Roman" w:hAnsi="Times New Roman" w:eastAsia="宋体" w:cs="Times New Roman"/>
          <w:color w:val="000000"/>
          <w:sz w:val="24"/>
          <w:szCs w:val="24"/>
          <w:lang w:val="en-US" w:eastAsia="zh-CN"/>
        </w:rPr>
        <w:t>我要感谢我的父母。是你们无私的支持和鼓励让我有了坚定的前行动力。在我遇到困难时，你们总是在我身后默默支持，给予我无尽的爱和鼓励。你们的辛勤工作和无私奉献是我前行路上最坚实的后盾，我将永远铭记在心。</w:t>
      </w:r>
    </w:p>
    <w:p w14:paraId="6D692B18">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在此，我要向所有曾经帮助过我的人们表示最诚挚的感谢，正是有了你们的支持和鼓励，我才能走到今天，迎来人生新的起点。愿我们在各自的人生道路上继续努力前行，共同创造更美好的未来。</w:t>
      </w:r>
    </w:p>
    <w:p w14:paraId="58FE0686">
      <w:pPr>
        <w:widowControl w:val="0"/>
        <w:spacing w:line="400" w:lineRule="exact"/>
        <w:ind w:firstLine="480" w:firstLineChars="200"/>
        <w:rPr>
          <w:rFonts w:hint="default" w:ascii="Times New Roman" w:hAnsi="Times New Roman" w:eastAsia="宋体" w:cs="Times New Roman"/>
          <w:color w:val="000000"/>
          <w:sz w:val="24"/>
          <w:szCs w:val="24"/>
          <w:lang w:val="en-US" w:eastAsia="zh-CN"/>
        </w:rPr>
      </w:pPr>
      <w:r>
        <w:rPr>
          <w:rFonts w:hint="default" w:ascii="Times New Roman" w:hAnsi="Times New Roman" w:eastAsia="宋体" w:cs="Times New Roman"/>
          <w:color w:val="000000"/>
          <w:sz w:val="24"/>
          <w:szCs w:val="24"/>
          <w:lang w:val="en-US" w:eastAsia="zh-CN"/>
        </w:rPr>
        <w:t>谨以此文，致以诚挚的感谢！</w:t>
      </w:r>
    </w:p>
    <w:p w14:paraId="253793E0">
      <w:pPr>
        <w:spacing w:line="400" w:lineRule="exact"/>
        <w:ind w:firstLine="480" w:firstLineChars="200"/>
        <w:rPr>
          <w:rFonts w:hint="eastAsia"/>
          <w:sz w:val="24"/>
        </w:rPr>
      </w:pPr>
    </w:p>
    <w:sectPr>
      <w:headerReference r:id="rId18" w:type="default"/>
      <w:footerReference r:id="rId19" w:type="default"/>
      <w:footnotePr>
        <w:numFmt w:val="decimalEnclosedCircleChinese"/>
      </w:footnotePr>
      <w:pgSz w:w="11906" w:h="16838"/>
      <w:pgMar w:top="1418" w:right="1134" w:bottom="1134" w:left="1418"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22DD23">
    <w:pPr>
      <w:pStyle w:val="10"/>
      <w:jc w:val="center"/>
      <w:rPr>
        <w:rFonts w:hint="eastAsia"/>
      </w:rPr>
    </w:pPr>
    <w:r>
      <w:rPr>
        <w:rStyle w:val="21"/>
      </w:rPr>
      <w:fldChar w:fldCharType="begin"/>
    </w:r>
    <w:r>
      <w:rPr>
        <w:rStyle w:val="21"/>
      </w:rPr>
      <w:instrText xml:space="preserve"> PAGE </w:instrText>
    </w:r>
    <w:r>
      <w:rPr>
        <w:rStyle w:val="21"/>
      </w:rPr>
      <w:fldChar w:fldCharType="separate"/>
    </w:r>
    <w:r>
      <w:rPr>
        <w:rStyle w:val="21"/>
      </w:rPr>
      <w:t>III</w:t>
    </w:r>
    <w:r>
      <w:rPr>
        <w:rStyle w:val="21"/>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A62C1F">
    <w:pPr>
      <w:pStyle w:val="10"/>
      <w:jc w:val="center"/>
      <w:rPr>
        <w:rFonts w:hint="eastAsia"/>
      </w:rPr>
    </w:pPr>
    <w:r>
      <w:rPr>
        <w:rStyle w:val="21"/>
      </w:rPr>
      <w:fldChar w:fldCharType="begin"/>
    </w:r>
    <w:r>
      <w:rPr>
        <w:rStyle w:val="21"/>
      </w:rPr>
      <w:instrText xml:space="preserve"> PAGE </w:instrText>
    </w:r>
    <w:r>
      <w:rPr>
        <w:rStyle w:val="21"/>
      </w:rPr>
      <w:fldChar w:fldCharType="separate"/>
    </w:r>
    <w:r>
      <w:rPr>
        <w:rStyle w:val="21"/>
      </w:rPr>
      <w:t>7</w:t>
    </w:r>
    <w:r>
      <w:rPr>
        <w:rStyle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0543A5">
    <w:pPr>
      <w:pStyle w:val="10"/>
      <w:jc w:val="center"/>
      <w:rPr>
        <w:rFonts w:hint="eastAsia"/>
      </w:rPr>
    </w:pPr>
    <w:r>
      <w:rPr>
        <w:rStyle w:val="21"/>
      </w:rPr>
      <w:fldChar w:fldCharType="begin"/>
    </w:r>
    <w:r>
      <w:rPr>
        <w:rStyle w:val="21"/>
      </w:rPr>
      <w:instrText xml:space="preserve"> PAGE </w:instrText>
    </w:r>
    <w:r>
      <w:rPr>
        <w:rStyle w:val="21"/>
      </w:rPr>
      <w:fldChar w:fldCharType="separate"/>
    </w:r>
    <w:r>
      <w:rPr>
        <w:rStyle w:val="21"/>
      </w:rPr>
      <w:t>7</w:t>
    </w:r>
    <w:r>
      <w:rPr>
        <w:rStyle w:val="21"/>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37677855"/>
      <w:docPartObj>
        <w:docPartGallery w:val="autotext"/>
      </w:docPartObj>
    </w:sdtPr>
    <w:sdtContent>
      <w:p w14:paraId="1AA8C400">
        <w:pPr>
          <w:pStyle w:val="10"/>
          <w:jc w:val="center"/>
          <w:rPr>
            <w:rFonts w:hint="eastAsia"/>
          </w:rPr>
        </w:pPr>
        <w:r>
          <w:fldChar w:fldCharType="begin"/>
        </w:r>
        <w:r>
          <w:instrText xml:space="preserve">PAGE   \* MERGEFORMAT</w:instrText>
        </w:r>
        <w:r>
          <w:fldChar w:fldCharType="separate"/>
        </w:r>
        <w:r>
          <w:rPr>
            <w:lang w:val="zh-CN"/>
          </w:rPr>
          <w:t>8</w:t>
        </w:r>
        <w: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614920">
    <w:pPr>
      <w:pStyle w:val="11"/>
      <w:jc w:val="both"/>
    </w:pPr>
    <w:r>
      <w:rPr>
        <w:rFonts w:hint="eastAsia"/>
      </w:rPr>
      <w:t>金陵科技学院学士学位论文                                                                          目</w:t>
    </w:r>
    <w:r>
      <w:rPr>
        <w:rFonts w:hint="eastAsia"/>
        <w:lang w:val="en-US" w:eastAsia="zh-CN"/>
      </w:rPr>
      <w:t xml:space="preserve"> </w:t>
    </w:r>
    <w:r>
      <w:rPr>
        <w:rFonts w:hint="eastAsia"/>
      </w:rPr>
      <w:t>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C09BC">
    <w:pPr>
      <w:pStyle w:val="11"/>
      <w:jc w:val="both"/>
    </w:pPr>
    <w:r>
      <w:rPr>
        <w:rFonts w:hint="eastAsia"/>
      </w:rPr>
      <w:t>金陵科技学院学士学位论文                                                                           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8C5606">
    <w:pPr>
      <w:pStyle w:val="11"/>
      <w:jc w:val="both"/>
    </w:pPr>
    <w:r>
      <w:rPr>
        <w:rFonts w:hint="eastAsia"/>
      </w:rPr>
      <w:t>金陵科技学院学士学位论文                                                                         Abstract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4EAF7">
    <w:pPr>
      <w:pStyle w:val="11"/>
      <w:jc w:val="both"/>
    </w:pPr>
    <w:r>
      <w:rPr>
        <w:rFonts w:hint="eastAsia"/>
      </w:rPr>
      <w:t>金陵科技学院学士学位论文                                                                    第1章 绪论</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B62D38">
    <w:pPr>
      <w:pStyle w:val="11"/>
      <w:jc w:val="both"/>
      <w:rPr>
        <w:rFonts w:hint="default" w:eastAsia="宋体"/>
        <w:lang w:val="en-US" w:eastAsia="zh-CN"/>
      </w:rPr>
    </w:pPr>
    <w:r>
      <w:rPr>
        <w:rFonts w:hint="eastAsia"/>
      </w:rPr>
      <w:t xml:space="preserve">金陵科技学院学士学位论文                  </w:t>
    </w:r>
    <w:r>
      <w:rPr>
        <w:rFonts w:hint="eastAsia"/>
        <w:lang w:val="en-US" w:eastAsia="zh-CN"/>
      </w:rPr>
      <w:t xml:space="preserve">                 </w:t>
    </w:r>
    <w:r>
      <w:rPr>
        <w:rFonts w:hint="eastAsia"/>
      </w:rPr>
      <w:t xml:space="preserve">                              第2章 </w:t>
    </w:r>
    <w:r>
      <w:rPr>
        <w:rFonts w:hint="eastAsia"/>
        <w:lang w:val="en-US" w:eastAsia="zh-CN"/>
      </w:rPr>
      <w:t>关键技术</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CC5680">
    <w:pPr>
      <w:pStyle w:val="11"/>
      <w:jc w:val="both"/>
    </w:pPr>
    <w:r>
      <w:rPr>
        <w:rFonts w:hint="eastAsia"/>
      </w:rPr>
      <w:t xml:space="preserve">金陵科技学院学士学位论文                                  </w:t>
    </w:r>
    <w:r>
      <w:rPr>
        <w:rFonts w:hint="eastAsia"/>
        <w:lang w:val="en-US" w:eastAsia="zh-CN"/>
      </w:rPr>
      <w:t xml:space="preserve">                             </w:t>
    </w:r>
    <w:r>
      <w:rPr>
        <w:rFonts w:hint="eastAsia"/>
      </w:rPr>
      <w:t xml:space="preserve">  第3章 </w:t>
    </w:r>
    <w:r>
      <w:rPr>
        <w:rFonts w:hint="eastAsia"/>
        <w:lang w:val="en-US" w:eastAsia="zh-CN"/>
      </w:rPr>
      <w:t>需求分析</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95CB94">
    <w:pPr>
      <w:pStyle w:val="11"/>
      <w:jc w:val="both"/>
      <w:rPr>
        <w:rFonts w:hint="default" w:eastAsia="宋体"/>
        <w:lang w:val="en-US" w:eastAsia="zh-CN"/>
      </w:rPr>
    </w:pPr>
    <w:r>
      <w:rPr>
        <w:rFonts w:hint="eastAsia"/>
      </w:rPr>
      <w:t xml:space="preserve">金陵科技学院学士学位论文                                               </w:t>
    </w:r>
    <w:r>
      <w:rPr>
        <w:rFonts w:hint="eastAsia"/>
        <w:lang w:val="en-US" w:eastAsia="zh-CN"/>
      </w:rPr>
      <w:t xml:space="preserve">           </w:t>
    </w:r>
    <w:r>
      <w:rPr>
        <w:rFonts w:hint="eastAsia"/>
      </w:rPr>
      <w:t xml:space="preserve">   第4章 </w:t>
    </w:r>
    <w:r>
      <w:rPr>
        <w:rFonts w:hint="eastAsia"/>
        <w:lang w:val="en-US" w:eastAsia="zh-CN"/>
      </w:rPr>
      <w:t>酒店网络设计</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50991D">
    <w:pPr>
      <w:pStyle w:val="11"/>
      <w:jc w:val="both"/>
      <w:rPr>
        <w:rFonts w:hint="default" w:eastAsia="宋体"/>
        <w:lang w:val="en-US" w:eastAsia="zh-CN"/>
      </w:rPr>
    </w:pPr>
    <w:r>
      <w:rPr>
        <w:rFonts w:hint="eastAsia"/>
      </w:rPr>
      <w:t xml:space="preserve">金陵科技学院学士学位论文                                              </w:t>
    </w:r>
    <w:r>
      <w:rPr>
        <w:rFonts w:hint="eastAsia"/>
        <w:lang w:val="en-US" w:eastAsia="zh-CN"/>
      </w:rPr>
      <w:t xml:space="preserve">             </w:t>
    </w:r>
    <w:r>
      <w:rPr>
        <w:rFonts w:hint="eastAsia"/>
      </w:rPr>
      <w:t xml:space="preserve"> </w:t>
    </w:r>
    <w:r>
      <w:rPr>
        <w:rFonts w:hint="eastAsia"/>
        <w:lang w:val="en-US" w:eastAsia="zh-CN"/>
      </w:rPr>
      <w:t xml:space="preserve">    </w:t>
    </w:r>
    <w:r>
      <w:rPr>
        <w:rFonts w:hint="eastAsia"/>
      </w:rPr>
      <w:t xml:space="preserve"> 第</w:t>
    </w:r>
    <w:r>
      <w:rPr>
        <w:rFonts w:hint="eastAsia"/>
        <w:lang w:val="en-US" w:eastAsia="zh-CN"/>
      </w:rPr>
      <w:t>5</w:t>
    </w:r>
    <w:r>
      <w:rPr>
        <w:rFonts w:hint="eastAsia"/>
      </w:rPr>
      <w:t xml:space="preserve">章 </w:t>
    </w:r>
    <w:r>
      <w:rPr>
        <w:rFonts w:hint="eastAsia"/>
        <w:lang w:val="en-US" w:eastAsia="zh-CN"/>
      </w:rPr>
      <w:t>设备选型</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B2F35">
    <w:pPr>
      <w:pStyle w:val="11"/>
      <w:jc w:val="both"/>
      <w:rPr>
        <w:rFonts w:hint="default" w:eastAsia="宋体"/>
        <w:lang w:val="en-US" w:eastAsia="zh-CN"/>
      </w:rPr>
    </w:pPr>
    <w:r>
      <w:rPr>
        <w:rFonts w:hint="eastAsia"/>
      </w:rPr>
      <w:t xml:space="preserve">金陵科技学院学士学位论文                                              </w:t>
    </w:r>
    <w:r>
      <w:rPr>
        <w:rFonts w:hint="eastAsia"/>
        <w:lang w:val="en-US" w:eastAsia="zh-CN"/>
      </w:rPr>
      <w:t xml:space="preserve">             </w:t>
    </w:r>
    <w:r>
      <w:rPr>
        <w:rFonts w:hint="eastAsia"/>
      </w:rPr>
      <w:t xml:space="preserve">  第</w:t>
    </w:r>
    <w:r>
      <w:rPr>
        <w:rFonts w:hint="eastAsia"/>
        <w:lang w:val="en-US" w:eastAsia="zh-CN"/>
      </w:rPr>
      <w:t>6</w:t>
    </w:r>
    <w:r>
      <w:rPr>
        <w:rFonts w:hint="eastAsia"/>
      </w:rPr>
      <w:t xml:space="preserve">章 </w:t>
    </w:r>
    <w:r>
      <w:rPr>
        <w:rFonts w:hint="eastAsia"/>
        <w:lang w:val="en-US" w:eastAsia="zh-CN"/>
      </w:rPr>
      <w:t>酒店网络实现</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8368A9">
    <w:pPr>
      <w:pStyle w:val="11"/>
      <w:jc w:val="both"/>
      <w:rPr>
        <w:rFonts w:hint="default" w:eastAsia="宋体"/>
        <w:lang w:val="en-US" w:eastAsia="zh-CN"/>
      </w:rPr>
    </w:pPr>
    <w:r>
      <w:rPr>
        <w:rFonts w:hint="eastAsia"/>
      </w:rPr>
      <w:t xml:space="preserve">金陵科技学院学士学位论文                                                             </w:t>
    </w:r>
    <w:r>
      <w:rPr>
        <w:rFonts w:hint="eastAsia"/>
        <w:lang w:val="en-US" w:eastAsia="zh-CN"/>
      </w:rPr>
      <w:t>第7章 酒店网络测试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D0DF5">
    <w:pPr>
      <w:pStyle w:val="11"/>
      <w:jc w:val="both"/>
      <w:rPr>
        <w:rFonts w:hint="default" w:eastAsia="宋体"/>
        <w:lang w:val="en-US" w:eastAsia="zh-CN"/>
      </w:rPr>
    </w:pPr>
    <w:r>
      <w:rPr>
        <w:rFonts w:hint="eastAsia"/>
      </w:rPr>
      <w:t xml:space="preserve">金陵科技学院学士学位论文                                                             </w:t>
    </w:r>
    <w:r>
      <w:rPr>
        <w:rFonts w:hint="eastAsia"/>
        <w:lang w:val="en-US" w:eastAsia="zh-CN"/>
      </w:rPr>
      <w:t xml:space="preserve">       第8章 结论</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D65287">
    <w:pPr>
      <w:pStyle w:val="11"/>
      <w:jc w:val="both"/>
      <w:rPr>
        <w:rFonts w:hint="default" w:eastAsia="宋体"/>
        <w:lang w:val="en-US" w:eastAsia="zh-CN"/>
      </w:rPr>
    </w:pPr>
    <w:r>
      <w:rPr>
        <w:rFonts w:hint="eastAsia"/>
      </w:rPr>
      <w:t xml:space="preserve">金陵科技学院学士学位论文                                                             </w:t>
    </w:r>
    <w:r>
      <w:rPr>
        <w:rFonts w:hint="eastAsia"/>
        <w:lang w:val="en-US" w:eastAsia="zh-CN"/>
      </w:rPr>
      <w:t xml:space="preserve">          参考文献</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6056">
    <w:pPr>
      <w:pStyle w:val="11"/>
      <w:jc w:val="both"/>
    </w:pPr>
    <w:r>
      <w:rPr>
        <w:rFonts w:hint="eastAsia"/>
      </w:rPr>
      <w:t>金陵科技学院学士学位论文                                                                           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256B38"/>
    <w:multiLevelType w:val="multilevel"/>
    <w:tmpl w:val="18256B38"/>
    <w:lvl w:ilvl="0" w:tentative="0">
      <w:start w:val="1"/>
      <w:numFmt w:val="decimal"/>
      <w:lvlText w:val="[%1]"/>
      <w:lvlJc w:val="left"/>
      <w:pPr>
        <w:ind w:left="440" w:hanging="440"/>
      </w:pPr>
      <w:rPr>
        <w:rFonts w:hint="eastAsia"/>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numFmt w:val="decimalEnclosedCircleChinese"/>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NlMjIxOGMwOWIzMDFkMjZjZGM5Y2M4YjMyOTQ3MTcifQ=="/>
  </w:docVars>
  <w:rsids>
    <w:rsidRoot w:val="00172A27"/>
    <w:rsid w:val="00001059"/>
    <w:rsid w:val="00003251"/>
    <w:rsid w:val="00007CC2"/>
    <w:rsid w:val="0003601B"/>
    <w:rsid w:val="0004748C"/>
    <w:rsid w:val="00052B55"/>
    <w:rsid w:val="00056E5D"/>
    <w:rsid w:val="00076B16"/>
    <w:rsid w:val="000A4393"/>
    <w:rsid w:val="000A6BF7"/>
    <w:rsid w:val="000B4029"/>
    <w:rsid w:val="000D46FF"/>
    <w:rsid w:val="000E2748"/>
    <w:rsid w:val="000F7A32"/>
    <w:rsid w:val="00103EA6"/>
    <w:rsid w:val="0011294B"/>
    <w:rsid w:val="00115197"/>
    <w:rsid w:val="00127B30"/>
    <w:rsid w:val="0013452B"/>
    <w:rsid w:val="0014124B"/>
    <w:rsid w:val="00143409"/>
    <w:rsid w:val="001434A3"/>
    <w:rsid w:val="00157B7C"/>
    <w:rsid w:val="00164601"/>
    <w:rsid w:val="0018340B"/>
    <w:rsid w:val="001838B4"/>
    <w:rsid w:val="001862AA"/>
    <w:rsid w:val="001940F4"/>
    <w:rsid w:val="00195B23"/>
    <w:rsid w:val="001A4F7F"/>
    <w:rsid w:val="001A7BE3"/>
    <w:rsid w:val="001A7F9E"/>
    <w:rsid w:val="001C7B93"/>
    <w:rsid w:val="001E27C1"/>
    <w:rsid w:val="002051B3"/>
    <w:rsid w:val="002141D7"/>
    <w:rsid w:val="0022208E"/>
    <w:rsid w:val="002447BA"/>
    <w:rsid w:val="00250D24"/>
    <w:rsid w:val="002514C3"/>
    <w:rsid w:val="002616A3"/>
    <w:rsid w:val="00263BE4"/>
    <w:rsid w:val="00284CE6"/>
    <w:rsid w:val="00293B44"/>
    <w:rsid w:val="002B7C91"/>
    <w:rsid w:val="002C0E82"/>
    <w:rsid w:val="002E2784"/>
    <w:rsid w:val="002E672E"/>
    <w:rsid w:val="002F3D7D"/>
    <w:rsid w:val="00301FCB"/>
    <w:rsid w:val="003148E3"/>
    <w:rsid w:val="00332FB3"/>
    <w:rsid w:val="003347A4"/>
    <w:rsid w:val="00336056"/>
    <w:rsid w:val="00337360"/>
    <w:rsid w:val="0035032D"/>
    <w:rsid w:val="00357FDE"/>
    <w:rsid w:val="00384BAF"/>
    <w:rsid w:val="0039407C"/>
    <w:rsid w:val="003956E2"/>
    <w:rsid w:val="003C3CA8"/>
    <w:rsid w:val="003C671E"/>
    <w:rsid w:val="00402563"/>
    <w:rsid w:val="004115A6"/>
    <w:rsid w:val="00412178"/>
    <w:rsid w:val="0042218A"/>
    <w:rsid w:val="004407D3"/>
    <w:rsid w:val="00447DDA"/>
    <w:rsid w:val="0045559E"/>
    <w:rsid w:val="00483185"/>
    <w:rsid w:val="00496913"/>
    <w:rsid w:val="004E425F"/>
    <w:rsid w:val="004F61CF"/>
    <w:rsid w:val="00513F23"/>
    <w:rsid w:val="00524616"/>
    <w:rsid w:val="00547102"/>
    <w:rsid w:val="00560DE3"/>
    <w:rsid w:val="00576D30"/>
    <w:rsid w:val="0057774B"/>
    <w:rsid w:val="0058147D"/>
    <w:rsid w:val="005A0F51"/>
    <w:rsid w:val="005A1B4D"/>
    <w:rsid w:val="005A4B4C"/>
    <w:rsid w:val="005B210E"/>
    <w:rsid w:val="005B433E"/>
    <w:rsid w:val="005B5F2B"/>
    <w:rsid w:val="005B760C"/>
    <w:rsid w:val="00602775"/>
    <w:rsid w:val="00617AD0"/>
    <w:rsid w:val="0063533A"/>
    <w:rsid w:val="00637CDA"/>
    <w:rsid w:val="0065378E"/>
    <w:rsid w:val="006671A2"/>
    <w:rsid w:val="00684CB0"/>
    <w:rsid w:val="00685040"/>
    <w:rsid w:val="00693551"/>
    <w:rsid w:val="006B64C6"/>
    <w:rsid w:val="006D5F9D"/>
    <w:rsid w:val="006F7444"/>
    <w:rsid w:val="0070610A"/>
    <w:rsid w:val="00725812"/>
    <w:rsid w:val="0074737F"/>
    <w:rsid w:val="007513B4"/>
    <w:rsid w:val="007B6F3B"/>
    <w:rsid w:val="007C113E"/>
    <w:rsid w:val="007C4438"/>
    <w:rsid w:val="007D4CA8"/>
    <w:rsid w:val="00802409"/>
    <w:rsid w:val="00803883"/>
    <w:rsid w:val="008058F8"/>
    <w:rsid w:val="00842E57"/>
    <w:rsid w:val="008536A0"/>
    <w:rsid w:val="00861CB3"/>
    <w:rsid w:val="008630FB"/>
    <w:rsid w:val="0086614F"/>
    <w:rsid w:val="008935CC"/>
    <w:rsid w:val="008A6F54"/>
    <w:rsid w:val="008D0733"/>
    <w:rsid w:val="008E2137"/>
    <w:rsid w:val="00915137"/>
    <w:rsid w:val="00917C13"/>
    <w:rsid w:val="009248E0"/>
    <w:rsid w:val="0093150C"/>
    <w:rsid w:val="00942C24"/>
    <w:rsid w:val="00942F14"/>
    <w:rsid w:val="009448D3"/>
    <w:rsid w:val="00951B6B"/>
    <w:rsid w:val="009542E9"/>
    <w:rsid w:val="00956A7A"/>
    <w:rsid w:val="00961870"/>
    <w:rsid w:val="00962E24"/>
    <w:rsid w:val="009A4F3F"/>
    <w:rsid w:val="009A50F2"/>
    <w:rsid w:val="009B311A"/>
    <w:rsid w:val="009B786D"/>
    <w:rsid w:val="009D2691"/>
    <w:rsid w:val="009D7BC8"/>
    <w:rsid w:val="009F7C82"/>
    <w:rsid w:val="00A10C5B"/>
    <w:rsid w:val="00A63017"/>
    <w:rsid w:val="00A806E8"/>
    <w:rsid w:val="00AA09EE"/>
    <w:rsid w:val="00AB3783"/>
    <w:rsid w:val="00AC3005"/>
    <w:rsid w:val="00B11E19"/>
    <w:rsid w:val="00B21F95"/>
    <w:rsid w:val="00B672B0"/>
    <w:rsid w:val="00B76DBF"/>
    <w:rsid w:val="00B92499"/>
    <w:rsid w:val="00B9641D"/>
    <w:rsid w:val="00BD5E9E"/>
    <w:rsid w:val="00BD6C8B"/>
    <w:rsid w:val="00C01467"/>
    <w:rsid w:val="00C17E45"/>
    <w:rsid w:val="00C26124"/>
    <w:rsid w:val="00C37520"/>
    <w:rsid w:val="00C40F0D"/>
    <w:rsid w:val="00C67ABE"/>
    <w:rsid w:val="00C85F1B"/>
    <w:rsid w:val="00CA4A9F"/>
    <w:rsid w:val="00CA6FEA"/>
    <w:rsid w:val="00CA79C1"/>
    <w:rsid w:val="00CD26CA"/>
    <w:rsid w:val="00CD2A23"/>
    <w:rsid w:val="00CF3E47"/>
    <w:rsid w:val="00CF7DC1"/>
    <w:rsid w:val="00D07275"/>
    <w:rsid w:val="00D159E3"/>
    <w:rsid w:val="00D503C6"/>
    <w:rsid w:val="00D53E1C"/>
    <w:rsid w:val="00D62B20"/>
    <w:rsid w:val="00D706CD"/>
    <w:rsid w:val="00DD0AEC"/>
    <w:rsid w:val="00DD3ABD"/>
    <w:rsid w:val="00DE7914"/>
    <w:rsid w:val="00DF5528"/>
    <w:rsid w:val="00E108AC"/>
    <w:rsid w:val="00E17CD8"/>
    <w:rsid w:val="00E33D46"/>
    <w:rsid w:val="00E35976"/>
    <w:rsid w:val="00E41F6E"/>
    <w:rsid w:val="00E51A85"/>
    <w:rsid w:val="00E51FEF"/>
    <w:rsid w:val="00E54E35"/>
    <w:rsid w:val="00E823AB"/>
    <w:rsid w:val="00EA225A"/>
    <w:rsid w:val="00EA70C2"/>
    <w:rsid w:val="00EA7E8E"/>
    <w:rsid w:val="00EC5FE1"/>
    <w:rsid w:val="00EC7153"/>
    <w:rsid w:val="00ED0EE6"/>
    <w:rsid w:val="00EE5599"/>
    <w:rsid w:val="00F212CB"/>
    <w:rsid w:val="00F21BD5"/>
    <w:rsid w:val="00F3709A"/>
    <w:rsid w:val="00F405B0"/>
    <w:rsid w:val="00F41DEF"/>
    <w:rsid w:val="00F473BE"/>
    <w:rsid w:val="00F56AA8"/>
    <w:rsid w:val="00F665ED"/>
    <w:rsid w:val="00F75991"/>
    <w:rsid w:val="00F81550"/>
    <w:rsid w:val="00FA7CF8"/>
    <w:rsid w:val="00FB639D"/>
    <w:rsid w:val="00FC1DB6"/>
    <w:rsid w:val="00FC581B"/>
    <w:rsid w:val="00FE2015"/>
    <w:rsid w:val="00FE37C2"/>
    <w:rsid w:val="00FE6503"/>
    <w:rsid w:val="00FF1ACC"/>
    <w:rsid w:val="00FF25AC"/>
    <w:rsid w:val="01F42D45"/>
    <w:rsid w:val="02852553"/>
    <w:rsid w:val="028C60B3"/>
    <w:rsid w:val="04754611"/>
    <w:rsid w:val="048A3F67"/>
    <w:rsid w:val="052D06CC"/>
    <w:rsid w:val="05386B8C"/>
    <w:rsid w:val="05575AC4"/>
    <w:rsid w:val="058556F8"/>
    <w:rsid w:val="05BE5B43"/>
    <w:rsid w:val="063A331A"/>
    <w:rsid w:val="07AF4015"/>
    <w:rsid w:val="083F3DDC"/>
    <w:rsid w:val="0841643A"/>
    <w:rsid w:val="0855716B"/>
    <w:rsid w:val="08AA09BA"/>
    <w:rsid w:val="09001AC8"/>
    <w:rsid w:val="09DC457C"/>
    <w:rsid w:val="0A1B7E9B"/>
    <w:rsid w:val="0A231E93"/>
    <w:rsid w:val="0A7477C8"/>
    <w:rsid w:val="0AC90451"/>
    <w:rsid w:val="0B422CCB"/>
    <w:rsid w:val="0BA70C37"/>
    <w:rsid w:val="0BA9028C"/>
    <w:rsid w:val="0DEC615F"/>
    <w:rsid w:val="0E4C39CE"/>
    <w:rsid w:val="0E5B3594"/>
    <w:rsid w:val="0E6A59D0"/>
    <w:rsid w:val="0F310F6F"/>
    <w:rsid w:val="0FC17FA8"/>
    <w:rsid w:val="0FCC524C"/>
    <w:rsid w:val="0FD85274"/>
    <w:rsid w:val="0FE86CAD"/>
    <w:rsid w:val="0FEE7799"/>
    <w:rsid w:val="1060663F"/>
    <w:rsid w:val="11644EC1"/>
    <w:rsid w:val="11936F43"/>
    <w:rsid w:val="11B26D64"/>
    <w:rsid w:val="123F000C"/>
    <w:rsid w:val="12B03ADF"/>
    <w:rsid w:val="13227360"/>
    <w:rsid w:val="138D443E"/>
    <w:rsid w:val="13E42C19"/>
    <w:rsid w:val="1401734E"/>
    <w:rsid w:val="14AD1123"/>
    <w:rsid w:val="150A66AF"/>
    <w:rsid w:val="157F0671"/>
    <w:rsid w:val="15872044"/>
    <w:rsid w:val="16170A96"/>
    <w:rsid w:val="163017E0"/>
    <w:rsid w:val="165C118C"/>
    <w:rsid w:val="16A86180"/>
    <w:rsid w:val="173E2915"/>
    <w:rsid w:val="173F76D0"/>
    <w:rsid w:val="17946704"/>
    <w:rsid w:val="19480324"/>
    <w:rsid w:val="19516372"/>
    <w:rsid w:val="196B0BD2"/>
    <w:rsid w:val="197113F3"/>
    <w:rsid w:val="19A13DF4"/>
    <w:rsid w:val="19C51D2B"/>
    <w:rsid w:val="1A4267F6"/>
    <w:rsid w:val="1B4B7A22"/>
    <w:rsid w:val="1B7A54CD"/>
    <w:rsid w:val="1B826C72"/>
    <w:rsid w:val="1BD015BD"/>
    <w:rsid w:val="1BE42050"/>
    <w:rsid w:val="1C3A08F7"/>
    <w:rsid w:val="1DD737EE"/>
    <w:rsid w:val="1E111FFD"/>
    <w:rsid w:val="1E583F39"/>
    <w:rsid w:val="1F705CA9"/>
    <w:rsid w:val="2048185C"/>
    <w:rsid w:val="20EF1EC0"/>
    <w:rsid w:val="21E6224A"/>
    <w:rsid w:val="21F746B5"/>
    <w:rsid w:val="220A5F40"/>
    <w:rsid w:val="222A7F2C"/>
    <w:rsid w:val="22470A49"/>
    <w:rsid w:val="22B05365"/>
    <w:rsid w:val="23067364"/>
    <w:rsid w:val="244E66D5"/>
    <w:rsid w:val="247502FD"/>
    <w:rsid w:val="248B279A"/>
    <w:rsid w:val="24CD6206"/>
    <w:rsid w:val="24E94DB5"/>
    <w:rsid w:val="2526531C"/>
    <w:rsid w:val="257F3B4C"/>
    <w:rsid w:val="259F4C71"/>
    <w:rsid w:val="26280698"/>
    <w:rsid w:val="26F72EEB"/>
    <w:rsid w:val="271B2071"/>
    <w:rsid w:val="27456F15"/>
    <w:rsid w:val="275A230A"/>
    <w:rsid w:val="27801420"/>
    <w:rsid w:val="27A93BCE"/>
    <w:rsid w:val="2870120C"/>
    <w:rsid w:val="29954C89"/>
    <w:rsid w:val="2A063491"/>
    <w:rsid w:val="2A400629"/>
    <w:rsid w:val="2AA24060"/>
    <w:rsid w:val="2AAA6775"/>
    <w:rsid w:val="2B110340"/>
    <w:rsid w:val="2BE23783"/>
    <w:rsid w:val="2CEB0709"/>
    <w:rsid w:val="2D012636"/>
    <w:rsid w:val="2D3539FF"/>
    <w:rsid w:val="2D6D1A79"/>
    <w:rsid w:val="2D726B67"/>
    <w:rsid w:val="2E8A6387"/>
    <w:rsid w:val="2F956A99"/>
    <w:rsid w:val="2FC27754"/>
    <w:rsid w:val="2FED2582"/>
    <w:rsid w:val="30015869"/>
    <w:rsid w:val="301F12D3"/>
    <w:rsid w:val="304E0916"/>
    <w:rsid w:val="30CC538C"/>
    <w:rsid w:val="31750BB3"/>
    <w:rsid w:val="31756E48"/>
    <w:rsid w:val="317A7114"/>
    <w:rsid w:val="31A31948"/>
    <w:rsid w:val="329E73DB"/>
    <w:rsid w:val="32A92DA8"/>
    <w:rsid w:val="32BE6760"/>
    <w:rsid w:val="33204804"/>
    <w:rsid w:val="332F4A09"/>
    <w:rsid w:val="33615BDC"/>
    <w:rsid w:val="33E32A95"/>
    <w:rsid w:val="34692F9B"/>
    <w:rsid w:val="34B70BAC"/>
    <w:rsid w:val="35255860"/>
    <w:rsid w:val="35531555"/>
    <w:rsid w:val="358A2BB3"/>
    <w:rsid w:val="35D0023E"/>
    <w:rsid w:val="363B60E7"/>
    <w:rsid w:val="36572F67"/>
    <w:rsid w:val="368903E0"/>
    <w:rsid w:val="36B84512"/>
    <w:rsid w:val="376D4BB8"/>
    <w:rsid w:val="37F570A3"/>
    <w:rsid w:val="39C0520C"/>
    <w:rsid w:val="3A514574"/>
    <w:rsid w:val="3A85566E"/>
    <w:rsid w:val="3A866515"/>
    <w:rsid w:val="3A87411F"/>
    <w:rsid w:val="3B7C22E7"/>
    <w:rsid w:val="3E0A777B"/>
    <w:rsid w:val="3E153FB3"/>
    <w:rsid w:val="3EE56337"/>
    <w:rsid w:val="3EE60D2C"/>
    <w:rsid w:val="3FCE5AA1"/>
    <w:rsid w:val="3FF647AF"/>
    <w:rsid w:val="3FFF2A05"/>
    <w:rsid w:val="40265734"/>
    <w:rsid w:val="405F1E61"/>
    <w:rsid w:val="40DF2DEA"/>
    <w:rsid w:val="41012C37"/>
    <w:rsid w:val="41302D82"/>
    <w:rsid w:val="415723FD"/>
    <w:rsid w:val="417F2B44"/>
    <w:rsid w:val="418558E5"/>
    <w:rsid w:val="41EA2082"/>
    <w:rsid w:val="421D3DD9"/>
    <w:rsid w:val="429B00AA"/>
    <w:rsid w:val="42BA3A21"/>
    <w:rsid w:val="43025277"/>
    <w:rsid w:val="43375DC4"/>
    <w:rsid w:val="43C3774F"/>
    <w:rsid w:val="442962A2"/>
    <w:rsid w:val="451579E4"/>
    <w:rsid w:val="4541663C"/>
    <w:rsid w:val="45E62584"/>
    <w:rsid w:val="48945CA2"/>
    <w:rsid w:val="48FA16D7"/>
    <w:rsid w:val="49476DA3"/>
    <w:rsid w:val="49560CD5"/>
    <w:rsid w:val="49831DC2"/>
    <w:rsid w:val="49A764EF"/>
    <w:rsid w:val="49DA23E9"/>
    <w:rsid w:val="49E113CD"/>
    <w:rsid w:val="4B031138"/>
    <w:rsid w:val="4B114431"/>
    <w:rsid w:val="4B5010D0"/>
    <w:rsid w:val="4BC821C5"/>
    <w:rsid w:val="4BC931C7"/>
    <w:rsid w:val="4C075665"/>
    <w:rsid w:val="4C7060B6"/>
    <w:rsid w:val="4C803B2F"/>
    <w:rsid w:val="4C887A4F"/>
    <w:rsid w:val="4CAE1A3B"/>
    <w:rsid w:val="4CC04C11"/>
    <w:rsid w:val="4DF15E8A"/>
    <w:rsid w:val="4DF85924"/>
    <w:rsid w:val="4E057EBC"/>
    <w:rsid w:val="4E552173"/>
    <w:rsid w:val="4EC42656"/>
    <w:rsid w:val="4EF967AB"/>
    <w:rsid w:val="4FBF0C7C"/>
    <w:rsid w:val="51110026"/>
    <w:rsid w:val="51580917"/>
    <w:rsid w:val="51B12FD9"/>
    <w:rsid w:val="51EE0B2B"/>
    <w:rsid w:val="51FE659A"/>
    <w:rsid w:val="53560736"/>
    <w:rsid w:val="53AA3E6B"/>
    <w:rsid w:val="53C92A75"/>
    <w:rsid w:val="54692881"/>
    <w:rsid w:val="54EB5D11"/>
    <w:rsid w:val="54F65F0D"/>
    <w:rsid w:val="54F7196E"/>
    <w:rsid w:val="54FD0D08"/>
    <w:rsid w:val="55472F06"/>
    <w:rsid w:val="554D4109"/>
    <w:rsid w:val="561274F0"/>
    <w:rsid w:val="56570E07"/>
    <w:rsid w:val="567325D9"/>
    <w:rsid w:val="56E85B49"/>
    <w:rsid w:val="58256929"/>
    <w:rsid w:val="58337298"/>
    <w:rsid w:val="58C148A4"/>
    <w:rsid w:val="59143DC5"/>
    <w:rsid w:val="5A7B5745"/>
    <w:rsid w:val="5A8608DC"/>
    <w:rsid w:val="5AB54EE8"/>
    <w:rsid w:val="5B1433B1"/>
    <w:rsid w:val="5C7B745F"/>
    <w:rsid w:val="5DAF613F"/>
    <w:rsid w:val="5E0D08AF"/>
    <w:rsid w:val="5E3B246D"/>
    <w:rsid w:val="60CA3985"/>
    <w:rsid w:val="60FE182D"/>
    <w:rsid w:val="610C3271"/>
    <w:rsid w:val="6222293A"/>
    <w:rsid w:val="62350806"/>
    <w:rsid w:val="625C68E6"/>
    <w:rsid w:val="62E93375"/>
    <w:rsid w:val="632E0FBD"/>
    <w:rsid w:val="63592D4C"/>
    <w:rsid w:val="638C7967"/>
    <w:rsid w:val="63E62620"/>
    <w:rsid w:val="64863DFA"/>
    <w:rsid w:val="65247D4A"/>
    <w:rsid w:val="65404DA2"/>
    <w:rsid w:val="65480C43"/>
    <w:rsid w:val="65FC4999"/>
    <w:rsid w:val="676414F1"/>
    <w:rsid w:val="67DF62C5"/>
    <w:rsid w:val="694319D9"/>
    <w:rsid w:val="695C12C6"/>
    <w:rsid w:val="6A0942FC"/>
    <w:rsid w:val="6A177282"/>
    <w:rsid w:val="6A2A05AC"/>
    <w:rsid w:val="6A4D2E13"/>
    <w:rsid w:val="6AA347CE"/>
    <w:rsid w:val="6B2C2051"/>
    <w:rsid w:val="6B7E3743"/>
    <w:rsid w:val="6C1909E0"/>
    <w:rsid w:val="6CB64473"/>
    <w:rsid w:val="6CEA3FE6"/>
    <w:rsid w:val="6D0102F3"/>
    <w:rsid w:val="6D4F6182"/>
    <w:rsid w:val="6DBC1972"/>
    <w:rsid w:val="6E34226A"/>
    <w:rsid w:val="6F141EAB"/>
    <w:rsid w:val="70473489"/>
    <w:rsid w:val="717B6D09"/>
    <w:rsid w:val="71824C7B"/>
    <w:rsid w:val="71A1306D"/>
    <w:rsid w:val="71AA5A05"/>
    <w:rsid w:val="72867D52"/>
    <w:rsid w:val="72F378F8"/>
    <w:rsid w:val="73EE60EE"/>
    <w:rsid w:val="74E10328"/>
    <w:rsid w:val="75483F2B"/>
    <w:rsid w:val="754C73E3"/>
    <w:rsid w:val="76382EB4"/>
    <w:rsid w:val="766D6C34"/>
    <w:rsid w:val="768B3CC6"/>
    <w:rsid w:val="77E043E3"/>
    <w:rsid w:val="78B35B5F"/>
    <w:rsid w:val="795A422D"/>
    <w:rsid w:val="79AB0D54"/>
    <w:rsid w:val="7AA579E1"/>
    <w:rsid w:val="7ACB658F"/>
    <w:rsid w:val="7B034EFC"/>
    <w:rsid w:val="7B494476"/>
    <w:rsid w:val="7BAB4915"/>
    <w:rsid w:val="7BAC3249"/>
    <w:rsid w:val="7BB77691"/>
    <w:rsid w:val="7C804CED"/>
    <w:rsid w:val="7CAB68C0"/>
    <w:rsid w:val="7CDB5D46"/>
    <w:rsid w:val="7D0948AC"/>
    <w:rsid w:val="7D441AFF"/>
    <w:rsid w:val="7E027139"/>
    <w:rsid w:val="7E81400A"/>
    <w:rsid w:val="7F1629A4"/>
    <w:rsid w:val="7FCA42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340" w:after="330" w:line="578" w:lineRule="auto"/>
      <w:outlineLvl w:val="0"/>
    </w:pPr>
    <w:rPr>
      <w:b/>
      <w:bCs/>
      <w:kern w:val="44"/>
      <w:sz w:val="44"/>
      <w:szCs w:val="44"/>
    </w:rPr>
  </w:style>
  <w:style w:type="paragraph" w:styleId="3">
    <w:name w:val="heading 2"/>
    <w:basedOn w:val="2"/>
    <w:next w:val="1"/>
    <w:autoRedefine/>
    <w:qFormat/>
    <w:uiPriority w:val="0"/>
    <w:pPr>
      <w:keepNext/>
      <w:keepLines/>
      <w:spacing w:before="260" w:after="260" w:line="416" w:lineRule="auto"/>
      <w:outlineLvl w:val="1"/>
    </w:pPr>
    <w:rPr>
      <w:rFonts w:ascii="Arial" w:hAnsi="Arial" w:eastAsia="黑体"/>
      <w:sz w:val="32"/>
      <w:szCs w:val="32"/>
    </w:rPr>
  </w:style>
  <w:style w:type="paragraph" w:styleId="4">
    <w:name w:val="heading 3"/>
    <w:basedOn w:val="3"/>
    <w:next w:val="1"/>
    <w:autoRedefine/>
    <w:qFormat/>
    <w:uiPriority w:val="0"/>
    <w:pPr>
      <w:keepNext/>
      <w:keepLines/>
      <w:spacing w:before="260" w:after="260" w:line="416" w:lineRule="auto"/>
      <w:outlineLvl w:val="2"/>
    </w:pPr>
    <w:rPr>
      <w:sz w:val="32"/>
      <w:szCs w:val="32"/>
    </w:rPr>
  </w:style>
  <w:style w:type="character" w:default="1" w:styleId="18">
    <w:name w:val="Default Paragraph Font"/>
    <w:autoRedefine/>
    <w:semiHidden/>
    <w:qFormat/>
    <w:uiPriority w:val="0"/>
  </w:style>
  <w:style w:type="table" w:default="1" w:styleId="16">
    <w:name w:val="Normal Table"/>
    <w:autoRedefin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sz w:val="20"/>
    </w:rPr>
  </w:style>
  <w:style w:type="paragraph" w:styleId="6">
    <w:name w:val="Body Text"/>
    <w:basedOn w:val="1"/>
    <w:autoRedefine/>
    <w:qFormat/>
    <w:uiPriority w:val="0"/>
    <w:pPr>
      <w:tabs>
        <w:tab w:val="left" w:pos="357"/>
      </w:tabs>
      <w:overflowPunct w:val="0"/>
      <w:ind w:firstLine="200" w:firstLineChars="200"/>
    </w:pPr>
    <w:rPr>
      <w:szCs w:val="20"/>
    </w:rPr>
  </w:style>
  <w:style w:type="paragraph" w:styleId="7">
    <w:name w:val="toc 3"/>
    <w:basedOn w:val="1"/>
    <w:next w:val="1"/>
    <w:autoRedefine/>
    <w:semiHidden/>
    <w:qFormat/>
    <w:uiPriority w:val="0"/>
    <w:pPr>
      <w:ind w:left="840" w:leftChars="400"/>
    </w:pPr>
  </w:style>
  <w:style w:type="paragraph" w:styleId="8">
    <w:name w:val="Plain Text"/>
    <w:basedOn w:val="1"/>
    <w:autoRedefine/>
    <w:qFormat/>
    <w:uiPriority w:val="0"/>
    <w:pPr>
      <w:spacing w:line="360" w:lineRule="auto"/>
      <w:ind w:firstLine="200" w:firstLineChars="200"/>
    </w:pPr>
    <w:rPr>
      <w:sz w:val="24"/>
      <w:szCs w:val="20"/>
    </w:rPr>
  </w:style>
  <w:style w:type="paragraph" w:styleId="9">
    <w:name w:val="endnote text"/>
    <w:basedOn w:val="1"/>
    <w:autoRedefine/>
    <w:semiHidden/>
    <w:qFormat/>
    <w:uiPriority w:val="0"/>
    <w:pPr>
      <w:snapToGrid w:val="0"/>
      <w:jc w:val="left"/>
    </w:pPr>
  </w:style>
  <w:style w:type="paragraph" w:styleId="10">
    <w:name w:val="footer"/>
    <w:basedOn w:val="1"/>
    <w:link w:val="24"/>
    <w:autoRedefine/>
    <w:qFormat/>
    <w:uiPriority w:val="99"/>
    <w:pPr>
      <w:tabs>
        <w:tab w:val="center" w:pos="4153"/>
        <w:tab w:val="right" w:pos="8306"/>
      </w:tabs>
      <w:snapToGrid w:val="0"/>
      <w:jc w:val="left"/>
    </w:pPr>
    <w:rPr>
      <w:sz w:val="18"/>
      <w:szCs w:val="18"/>
    </w:rPr>
  </w:style>
  <w:style w:type="paragraph" w:styleId="11">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qFormat/>
    <w:uiPriority w:val="39"/>
  </w:style>
  <w:style w:type="paragraph" w:styleId="13">
    <w:name w:val="footnote text"/>
    <w:basedOn w:val="1"/>
    <w:autoRedefine/>
    <w:semiHidden/>
    <w:qFormat/>
    <w:uiPriority w:val="0"/>
    <w:pPr>
      <w:snapToGrid w:val="0"/>
      <w:jc w:val="left"/>
    </w:pPr>
    <w:rPr>
      <w:sz w:val="18"/>
      <w:szCs w:val="18"/>
    </w:rPr>
  </w:style>
  <w:style w:type="paragraph" w:styleId="14">
    <w:name w:val="toc 2"/>
    <w:basedOn w:val="1"/>
    <w:next w:val="1"/>
    <w:autoRedefine/>
    <w:qFormat/>
    <w:uiPriority w:val="39"/>
    <w:pPr>
      <w:ind w:left="420" w:leftChars="200"/>
    </w:pPr>
  </w:style>
  <w:style w:type="paragraph" w:styleId="15">
    <w:name w:val="Normal (Web)"/>
    <w:basedOn w:val="1"/>
    <w:autoRedefine/>
    <w:qFormat/>
    <w:uiPriority w:val="0"/>
    <w:pPr>
      <w:spacing w:before="0" w:beforeAutospacing="1" w:after="0" w:afterAutospacing="1"/>
      <w:ind w:left="0" w:right="0"/>
      <w:jc w:val="left"/>
    </w:pPr>
    <w:rPr>
      <w:kern w:val="0"/>
      <w:sz w:val="24"/>
      <w:lang w:val="en-US" w:eastAsia="zh-CN" w:bidi="ar"/>
    </w:rPr>
  </w:style>
  <w:style w:type="table" w:styleId="17">
    <w:name w:val="Table Grid"/>
    <w:basedOn w:val="16"/>
    <w:autoRedefine/>
    <w:qFormat/>
    <w:uiPriority w:val="0"/>
    <w:pPr>
      <w:widowControl w:val="0"/>
      <w:overflowPunct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Strong"/>
    <w:basedOn w:val="18"/>
    <w:autoRedefine/>
    <w:qFormat/>
    <w:uiPriority w:val="0"/>
    <w:rPr>
      <w:b/>
    </w:rPr>
  </w:style>
  <w:style w:type="character" w:styleId="20">
    <w:name w:val="endnote reference"/>
    <w:basedOn w:val="18"/>
    <w:autoRedefine/>
    <w:semiHidden/>
    <w:qFormat/>
    <w:uiPriority w:val="0"/>
    <w:rPr>
      <w:vertAlign w:val="superscript"/>
    </w:rPr>
  </w:style>
  <w:style w:type="character" w:styleId="21">
    <w:name w:val="page number"/>
    <w:basedOn w:val="18"/>
    <w:autoRedefine/>
    <w:qFormat/>
    <w:uiPriority w:val="0"/>
  </w:style>
  <w:style w:type="character" w:styleId="22">
    <w:name w:val="Hyperlink"/>
    <w:basedOn w:val="18"/>
    <w:autoRedefine/>
    <w:qFormat/>
    <w:uiPriority w:val="0"/>
    <w:rPr>
      <w:color w:val="0000FF"/>
      <w:u w:val="single"/>
    </w:rPr>
  </w:style>
  <w:style w:type="character" w:styleId="23">
    <w:name w:val="footnote reference"/>
    <w:basedOn w:val="18"/>
    <w:autoRedefine/>
    <w:semiHidden/>
    <w:qFormat/>
    <w:uiPriority w:val="0"/>
    <w:rPr>
      <w:vertAlign w:val="superscript"/>
    </w:rPr>
  </w:style>
  <w:style w:type="character" w:customStyle="1" w:styleId="24">
    <w:name w:val="页脚 字符"/>
    <w:basedOn w:val="18"/>
    <w:link w:val="10"/>
    <w:autoRedefine/>
    <w:qFormat/>
    <w:uiPriority w:val="99"/>
    <w:rPr>
      <w:kern w:val="2"/>
      <w:sz w:val="18"/>
      <w:szCs w:val="18"/>
    </w:rPr>
  </w:style>
  <w:style w:type="paragraph" w:customStyle="1" w:styleId="25">
    <w:name w:val="表格及图片"/>
    <w:basedOn w:val="1"/>
    <w:autoRedefine/>
    <w:qFormat/>
    <w:uiPriority w:val="0"/>
    <w:pPr>
      <w:spacing w:line="240" w:lineRule="auto"/>
      <w:jc w:val="center"/>
    </w:pPr>
    <w:rPr>
      <w:sz w:val="21"/>
    </w:rPr>
  </w:style>
  <w:style w:type="paragraph" w:styleId="26">
    <w:name w:val="List Paragraph"/>
    <w:basedOn w:val="1"/>
    <w:autoRedefine/>
    <w:qFormat/>
    <w:uiPriority w:val="34"/>
    <w:pPr>
      <w:ind w:firstLine="420" w:firstLineChars="200"/>
    </w:pPr>
  </w:style>
  <w:style w:type="paragraph" w:customStyle="1" w:styleId="27">
    <w:name w:val="摘要"/>
    <w:basedOn w:val="1"/>
    <w:autoRedefine/>
    <w:qFormat/>
    <w:uiPriority w:val="0"/>
    <w:rPr>
      <w:rFonts w:eastAsia="楷体" w:cs="黑体"/>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footer" Target="footer2.xml"/><Relationship Id="rId7" Type="http://schemas.openxmlformats.org/officeDocument/2006/relationships/header" Target="header4.xml"/><Relationship Id="rId62" Type="http://schemas.openxmlformats.org/officeDocument/2006/relationships/fontTable" Target="fontTable.xml"/><Relationship Id="rId61" Type="http://schemas.openxmlformats.org/officeDocument/2006/relationships/customXml" Target="../customXml/item2.xml"/><Relationship Id="rId60" Type="http://schemas.openxmlformats.org/officeDocument/2006/relationships/numbering" Target="numbering.xml"/><Relationship Id="rId6" Type="http://schemas.openxmlformats.org/officeDocument/2006/relationships/header" Target="header3.xml"/><Relationship Id="rId59" Type="http://schemas.openxmlformats.org/officeDocument/2006/relationships/customXml" Target="../customXml/item1.xml"/><Relationship Id="rId58" Type="http://schemas.openxmlformats.org/officeDocument/2006/relationships/image" Target="media/image38.png"/><Relationship Id="rId57" Type="http://schemas.openxmlformats.org/officeDocument/2006/relationships/image" Target="media/image37.png"/><Relationship Id="rId56" Type="http://schemas.openxmlformats.org/officeDocument/2006/relationships/image" Target="media/image36.png"/><Relationship Id="rId55" Type="http://schemas.openxmlformats.org/officeDocument/2006/relationships/image" Target="media/image35.png"/><Relationship Id="rId54" Type="http://schemas.openxmlformats.org/officeDocument/2006/relationships/image" Target="media/image34.png"/><Relationship Id="rId53" Type="http://schemas.openxmlformats.org/officeDocument/2006/relationships/image" Target="media/image33.png"/><Relationship Id="rId52" Type="http://schemas.openxmlformats.org/officeDocument/2006/relationships/image" Target="media/image32.png"/><Relationship Id="rId51" Type="http://schemas.openxmlformats.org/officeDocument/2006/relationships/image" Target="media/image31.png"/><Relationship Id="rId50" Type="http://schemas.openxmlformats.org/officeDocument/2006/relationships/image" Target="media/image30.png"/><Relationship Id="rId5" Type="http://schemas.openxmlformats.org/officeDocument/2006/relationships/header" Target="header2.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png"/><Relationship Id="rId46" Type="http://schemas.openxmlformats.org/officeDocument/2006/relationships/image" Target="media/image26.png"/><Relationship Id="rId45" Type="http://schemas.openxmlformats.org/officeDocument/2006/relationships/image" Target="media/image25.png"/><Relationship Id="rId44" Type="http://schemas.openxmlformats.org/officeDocument/2006/relationships/image" Target="media/image24.png"/><Relationship Id="rId43" Type="http://schemas.openxmlformats.org/officeDocument/2006/relationships/image" Target="media/image23.png"/><Relationship Id="rId42" Type="http://schemas.openxmlformats.org/officeDocument/2006/relationships/image" Target="media/image22.png"/><Relationship Id="rId41" Type="http://schemas.openxmlformats.org/officeDocument/2006/relationships/image" Target="media/image21.png"/><Relationship Id="rId40" Type="http://schemas.openxmlformats.org/officeDocument/2006/relationships/image" Target="media/image20.png"/><Relationship Id="rId4" Type="http://schemas.openxmlformats.org/officeDocument/2006/relationships/footer" Target="footer1.xml"/><Relationship Id="rId39" Type="http://schemas.openxmlformats.org/officeDocument/2006/relationships/image" Target="media/image19.png"/><Relationship Id="rId38" Type="http://schemas.openxmlformats.org/officeDocument/2006/relationships/image" Target="media/image18.png"/><Relationship Id="rId37" Type="http://schemas.openxmlformats.org/officeDocument/2006/relationships/image" Target="media/image17.png"/><Relationship Id="rId36" Type="http://schemas.openxmlformats.org/officeDocument/2006/relationships/image" Target="media/image16.png"/><Relationship Id="rId35" Type="http://schemas.openxmlformats.org/officeDocument/2006/relationships/image" Target="media/image15.jpeg"/><Relationship Id="rId34" Type="http://schemas.openxmlformats.org/officeDocument/2006/relationships/image" Target="media/image14.jpeg"/><Relationship Id="rId33" Type="http://schemas.openxmlformats.org/officeDocument/2006/relationships/image" Target="media/image13.png"/><Relationship Id="rId32" Type="http://schemas.openxmlformats.org/officeDocument/2006/relationships/image" Target="media/image12.png"/><Relationship Id="rId31" Type="http://schemas.openxmlformats.org/officeDocument/2006/relationships/image" Target="media/image11.png"/><Relationship Id="rId30" Type="http://schemas.openxmlformats.org/officeDocument/2006/relationships/image" Target="media/image10.jpeg"/><Relationship Id="rId3" Type="http://schemas.openxmlformats.org/officeDocument/2006/relationships/header" Target="header1.xml"/><Relationship Id="rId29" Type="http://schemas.openxmlformats.org/officeDocument/2006/relationships/image" Target="media/image9.png"/><Relationship Id="rId28" Type="http://schemas.openxmlformats.org/officeDocument/2006/relationships/image" Target="media/image8.png"/><Relationship Id="rId27" Type="http://schemas.openxmlformats.org/officeDocument/2006/relationships/image" Target="media/image7.png"/><Relationship Id="rId26" Type="http://schemas.openxmlformats.org/officeDocument/2006/relationships/image" Target="media/image6.png"/><Relationship Id="rId25" Type="http://schemas.openxmlformats.org/officeDocument/2006/relationships/image" Target="media/image5.png"/><Relationship Id="rId24" Type="http://schemas.openxmlformats.org/officeDocument/2006/relationships/image" Target="media/image4.png"/><Relationship Id="rId23" Type="http://schemas.openxmlformats.org/officeDocument/2006/relationships/image" Target="media/image3.png"/><Relationship Id="rId22" Type="http://schemas.openxmlformats.org/officeDocument/2006/relationships/image" Target="media/image2.png"/><Relationship Id="rId21" Type="http://schemas.openxmlformats.org/officeDocument/2006/relationships/image" Target="media/image1.jpeg"/><Relationship Id="rId20"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oter" Target="footer4.xml"/><Relationship Id="rId18" Type="http://schemas.openxmlformats.org/officeDocument/2006/relationships/header" Target="header13.xml"/><Relationship Id="rId17" Type="http://schemas.openxmlformats.org/officeDocument/2006/relationships/header" Target="header12.xml"/><Relationship Id="rId16" Type="http://schemas.openxmlformats.org/officeDocument/2006/relationships/header" Target="header11.xml"/><Relationship Id="rId15" Type="http://schemas.openxmlformats.org/officeDocument/2006/relationships/footer" Target="footer3.xml"/><Relationship Id="rId14" Type="http://schemas.openxmlformats.org/officeDocument/2006/relationships/header" Target="header10.xml"/><Relationship Id="rId13" Type="http://schemas.openxmlformats.org/officeDocument/2006/relationships/header" Target="header9.xml"/><Relationship Id="rId12" Type="http://schemas.openxmlformats.org/officeDocument/2006/relationships/header" Target="header8.xml"/><Relationship Id="rId11" Type="http://schemas.openxmlformats.org/officeDocument/2006/relationships/header" Target="header7.xml"/><Relationship Id="rId10" Type="http://schemas.openxmlformats.org/officeDocument/2006/relationships/header" Target="header6.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6A11AD6-FE44-4A8E-A119-4A291B95BF6F}">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52</Pages>
  <Words>14833</Words>
  <Characters>18618</Characters>
  <Lines>37</Lines>
  <Paragraphs>10</Paragraphs>
  <TotalTime>0</TotalTime>
  <ScaleCrop>false</ScaleCrop>
  <LinksUpToDate>false</LinksUpToDate>
  <CharactersWithSpaces>19330</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2022-10-16T09:43:00Z</dcterms:created>
  <dc:creator>User</dc:creator>
  <cp:lastModifiedBy>WPS_1614427340</cp:lastModifiedBy>
  <cp:lastPrinted>2009-09-07T02:01:00Z</cp:lastPrinted>
  <dcterms:modified xsi:type="dcterms:W3CDTF">2025-04-15T14:56:07Z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458E54477B9B43189675C15B0F23DFE4_13</vt:lpwstr>
  </property>
  <property fmtid="{D5CDD505-2E9C-101B-9397-08002B2CF9AE}" pid="4" name="KSOTemplateDocerSaveRecord">
    <vt:lpwstr>eyJoZGlkIjoiMWQzODQ3ZTI3YmVhNTM1MDFkNGMzZTA0YjAxOWExZDUiLCJ1c2VySWQiOiIxMTc1ODQwMzAzIn0=</vt:lpwstr>
  </property>
</Properties>
</file>