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91200">
      <w:pPr>
        <w:ind w:firstLine="420"/>
      </w:pPr>
    </w:p>
    <w:p w14:paraId="01C42BD0">
      <w:pPr>
        <w:ind w:firstLine="420"/>
        <w:sectPr>
          <w:headerReference r:id="rId3" w:type="default"/>
          <w:pgSz w:w="11906" w:h="16838"/>
          <w:pgMar w:top="1134" w:right="2006" w:bottom="1134" w:left="1797" w:header="851" w:footer="992" w:gutter="0"/>
          <w:cols w:space="720" w:num="1"/>
          <w:docGrid w:type="lines" w:linePitch="312" w:charSpace="0"/>
        </w:sectPr>
      </w:pPr>
    </w:p>
    <w:p w14:paraId="5DD170D9">
      <w:pPr>
        <w:pStyle w:val="8"/>
        <w:spacing w:line="240" w:lineRule="auto"/>
        <w:ind w:left="0" w:right="458" w:rightChars="218" w:firstLine="0" w:firstLineChars="0"/>
        <w:jc w:val="center"/>
        <w:rPr>
          <w:rFonts w:ascii="仿宋_GB2312" w:eastAsia="黑体"/>
          <w:sz w:val="36"/>
        </w:rPr>
      </w:pPr>
      <w:r>
        <w:rPr>
          <w:rFonts w:hint="eastAsia" w:ascii="仿宋_GB2312" w:eastAsia="黑体"/>
          <w:sz w:val="36"/>
        </w:rPr>
        <w:t>开题报告填写要求</w:t>
      </w:r>
    </w:p>
    <w:p w14:paraId="46E32E11">
      <w:pPr>
        <w:pStyle w:val="8"/>
        <w:spacing w:line="440" w:lineRule="exact"/>
        <w:ind w:left="718" w:leftChars="342" w:right="458" w:rightChars="218" w:firstLine="593" w:firstLineChars="212"/>
      </w:pPr>
      <w:r>
        <w:rPr>
          <w:rFonts w:hint="eastAsia"/>
        </w:rPr>
        <w:t>1．开题报告（含“文献综述”）作为毕业论文（设计）答辩委员会对学生答辩资格审查的依据材料之一。此报告应在指导教师指导下，由学生在毕业论文（设计）工作前期内完成，经指导教师签署意见及所在专业审查后生效；</w:t>
      </w:r>
    </w:p>
    <w:p w14:paraId="146B2EFA">
      <w:pPr>
        <w:pStyle w:val="8"/>
        <w:spacing w:line="440" w:lineRule="exact"/>
        <w:ind w:left="718" w:leftChars="342" w:right="458" w:rightChars="218" w:firstLine="593" w:firstLineChars="212"/>
      </w:pPr>
      <w:r>
        <w:rPr>
          <w:rFonts w:hint="eastAsia"/>
        </w:rPr>
        <w:t>2．开题报告内容必须用黑墨水笔工整书写或按教务处统一设计的电子文档标准格式打印，禁止打印在其它纸上后剪贴，完成后应及时交给指导教师签署意见；</w:t>
      </w:r>
    </w:p>
    <w:p w14:paraId="6EF5D667">
      <w:pPr>
        <w:pStyle w:val="8"/>
        <w:spacing w:line="440" w:lineRule="exact"/>
        <w:ind w:left="718" w:leftChars="342" w:right="458" w:rightChars="218" w:firstLine="593" w:firstLineChars="212"/>
      </w:pPr>
      <w:r>
        <w:t>3．“文献综述”应按论文的框架成文，并直接书写（或打印）在本开题报告第一栏目内，学生写文献综述的参考文献应不少于15篇（不包括辞典、手册），并应按照《金陵科技学院本科毕业论文(设计)撰写规范》的格式要求列于“文献综述”正文之后；</w:t>
      </w:r>
    </w:p>
    <w:p w14:paraId="682F265A">
      <w:pPr>
        <w:pStyle w:val="8"/>
        <w:spacing w:line="440" w:lineRule="exact"/>
        <w:ind w:left="718" w:leftChars="342" w:right="458"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73DF2B20">
      <w:pPr>
        <w:pStyle w:val="8"/>
        <w:spacing w:line="440" w:lineRule="exact"/>
        <w:ind w:left="718" w:leftChars="342" w:right="458" w:rightChars="218" w:firstLine="593" w:firstLineChars="212"/>
        <w:rPr>
          <w:rFonts w:hint="eastAsia" w:ascii="宋体" w:hAnsi="宋体"/>
        </w:rPr>
      </w:pPr>
      <w:r>
        <w:rPr>
          <w:rFonts w:hint="eastAsia"/>
        </w:rPr>
        <w:t>5</w:t>
      </w:r>
      <w:r>
        <w:rPr>
          <w:rFonts w:hint="eastAsia" w:ascii="宋体" w:hAnsi="宋体"/>
        </w:rPr>
        <w:t>.</w:t>
      </w:r>
      <w:r>
        <w:rPr>
          <w:rFonts w:ascii="宋体" w:hAnsi="宋体"/>
        </w:rPr>
        <w:t>开题报告（文献综述）字体请按宋体、小四号书写，行间距1.5倍。</w:t>
      </w:r>
    </w:p>
    <w:p w14:paraId="5386620F">
      <w:pPr>
        <w:pStyle w:val="8"/>
        <w:spacing w:line="440" w:lineRule="exact"/>
        <w:ind w:left="1075" w:leftChars="256" w:right="458" w:rightChars="218"/>
      </w:pPr>
    </w:p>
    <w:p w14:paraId="656CC7F7">
      <w:pPr>
        <w:pStyle w:val="8"/>
        <w:spacing w:line="440" w:lineRule="exact"/>
        <w:ind w:left="1075" w:leftChars="256" w:right="458" w:rightChars="218"/>
      </w:pPr>
    </w:p>
    <w:p w14:paraId="19404BDD">
      <w:pPr>
        <w:pStyle w:val="8"/>
        <w:spacing w:line="440" w:lineRule="exact"/>
        <w:ind w:left="1075" w:leftChars="256" w:right="458" w:rightChars="218"/>
      </w:pPr>
    </w:p>
    <w:p w14:paraId="52AB1DCC">
      <w:pPr>
        <w:jc w:val="center"/>
        <w:rPr>
          <w:rFonts w:hint="eastAsia" w:ascii="宋体" w:hAnsi="宋体" w:cs="宋体"/>
          <w:b/>
          <w:bCs/>
          <w:sz w:val="36"/>
          <w:szCs w:val="36"/>
        </w:rPr>
      </w:pPr>
      <w:r>
        <w:rPr>
          <w:rFonts w:ascii="宋体" w:hAnsi="宋体" w:cs="宋体"/>
          <w:b/>
          <w:bCs/>
          <w:sz w:val="36"/>
          <w:szCs w:val="36"/>
        </w:rPr>
        <w:br w:type="page"/>
      </w:r>
      <w:r>
        <w:rPr>
          <w:rFonts w:ascii="宋体" w:hAnsi="宋体" w:cs="宋体"/>
          <w:b/>
          <w:bCs/>
          <w:sz w:val="36"/>
          <w:szCs w:val="36"/>
        </w:rPr>
        <w:t>毕 业 论</w:t>
      </w:r>
      <w:r>
        <w:rPr>
          <w:rFonts w:hint="eastAsia" w:ascii="宋体" w:hAnsi="宋体" w:cs="宋体"/>
          <w:b/>
          <w:bCs/>
          <w:sz w:val="36"/>
          <w:szCs w:val="36"/>
        </w:rPr>
        <w:t xml:space="preserve"> </w:t>
      </w:r>
      <w:r>
        <w:rPr>
          <w:rFonts w:ascii="宋体" w:hAnsi="宋体" w:cs="宋体"/>
          <w:b/>
          <w:bCs/>
          <w:sz w:val="36"/>
          <w:szCs w:val="36"/>
        </w:rPr>
        <w:t xml:space="preserve">文（设 计） 开 题 报 告 </w:t>
      </w:r>
    </w:p>
    <w:tbl>
      <w:tblPr>
        <w:tblStyle w:val="16"/>
        <w:tblW w:w="8740" w:type="dxa"/>
        <w:jc w:val="center"/>
        <w:tblLayout w:type="fixed"/>
        <w:tblCellMar>
          <w:top w:w="0" w:type="dxa"/>
          <w:left w:w="0" w:type="dxa"/>
          <w:bottom w:w="0" w:type="dxa"/>
          <w:right w:w="0" w:type="dxa"/>
        </w:tblCellMar>
      </w:tblPr>
      <w:tblGrid>
        <w:gridCol w:w="8740"/>
      </w:tblGrid>
      <w:tr w14:paraId="4DDDA5F4">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auto" w:sz="6" w:space="0"/>
              <w:right w:val="single" w:color="000000" w:sz="6" w:space="0"/>
            </w:tcBorders>
          </w:tcPr>
          <w:p w14:paraId="09A30403">
            <w:pPr>
              <w:pStyle w:val="8"/>
              <w:spacing w:before="156" w:beforeLines="50" w:line="320" w:lineRule="exact"/>
              <w:ind w:left="280" w:hanging="280" w:hangingChars="100"/>
              <w:rPr>
                <w:rFonts w:hint="eastAsia" w:ascii="宋体" w:hAnsi="宋体" w:cs="宋体"/>
                <w:sz w:val="24"/>
              </w:rPr>
            </w:pPr>
            <w:r>
              <w:t>1．结合</w:t>
            </w:r>
            <w:r>
              <w:rPr>
                <w:rFonts w:hint="eastAsia"/>
              </w:rPr>
              <w:t>毕业论文（设计）</w:t>
            </w:r>
            <w:r>
              <w:t>课题情况，根据所查阅的文献资料，每人撰写不少于1</w:t>
            </w:r>
            <w:r>
              <w:rPr>
                <w:rFonts w:hint="eastAsia"/>
              </w:rPr>
              <w:t>0</w:t>
            </w:r>
            <w:r>
              <w:t>00字左右的文献综述：</w:t>
            </w:r>
            <w:r>
              <w:rPr>
                <w:rFonts w:ascii="宋体" w:hAnsi="宋体" w:cs="宋体"/>
                <w:sz w:val="24"/>
              </w:rPr>
              <w:t xml:space="preserve"> </w:t>
            </w:r>
          </w:p>
        </w:tc>
      </w:tr>
      <w:tr w14:paraId="31C33925">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000000" w:sz="6" w:space="0"/>
              <w:right w:val="single" w:color="000000" w:sz="6" w:space="0"/>
            </w:tcBorders>
          </w:tcPr>
          <w:p w14:paraId="4B346AB1">
            <w:pPr>
              <w:numPr>
                <w:ilvl w:val="0"/>
                <w:numId w:val="1"/>
              </w:numPr>
              <w:spacing w:line="360" w:lineRule="auto"/>
              <w:rPr>
                <w:rFonts w:hint="eastAsia" w:ascii="宋体" w:hAnsi="宋体" w:cs="宋体"/>
                <w:sz w:val="24"/>
              </w:rPr>
            </w:pPr>
            <w:r>
              <w:rPr>
                <w:rFonts w:hint="eastAsia" w:ascii="宋体" w:hAnsi="宋体" w:cs="宋体"/>
                <w:sz w:val="24"/>
              </w:rPr>
              <w:t>选题背景和目的</w:t>
            </w:r>
          </w:p>
          <w:p w14:paraId="5DBB60AD">
            <w:pPr>
              <w:spacing w:line="360" w:lineRule="auto"/>
              <w:ind w:firstLine="480" w:firstLineChars="200"/>
              <w:rPr>
                <w:rFonts w:hint="eastAsia"/>
                <w:color w:val="000000"/>
                <w:sz w:val="24"/>
              </w:rPr>
            </w:pPr>
            <w:r>
              <w:rPr>
                <w:rFonts w:hint="eastAsia"/>
                <w:color w:val="000000"/>
                <w:sz w:val="24"/>
              </w:rPr>
              <w:t>当前多业态综合体（如商业综合体、产业园区）的网络需求呈现多业务并发、高可靠性、安全隔离的特点，传统扁平网络架构难以满足流量管控、业务隔离与扩展需求。三层架构是解决此类场景的主流方案，但实际部署中常面临 “冗余设计成本高”“多业态策略冲突”“无线覆盖体验差” 等问题。</w:t>
            </w:r>
          </w:p>
          <w:p w14:paraId="23152741">
            <w:pPr>
              <w:spacing w:line="360" w:lineRule="auto"/>
              <w:ind w:firstLine="480" w:firstLineChars="200"/>
              <w:rPr>
                <w:sz w:val="24"/>
                <w:szCs w:val="20"/>
              </w:rPr>
            </w:pPr>
            <w:r>
              <w:rPr>
                <w:rFonts w:hint="eastAsia"/>
                <w:color w:val="000000"/>
                <w:sz w:val="24"/>
              </w:rPr>
              <w:t>本课题旨在设计并实现南京某</w:t>
            </w:r>
            <w:r>
              <w:rPr>
                <w:rFonts w:hint="eastAsia"/>
                <w:color w:val="000000"/>
                <w:sz w:val="24"/>
                <w:lang w:eastAsia="zh-CN"/>
              </w:rPr>
              <w:t>大型购物中心</w:t>
            </w:r>
            <w:r>
              <w:rPr>
                <w:rFonts w:hint="eastAsia"/>
                <w:color w:val="000000"/>
                <w:sz w:val="24"/>
              </w:rPr>
              <w:t>的网络，提高网络的负载能力、安全性和管理效率。通过使用MSTP、VRRP</w:t>
            </w:r>
            <w:r>
              <w:rPr>
                <w:rFonts w:hint="eastAsia"/>
                <w:color w:val="000000"/>
                <w:sz w:val="24"/>
                <w:vertAlign w:val="superscript"/>
                <w:lang w:val="en-US" w:eastAsia="zh-CN"/>
              </w:rPr>
              <w:t>[1-3]</w:t>
            </w:r>
            <w:r>
              <w:rPr>
                <w:rFonts w:hint="eastAsia"/>
                <w:color w:val="000000"/>
                <w:sz w:val="24"/>
              </w:rPr>
              <w:t>等协议，提高</w:t>
            </w:r>
            <w:r>
              <w:rPr>
                <w:rFonts w:hint="eastAsia"/>
                <w:color w:val="000000"/>
                <w:sz w:val="24"/>
                <w:lang w:eastAsia="zh-CN"/>
              </w:rPr>
              <w:t>购物中心</w:t>
            </w:r>
            <w:r>
              <w:rPr>
                <w:rFonts w:hint="eastAsia"/>
                <w:color w:val="000000"/>
                <w:sz w:val="24"/>
              </w:rPr>
              <w:t>网络的性能与可靠性。通过采用</w:t>
            </w:r>
            <w:r>
              <w:rPr>
                <w:rFonts w:hint="eastAsia"/>
                <w:color w:val="000000"/>
                <w:sz w:val="24"/>
                <w:lang w:eastAsia="zh-CN"/>
              </w:rPr>
              <w:t>OSPF</w:t>
            </w:r>
            <w:r>
              <w:rPr>
                <w:rFonts w:hint="eastAsia"/>
                <w:color w:val="000000"/>
                <w:sz w:val="24"/>
                <w:lang w:val="en-US" w:eastAsia="zh-CN"/>
              </w:rPr>
              <w:t>动态路由</w:t>
            </w:r>
            <w:r>
              <w:rPr>
                <w:rFonts w:hint="eastAsia"/>
                <w:color w:val="000000"/>
                <w:sz w:val="24"/>
              </w:rPr>
              <w:t>技术，在现有的网络架构上，通过标签的叠加来创建多层次的网络隔离，从而更好地管理</w:t>
            </w:r>
            <w:r>
              <w:rPr>
                <w:rFonts w:hint="eastAsia"/>
                <w:color w:val="000000"/>
                <w:sz w:val="24"/>
                <w:lang w:eastAsia="zh-CN"/>
              </w:rPr>
              <w:t>购物中心</w:t>
            </w:r>
            <w:r>
              <w:rPr>
                <w:rFonts w:hint="eastAsia"/>
                <w:color w:val="000000"/>
                <w:sz w:val="24"/>
              </w:rPr>
              <w:t>的内部网络和客户网络，保证数据的安全和网络的稳定</w:t>
            </w:r>
            <w:r>
              <w:rPr>
                <w:rFonts w:hint="eastAsia"/>
                <w:color w:val="000000"/>
                <w:sz w:val="24"/>
                <w:lang w:eastAsia="zh-CN"/>
              </w:rPr>
              <w:t>，</w:t>
            </w:r>
            <w:r>
              <w:rPr>
                <w:rFonts w:hint="eastAsia"/>
                <w:color w:val="000000"/>
                <w:sz w:val="24"/>
                <w:lang w:val="en-US" w:eastAsia="zh-CN"/>
              </w:rPr>
              <w:t>避免了路由震荡。</w:t>
            </w:r>
            <w:r>
              <w:rPr>
                <w:rFonts w:hint="eastAsia"/>
                <w:color w:val="000000"/>
                <w:sz w:val="24"/>
              </w:rPr>
              <w:t>采用</w:t>
            </w:r>
            <w:r>
              <w:rPr>
                <w:rFonts w:hint="eastAsia"/>
                <w:color w:val="000000"/>
                <w:sz w:val="24"/>
                <w:lang w:val="en-US" w:eastAsia="zh-CN"/>
              </w:rPr>
              <w:t>Vlan</w:t>
            </w:r>
            <w:r>
              <w:rPr>
                <w:rFonts w:hint="eastAsia"/>
                <w:color w:val="000000"/>
                <w:sz w:val="24"/>
              </w:rPr>
              <w:t>和VPN技术实现</w:t>
            </w:r>
            <w:r>
              <w:rPr>
                <w:rFonts w:hint="eastAsia"/>
                <w:color w:val="000000"/>
                <w:sz w:val="24"/>
                <w:lang w:eastAsia="zh-CN"/>
              </w:rPr>
              <w:t>购物中心</w:t>
            </w:r>
            <w:r>
              <w:rPr>
                <w:rFonts w:hint="eastAsia"/>
                <w:color w:val="000000"/>
                <w:sz w:val="24"/>
              </w:rPr>
              <w:t>总部和</w:t>
            </w:r>
            <w:r>
              <w:rPr>
                <w:rFonts w:hint="eastAsia"/>
                <w:color w:val="000000"/>
                <w:sz w:val="24"/>
                <w:lang w:eastAsia="zh-CN"/>
              </w:rPr>
              <w:t>购物中心</w:t>
            </w:r>
            <w:r>
              <w:rPr>
                <w:rFonts w:hint="eastAsia"/>
                <w:color w:val="000000"/>
                <w:sz w:val="24"/>
              </w:rPr>
              <w:t>分部与运营商网络的通信，</w:t>
            </w:r>
            <w:r>
              <w:rPr>
                <w:rFonts w:hint="eastAsia"/>
                <w:color w:val="000000"/>
                <w:sz w:val="24"/>
                <w:lang w:val="en-US" w:eastAsia="zh-CN"/>
              </w:rPr>
              <w:t>并隔离不同商户和功能去区网络，</w:t>
            </w:r>
            <w:r>
              <w:rPr>
                <w:rFonts w:hint="eastAsia"/>
                <w:color w:val="000000"/>
                <w:sz w:val="24"/>
              </w:rPr>
              <w:t>保证</w:t>
            </w:r>
            <w:r>
              <w:rPr>
                <w:rFonts w:hint="eastAsia"/>
                <w:color w:val="000000"/>
                <w:sz w:val="24"/>
                <w:lang w:eastAsia="zh-CN"/>
              </w:rPr>
              <w:t>购物中心</w:t>
            </w:r>
            <w:r>
              <w:rPr>
                <w:rFonts w:hint="eastAsia"/>
                <w:color w:val="000000"/>
                <w:sz w:val="24"/>
              </w:rPr>
              <w:t>网络通信的稳定</w:t>
            </w:r>
            <w:r>
              <w:rPr>
                <w:rFonts w:hint="eastAsia"/>
                <w:sz w:val="24"/>
                <w:szCs w:val="20"/>
              </w:rPr>
              <w:t>。</w:t>
            </w:r>
          </w:p>
          <w:p w14:paraId="7D8FB629">
            <w:pPr>
              <w:spacing w:line="360" w:lineRule="auto"/>
              <w:ind w:firstLine="480" w:firstLineChars="200"/>
            </w:pPr>
            <w:r>
              <w:rPr>
                <w:rFonts w:hint="eastAsia"/>
                <w:color w:val="000000"/>
                <w:sz w:val="24"/>
              </w:rPr>
              <w:t>对于</w:t>
            </w:r>
            <w:r>
              <w:rPr>
                <w:rFonts w:hint="eastAsia"/>
                <w:color w:val="000000"/>
                <w:sz w:val="24"/>
                <w:lang w:eastAsia="zh-CN"/>
              </w:rPr>
              <w:t>购物中心</w:t>
            </w:r>
            <w:r>
              <w:rPr>
                <w:rFonts w:hint="eastAsia"/>
                <w:color w:val="000000"/>
                <w:sz w:val="24"/>
              </w:rPr>
              <w:t>而言，本课题将直接提升其服务质量和客户体验。在实际社会和经济方面，一个稳定且安全的网络环境将增强</w:t>
            </w:r>
            <w:r>
              <w:rPr>
                <w:rFonts w:hint="eastAsia"/>
                <w:color w:val="000000"/>
                <w:sz w:val="24"/>
                <w:lang w:eastAsia="zh-CN"/>
              </w:rPr>
              <w:t>购物中心</w:t>
            </w:r>
            <w:r>
              <w:rPr>
                <w:rFonts w:hint="eastAsia"/>
                <w:color w:val="000000"/>
                <w:sz w:val="24"/>
              </w:rPr>
              <w:t>的市场竞争力，吸引更多的顾客，从而带动地区经济的发展。此外，在网络技术日益成为现代生活的重要组成部分的今天，通过实现这样的项目，</w:t>
            </w:r>
            <w:r>
              <w:rPr>
                <w:rFonts w:hint="eastAsia"/>
                <w:color w:val="000000"/>
                <w:sz w:val="24"/>
                <w:lang w:eastAsia="zh-CN"/>
              </w:rPr>
              <w:t>购物中心</w:t>
            </w:r>
            <w:r>
              <w:rPr>
                <w:rFonts w:hint="eastAsia"/>
                <w:color w:val="000000"/>
                <w:sz w:val="24"/>
              </w:rPr>
              <w:t>不仅能提升其自身的技术水平，也能为</w:t>
            </w:r>
            <w:r>
              <w:rPr>
                <w:rFonts w:hint="eastAsia"/>
                <w:color w:val="000000"/>
                <w:sz w:val="24"/>
                <w:lang w:eastAsia="zh-CN"/>
              </w:rPr>
              <w:t>购物中心</w:t>
            </w:r>
            <w:r>
              <w:rPr>
                <w:rFonts w:hint="eastAsia"/>
                <w:color w:val="000000"/>
                <w:sz w:val="24"/>
              </w:rPr>
              <w:t>业提供一个网络技术应用的成功案例，推动整个行业的技术进步</w:t>
            </w:r>
            <w:r>
              <w:rPr>
                <w:rFonts w:hint="eastAsia"/>
              </w:rPr>
              <w:t>。</w:t>
            </w:r>
          </w:p>
          <w:p w14:paraId="0D4C4306">
            <w:pPr>
              <w:numPr>
                <w:ilvl w:val="0"/>
                <w:numId w:val="1"/>
              </w:numPr>
              <w:spacing w:line="360" w:lineRule="auto"/>
              <w:rPr>
                <w:rFonts w:hint="eastAsia" w:ascii="宋体" w:hAnsi="宋体" w:cs="宋体"/>
                <w:sz w:val="24"/>
              </w:rPr>
            </w:pPr>
            <w:r>
              <w:rPr>
                <w:rFonts w:hint="eastAsia" w:ascii="宋体" w:hAnsi="宋体" w:cs="宋体"/>
                <w:sz w:val="24"/>
              </w:rPr>
              <w:t>文献综述</w:t>
            </w:r>
          </w:p>
          <w:p w14:paraId="41B40809">
            <w:pPr>
              <w:spacing w:line="360" w:lineRule="auto"/>
              <w:ind w:firstLine="480" w:firstLineChars="200"/>
              <w:rPr>
                <w:sz w:val="24"/>
                <w:szCs w:val="20"/>
              </w:rPr>
            </w:pPr>
            <w:r>
              <w:rPr>
                <w:rFonts w:hint="eastAsia"/>
                <w:sz w:val="24"/>
                <w:szCs w:val="20"/>
              </w:rPr>
              <w:t>初期阶段（1990年代至2000年代初）：在这个阶段，大多数</w:t>
            </w:r>
            <w:r>
              <w:rPr>
                <w:rFonts w:hint="eastAsia"/>
                <w:sz w:val="24"/>
                <w:szCs w:val="20"/>
                <w:lang w:eastAsia="zh-CN"/>
              </w:rPr>
              <w:t>购物中心</w:t>
            </w:r>
            <w:r>
              <w:rPr>
                <w:rFonts w:hint="eastAsia"/>
                <w:sz w:val="24"/>
                <w:szCs w:val="20"/>
              </w:rPr>
              <w:t>网络的基础设施相对薄弱，主要采用传统的有线网络和电话系统</w:t>
            </w:r>
            <w:r>
              <w:rPr>
                <w:rFonts w:hint="eastAsia"/>
                <w:sz w:val="24"/>
                <w:szCs w:val="20"/>
                <w:vertAlign w:val="superscript"/>
              </w:rPr>
              <w:t>[4-5]</w:t>
            </w:r>
            <w:r>
              <w:rPr>
                <w:rFonts w:hint="eastAsia"/>
                <w:sz w:val="24"/>
                <w:szCs w:val="20"/>
              </w:rPr>
              <w:t>。网络带宽较低，覆盖范围有限，主要用于</w:t>
            </w:r>
            <w:r>
              <w:rPr>
                <w:rFonts w:hint="eastAsia"/>
                <w:sz w:val="24"/>
                <w:szCs w:val="20"/>
                <w:lang w:eastAsia="zh-CN"/>
              </w:rPr>
              <w:t>购物中心</w:t>
            </w:r>
            <w:r>
              <w:rPr>
                <w:rFonts w:hint="eastAsia"/>
                <w:sz w:val="24"/>
                <w:szCs w:val="20"/>
              </w:rPr>
              <w:t>内部办公和客房电话服务。</w:t>
            </w:r>
          </w:p>
          <w:p w14:paraId="32A5065B">
            <w:pPr>
              <w:spacing w:line="360" w:lineRule="auto"/>
              <w:ind w:firstLine="480" w:firstLineChars="200"/>
              <w:rPr>
                <w:sz w:val="24"/>
                <w:szCs w:val="20"/>
              </w:rPr>
            </w:pPr>
            <w:r>
              <w:rPr>
                <w:rFonts w:hint="eastAsia"/>
                <w:sz w:val="24"/>
                <w:szCs w:val="20"/>
              </w:rPr>
              <w:t>宽带时代（2000年代中期至2010年代初）：随着宽带互联网的普及，</w:t>
            </w:r>
            <w:r>
              <w:rPr>
                <w:rFonts w:hint="eastAsia"/>
                <w:sz w:val="24"/>
                <w:szCs w:val="20"/>
                <w:lang w:eastAsia="zh-CN"/>
              </w:rPr>
              <w:t>购物中心</w:t>
            </w:r>
            <w:r>
              <w:rPr>
                <w:rFonts w:hint="eastAsia"/>
                <w:sz w:val="24"/>
                <w:szCs w:val="20"/>
              </w:rPr>
              <w:t>开始引入高速宽带接入，并提供无线网络覆盖，使客人可以在客房和公共区域上网</w:t>
            </w:r>
            <w:r>
              <w:rPr>
                <w:rFonts w:hint="eastAsia"/>
                <w:sz w:val="24"/>
                <w:szCs w:val="20"/>
                <w:vertAlign w:val="superscript"/>
              </w:rPr>
              <w:t>[6-7]</w:t>
            </w:r>
            <w:r>
              <w:rPr>
                <w:rFonts w:hint="eastAsia"/>
                <w:sz w:val="24"/>
                <w:szCs w:val="20"/>
              </w:rPr>
              <w:t>。同时，</w:t>
            </w:r>
            <w:r>
              <w:rPr>
                <w:rFonts w:hint="eastAsia"/>
                <w:sz w:val="24"/>
                <w:szCs w:val="20"/>
                <w:lang w:eastAsia="zh-CN"/>
              </w:rPr>
              <w:t>购物中心</w:t>
            </w:r>
            <w:r>
              <w:rPr>
                <w:rFonts w:hint="eastAsia"/>
                <w:sz w:val="24"/>
                <w:szCs w:val="20"/>
              </w:rPr>
              <w:t>开始建立自己的网站和在线预订系统，方便客人进行网络预订和查询。</w:t>
            </w:r>
          </w:p>
          <w:p w14:paraId="722DEE24">
            <w:pPr>
              <w:spacing w:line="360" w:lineRule="auto"/>
              <w:ind w:firstLine="480" w:firstLineChars="200"/>
              <w:rPr>
                <w:sz w:val="24"/>
                <w:szCs w:val="20"/>
              </w:rPr>
            </w:pPr>
            <w:r>
              <w:rPr>
                <w:rFonts w:hint="eastAsia"/>
                <w:sz w:val="24"/>
                <w:szCs w:val="20"/>
                <w:lang w:val="en-US" w:eastAsia="zh-CN"/>
              </w:rPr>
              <w:t>移动智能互联网</w:t>
            </w:r>
            <w:r>
              <w:rPr>
                <w:sz w:val="24"/>
                <w:szCs w:val="20"/>
              </w:rPr>
              <w:t>时代（近年）：随着物联网和人工智能的发展，</w:t>
            </w:r>
            <w:r>
              <w:rPr>
                <w:rFonts w:hint="eastAsia"/>
                <w:sz w:val="24"/>
                <w:szCs w:val="20"/>
                <w:lang w:eastAsia="zh-CN"/>
              </w:rPr>
              <w:t>购物中心</w:t>
            </w:r>
            <w:r>
              <w:rPr>
                <w:sz w:val="24"/>
                <w:szCs w:val="20"/>
              </w:rPr>
              <w:t>网络正朝着智能化发展。一些高端</w:t>
            </w:r>
            <w:r>
              <w:rPr>
                <w:rFonts w:hint="eastAsia"/>
                <w:sz w:val="24"/>
                <w:szCs w:val="20"/>
                <w:lang w:eastAsia="zh-CN"/>
              </w:rPr>
              <w:t>购物中心</w:t>
            </w:r>
            <w:r>
              <w:rPr>
                <w:sz w:val="24"/>
                <w:szCs w:val="20"/>
              </w:rPr>
              <w:t>开始引入智能客房系统，通过网络连接客房内的设备，实现智能化的环境控制、电子设备控制、安全监控等功能</w:t>
            </w:r>
            <w:r>
              <w:rPr>
                <w:rFonts w:hint="eastAsia"/>
                <w:sz w:val="24"/>
                <w:szCs w:val="20"/>
                <w:vertAlign w:val="superscript"/>
              </w:rPr>
              <w:t>[8-10]</w:t>
            </w:r>
            <w:r>
              <w:rPr>
                <w:sz w:val="24"/>
                <w:szCs w:val="20"/>
              </w:rPr>
              <w:t>。同时，</w:t>
            </w:r>
            <w:r>
              <w:rPr>
                <w:rFonts w:hint="eastAsia"/>
                <w:sz w:val="24"/>
                <w:szCs w:val="20"/>
                <w:lang w:eastAsia="zh-CN"/>
              </w:rPr>
              <w:t>购物中心</w:t>
            </w:r>
            <w:r>
              <w:rPr>
                <w:sz w:val="24"/>
                <w:szCs w:val="20"/>
              </w:rPr>
              <w:t>也利用大数据分析和人工智能技术，优化客户服务和运营管理</w:t>
            </w:r>
            <w:r>
              <w:rPr>
                <w:rFonts w:hint="eastAsia"/>
                <w:sz w:val="24"/>
                <w:szCs w:val="20"/>
              </w:rPr>
              <w:t>。</w:t>
            </w:r>
          </w:p>
          <w:p w14:paraId="6715DAFB">
            <w:pPr>
              <w:spacing w:line="360" w:lineRule="auto"/>
              <w:ind w:firstLine="480" w:firstLineChars="200"/>
              <w:rPr>
                <w:rFonts w:hint="eastAsia" w:ascii="宋体" w:hAnsi="宋体" w:cs="宋体"/>
                <w:sz w:val="24"/>
              </w:rPr>
            </w:pPr>
            <w:r>
              <w:rPr>
                <w:sz w:val="24"/>
              </w:rPr>
              <w:t>1</w:t>
            </w:r>
            <w:r>
              <w:rPr>
                <w:rFonts w:hint="eastAsia" w:ascii="宋体" w:hAnsi="宋体" w:cs="宋体"/>
                <w:sz w:val="24"/>
              </w:rPr>
              <w:t>、</w:t>
            </w:r>
            <w:r>
              <w:rPr>
                <w:rFonts w:ascii="宋体" w:hAnsi="宋体" w:cs="宋体"/>
                <w:sz w:val="24"/>
              </w:rPr>
              <w:t>国内研究现状</w:t>
            </w:r>
          </w:p>
          <w:p w14:paraId="4C7EAB6B">
            <w:pPr>
              <w:spacing w:line="360" w:lineRule="auto"/>
              <w:ind w:firstLine="480" w:firstLineChars="200"/>
              <w:rPr>
                <w:sz w:val="24"/>
                <w:szCs w:val="20"/>
              </w:rPr>
            </w:pPr>
            <w:r>
              <w:rPr>
                <w:rFonts w:hint="eastAsia"/>
                <w:sz w:val="24"/>
                <w:szCs w:val="20"/>
              </w:rPr>
              <w:t>（1）</w:t>
            </w:r>
            <w:r>
              <w:rPr>
                <w:rFonts w:hint="eastAsia"/>
                <w:sz w:val="24"/>
                <w:szCs w:val="20"/>
                <w:lang w:eastAsia="zh-CN"/>
              </w:rPr>
              <w:t>购物中心</w:t>
            </w:r>
            <w:r>
              <w:rPr>
                <w:sz w:val="24"/>
                <w:szCs w:val="20"/>
              </w:rPr>
              <w:t>网络架构与设计：</w:t>
            </w:r>
            <w:r>
              <w:rPr>
                <w:rFonts w:hint="eastAsia"/>
                <w:sz w:val="24"/>
                <w:szCs w:val="20"/>
              </w:rPr>
              <w:t>首先，</w:t>
            </w:r>
            <w:r>
              <w:rPr>
                <w:sz w:val="24"/>
                <w:szCs w:val="20"/>
              </w:rPr>
              <w:t>网络拓扑结构</w:t>
            </w:r>
            <w:r>
              <w:rPr>
                <w:rFonts w:hint="eastAsia"/>
                <w:sz w:val="24"/>
                <w:szCs w:val="20"/>
              </w:rPr>
              <w:t>方面，</w:t>
            </w:r>
            <w:r>
              <w:rPr>
                <w:sz w:val="24"/>
                <w:szCs w:val="20"/>
              </w:rPr>
              <w:t>研究者们针对</w:t>
            </w:r>
            <w:r>
              <w:rPr>
                <w:rFonts w:hint="eastAsia"/>
                <w:sz w:val="24"/>
                <w:szCs w:val="20"/>
                <w:lang w:eastAsia="zh-CN"/>
              </w:rPr>
              <w:t>购物中心</w:t>
            </w:r>
            <w:r>
              <w:rPr>
                <w:sz w:val="24"/>
                <w:szCs w:val="20"/>
              </w:rPr>
              <w:t>网络的特殊需求，如</w:t>
            </w:r>
            <w:r>
              <w:rPr>
                <w:rFonts w:hint="eastAsia"/>
                <w:sz w:val="24"/>
                <w:szCs w:val="20"/>
                <w:lang w:val="en-US" w:eastAsia="zh-CN"/>
              </w:rPr>
              <w:t>停车场</w:t>
            </w:r>
            <w:r>
              <w:rPr>
                <w:sz w:val="24"/>
                <w:szCs w:val="20"/>
              </w:rPr>
              <w:t>、</w:t>
            </w:r>
            <w:r>
              <w:rPr>
                <w:rFonts w:hint="eastAsia"/>
                <w:sz w:val="24"/>
                <w:szCs w:val="20"/>
                <w:lang w:val="en-US" w:eastAsia="zh-CN"/>
              </w:rPr>
              <w:t>电影院</w:t>
            </w:r>
            <w:r>
              <w:rPr>
                <w:sz w:val="24"/>
                <w:szCs w:val="20"/>
              </w:rPr>
              <w:t>、会议室、餐厅等不同区域的网络覆盖，设计了多种网络拓扑结构。旨在实现</w:t>
            </w:r>
            <w:r>
              <w:rPr>
                <w:rFonts w:hint="eastAsia"/>
                <w:sz w:val="24"/>
                <w:szCs w:val="20"/>
              </w:rPr>
              <w:t>安全</w:t>
            </w:r>
            <w:r>
              <w:rPr>
                <w:sz w:val="24"/>
                <w:szCs w:val="20"/>
              </w:rPr>
              <w:t>、稳定的网络连接，</w:t>
            </w:r>
            <w:r>
              <w:rPr>
                <w:rFonts w:hint="eastAsia"/>
                <w:sz w:val="24"/>
                <w:szCs w:val="20"/>
              </w:rPr>
              <w:t>保证</w:t>
            </w:r>
            <w:r>
              <w:rPr>
                <w:rFonts w:hint="eastAsia"/>
                <w:sz w:val="24"/>
                <w:szCs w:val="20"/>
                <w:lang w:eastAsia="zh-CN"/>
              </w:rPr>
              <w:t>购物中心</w:t>
            </w:r>
            <w:r>
              <w:rPr>
                <w:sz w:val="24"/>
                <w:szCs w:val="20"/>
              </w:rPr>
              <w:t>内各种设备的正常运行。</w:t>
            </w:r>
            <w:r>
              <w:rPr>
                <w:rFonts w:hint="eastAsia"/>
                <w:sz w:val="24"/>
                <w:szCs w:val="20"/>
              </w:rPr>
              <w:t>其次，</w:t>
            </w:r>
            <w:r>
              <w:rPr>
                <w:sz w:val="24"/>
                <w:szCs w:val="20"/>
              </w:rPr>
              <w:t>设备配置</w:t>
            </w:r>
            <w:r>
              <w:rPr>
                <w:rFonts w:hint="eastAsia"/>
                <w:sz w:val="24"/>
                <w:szCs w:val="20"/>
              </w:rPr>
              <w:t>方面</w:t>
            </w:r>
            <w:r>
              <w:rPr>
                <w:sz w:val="24"/>
                <w:szCs w:val="20"/>
              </w:rPr>
              <w:t>，研究者们关注如何选择合适的网络设备，并进行合理的配置。</w:t>
            </w:r>
            <w:r>
              <w:rPr>
                <w:rFonts w:hint="eastAsia"/>
                <w:sz w:val="24"/>
                <w:szCs w:val="20"/>
              </w:rPr>
              <w:t>注重</w:t>
            </w:r>
            <w:r>
              <w:rPr>
                <w:sz w:val="24"/>
                <w:szCs w:val="20"/>
              </w:rPr>
              <w:t>设备的性能、兼容性以及可维护性，</w:t>
            </w:r>
            <w:r>
              <w:rPr>
                <w:rFonts w:hint="eastAsia"/>
                <w:sz w:val="24"/>
                <w:szCs w:val="20"/>
              </w:rPr>
              <w:t>保证</w:t>
            </w:r>
            <w:r>
              <w:rPr>
                <w:rFonts w:hint="eastAsia"/>
                <w:sz w:val="24"/>
                <w:szCs w:val="20"/>
                <w:lang w:eastAsia="zh-CN"/>
              </w:rPr>
              <w:t>购物中心</w:t>
            </w:r>
            <w:r>
              <w:rPr>
                <w:sz w:val="24"/>
                <w:szCs w:val="20"/>
              </w:rPr>
              <w:t>网络的稳定性和可扩展性。</w:t>
            </w:r>
            <w:r>
              <w:rPr>
                <w:rFonts w:hint="eastAsia"/>
                <w:sz w:val="24"/>
                <w:szCs w:val="20"/>
              </w:rPr>
              <w:t>最后，</w:t>
            </w:r>
            <w:r>
              <w:rPr>
                <w:sz w:val="24"/>
                <w:szCs w:val="20"/>
              </w:rPr>
              <w:t>网络安全</w:t>
            </w:r>
            <w:r>
              <w:rPr>
                <w:rFonts w:hint="eastAsia"/>
                <w:sz w:val="24"/>
                <w:szCs w:val="20"/>
              </w:rPr>
              <w:t>方面</w:t>
            </w:r>
            <w:r>
              <w:rPr>
                <w:sz w:val="24"/>
                <w:szCs w:val="20"/>
              </w:rPr>
              <w:t>，研究者们注重在网络架构的各个层次上</w:t>
            </w:r>
            <w:r>
              <w:rPr>
                <w:rFonts w:hint="eastAsia"/>
                <w:sz w:val="24"/>
                <w:szCs w:val="20"/>
              </w:rPr>
              <w:t>部署</w:t>
            </w:r>
            <w:r>
              <w:rPr>
                <w:sz w:val="24"/>
                <w:szCs w:val="20"/>
              </w:rPr>
              <w:t>安全措施，如防火墙、入侵检测系统、数据加密等，保护</w:t>
            </w:r>
            <w:r>
              <w:rPr>
                <w:rFonts w:hint="eastAsia"/>
                <w:sz w:val="24"/>
                <w:szCs w:val="20"/>
                <w:lang w:eastAsia="zh-CN"/>
              </w:rPr>
              <w:t>购物中心</w:t>
            </w:r>
            <w:r>
              <w:rPr>
                <w:sz w:val="24"/>
                <w:szCs w:val="20"/>
              </w:rPr>
              <w:t>网络免受各种网络攻击和威胁。</w:t>
            </w:r>
          </w:p>
          <w:p w14:paraId="328318B7">
            <w:pPr>
              <w:spacing w:line="360" w:lineRule="auto"/>
              <w:ind w:firstLine="480" w:firstLineChars="200"/>
              <w:rPr>
                <w:sz w:val="24"/>
                <w:szCs w:val="20"/>
              </w:rPr>
            </w:pPr>
            <w:r>
              <w:rPr>
                <w:rFonts w:hint="eastAsia"/>
                <w:sz w:val="24"/>
                <w:szCs w:val="20"/>
              </w:rPr>
              <w:t>（2）</w:t>
            </w:r>
            <w:r>
              <w:rPr>
                <w:rFonts w:hint="eastAsia"/>
                <w:sz w:val="24"/>
                <w:szCs w:val="20"/>
                <w:lang w:eastAsia="zh-CN"/>
              </w:rPr>
              <w:t>购物中心</w:t>
            </w:r>
            <w:r>
              <w:rPr>
                <w:sz w:val="24"/>
                <w:szCs w:val="20"/>
              </w:rPr>
              <w:t>网络性能优化：</w:t>
            </w:r>
            <w:r>
              <w:rPr>
                <w:rFonts w:hint="eastAsia"/>
                <w:color w:val="000000"/>
                <w:sz w:val="24"/>
              </w:rPr>
              <w:t>首先，</w:t>
            </w:r>
            <w:r>
              <w:rPr>
                <w:color w:val="000000"/>
                <w:sz w:val="24"/>
              </w:rPr>
              <w:t>随着</w:t>
            </w:r>
            <w:r>
              <w:rPr>
                <w:rFonts w:hint="eastAsia"/>
                <w:color w:val="000000"/>
                <w:sz w:val="24"/>
                <w:lang w:eastAsia="zh-CN"/>
              </w:rPr>
              <w:t>购物中心</w:t>
            </w:r>
            <w:r>
              <w:rPr>
                <w:color w:val="000000"/>
                <w:sz w:val="24"/>
              </w:rPr>
              <w:t>业务的不断</w:t>
            </w:r>
            <w:r>
              <w:rPr>
                <w:rFonts w:hint="eastAsia"/>
                <w:color w:val="000000"/>
                <w:sz w:val="24"/>
              </w:rPr>
              <w:t>拓</w:t>
            </w:r>
            <w:r>
              <w:rPr>
                <w:color w:val="000000"/>
                <w:sz w:val="24"/>
              </w:rPr>
              <w:t>展，网络带宽需求也在不断增加。研究者们致力于寻找解决带宽瓶颈的方法，如升级网络设备、优化网络协议、采用负载均衡技术等手段，提高网络带宽利用率，</w:t>
            </w:r>
            <w:r>
              <w:rPr>
                <w:rFonts w:hint="eastAsia"/>
                <w:color w:val="000000"/>
                <w:sz w:val="24"/>
              </w:rPr>
              <w:t>保证</w:t>
            </w:r>
            <w:r>
              <w:rPr>
                <w:rFonts w:hint="eastAsia"/>
                <w:color w:val="000000"/>
                <w:sz w:val="24"/>
                <w:lang w:eastAsia="zh-CN"/>
              </w:rPr>
              <w:t>购物中心</w:t>
            </w:r>
            <w:r>
              <w:rPr>
                <w:color w:val="000000"/>
                <w:sz w:val="24"/>
              </w:rPr>
              <w:t>网络的</w:t>
            </w:r>
            <w:r>
              <w:rPr>
                <w:rFonts w:hint="eastAsia"/>
                <w:color w:val="000000"/>
                <w:sz w:val="24"/>
              </w:rPr>
              <w:t>稳定</w:t>
            </w:r>
            <w:r>
              <w:rPr>
                <w:color w:val="000000"/>
                <w:sz w:val="24"/>
              </w:rPr>
              <w:t>运行。</w:t>
            </w:r>
            <w:r>
              <w:rPr>
                <w:rFonts w:hint="eastAsia"/>
                <w:color w:val="000000"/>
                <w:sz w:val="24"/>
              </w:rPr>
              <w:t>其次，</w:t>
            </w:r>
            <w:r>
              <w:rPr>
                <w:color w:val="000000"/>
                <w:sz w:val="24"/>
              </w:rPr>
              <w:t>延迟问题</w:t>
            </w:r>
            <w:r>
              <w:rPr>
                <w:rFonts w:hint="eastAsia"/>
                <w:color w:val="000000"/>
                <w:sz w:val="24"/>
              </w:rPr>
              <w:t>，</w:t>
            </w:r>
            <w:r>
              <w:rPr>
                <w:color w:val="000000"/>
                <w:sz w:val="24"/>
              </w:rPr>
              <w:t>延迟是影响</w:t>
            </w:r>
            <w:r>
              <w:rPr>
                <w:rFonts w:hint="eastAsia"/>
                <w:color w:val="000000"/>
                <w:sz w:val="24"/>
                <w:lang w:eastAsia="zh-CN"/>
              </w:rPr>
              <w:t>购物中心</w:t>
            </w:r>
            <w:r>
              <w:rPr>
                <w:color w:val="000000"/>
                <w:sz w:val="24"/>
              </w:rPr>
              <w:t>网络性能的重要因素之一</w:t>
            </w:r>
            <w:r>
              <w:rPr>
                <w:rFonts w:hint="eastAsia"/>
                <w:sz w:val="24"/>
                <w:szCs w:val="20"/>
                <w:vertAlign w:val="superscript"/>
              </w:rPr>
              <w:t>[11]</w:t>
            </w:r>
            <w:r>
              <w:rPr>
                <w:color w:val="000000"/>
                <w:sz w:val="24"/>
              </w:rPr>
              <w:t>。研究者们通过分析网络延迟产生的原因，提出了一系列优化策略和方法，如优化路由算法、减少网络拥塞、提高数据传输效率等，降低网络延迟，提升用户体验。</w:t>
            </w:r>
            <w:r>
              <w:rPr>
                <w:rFonts w:hint="eastAsia"/>
                <w:color w:val="000000"/>
                <w:sz w:val="24"/>
              </w:rPr>
              <w:t>最后，</w:t>
            </w:r>
            <w:r>
              <w:rPr>
                <w:color w:val="000000"/>
                <w:sz w:val="24"/>
              </w:rPr>
              <w:t>性能监控与调优</w:t>
            </w:r>
            <w:r>
              <w:rPr>
                <w:rFonts w:hint="eastAsia"/>
                <w:color w:val="000000"/>
                <w:sz w:val="24"/>
              </w:rPr>
              <w:t>，</w:t>
            </w:r>
            <w:r>
              <w:rPr>
                <w:color w:val="000000"/>
                <w:sz w:val="24"/>
              </w:rPr>
              <w:t>为了实时了解</w:t>
            </w:r>
            <w:r>
              <w:rPr>
                <w:rFonts w:hint="eastAsia"/>
                <w:color w:val="000000"/>
                <w:sz w:val="24"/>
                <w:lang w:eastAsia="zh-CN"/>
              </w:rPr>
              <w:t>购物中心</w:t>
            </w:r>
            <w:r>
              <w:rPr>
                <w:color w:val="000000"/>
                <w:sz w:val="24"/>
              </w:rPr>
              <w:t>网络的性能状况，研究者们还关注网络性能监控与调优技术</w:t>
            </w:r>
            <w:r>
              <w:rPr>
                <w:rFonts w:hint="eastAsia"/>
                <w:color w:val="000000"/>
                <w:sz w:val="24"/>
              </w:rPr>
              <w:t>。研究者们通</w:t>
            </w:r>
            <w:r>
              <w:rPr>
                <w:color w:val="000000"/>
                <w:sz w:val="24"/>
              </w:rPr>
              <w:t>过部署网络性能监控系统，实时收集网络数据，对网络性能进行分析和评估，并根据需要进行调优，</w:t>
            </w:r>
            <w:r>
              <w:rPr>
                <w:rFonts w:hint="eastAsia"/>
                <w:color w:val="000000"/>
                <w:sz w:val="24"/>
              </w:rPr>
              <w:t>保证</w:t>
            </w:r>
            <w:r>
              <w:rPr>
                <w:rFonts w:hint="eastAsia"/>
                <w:color w:val="000000"/>
                <w:sz w:val="24"/>
                <w:lang w:eastAsia="zh-CN"/>
              </w:rPr>
              <w:t>购物中心</w:t>
            </w:r>
            <w:r>
              <w:rPr>
                <w:color w:val="000000"/>
                <w:sz w:val="24"/>
              </w:rPr>
              <w:t>网络</w:t>
            </w:r>
            <w:r>
              <w:rPr>
                <w:rFonts w:hint="eastAsia"/>
                <w:color w:val="000000"/>
                <w:sz w:val="24"/>
              </w:rPr>
              <w:t>的</w:t>
            </w:r>
            <w:r>
              <w:rPr>
                <w:color w:val="000000"/>
                <w:sz w:val="24"/>
              </w:rPr>
              <w:t>良好性能状态</w:t>
            </w:r>
            <w:r>
              <w:rPr>
                <w:sz w:val="24"/>
                <w:szCs w:val="20"/>
              </w:rPr>
              <w:t>。</w:t>
            </w:r>
          </w:p>
          <w:p w14:paraId="6A57ED15">
            <w:pPr>
              <w:spacing w:line="360" w:lineRule="auto"/>
              <w:ind w:firstLine="480" w:firstLineChars="200"/>
              <w:rPr>
                <w:sz w:val="24"/>
                <w:szCs w:val="20"/>
              </w:rPr>
            </w:pPr>
            <w:r>
              <w:rPr>
                <w:rFonts w:hint="eastAsia"/>
                <w:sz w:val="24"/>
                <w:szCs w:val="20"/>
              </w:rPr>
              <w:t>（3）</w:t>
            </w:r>
            <w:r>
              <w:rPr>
                <w:rFonts w:hint="eastAsia"/>
                <w:sz w:val="24"/>
                <w:szCs w:val="20"/>
                <w:lang w:eastAsia="zh-CN"/>
              </w:rPr>
              <w:t>购物中心</w:t>
            </w:r>
            <w:r>
              <w:rPr>
                <w:sz w:val="24"/>
                <w:szCs w:val="20"/>
              </w:rPr>
              <w:t>网络安全与隐私保护：</w:t>
            </w:r>
            <w:r>
              <w:rPr>
                <w:rFonts w:hint="eastAsia"/>
                <w:sz w:val="24"/>
                <w:szCs w:val="20"/>
              </w:rPr>
              <w:t>首先，</w:t>
            </w:r>
            <w:r>
              <w:rPr>
                <w:sz w:val="24"/>
                <w:szCs w:val="20"/>
              </w:rPr>
              <w:t>客户隐私保护</w:t>
            </w:r>
            <w:r>
              <w:rPr>
                <w:rFonts w:hint="eastAsia"/>
                <w:sz w:val="24"/>
                <w:szCs w:val="20"/>
              </w:rPr>
              <w:t>，</w:t>
            </w:r>
            <w:r>
              <w:rPr>
                <w:rFonts w:hint="eastAsia"/>
                <w:sz w:val="24"/>
                <w:szCs w:val="20"/>
                <w:lang w:eastAsia="zh-CN"/>
              </w:rPr>
              <w:t>购物中心</w:t>
            </w:r>
            <w:r>
              <w:rPr>
                <w:sz w:val="24"/>
                <w:szCs w:val="20"/>
              </w:rPr>
              <w:t>网络涉及到大量客户隐私信息，如客户姓名、房间号、入住日期等。研究者们注重通过技术手段保护客户隐私，如采用数据加密技术对客户信息进行加密存储和传输，防止信息泄露。</w:t>
            </w:r>
            <w:r>
              <w:rPr>
                <w:rFonts w:hint="eastAsia"/>
                <w:sz w:val="24"/>
                <w:szCs w:val="20"/>
              </w:rPr>
              <w:t>其次，</w:t>
            </w:r>
            <w:r>
              <w:rPr>
                <w:sz w:val="24"/>
                <w:szCs w:val="20"/>
              </w:rPr>
              <w:t>网络安全防护</w:t>
            </w:r>
            <w:r>
              <w:rPr>
                <w:rFonts w:hint="eastAsia"/>
                <w:sz w:val="24"/>
                <w:szCs w:val="20"/>
              </w:rPr>
              <w:t>，</w:t>
            </w:r>
            <w:r>
              <w:rPr>
                <w:sz w:val="24"/>
                <w:szCs w:val="20"/>
              </w:rPr>
              <w:t>网络安全是</w:t>
            </w:r>
            <w:r>
              <w:rPr>
                <w:rFonts w:hint="eastAsia"/>
                <w:sz w:val="24"/>
                <w:szCs w:val="20"/>
                <w:lang w:eastAsia="zh-CN"/>
              </w:rPr>
              <w:t>购物中心</w:t>
            </w:r>
            <w:r>
              <w:rPr>
                <w:sz w:val="24"/>
                <w:szCs w:val="20"/>
              </w:rPr>
              <w:t>网络面临的一个重要挑战。研究者们构建完善的网络安全防护体系，包括部署防火墙、入侵检测系统等安全设备，制定安全策略和制度，加强员工安全意识培训等措施，</w:t>
            </w:r>
            <w:r>
              <w:rPr>
                <w:rFonts w:hint="eastAsia"/>
                <w:sz w:val="24"/>
                <w:szCs w:val="20"/>
              </w:rPr>
              <w:t>保证</w:t>
            </w:r>
            <w:r>
              <w:rPr>
                <w:rFonts w:hint="eastAsia"/>
                <w:sz w:val="24"/>
                <w:szCs w:val="20"/>
                <w:lang w:eastAsia="zh-CN"/>
              </w:rPr>
              <w:t>购物中心</w:t>
            </w:r>
            <w:r>
              <w:rPr>
                <w:sz w:val="24"/>
                <w:szCs w:val="20"/>
              </w:rPr>
              <w:t>网络免受各种网络攻击和威胁。</w:t>
            </w:r>
            <w:r>
              <w:rPr>
                <w:rFonts w:hint="eastAsia"/>
                <w:sz w:val="24"/>
                <w:szCs w:val="20"/>
              </w:rPr>
              <w:t>最后，</w:t>
            </w:r>
            <w:r>
              <w:rPr>
                <w:rFonts w:hint="eastAsia"/>
                <w:sz w:val="24"/>
                <w:szCs w:val="20"/>
                <w:lang w:eastAsia="zh-CN"/>
              </w:rPr>
              <w:t>购物中心</w:t>
            </w:r>
            <w:r>
              <w:rPr>
                <w:sz w:val="24"/>
                <w:szCs w:val="20"/>
              </w:rPr>
              <w:t>应明确告知客户个人信息的收集、使用、加工、传输、公开等环节的合规要求，并采取合理措施保护客户隐私。</w:t>
            </w:r>
          </w:p>
          <w:p w14:paraId="4A2F3F35">
            <w:pPr>
              <w:spacing w:line="360" w:lineRule="auto"/>
              <w:ind w:left="420" w:leftChars="200"/>
              <w:rPr>
                <w:sz w:val="24"/>
                <w:szCs w:val="20"/>
              </w:rPr>
            </w:pPr>
            <w:r>
              <w:rPr>
                <w:rFonts w:hint="eastAsia"/>
                <w:color w:val="000000" w:themeColor="text1"/>
                <w:sz w:val="24"/>
                <w14:textFill>
                  <w14:solidFill>
                    <w14:schemeClr w14:val="tx1"/>
                  </w14:solidFill>
                </w14:textFill>
              </w:rPr>
              <w:t>2、国外研究现状</w:t>
            </w:r>
          </w:p>
          <w:p w14:paraId="1198A268">
            <w:pPr>
              <w:spacing w:line="360" w:lineRule="auto"/>
              <w:ind w:firstLine="480" w:firstLineChars="200"/>
              <w:rPr>
                <w:sz w:val="24"/>
                <w:szCs w:val="20"/>
              </w:rPr>
            </w:pPr>
            <w:r>
              <w:rPr>
                <w:rFonts w:hint="eastAsia"/>
                <w:sz w:val="24"/>
                <w:szCs w:val="20"/>
              </w:rPr>
              <w:t>（1）</w:t>
            </w:r>
            <w:r>
              <w:rPr>
                <w:rFonts w:hint="eastAsia"/>
                <w:sz w:val="24"/>
                <w:szCs w:val="20"/>
                <w:lang w:eastAsia="zh-CN"/>
              </w:rPr>
              <w:t>购物中心</w:t>
            </w:r>
            <w:r>
              <w:rPr>
                <w:rFonts w:hint="eastAsia"/>
                <w:sz w:val="24"/>
                <w:szCs w:val="20"/>
              </w:rPr>
              <w:t>智能化网络： 国外的研究者将智能化技术应用于</w:t>
            </w:r>
            <w:r>
              <w:rPr>
                <w:rFonts w:hint="eastAsia"/>
                <w:sz w:val="24"/>
                <w:szCs w:val="20"/>
                <w:lang w:eastAsia="zh-CN"/>
              </w:rPr>
              <w:t>购物中心</w:t>
            </w:r>
            <w:r>
              <w:rPr>
                <w:rFonts w:hint="eastAsia"/>
                <w:sz w:val="24"/>
                <w:szCs w:val="20"/>
              </w:rPr>
              <w:t>网络中，如物联网、人工智能等</w:t>
            </w:r>
            <w:r>
              <w:rPr>
                <w:rFonts w:hint="eastAsia"/>
                <w:sz w:val="24"/>
                <w:szCs w:val="20"/>
                <w:vertAlign w:val="superscript"/>
              </w:rPr>
              <w:t>[12-14]</w:t>
            </w:r>
            <w:r>
              <w:rPr>
                <w:rFonts w:hint="eastAsia"/>
                <w:sz w:val="24"/>
                <w:szCs w:val="20"/>
              </w:rPr>
              <w:t>。</w:t>
            </w:r>
            <w:r>
              <w:rPr>
                <w:rFonts w:hint="eastAsia"/>
                <w:color w:val="000000"/>
                <w:sz w:val="24"/>
              </w:rPr>
              <w:t>研究者们注重如何利用</w:t>
            </w:r>
            <w:r>
              <w:rPr>
                <w:rFonts w:hint="eastAsia"/>
                <w:sz w:val="24"/>
                <w:szCs w:val="20"/>
              </w:rPr>
              <w:t>智能设备和传感器实现智能客房系统、智能维修、智能能源管理等功能，以提升用户体验和</w:t>
            </w:r>
            <w:r>
              <w:rPr>
                <w:rFonts w:hint="eastAsia"/>
                <w:sz w:val="24"/>
                <w:szCs w:val="20"/>
                <w:lang w:eastAsia="zh-CN"/>
              </w:rPr>
              <w:t>购物中心</w:t>
            </w:r>
            <w:r>
              <w:rPr>
                <w:rFonts w:hint="eastAsia"/>
                <w:sz w:val="24"/>
                <w:szCs w:val="20"/>
              </w:rPr>
              <w:t>运营效率。</w:t>
            </w:r>
          </w:p>
          <w:p w14:paraId="279B3491">
            <w:pPr>
              <w:spacing w:line="360" w:lineRule="auto"/>
              <w:ind w:firstLine="480" w:firstLineChars="200"/>
              <w:rPr>
                <w:sz w:val="24"/>
                <w:szCs w:val="20"/>
              </w:rPr>
            </w:pPr>
            <w:r>
              <w:rPr>
                <w:rFonts w:hint="eastAsia"/>
                <w:color w:val="000000"/>
                <w:sz w:val="24"/>
              </w:rPr>
              <w:t>（2）</w:t>
            </w:r>
            <w:r>
              <w:rPr>
                <w:rFonts w:hint="eastAsia"/>
                <w:color w:val="000000"/>
                <w:sz w:val="24"/>
                <w:lang w:eastAsia="zh-CN"/>
              </w:rPr>
              <w:t>购物中心</w:t>
            </w:r>
            <w:r>
              <w:rPr>
                <w:rFonts w:hint="eastAsia"/>
                <w:color w:val="000000"/>
                <w:sz w:val="24"/>
              </w:rPr>
              <w:t>网络可靠性：国外研究者们关注如何有效地检测网络故障并实施容错机制，以确保</w:t>
            </w:r>
            <w:r>
              <w:rPr>
                <w:rFonts w:hint="eastAsia"/>
                <w:color w:val="000000"/>
                <w:sz w:val="24"/>
                <w:lang w:eastAsia="zh-CN"/>
              </w:rPr>
              <w:t>购物中心</w:t>
            </w:r>
            <w:r>
              <w:rPr>
                <w:rFonts w:hint="eastAsia"/>
                <w:color w:val="000000"/>
                <w:sz w:val="24"/>
              </w:rPr>
              <w:t>网络的稳定性</w:t>
            </w:r>
            <w:r>
              <w:rPr>
                <w:rFonts w:hint="eastAsia"/>
                <w:sz w:val="24"/>
                <w:szCs w:val="20"/>
                <w:vertAlign w:val="superscript"/>
              </w:rPr>
              <w:t>[</w:t>
            </w:r>
            <w:r>
              <w:rPr>
                <w:sz w:val="24"/>
                <w:szCs w:val="20"/>
                <w:vertAlign w:val="superscript"/>
              </w:rPr>
              <w:t>15</w:t>
            </w:r>
            <w:r>
              <w:rPr>
                <w:rFonts w:hint="eastAsia"/>
                <w:sz w:val="24"/>
                <w:szCs w:val="20"/>
                <w:vertAlign w:val="superscript"/>
              </w:rPr>
              <w:t>]</w:t>
            </w:r>
            <w:r>
              <w:rPr>
                <w:rFonts w:hint="eastAsia"/>
                <w:color w:val="000000"/>
                <w:sz w:val="24"/>
              </w:rPr>
              <w:t>。同时，研究者们注重网络服务质量的问题，例如减少网络延迟、提高带宽利用率、优化数据传输效率等</w:t>
            </w:r>
            <w:r>
              <w:rPr>
                <w:rFonts w:hint="eastAsia"/>
                <w:sz w:val="24"/>
                <w:szCs w:val="20"/>
              </w:rPr>
              <w:t>。</w:t>
            </w:r>
          </w:p>
          <w:p w14:paraId="10CA57CD">
            <w:pPr>
              <w:spacing w:line="360" w:lineRule="auto"/>
              <w:ind w:firstLine="480" w:firstLineChars="200"/>
              <w:rPr>
                <w:rFonts w:hint="default" w:eastAsia="宋体"/>
                <w:color w:val="000000"/>
                <w:sz w:val="24"/>
                <w:lang w:val="en-US" w:eastAsia="zh-CN"/>
              </w:rPr>
            </w:pPr>
            <w:r>
              <w:rPr>
                <w:rFonts w:hint="eastAsia"/>
                <w:color w:val="000000"/>
                <w:sz w:val="24"/>
              </w:rPr>
              <w:t>（3）</w:t>
            </w:r>
            <w:r>
              <w:rPr>
                <w:rFonts w:hint="eastAsia"/>
                <w:color w:val="000000"/>
                <w:sz w:val="24"/>
                <w:lang w:eastAsia="zh-CN"/>
              </w:rPr>
              <w:t>购物中心</w:t>
            </w:r>
            <w:r>
              <w:rPr>
                <w:color w:val="000000"/>
                <w:sz w:val="24"/>
              </w:rPr>
              <w:t>网络</w:t>
            </w:r>
            <w:r>
              <w:rPr>
                <w:rFonts w:hint="eastAsia"/>
                <w:color w:val="000000"/>
                <w:sz w:val="24"/>
                <w:lang w:val="en-US" w:eastAsia="zh-CN"/>
              </w:rPr>
              <w:t>安全</w:t>
            </w:r>
            <w:r>
              <w:rPr>
                <w:color w:val="000000"/>
                <w:sz w:val="24"/>
              </w:rPr>
              <w:t>与发展：国外的研究者也关注</w:t>
            </w:r>
            <w:r>
              <w:rPr>
                <w:rFonts w:hint="eastAsia"/>
                <w:color w:val="000000"/>
                <w:sz w:val="24"/>
                <w:lang w:eastAsia="zh-CN"/>
              </w:rPr>
              <w:t>购物中心</w:t>
            </w:r>
            <w:r>
              <w:rPr>
                <w:color w:val="000000"/>
                <w:sz w:val="24"/>
              </w:rPr>
              <w:t>网络的</w:t>
            </w:r>
            <w:r>
              <w:rPr>
                <w:rFonts w:hint="eastAsia"/>
                <w:color w:val="000000"/>
                <w:sz w:val="24"/>
                <w:lang w:val="en-US" w:eastAsia="zh-CN"/>
              </w:rPr>
              <w:t>安全</w:t>
            </w:r>
            <w:r>
              <w:rPr>
                <w:color w:val="000000"/>
                <w:sz w:val="24"/>
              </w:rPr>
              <w:t>和发展。研究</w:t>
            </w:r>
            <w:r>
              <w:rPr>
                <w:rFonts w:hint="eastAsia"/>
                <w:color w:val="000000"/>
                <w:sz w:val="24"/>
                <w:lang w:val="en-US" w:eastAsia="zh-CN"/>
              </w:rPr>
              <w:t>不同业务的安全性</w:t>
            </w:r>
            <w:r>
              <w:rPr>
                <w:rFonts w:ascii="宋体" w:hAnsi="宋体" w:eastAsia="宋体" w:cs="宋体"/>
                <w:sz w:val="24"/>
                <w:szCs w:val="24"/>
              </w:rPr>
              <w:t>如：不能让电影院的售票电脑访问停车场的收费系统</w:t>
            </w:r>
            <w:r>
              <w:rPr>
                <w:rFonts w:hint="eastAsia" w:ascii="宋体" w:hAnsi="宋体" w:cs="宋体"/>
                <w:sz w:val="24"/>
                <w:szCs w:val="24"/>
                <w:vertAlign w:val="superscript"/>
                <w:lang w:val="en-US" w:eastAsia="zh-CN"/>
              </w:rPr>
              <w:t>[17]</w:t>
            </w:r>
          </w:p>
          <w:p w14:paraId="11728271">
            <w:pPr>
              <w:spacing w:line="360" w:lineRule="auto"/>
              <w:ind w:firstLine="480" w:firstLineChars="200"/>
            </w:pPr>
            <w:r>
              <w:rPr>
                <w:rFonts w:hint="eastAsia"/>
                <w:color w:val="000000"/>
                <w:sz w:val="24"/>
              </w:rPr>
              <w:t>国内外</w:t>
            </w:r>
            <w:r>
              <w:rPr>
                <w:rFonts w:hint="eastAsia"/>
                <w:color w:val="000000"/>
                <w:sz w:val="24"/>
                <w:lang w:eastAsia="zh-CN"/>
              </w:rPr>
              <w:t>购物中心</w:t>
            </w:r>
            <w:r>
              <w:rPr>
                <w:rFonts w:hint="eastAsia"/>
                <w:color w:val="000000"/>
                <w:sz w:val="24"/>
              </w:rPr>
              <w:t>网络的研究是相互借鉴的。随着全球旅游业的不断发展，以及人们对</w:t>
            </w:r>
            <w:r>
              <w:rPr>
                <w:rFonts w:hint="eastAsia"/>
                <w:color w:val="000000"/>
                <w:sz w:val="24"/>
                <w:lang w:eastAsia="zh-CN"/>
              </w:rPr>
              <w:t>购物中心</w:t>
            </w:r>
            <w:r>
              <w:rPr>
                <w:rFonts w:hint="eastAsia"/>
                <w:color w:val="000000"/>
                <w:sz w:val="24"/>
              </w:rPr>
              <w:t>需求的提高，</w:t>
            </w:r>
            <w:r>
              <w:rPr>
                <w:rFonts w:hint="eastAsia"/>
                <w:color w:val="000000"/>
                <w:sz w:val="24"/>
                <w:lang w:eastAsia="zh-CN"/>
              </w:rPr>
              <w:t>购物中心</w:t>
            </w:r>
            <w:r>
              <w:rPr>
                <w:rFonts w:hint="eastAsia"/>
                <w:color w:val="000000"/>
                <w:sz w:val="24"/>
              </w:rPr>
              <w:t>网络的研究将越来越重要，在提升客户体验和满意度方面发挥更大的作用</w:t>
            </w:r>
            <w:r>
              <w:rPr>
                <w:rFonts w:hint="eastAsia"/>
                <w:sz w:val="24"/>
                <w:szCs w:val="20"/>
              </w:rPr>
              <w:t>。</w:t>
            </w:r>
          </w:p>
          <w:p w14:paraId="7102DABA">
            <w:pPr>
              <w:numPr>
                <w:ilvl w:val="0"/>
                <w:numId w:val="1"/>
              </w:numPr>
              <w:spacing w:line="360" w:lineRule="auto"/>
              <w:rPr>
                <w:rFonts w:hint="eastAsia" w:ascii="宋体" w:hAnsi="宋体" w:cs="宋体"/>
                <w:sz w:val="24"/>
              </w:rPr>
            </w:pPr>
            <w:r>
              <w:rPr>
                <w:rFonts w:hint="eastAsia" w:ascii="宋体" w:hAnsi="宋体" w:cs="宋体"/>
                <w:sz w:val="24"/>
              </w:rPr>
              <w:t>参考文献</w:t>
            </w:r>
          </w:p>
          <w:p w14:paraId="35658BC7">
            <w:pPr>
              <w:numPr>
                <w:ilvl w:val="0"/>
                <w:numId w:val="2"/>
              </w:numPr>
              <w:spacing w:line="360" w:lineRule="auto"/>
              <w:ind w:left="360" w:hanging="360" w:hangingChars="150"/>
              <w:rPr>
                <w:rFonts w:hint="eastAsia"/>
                <w:kern w:val="0"/>
                <w:sz w:val="24"/>
              </w:rPr>
            </w:pPr>
            <w:bookmarkStart w:id="0" w:name="_Ref196929902"/>
            <w:r>
              <w:rPr>
                <w:rFonts w:hint="eastAsia"/>
                <w:kern w:val="0"/>
                <w:sz w:val="24"/>
              </w:rPr>
              <w:t>向春林.BGP双入网络+VRRP双活网关调整实例及技术实现[J].网络安全和信息化, 2024,5(08):163-165.</w:t>
            </w:r>
            <w:bookmarkEnd w:id="0"/>
          </w:p>
          <w:p w14:paraId="04613801">
            <w:pPr>
              <w:numPr>
                <w:ilvl w:val="0"/>
                <w:numId w:val="2"/>
              </w:numPr>
              <w:spacing w:line="360" w:lineRule="auto"/>
              <w:ind w:left="360" w:hanging="360" w:hangingChars="150"/>
              <w:rPr>
                <w:rFonts w:hint="eastAsia"/>
                <w:kern w:val="0"/>
                <w:sz w:val="24"/>
              </w:rPr>
            </w:pPr>
            <w:r>
              <w:rPr>
                <w:rFonts w:hint="eastAsia"/>
                <w:kern w:val="0"/>
                <w:sz w:val="24"/>
              </w:rPr>
              <w:t>马峥,李行,张典.基于MSTP协议和5G双域技术的校园融合组网方法研究[J].信息技术与信息化,2024,3(04):37-44.</w:t>
            </w:r>
          </w:p>
          <w:p w14:paraId="77D7D65D">
            <w:pPr>
              <w:numPr>
                <w:ilvl w:val="0"/>
                <w:numId w:val="2"/>
              </w:numPr>
              <w:spacing w:line="360" w:lineRule="auto"/>
              <w:ind w:left="360" w:hanging="360" w:hangingChars="150"/>
              <w:rPr>
                <w:rFonts w:hint="eastAsia"/>
                <w:kern w:val="0"/>
                <w:sz w:val="24"/>
              </w:rPr>
            </w:pPr>
            <w:r>
              <w:rPr>
                <w:rFonts w:hint="eastAsia"/>
                <w:kern w:val="0"/>
                <w:sz w:val="24"/>
              </w:rPr>
              <w:t>王赵阳.无线局域网安全漏洞分析与防御技术实现[D].电子科技大学,2024.</w:t>
            </w:r>
          </w:p>
          <w:p w14:paraId="118131E4">
            <w:pPr>
              <w:numPr>
                <w:ilvl w:val="0"/>
                <w:numId w:val="2"/>
              </w:numPr>
              <w:spacing w:line="360" w:lineRule="auto"/>
              <w:ind w:left="360" w:hanging="360" w:hangingChars="150"/>
              <w:rPr>
                <w:rFonts w:hint="eastAsia"/>
                <w:kern w:val="0"/>
                <w:sz w:val="24"/>
              </w:rPr>
            </w:pPr>
            <w:r>
              <w:rPr>
                <w:rFonts w:hint="eastAsia"/>
                <w:kern w:val="0"/>
                <w:sz w:val="24"/>
              </w:rPr>
              <w:t>邱雪娜,叶杭辉.智能工厂的工业网络架构设计与实现[J].科学技术创新, 2023(13):92-95.</w:t>
            </w:r>
          </w:p>
          <w:p w14:paraId="7B4BA5DF">
            <w:pPr>
              <w:numPr>
                <w:ilvl w:val="0"/>
                <w:numId w:val="2"/>
              </w:numPr>
              <w:spacing w:line="360" w:lineRule="auto"/>
              <w:ind w:left="360" w:hanging="360" w:hangingChars="150"/>
              <w:rPr>
                <w:rFonts w:hint="eastAsia"/>
                <w:kern w:val="0"/>
                <w:sz w:val="24"/>
              </w:rPr>
            </w:pPr>
            <w:r>
              <w:rPr>
                <w:rFonts w:hint="eastAsia"/>
                <w:kern w:val="0"/>
                <w:sz w:val="24"/>
              </w:rPr>
              <w:t>蒋存锋.基于RouterOS构建大型产业园区网的设计与实现[J].微型电脑应用, 2023, 39(7):135-138.</w:t>
            </w:r>
          </w:p>
          <w:p w14:paraId="6229E548">
            <w:pPr>
              <w:numPr>
                <w:ilvl w:val="0"/>
                <w:numId w:val="2"/>
              </w:numPr>
              <w:spacing w:line="360" w:lineRule="auto"/>
              <w:ind w:left="360" w:hanging="360" w:hangingChars="150"/>
              <w:rPr>
                <w:rFonts w:hint="eastAsia"/>
                <w:kern w:val="0"/>
                <w:sz w:val="24"/>
              </w:rPr>
            </w:pPr>
            <w:bookmarkStart w:id="1" w:name="_Ref196930117"/>
            <w:r>
              <w:rPr>
                <w:rFonts w:hint="eastAsia"/>
                <w:kern w:val="0"/>
                <w:sz w:val="24"/>
              </w:rPr>
              <w:t>赵博佳,秦丹阳,陈毓泓.基于OSPF的车联网安全链路状态路由协议算法研究[J].黑龙江大学自然科学学报,2025,42(01):99-107.</w:t>
            </w:r>
            <w:bookmarkEnd w:id="1"/>
          </w:p>
          <w:p w14:paraId="06C0E17D">
            <w:pPr>
              <w:numPr>
                <w:ilvl w:val="0"/>
                <w:numId w:val="2"/>
              </w:numPr>
              <w:spacing w:line="360" w:lineRule="auto"/>
              <w:ind w:left="360" w:hanging="360" w:hangingChars="150"/>
              <w:rPr>
                <w:rFonts w:hint="eastAsia"/>
                <w:kern w:val="0"/>
                <w:sz w:val="24"/>
              </w:rPr>
            </w:pPr>
            <w:r>
              <w:rPr>
                <w:rFonts w:hint="eastAsia"/>
                <w:kern w:val="0"/>
                <w:sz w:val="24"/>
              </w:rPr>
              <w:t>纪文莉,王森,胥智鹏.上海地铁B-TrunC(宽带集群通信)网络互联互通关键协议研究[J].城市轨道交通研究,2024,27(03):155-159.</w:t>
            </w:r>
          </w:p>
          <w:p w14:paraId="2572AA03">
            <w:pPr>
              <w:numPr>
                <w:ilvl w:val="0"/>
                <w:numId w:val="2"/>
              </w:numPr>
              <w:spacing w:line="360" w:lineRule="auto"/>
              <w:ind w:left="360" w:hanging="360" w:hangingChars="150"/>
              <w:rPr>
                <w:rFonts w:hint="eastAsia"/>
                <w:kern w:val="0"/>
                <w:sz w:val="24"/>
              </w:rPr>
            </w:pPr>
            <w:r>
              <w:rPr>
                <w:rFonts w:hint="eastAsia"/>
                <w:kern w:val="0"/>
                <w:sz w:val="24"/>
              </w:rPr>
              <w:t>孙远远.校园网络的创建与安全维护策略分析[J].集成电路应用,2023,40(04):262- 263.</w:t>
            </w:r>
          </w:p>
          <w:p w14:paraId="43AD7339">
            <w:pPr>
              <w:numPr>
                <w:ilvl w:val="0"/>
                <w:numId w:val="2"/>
              </w:numPr>
              <w:spacing w:line="360" w:lineRule="auto"/>
              <w:ind w:left="360" w:hanging="360" w:hangingChars="150"/>
              <w:rPr>
                <w:rFonts w:hint="eastAsia"/>
                <w:kern w:val="0"/>
                <w:sz w:val="24"/>
              </w:rPr>
            </w:pPr>
            <w:r>
              <w:rPr>
                <w:rFonts w:hint="eastAsia"/>
                <w:kern w:val="0"/>
                <w:sz w:val="24"/>
              </w:rPr>
              <w:t>王海涛,周天启,邹云.某系统基于云环境的网络架构设计与实现[J].数字技术与应用, 2023, 41(2):168-170.</w:t>
            </w:r>
          </w:p>
          <w:p w14:paraId="4E77EFC2">
            <w:pPr>
              <w:numPr>
                <w:ilvl w:val="0"/>
                <w:numId w:val="2"/>
              </w:numPr>
              <w:spacing w:line="360" w:lineRule="auto"/>
              <w:ind w:left="360" w:hanging="360" w:hangingChars="150"/>
              <w:rPr>
                <w:rFonts w:hint="eastAsia"/>
                <w:kern w:val="0"/>
                <w:sz w:val="24"/>
              </w:rPr>
            </w:pPr>
            <w:r>
              <w:rPr>
                <w:rFonts w:hint="eastAsia"/>
                <w:kern w:val="0"/>
                <w:sz w:val="24"/>
              </w:rPr>
              <w:t>钟文基,王丽磊.基于POL技术的全光校园网设计与实现[J].现代信息科技, 2023, 7(8):26-28.</w:t>
            </w:r>
          </w:p>
          <w:p w14:paraId="4FD1EBCB">
            <w:pPr>
              <w:numPr>
                <w:ilvl w:val="0"/>
                <w:numId w:val="2"/>
              </w:numPr>
              <w:spacing w:line="360" w:lineRule="auto"/>
              <w:ind w:left="360" w:hanging="360" w:hangingChars="150"/>
              <w:rPr>
                <w:rFonts w:hint="eastAsia"/>
                <w:kern w:val="0"/>
                <w:sz w:val="24"/>
              </w:rPr>
            </w:pPr>
            <w:r>
              <w:rPr>
                <w:rFonts w:hint="eastAsia"/>
                <w:kern w:val="0"/>
                <w:sz w:val="24"/>
              </w:rPr>
              <w:t>王颀,韩泽欣,蔡仁翰,等.浅谈OSPF协议Cost值在路由选路中的作用[J].海洋技术学报, 2025,44(01):51-58.</w:t>
            </w:r>
          </w:p>
          <w:p w14:paraId="58176EF9">
            <w:pPr>
              <w:numPr>
                <w:ilvl w:val="0"/>
                <w:numId w:val="2"/>
              </w:numPr>
              <w:spacing w:line="360" w:lineRule="auto"/>
              <w:ind w:left="360" w:hanging="360" w:hangingChars="150"/>
              <w:rPr>
                <w:rFonts w:hint="eastAsia"/>
                <w:kern w:val="0"/>
                <w:sz w:val="24"/>
              </w:rPr>
            </w:pPr>
            <w:bookmarkStart w:id="2" w:name="_Ref196930345"/>
            <w:r>
              <w:rPr>
                <w:rFonts w:hint="eastAsia"/>
                <w:kern w:val="0"/>
                <w:sz w:val="24"/>
              </w:rPr>
              <w:t>张玉俊.基于国密算法的高性能IPSec VPN网关的研究与实现[D].华北电力大学(北京), 2023.</w:t>
            </w:r>
            <w:bookmarkEnd w:id="2"/>
          </w:p>
          <w:p w14:paraId="2B36A47B">
            <w:pPr>
              <w:numPr>
                <w:ilvl w:val="0"/>
                <w:numId w:val="2"/>
              </w:numPr>
              <w:spacing w:line="360" w:lineRule="auto"/>
              <w:ind w:left="360" w:hanging="360" w:hangingChars="150"/>
              <w:rPr>
                <w:rFonts w:hint="eastAsia"/>
                <w:kern w:val="0"/>
                <w:sz w:val="24"/>
              </w:rPr>
            </w:pPr>
            <w:r>
              <w:rPr>
                <w:rFonts w:hint="eastAsia"/>
                <w:kern w:val="0"/>
                <w:sz w:val="24"/>
              </w:rPr>
              <w:t>王志辉.基于不同VPN技术的远程访问网络规划与实现[J].科技资讯,2023,21(19):26-29.</w:t>
            </w:r>
          </w:p>
          <w:p w14:paraId="3080EF08">
            <w:pPr>
              <w:numPr>
                <w:ilvl w:val="0"/>
                <w:numId w:val="2"/>
              </w:numPr>
              <w:spacing w:line="360" w:lineRule="auto"/>
              <w:ind w:left="360" w:hanging="360" w:hangingChars="150"/>
              <w:rPr>
                <w:rFonts w:hint="eastAsia"/>
                <w:kern w:val="0"/>
                <w:sz w:val="24"/>
              </w:rPr>
            </w:pPr>
            <w:bookmarkStart w:id="3" w:name="_Ref200287872"/>
            <w:r>
              <w:rPr>
                <w:rFonts w:hint="eastAsia"/>
                <w:kern w:val="0"/>
                <w:sz w:val="24"/>
              </w:rPr>
              <w:t>Obada Alia, Albert Huang, Huan Luo, Omar Amer, Marco Pistoia, Charles  Lim. 100 Gbps Quantum-safe IPsec VPN Tunnels over 46 km Deployed Fiber[J]. IBM Jour-nal of Research and Development, 2024, 62(1):66-72.</w:t>
            </w:r>
            <w:bookmarkEnd w:id="3"/>
          </w:p>
          <w:p w14:paraId="3E1A434A">
            <w:pPr>
              <w:numPr>
                <w:ilvl w:val="0"/>
                <w:numId w:val="2"/>
              </w:numPr>
              <w:spacing w:line="360" w:lineRule="auto"/>
              <w:ind w:left="360" w:hanging="360" w:hangingChars="150"/>
              <w:rPr>
                <w:rFonts w:hint="eastAsia"/>
                <w:kern w:val="0"/>
                <w:sz w:val="24"/>
              </w:rPr>
            </w:pPr>
            <w:r>
              <w:rPr>
                <w:rFonts w:hint="eastAsia"/>
                <w:kern w:val="0"/>
                <w:sz w:val="24"/>
              </w:rPr>
              <w:t>陈展翅,王晓品.基于eNSP的端到端IPSec VPN实验设计与仿真[J].现代信息科技,2022, 6(24):69-71.</w:t>
            </w:r>
          </w:p>
          <w:p w14:paraId="69C9D99A">
            <w:pPr>
              <w:numPr>
                <w:ilvl w:val="0"/>
                <w:numId w:val="2"/>
              </w:numPr>
              <w:spacing w:line="360" w:lineRule="auto"/>
              <w:ind w:left="360" w:hanging="360" w:hangingChars="150"/>
              <w:rPr>
                <w:rFonts w:hint="eastAsia"/>
                <w:kern w:val="0"/>
                <w:sz w:val="24"/>
              </w:rPr>
            </w:pPr>
            <w:r>
              <w:rPr>
                <w:rFonts w:hint="eastAsia"/>
                <w:kern w:val="0"/>
                <w:sz w:val="24"/>
              </w:rPr>
              <w:t>傅伟.OSPF路由协议原理仿真实验设计与实现[J].智能计算机与应用,2023,13(06):137- 141.</w:t>
            </w:r>
          </w:p>
          <w:p w14:paraId="6F08157A">
            <w:pPr>
              <w:numPr>
                <w:ilvl w:val="0"/>
                <w:numId w:val="2"/>
              </w:numPr>
              <w:spacing w:line="360" w:lineRule="auto"/>
              <w:ind w:left="360" w:hanging="360" w:hangingChars="150"/>
              <w:rPr>
                <w:rFonts w:hint="eastAsia"/>
                <w:kern w:val="0"/>
                <w:sz w:val="24"/>
              </w:rPr>
            </w:pPr>
            <w:r>
              <w:rPr>
                <w:rFonts w:hint="eastAsia"/>
                <w:kern w:val="0"/>
                <w:sz w:val="24"/>
              </w:rPr>
              <w:t>冯森.企业网络数据安全问题分析及应对策略[J].秦智,2023,7(07):31-33.</w:t>
            </w:r>
          </w:p>
          <w:p w14:paraId="0919CB8D">
            <w:pPr>
              <w:pStyle w:val="9"/>
              <w:ind w:firstLine="0" w:firstLineChars="0"/>
            </w:pPr>
          </w:p>
          <w:p w14:paraId="4952F685">
            <w:pPr>
              <w:pStyle w:val="9"/>
              <w:ind w:firstLine="0" w:firstLineChars="0"/>
            </w:pPr>
          </w:p>
          <w:p w14:paraId="0EC81E24">
            <w:pPr>
              <w:pStyle w:val="9"/>
              <w:ind w:firstLine="0" w:firstLineChars="0"/>
            </w:pPr>
          </w:p>
          <w:p w14:paraId="2E390C0B">
            <w:pPr>
              <w:pStyle w:val="9"/>
              <w:ind w:firstLine="0" w:firstLineChars="0"/>
            </w:pPr>
          </w:p>
          <w:p w14:paraId="5D8FC7FA">
            <w:pPr>
              <w:pStyle w:val="9"/>
              <w:ind w:firstLine="0" w:firstLineChars="0"/>
            </w:pPr>
          </w:p>
          <w:p w14:paraId="6FF7B4AF">
            <w:pPr>
              <w:pStyle w:val="9"/>
              <w:ind w:firstLine="0" w:firstLineChars="0"/>
            </w:pPr>
          </w:p>
          <w:p w14:paraId="0CDB88E0">
            <w:pPr>
              <w:pStyle w:val="9"/>
              <w:ind w:firstLine="0" w:firstLineChars="0"/>
            </w:pPr>
          </w:p>
          <w:p w14:paraId="5D1EB10C">
            <w:pPr>
              <w:pStyle w:val="9"/>
              <w:ind w:firstLine="0" w:firstLineChars="0"/>
            </w:pPr>
          </w:p>
          <w:p w14:paraId="7D7AF19F">
            <w:pPr>
              <w:pStyle w:val="9"/>
              <w:ind w:firstLine="0" w:firstLineChars="0"/>
            </w:pPr>
          </w:p>
          <w:p w14:paraId="70945FEA">
            <w:pPr>
              <w:pStyle w:val="9"/>
              <w:ind w:firstLine="0" w:firstLineChars="0"/>
            </w:pPr>
          </w:p>
          <w:p w14:paraId="0730774B">
            <w:pPr>
              <w:pStyle w:val="9"/>
              <w:ind w:firstLine="0" w:firstLineChars="0"/>
            </w:pPr>
          </w:p>
          <w:p w14:paraId="695D1F48">
            <w:pPr>
              <w:pStyle w:val="9"/>
              <w:ind w:firstLine="0" w:firstLineChars="0"/>
            </w:pPr>
          </w:p>
          <w:p w14:paraId="3485FF59">
            <w:pPr>
              <w:pStyle w:val="9"/>
              <w:ind w:firstLine="0" w:firstLineChars="0"/>
            </w:pPr>
          </w:p>
          <w:p w14:paraId="13A1CC48">
            <w:pPr>
              <w:pStyle w:val="9"/>
              <w:ind w:firstLine="0" w:firstLineChars="0"/>
            </w:pPr>
          </w:p>
          <w:p w14:paraId="41269C8E">
            <w:pPr>
              <w:pStyle w:val="9"/>
              <w:ind w:firstLine="0" w:firstLineChars="0"/>
            </w:pPr>
          </w:p>
          <w:p w14:paraId="0150C87C">
            <w:pPr>
              <w:pStyle w:val="9"/>
              <w:ind w:firstLine="0" w:firstLineChars="0"/>
            </w:pPr>
          </w:p>
          <w:p w14:paraId="1327E8CF">
            <w:pPr>
              <w:pStyle w:val="9"/>
              <w:ind w:firstLine="0" w:firstLineChars="0"/>
            </w:pPr>
          </w:p>
          <w:p w14:paraId="7D1B03AB">
            <w:pPr>
              <w:pStyle w:val="9"/>
              <w:ind w:firstLine="0" w:firstLineChars="0"/>
            </w:pPr>
          </w:p>
          <w:p w14:paraId="1068C4DA">
            <w:pPr>
              <w:pStyle w:val="9"/>
              <w:ind w:firstLine="0" w:firstLineChars="0"/>
            </w:pPr>
          </w:p>
          <w:p w14:paraId="1E549585">
            <w:pPr>
              <w:pStyle w:val="9"/>
              <w:ind w:firstLine="0" w:firstLineChars="0"/>
            </w:pPr>
          </w:p>
          <w:p w14:paraId="2DF8DD3E">
            <w:pPr>
              <w:pStyle w:val="9"/>
              <w:ind w:firstLine="0" w:firstLineChars="0"/>
            </w:pPr>
          </w:p>
          <w:p w14:paraId="3F4C69C4">
            <w:pPr>
              <w:pStyle w:val="9"/>
              <w:ind w:firstLine="0" w:firstLineChars="0"/>
            </w:pPr>
          </w:p>
          <w:p w14:paraId="718260A9">
            <w:pPr>
              <w:pStyle w:val="9"/>
              <w:ind w:firstLine="0" w:firstLineChars="0"/>
            </w:pPr>
          </w:p>
        </w:tc>
      </w:tr>
    </w:tbl>
    <w:p w14:paraId="2973FCC3">
      <w:pPr>
        <w:jc w:val="center"/>
        <w:rPr>
          <w:rFonts w:hint="eastAsia" w:ascii="宋体" w:hAnsi="宋体" w:cs="宋体"/>
          <w:b/>
          <w:bCs/>
          <w:sz w:val="36"/>
          <w:szCs w:val="36"/>
        </w:rPr>
      </w:pPr>
      <w:r>
        <w:rPr>
          <w:rFonts w:hint="eastAsia" w:ascii="宋体" w:hAnsi="宋体" w:cs="宋体"/>
          <w:b/>
          <w:bCs/>
          <w:sz w:val="24"/>
        </w:rPr>
        <w:br w:type="page"/>
      </w:r>
      <w:r>
        <w:rPr>
          <w:rFonts w:hint="eastAsia" w:ascii="宋体" w:hAnsi="宋体" w:cs="宋体"/>
          <w:b/>
          <w:bCs/>
          <w:sz w:val="36"/>
          <w:szCs w:val="36"/>
        </w:rPr>
        <w:t xml:space="preserve">毕 业 论 文（设 计）开 题 报 告 </w:t>
      </w:r>
    </w:p>
    <w:tbl>
      <w:tblPr>
        <w:tblStyle w:val="16"/>
        <w:tblW w:w="8819" w:type="dxa"/>
        <w:jc w:val="center"/>
        <w:tblLayout w:type="fixed"/>
        <w:tblCellMar>
          <w:top w:w="0" w:type="dxa"/>
          <w:left w:w="0" w:type="dxa"/>
          <w:bottom w:w="0" w:type="dxa"/>
          <w:right w:w="0" w:type="dxa"/>
        </w:tblCellMar>
      </w:tblPr>
      <w:tblGrid>
        <w:gridCol w:w="8819"/>
      </w:tblGrid>
      <w:tr w14:paraId="64BD5E7B">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61B480C8">
            <w:pPr>
              <w:pStyle w:val="8"/>
              <w:spacing w:before="156" w:beforeLines="50" w:line="360" w:lineRule="auto"/>
              <w:ind w:firstLineChars="0"/>
              <w:jc w:val="left"/>
              <w:rPr>
                <w:rFonts w:hint="eastAsia" w:ascii="宋体" w:hAnsi="宋体" w:cs="宋体"/>
                <w:szCs w:val="28"/>
              </w:rPr>
            </w:pPr>
            <w:r>
              <w:rPr>
                <w:rFonts w:hint="eastAsia" w:ascii="宋体" w:hAnsi="宋体" w:cs="宋体"/>
                <w:szCs w:val="28"/>
              </w:rPr>
              <w:t>2．本课题要研究或解决的问题和拟采用的研究手段（途径）：</w:t>
            </w:r>
          </w:p>
        </w:tc>
      </w:tr>
      <w:tr w14:paraId="12FFBA6E">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4FDE8F1E">
            <w:pPr>
              <w:spacing w:line="360" w:lineRule="auto"/>
              <w:jc w:val="left"/>
              <w:rPr>
                <w:rFonts w:hint="eastAsia" w:ascii="宋体" w:hAnsi="宋体" w:cs="宋体"/>
                <w:sz w:val="24"/>
              </w:rPr>
            </w:pPr>
            <w:r>
              <w:rPr>
                <w:rFonts w:hint="eastAsia" w:ascii="宋体" w:hAnsi="宋体" w:cs="宋体"/>
                <w:sz w:val="24"/>
              </w:rPr>
              <w:t>一、本课题研究目标</w:t>
            </w:r>
          </w:p>
          <w:p w14:paraId="28254419">
            <w:pPr>
              <w:spacing w:line="400" w:lineRule="exact"/>
              <w:ind w:firstLine="480" w:firstLineChars="200"/>
              <w:rPr>
                <w:color w:val="000000"/>
                <w:sz w:val="24"/>
              </w:rPr>
            </w:pPr>
            <w:r>
              <w:rPr>
                <w:rFonts w:hint="eastAsia"/>
                <w:color w:val="000000"/>
                <w:sz w:val="24"/>
              </w:rPr>
              <w:t>本课题旨在研究南京某</w:t>
            </w:r>
            <w:r>
              <w:rPr>
                <w:rFonts w:hint="eastAsia"/>
                <w:color w:val="000000"/>
                <w:sz w:val="24"/>
                <w:lang w:eastAsia="zh-CN"/>
              </w:rPr>
              <w:t>大型购物中心</w:t>
            </w:r>
            <w:r>
              <w:rPr>
                <w:rFonts w:hint="eastAsia"/>
                <w:color w:val="000000"/>
                <w:sz w:val="24"/>
              </w:rPr>
              <w:t>网络的设计与实现。首要目标是构建一个安全、稳定且安全的网络环境，满足</w:t>
            </w:r>
            <w:r>
              <w:rPr>
                <w:rFonts w:hint="eastAsia"/>
                <w:color w:val="000000"/>
                <w:sz w:val="24"/>
                <w:lang w:eastAsia="zh-CN"/>
              </w:rPr>
              <w:t>购物中心</w:t>
            </w:r>
            <w:r>
              <w:rPr>
                <w:rFonts w:hint="eastAsia"/>
                <w:color w:val="000000"/>
                <w:sz w:val="24"/>
              </w:rPr>
              <w:t>网络日益增长的需求，并提升顾客体验。</w:t>
            </w:r>
            <w:r>
              <w:rPr>
                <w:color w:val="000000"/>
                <w:sz w:val="24"/>
              </w:rPr>
              <w:t>南京某</w:t>
            </w:r>
            <w:r>
              <w:rPr>
                <w:rFonts w:hint="eastAsia"/>
                <w:color w:val="000000"/>
                <w:sz w:val="24"/>
                <w:lang w:eastAsia="zh-CN"/>
              </w:rPr>
              <w:t>大型购物中心</w:t>
            </w:r>
            <w:r>
              <w:rPr>
                <w:color w:val="000000"/>
                <w:sz w:val="24"/>
              </w:rPr>
              <w:t>网络</w:t>
            </w:r>
            <w:r>
              <w:rPr>
                <w:rFonts w:hint="eastAsia"/>
                <w:color w:val="000000"/>
                <w:sz w:val="24"/>
              </w:rPr>
              <w:t>的主要研究内容如下：</w:t>
            </w:r>
          </w:p>
          <w:p w14:paraId="38B23086">
            <w:pPr>
              <w:pStyle w:val="9"/>
              <w:ind w:firstLine="480"/>
            </w:pPr>
            <w:r>
              <w:rPr>
                <w:rFonts w:hint="eastAsia"/>
              </w:rPr>
              <w:t>1、</w:t>
            </w:r>
            <w:r>
              <w:rPr>
                <w:rFonts w:hint="eastAsia"/>
                <w:lang w:eastAsia="zh-CN"/>
              </w:rPr>
              <w:t>购物中心</w:t>
            </w:r>
            <w:r>
              <w:rPr>
                <w:rFonts w:hint="eastAsia"/>
              </w:rPr>
              <w:t>网络需求：随着互联网技术的飞速发展，</w:t>
            </w:r>
            <w:r>
              <w:rPr>
                <w:rFonts w:hint="eastAsia"/>
                <w:lang w:eastAsia="zh-CN"/>
              </w:rPr>
              <w:t>购物中心</w:t>
            </w:r>
            <w:r>
              <w:rPr>
                <w:rFonts w:hint="eastAsia"/>
              </w:rPr>
              <w:t>网络的规模和复杂度不断增加。</w:t>
            </w:r>
            <w:r>
              <w:rPr>
                <w:rFonts w:hint="eastAsia"/>
                <w:lang w:eastAsia="zh-CN"/>
              </w:rPr>
              <w:t>购物中心</w:t>
            </w:r>
            <w:r>
              <w:t>需要稳定、安全的网络连接，同时又要支持多种业务场景。这些需求促使</w:t>
            </w:r>
            <w:r>
              <w:rPr>
                <w:rFonts w:hint="eastAsia"/>
                <w:lang w:eastAsia="zh-CN"/>
              </w:rPr>
              <w:t>购物中心</w:t>
            </w:r>
            <w:r>
              <w:t>网络的架构不断演变。</w:t>
            </w:r>
            <w:r>
              <w:rPr>
                <w:rFonts w:hint="eastAsia"/>
                <w:lang w:eastAsia="zh-CN"/>
              </w:rPr>
              <w:t>购物中心</w:t>
            </w:r>
            <w:r>
              <w:rPr>
                <w:rFonts w:hint="eastAsia"/>
              </w:rPr>
              <w:t>为了更好的组织和管理其网络，并解决日益复杂的业务需求，迫切需要增加网络的灵活性和可靠性。</w:t>
            </w:r>
          </w:p>
          <w:p w14:paraId="0232B92D">
            <w:pPr>
              <w:pStyle w:val="9"/>
              <w:ind w:firstLine="480"/>
              <w:rPr>
                <w:rFonts w:ascii="宋体" w:hAnsi="宋体" w:eastAsia="宋体" w:cs="宋体"/>
                <w:sz w:val="24"/>
                <w:szCs w:val="24"/>
              </w:rPr>
            </w:pPr>
            <w:r>
              <w:rPr>
                <w:rFonts w:hint="eastAsia"/>
              </w:rPr>
              <w:t>2、</w:t>
            </w:r>
            <w:r>
              <w:rPr>
                <w:rFonts w:hint="eastAsia"/>
                <w:lang w:eastAsia="zh-CN"/>
              </w:rPr>
              <w:t>购物中心</w:t>
            </w:r>
            <w:r>
              <w:rPr>
                <w:rFonts w:hint="eastAsia"/>
              </w:rPr>
              <w:t>网络架构：</w:t>
            </w:r>
            <w:r>
              <w:rPr>
                <w:rFonts w:ascii="宋体" w:hAnsi="宋体" w:eastAsia="宋体" w:cs="宋体"/>
                <w:sz w:val="24"/>
                <w:szCs w:val="24"/>
              </w:rPr>
              <w:t>构建高扩展、易管理、有线无线一体化的三层网络模型</w:t>
            </w:r>
          </w:p>
          <w:p w14:paraId="179A4644">
            <w:pPr>
              <w:pStyle w:val="9"/>
              <w:bidi w:val="0"/>
              <w:rPr>
                <w:rFonts w:hint="eastAsia"/>
              </w:rPr>
            </w:pPr>
            <w:r>
              <w:rPr>
                <w:rFonts w:hint="eastAsia"/>
              </w:rPr>
              <w:t>分层架构设计与优化：研究并设计基于“核心层-汇聚层-接入层”的三层网络架构。明确各层功能边界，核心层负责高速数据交换，汇聚层负责路由聚合与策略控制，接入层负责终端接入，以解决扁平化网络扩展性差的问题。</w:t>
            </w:r>
          </w:p>
          <w:p w14:paraId="192D4396">
            <w:pPr>
              <w:pStyle w:val="9"/>
              <w:bidi w:val="0"/>
              <w:rPr>
                <w:rFonts w:hint="eastAsia"/>
              </w:rPr>
            </w:pPr>
            <w:r>
              <w:rPr>
                <w:rFonts w:hint="eastAsia"/>
              </w:rPr>
              <w:t>VLAN 规划与逻辑隔离：根据业务场景（酒店客房、电影院、停车场、财务部、服务器群），研究 VLAN 的科学划分策略。目标是缩小广播域范围，抑制广播风暴，并为后续的安全策略部署打下逻辑基础。</w:t>
            </w:r>
          </w:p>
          <w:p w14:paraId="7199855A">
            <w:pPr>
              <w:pStyle w:val="9"/>
              <w:bidi w:val="0"/>
              <w:rPr>
                <w:rFonts w:hint="eastAsia"/>
              </w:rPr>
            </w:pPr>
            <w:r>
              <w:rPr>
                <w:rFonts w:hint="eastAsia"/>
              </w:rPr>
              <w:t>IP 地址规划方案：设计一套层次化、可汇总的 IP 地址分配方案（VLSM）。确保地址资源的有效利用，同时配合 OSPF 路由协议实现路由表的精简，提升核心交换机的转发效率。</w:t>
            </w:r>
          </w:p>
          <w:p w14:paraId="7C879843">
            <w:pPr>
              <w:pStyle w:val="9"/>
              <w:bidi w:val="0"/>
            </w:pPr>
            <w:r>
              <w:rPr>
                <w:rFonts w:hint="eastAsia"/>
              </w:rPr>
              <w:t>有线无线融合组网：研究 AC（无线控制器）+ FIT AP（瘦接入点）的组网模式。规划 AC 的旁挂式部署方案，实现对园区内 AP 的统一管理、配置下发及射频优化，解决传统胖 AP 管理困难的问题。</w:t>
            </w:r>
          </w:p>
          <w:p w14:paraId="6654640C">
            <w:pPr>
              <w:pStyle w:val="9"/>
              <w:numPr>
                <w:ilvl w:val="0"/>
                <w:numId w:val="3"/>
              </w:numPr>
              <w:ind w:firstLine="480"/>
              <w:rPr>
                <w:rFonts w:hint="eastAsia"/>
              </w:rPr>
            </w:pPr>
            <w:r>
              <w:rPr>
                <w:rFonts w:hint="eastAsia"/>
                <w:lang w:eastAsia="zh-CN"/>
              </w:rPr>
              <w:t>购物中心</w:t>
            </w:r>
            <w:r>
              <w:rPr>
                <w:rFonts w:hint="eastAsia"/>
              </w:rPr>
              <w:t>网络可靠性：</w:t>
            </w:r>
            <w:r>
              <w:rPr>
                <w:rFonts w:hint="eastAsia"/>
                <w:lang w:eastAsia="zh-CN"/>
              </w:rPr>
              <w:t>购物中心</w:t>
            </w:r>
            <w:r>
              <w:t>网络的可靠性至关重要，</w:t>
            </w:r>
            <w:r>
              <w:rPr>
                <w:rFonts w:hint="eastAsia"/>
                <w:lang w:eastAsia="zh-CN"/>
              </w:rPr>
              <w:t>购物中心</w:t>
            </w:r>
            <w:r>
              <w:t>的正常运营依赖网络的稳定性和可靠性</w:t>
            </w:r>
            <w:r>
              <w:rPr>
                <w:rFonts w:hint="eastAsia"/>
              </w:rPr>
              <w:t>。</w:t>
            </w:r>
            <w:r>
              <w:rPr>
                <w:rFonts w:ascii="宋体" w:hAnsi="宋体" w:eastAsia="宋体" w:cs="宋体"/>
                <w:sz w:val="24"/>
                <w:szCs w:val="24"/>
              </w:rPr>
              <w:t>核心目标：消除单点故障，实现链路与设备的冗余备份，确保业务</w:t>
            </w:r>
            <w:bookmarkStart w:id="4" w:name="_GoBack"/>
            <w:bookmarkEnd w:id="4"/>
            <w:r>
              <w:rPr>
                <w:rFonts w:ascii="宋体" w:hAnsi="宋体" w:eastAsia="宋体" w:cs="宋体"/>
                <w:sz w:val="24"/>
                <w:szCs w:val="24"/>
              </w:rPr>
              <w:t>持续在线。</w:t>
            </w:r>
          </w:p>
          <w:p w14:paraId="24CF02A0">
            <w:pPr>
              <w:pStyle w:val="9"/>
              <w:bidi w:val="0"/>
              <w:rPr>
                <w:rFonts w:hint="eastAsia"/>
                <w:lang w:val="en-US" w:eastAsia="zh-CN"/>
              </w:rPr>
            </w:pPr>
            <w:r>
              <w:rPr>
                <w:rFonts w:hint="eastAsia"/>
                <w:lang w:val="en-US" w:eastAsia="zh-CN"/>
              </w:rPr>
              <w:t>链路冗余与带宽聚合研究：针对核心层与汇聚层之间的连接，研究链路聚合技术（Eth-Trunk/LACP）。目标是增加骨干链路带宽，并在物理线路断开时实现毫秒级的数据快速切换。</w:t>
            </w:r>
          </w:p>
          <w:p w14:paraId="2DBA91A6">
            <w:pPr>
              <w:pStyle w:val="9"/>
              <w:bidi w:val="0"/>
              <w:rPr>
                <w:rFonts w:hint="eastAsia"/>
                <w:lang w:val="en-US" w:eastAsia="zh-CN"/>
              </w:rPr>
            </w:pPr>
            <w:r>
              <w:rPr>
                <w:rFonts w:hint="eastAsia"/>
                <w:lang w:val="en-US" w:eastAsia="zh-CN"/>
              </w:rPr>
              <w:t>二层防环与负载均衡：研究 MSTP（多实例生成树协议）的配置与调优。目标是在消除二层环路的同时，利用多实例特性实现不同 VLAN 流量在双上行链路上的负载分担（Load Balancing），避免单条链路拥塞而另一条闲置。</w:t>
            </w:r>
          </w:p>
          <w:p w14:paraId="3E33C4F7">
            <w:pPr>
              <w:pStyle w:val="9"/>
              <w:bidi w:val="0"/>
              <w:rPr>
                <w:rFonts w:hint="default"/>
                <w:lang w:val="en-US" w:eastAsia="zh-CN"/>
              </w:rPr>
            </w:pPr>
            <w:r>
              <w:rPr>
                <w:rFonts w:hint="eastAsia"/>
                <w:lang w:val="en-US" w:eastAsia="zh-CN"/>
              </w:rPr>
              <w:t>网关冗余备份机制：深入研究 VRRP（虚拟路由冗余协议）与 MSTP 的联动技术。在双核心交换机上部署 VRRP，虚拟出统一网关，确保当主核心交换机宕机时，业务网关能自动漂移至备用交换机，实现终端用户无感知的故障切换。</w:t>
            </w:r>
          </w:p>
          <w:p w14:paraId="017D5DF5">
            <w:pPr>
              <w:pStyle w:val="9"/>
              <w:numPr>
                <w:ilvl w:val="0"/>
                <w:numId w:val="3"/>
              </w:numPr>
              <w:ind w:firstLine="480"/>
            </w:pPr>
            <w:r>
              <w:rPr>
                <w:rFonts w:hint="eastAsia"/>
                <w:color w:val="000000"/>
                <w:szCs w:val="24"/>
                <w:lang w:eastAsia="zh-CN"/>
              </w:rPr>
              <w:t>购物中心</w:t>
            </w:r>
            <w:r>
              <w:rPr>
                <w:rFonts w:hint="eastAsia"/>
                <w:color w:val="000000"/>
                <w:szCs w:val="24"/>
              </w:rPr>
              <w:t>网络安全性：在构建网络时，网络的安全性和可靠性至关重要。</w:t>
            </w:r>
            <w:r>
              <w:rPr>
                <w:rFonts w:ascii="宋体" w:hAnsi="宋体" w:eastAsia="宋体" w:cs="宋体"/>
                <w:sz w:val="24"/>
                <w:szCs w:val="24"/>
              </w:rPr>
              <w:t>构建“边界防御+内部隔离”的纵深安全防御体系，保障企业数据安全。</w:t>
            </w:r>
          </w:p>
          <w:p w14:paraId="439D0A15">
            <w:pPr>
              <w:pStyle w:val="9"/>
              <w:bidi w:val="0"/>
              <w:rPr>
                <w:rFonts w:hint="eastAsia"/>
                <w:lang w:val="en-US" w:eastAsia="zh-CN"/>
              </w:rPr>
            </w:pPr>
            <w:r>
              <w:rPr>
                <w:rFonts w:hint="eastAsia"/>
                <w:lang w:val="en-US" w:eastAsia="zh-CN"/>
              </w:rPr>
              <w:t>边界安全与访问控制：研究防火墙（FW1）的安全区域划分（Trust/Untrust/DMZ）。设计严格的包过滤策略与 NAT（网络地址转换）方案，目标是既隐藏内部网络结构，又能有效防御来自互联网的 DDoS 攻击或非法扫描。</w:t>
            </w:r>
          </w:p>
          <w:p w14:paraId="6197064D">
            <w:pPr>
              <w:pStyle w:val="9"/>
              <w:bidi w:val="0"/>
              <w:rPr>
                <w:rFonts w:hint="eastAsia"/>
                <w:lang w:val="en-US" w:eastAsia="zh-CN"/>
              </w:rPr>
            </w:pPr>
            <w:r>
              <w:rPr>
                <w:rFonts w:hint="eastAsia"/>
                <w:lang w:val="en-US" w:eastAsia="zh-CN"/>
              </w:rPr>
              <w:t>内网业务隔离策略：基于 ACL（访问控制列表）技术，研究不同业务部门间的访问权限控制。具体目标包括：禁止“酒店客房”与“商场公共区”访问“财务/管理”等敏感网段，同时允许所有网段访问 DMZ 区的 Web/DNS 服务器。</w:t>
            </w:r>
          </w:p>
          <w:p w14:paraId="66ED23C4">
            <w:pPr>
              <w:pStyle w:val="9"/>
              <w:bidi w:val="0"/>
              <w:rPr>
                <w:rFonts w:hint="eastAsia"/>
                <w:lang w:val="en-US" w:eastAsia="zh-CN"/>
              </w:rPr>
            </w:pPr>
            <w:r>
              <w:rPr>
                <w:rFonts w:hint="eastAsia"/>
                <w:lang w:val="en-US" w:eastAsia="zh-CN"/>
              </w:rPr>
              <w:t>接入层安全防护：研究接入交换机的端口安全技术。目标是防止 DHCP Snooping 攻击（防止私接路由器）、ARP 欺骗攻击，确保接入终端的合法性，维护底层网络的纯净。</w:t>
            </w:r>
          </w:p>
          <w:p w14:paraId="2FAC0011">
            <w:pPr>
              <w:pStyle w:val="9"/>
              <w:numPr>
                <w:ilvl w:val="0"/>
                <w:numId w:val="3"/>
              </w:numPr>
              <w:ind w:firstLine="480"/>
              <w:rPr>
                <w:rFonts w:hint="default"/>
                <w:color w:val="000000"/>
                <w:szCs w:val="24"/>
                <w:lang w:val="en-US" w:eastAsia="zh-CN"/>
              </w:rPr>
            </w:pPr>
            <w:r>
              <w:rPr>
                <w:rFonts w:hint="eastAsia"/>
                <w:color w:val="000000"/>
                <w:szCs w:val="24"/>
                <w:lang w:eastAsia="zh-CN"/>
              </w:rPr>
              <w:t>网络应用与服务研究目标 (Network Applications)</w:t>
            </w:r>
          </w:p>
          <w:p w14:paraId="7E0B0B8A">
            <w:pPr>
              <w:pStyle w:val="9"/>
              <w:bidi w:val="0"/>
            </w:pPr>
            <w:r>
              <w:rPr>
                <w:rFonts w:hint="eastAsia"/>
                <w:lang w:val="en-US" w:eastAsia="zh-CN"/>
              </w:rPr>
              <w:t>网络应用服务是</w:t>
            </w:r>
            <w:r>
              <w:rPr>
                <w:rFonts w:hint="eastAsia"/>
              </w:rPr>
              <w:t>顾客体验</w:t>
            </w:r>
            <w:r>
              <w:rPr>
                <w:rFonts w:hint="eastAsia"/>
                <w:lang w:val="en-US" w:eastAsia="zh-CN"/>
              </w:rPr>
              <w:t>关键环节，</w:t>
            </w:r>
            <w:r>
              <w:rPr>
                <w:rFonts w:hint="eastAsia"/>
              </w:rPr>
              <w:t>首要目标是构建一个安全、稳定且安全的网络环境，满足</w:t>
            </w:r>
            <w:r>
              <w:rPr>
                <w:rFonts w:hint="eastAsia"/>
                <w:lang w:eastAsia="zh-CN"/>
              </w:rPr>
              <w:t>购物中心</w:t>
            </w:r>
            <w:r>
              <w:rPr>
                <w:rFonts w:hint="eastAsia"/>
              </w:rPr>
              <w:t>网络日益增长的需求，</w:t>
            </w:r>
            <w:r>
              <w:rPr>
                <w:rFonts w:hint="eastAsia"/>
                <w:lang w:val="en-US" w:eastAsia="zh-CN"/>
              </w:rPr>
              <w:t>为此我们需要：</w:t>
            </w:r>
            <w:r>
              <w:t>部署高效的基础网络服务，提升用户体验与网络运维效率。</w:t>
            </w:r>
          </w:p>
          <w:p w14:paraId="1650E6A9">
            <w:pPr>
              <w:pStyle w:val="9"/>
              <w:bidi w:val="0"/>
              <w:rPr>
                <w:rFonts w:hint="default"/>
                <w:lang w:val="en-US" w:eastAsia="zh-CN"/>
              </w:rPr>
            </w:pPr>
            <w:r>
              <w:rPr>
                <w:rFonts w:hint="default"/>
                <w:lang w:val="en-US" w:eastAsia="zh-CN"/>
              </w:rPr>
              <w:t>自动化地址管理服务：研究 DHCP（动态主机配置协议）在大型网络中的部署（如 DHCP Relay 中继模式）。目标是实现对全网 PC、移动终端、AP 设备的 IP 地址自动分配，减少人工配置错误。</w:t>
            </w:r>
          </w:p>
          <w:p w14:paraId="6227C6FC">
            <w:pPr>
              <w:pStyle w:val="9"/>
              <w:bidi w:val="0"/>
              <w:rPr>
                <w:rFonts w:hint="default"/>
                <w:lang w:val="en-US" w:eastAsia="zh-CN"/>
              </w:rPr>
            </w:pPr>
            <w:r>
              <w:rPr>
                <w:rFonts w:hint="default"/>
                <w:lang w:val="en-US" w:eastAsia="zh-CN"/>
              </w:rPr>
              <w:t>内外网服务发布：研究服务器群（WEB_server/DNS_server）的部署与映射。通过配置防火墙的 NAT Server 功能，实现外部用户通过公网 IP 访问内部的 Web 服务，同时保障服务器本身不直接暴露在公网中。</w:t>
            </w:r>
          </w:p>
          <w:p w14:paraId="5C0D92B5">
            <w:pPr>
              <w:pStyle w:val="9"/>
              <w:bidi w:val="0"/>
              <w:rPr>
                <w:rFonts w:hint="default"/>
                <w:lang w:val="en-US" w:eastAsia="zh-CN"/>
              </w:rPr>
            </w:pPr>
            <w:r>
              <w:rPr>
                <w:rFonts w:hint="default"/>
                <w:lang w:val="en-US" w:eastAsia="zh-CN"/>
              </w:rPr>
              <w:t>无线漫游与用户体验：研究 WLAN 的二层/三层漫游技术。目标是确保用户（如手持 PDA 的商场员工或移动中的酒店住户）在不同 AP 覆盖范围间移动时，业务不中断、视频不卡顿、无需重新认证。</w:t>
            </w:r>
          </w:p>
          <w:p w14:paraId="0A393686">
            <w:pPr>
              <w:pStyle w:val="9"/>
              <w:ind w:firstLine="480"/>
            </w:pPr>
            <w:r>
              <w:rPr>
                <w:rFonts w:hint="eastAsia"/>
              </w:rPr>
              <w:t>通过实现这些目标，本课题不仅将为南京某</w:t>
            </w:r>
            <w:r>
              <w:rPr>
                <w:rFonts w:hint="eastAsia"/>
                <w:lang w:eastAsia="zh-CN"/>
              </w:rPr>
              <w:t>大型购物中心</w:t>
            </w:r>
            <w:r>
              <w:rPr>
                <w:rFonts w:hint="eastAsia"/>
              </w:rPr>
              <w:t>提供一个先进的网络解决方案，也将为类似的</w:t>
            </w:r>
            <w:r>
              <w:rPr>
                <w:rFonts w:hint="eastAsia"/>
                <w:lang w:eastAsia="zh-CN"/>
              </w:rPr>
              <w:t>购物中心</w:t>
            </w:r>
            <w:r>
              <w:rPr>
                <w:rFonts w:hint="eastAsia"/>
              </w:rPr>
              <w:t>网络升级提供参考，推动</w:t>
            </w:r>
            <w:r>
              <w:rPr>
                <w:rFonts w:hint="eastAsia"/>
                <w:lang w:eastAsia="zh-CN"/>
              </w:rPr>
              <w:t>购物中心</w:t>
            </w:r>
            <w:r>
              <w:rPr>
                <w:rFonts w:hint="eastAsia"/>
              </w:rPr>
              <w:t>行业在网络技术方面的发展。</w:t>
            </w:r>
          </w:p>
          <w:p w14:paraId="4FED6DF3">
            <w:pPr>
              <w:numPr>
                <w:ilvl w:val="0"/>
                <w:numId w:val="4"/>
              </w:numPr>
              <w:spacing w:line="360" w:lineRule="auto"/>
              <w:jc w:val="left"/>
              <w:rPr>
                <w:rFonts w:hint="eastAsia" w:ascii="宋体" w:hAnsi="宋体" w:cs="宋体"/>
                <w:sz w:val="24"/>
              </w:rPr>
            </w:pPr>
            <w:r>
              <w:rPr>
                <w:rFonts w:hint="eastAsia" w:ascii="宋体" w:hAnsi="宋体" w:cs="宋体"/>
                <w:sz w:val="24"/>
              </w:rPr>
              <w:t>关键技术和难点</w:t>
            </w:r>
          </w:p>
          <w:p w14:paraId="629FD0C0">
            <w:pPr>
              <w:pStyle w:val="9"/>
              <w:numPr>
                <w:ilvl w:val="0"/>
                <w:numId w:val="5"/>
              </w:numPr>
              <w:ind w:firstLine="480"/>
              <w:rPr>
                <w:rFonts w:ascii="宋体" w:hAnsi="宋体" w:eastAsia="宋体" w:cs="宋体"/>
                <w:sz w:val="24"/>
                <w:szCs w:val="24"/>
              </w:rPr>
            </w:pPr>
            <w:r>
              <w:rPr>
                <w:rFonts w:ascii="宋体" w:hAnsi="宋体" w:eastAsia="宋体" w:cs="宋体"/>
                <w:sz w:val="24"/>
                <w:szCs w:val="24"/>
              </w:rPr>
              <w:t>核心层的高可用性与负载均衡协同</w:t>
            </w:r>
          </w:p>
          <w:p w14:paraId="7A4695CB">
            <w:pPr>
              <w:pStyle w:val="9"/>
              <w:bidi w:val="0"/>
              <w:rPr/>
            </w:pPr>
            <w:r>
              <w:t>这是整个网络最核心、也是逻辑最复杂的部分</w:t>
            </w:r>
            <w:r>
              <w:rPr>
                <w:rFonts w:hint="eastAsia"/>
                <w:lang w:val="en-US" w:eastAsia="zh-CN"/>
              </w:rPr>
              <w:t>其中</w:t>
            </w:r>
            <w:r>
              <w:t>关键技术</w:t>
            </w:r>
            <w:r>
              <w:rPr>
                <w:rFonts w:hint="eastAsia"/>
                <w:lang w:val="en-US" w:eastAsia="zh-CN"/>
              </w:rPr>
              <w:t>需要用到如：</w:t>
            </w:r>
            <w:r>
              <w:t>MSTP（多实例生成树协议）：防止二层环路，同时利用多实例特性（Instance）让不同 VLAN 的流量走不同的物理链路。VRRP（虚拟路由冗余协议）：实现网关的双机热备，确保核心交换机宕机时网关自动切换。Eth-Trunk（链路聚合）：增加核心交换机之间的带宽并提供链路级冗余。</w:t>
            </w:r>
          </w:p>
          <w:p w14:paraId="28184EE9">
            <w:pPr>
              <w:pStyle w:val="9"/>
              <w:ind w:firstLine="480"/>
            </w:pPr>
            <w:r>
              <w:rPr>
                <w:rFonts w:hint="eastAsia"/>
              </w:rPr>
              <w:t>2、网络安全与隔离：确保</w:t>
            </w:r>
            <w:r>
              <w:rPr>
                <w:rFonts w:hint="eastAsia"/>
                <w:lang w:eastAsia="zh-CN"/>
              </w:rPr>
              <w:t>购物中心</w:t>
            </w:r>
            <w:r>
              <w:rPr>
                <w:rFonts w:hint="eastAsia"/>
              </w:rPr>
              <w:t>网络在提供隔离和增强的安全性的同时，保持高效的数据传输。这包括防止非法数据穿透和保护内部网络不受外部攻击的挑战。</w:t>
            </w:r>
          </w:p>
          <w:p w14:paraId="72B69C0C">
            <w:pPr>
              <w:pStyle w:val="9"/>
              <w:ind w:firstLine="480"/>
              <w:rPr>
                <w:rFonts w:hint="eastAsia"/>
              </w:rPr>
            </w:pPr>
            <w:r>
              <w:rPr>
                <w:rFonts w:hint="eastAsia"/>
              </w:rPr>
              <w:t>3、</w:t>
            </w:r>
            <w:r>
              <w:rPr>
                <w:rFonts w:ascii="宋体" w:hAnsi="宋体" w:eastAsia="宋体" w:cs="宋体"/>
                <w:sz w:val="24"/>
                <w:szCs w:val="24"/>
              </w:rPr>
              <w:t>有线无线深度融合与数据转发模式</w:t>
            </w:r>
            <w:r>
              <w:rPr>
                <w:rFonts w:hint="eastAsia"/>
              </w:rPr>
              <w:t>：</w:t>
            </w:r>
            <w:r>
              <w:rPr>
                <w:rFonts w:hint="eastAsia"/>
                <w:lang w:val="en-US" w:eastAsia="zh-CN"/>
              </w:rPr>
              <w:t>需要</w:t>
            </w:r>
            <w:r>
              <w:rPr>
                <w:rFonts w:hint="eastAsia"/>
              </w:rPr>
              <w:t>包含 AC（无线控制器）和 AP，且采用了旁挂部署，这增加了配置的逻辑难度</w:t>
            </w:r>
            <w:r>
              <w:rPr>
                <w:rFonts w:hint="eastAsia"/>
                <w:lang w:eastAsia="zh-CN"/>
              </w:rPr>
              <w:t>，</w:t>
            </w:r>
            <w:r>
              <w:rPr>
                <w:rFonts w:hint="eastAsia"/>
              </w:rPr>
              <w:t>关键技术</w:t>
            </w:r>
            <w:r>
              <w:rPr>
                <w:rFonts w:hint="eastAsia"/>
                <w:lang w:val="en-US" w:eastAsia="zh-CN"/>
              </w:rPr>
              <w:t>需要用到诸如：</w:t>
            </w:r>
            <w:r>
              <w:rPr>
                <w:rFonts w:hint="eastAsia"/>
              </w:rPr>
              <w:t>CAPWAP 隧道：用于 AC 管理 AP 以及传输数据。WLAN 漫游：二层/三层漫游技术，保证移动终端不掉线。DHCP Option 让 AP 在启动时能自动通过 DHCP 找到 AC 的地址。</w:t>
            </w:r>
          </w:p>
          <w:p w14:paraId="2F964BBB">
            <w:pPr>
              <w:pStyle w:val="9"/>
              <w:ind w:firstLine="480"/>
              <w:rPr>
                <w:rFonts w:hint="default" w:eastAsia="宋体"/>
                <w:lang w:val="en-US" w:eastAsia="zh-CN"/>
              </w:rPr>
            </w:pPr>
            <w:r>
              <w:rPr>
                <w:rFonts w:hint="eastAsia"/>
              </w:rPr>
              <w:t>4、</w:t>
            </w:r>
            <w:r>
              <w:rPr>
                <w:rFonts w:ascii="宋体" w:hAnsi="宋体" w:eastAsia="宋体" w:cs="宋体"/>
                <w:sz w:val="24"/>
                <w:szCs w:val="24"/>
              </w:rPr>
              <w:t>OSPF 动态路由的规划与防环</w:t>
            </w:r>
            <w:r>
              <w:rPr>
                <w:rFonts w:hint="eastAsia"/>
              </w:rPr>
              <w:t>：</w:t>
            </w:r>
            <w:r>
              <w:rPr>
                <w:rFonts w:ascii="宋体" w:hAnsi="宋体" w:eastAsia="宋体" w:cs="宋体"/>
                <w:sz w:val="24"/>
                <w:szCs w:val="24"/>
              </w:rPr>
              <w:t>全网设备较多，静态路由已无法满足维护需求，必须依靠 OSPF</w:t>
            </w:r>
            <w:r>
              <w:rPr>
                <w:rFonts w:hint="eastAsia" w:ascii="宋体" w:hAnsi="宋体" w:cs="宋体"/>
                <w:sz w:val="24"/>
                <w:szCs w:val="24"/>
                <w:lang w:eastAsia="zh-CN"/>
              </w:rPr>
              <w:t>，</w:t>
            </w:r>
            <w:r>
              <w:rPr>
                <w:rFonts w:hint="eastAsia" w:ascii="宋体" w:hAnsi="宋体" w:cs="宋体"/>
                <w:sz w:val="24"/>
                <w:szCs w:val="24"/>
                <w:lang w:val="en-US" w:eastAsia="zh-CN"/>
              </w:rPr>
              <w:t>其中关键技术诸如：关键技术：OSPF 多区域划分（Area 0）：虽然此拓扑规模可能仅需单区域，但为了扩展性通常按区域设计。路由引入（Import-Route）：将直连路由或静态路由引入 OSPF 域。</w:t>
            </w:r>
          </w:p>
          <w:p w14:paraId="33E4164F">
            <w:pPr>
              <w:spacing w:line="360" w:lineRule="auto"/>
              <w:jc w:val="left"/>
              <w:rPr>
                <w:rFonts w:hint="eastAsia" w:ascii="宋体" w:hAnsi="宋体" w:cs="宋体"/>
                <w:sz w:val="24"/>
              </w:rPr>
            </w:pPr>
            <w:r>
              <w:rPr>
                <w:rFonts w:hint="eastAsia" w:ascii="宋体" w:hAnsi="宋体" w:cs="宋体"/>
                <w:sz w:val="24"/>
              </w:rPr>
              <w:t>三、现有的研究基础</w:t>
            </w:r>
          </w:p>
          <w:p w14:paraId="50389237">
            <w:pPr>
              <w:pStyle w:val="9"/>
              <w:ind w:firstLine="480"/>
            </w:pPr>
            <w:r>
              <w:rPr>
                <w:rFonts w:hint="eastAsia"/>
              </w:rPr>
              <w:t>在本课题——"南京某</w:t>
            </w:r>
            <w:r>
              <w:rPr>
                <w:rFonts w:hint="eastAsia"/>
                <w:lang w:eastAsia="zh-CN"/>
              </w:rPr>
              <w:t>大型购物中心</w:t>
            </w:r>
            <w:r>
              <w:rPr>
                <w:rFonts w:hint="eastAsia"/>
              </w:rPr>
              <w:t>网络的设计与实现"中，本人已经建立了坚实的研究基础，这为本人顺利完成课题提供了充分的准备。</w:t>
            </w:r>
          </w:p>
          <w:p w14:paraId="254E26B1">
            <w:pPr>
              <w:pStyle w:val="9"/>
              <w:ind w:firstLine="480"/>
            </w:pPr>
            <w:r>
              <w:rPr>
                <w:rFonts w:hint="eastAsia"/>
              </w:rPr>
              <w:t>首先，本人广泛研读了有关MSTP、VRRP、</w:t>
            </w:r>
            <w:r>
              <w:rPr>
                <w:rFonts w:hint="eastAsia"/>
                <w:lang w:eastAsia="zh-CN"/>
              </w:rPr>
              <w:t>OSPF</w:t>
            </w:r>
            <w:r>
              <w:rPr>
                <w:rFonts w:hint="eastAsia"/>
              </w:rPr>
              <w:t>等技术的学术文献和行业报告，以深入理解这一技术的原理、应用和最新发展趋势。通过这些文献的学习，本人对</w:t>
            </w:r>
            <w:r>
              <w:rPr>
                <w:rFonts w:hint="eastAsia"/>
                <w:lang w:eastAsia="zh-CN"/>
              </w:rPr>
              <w:t>购物中心</w:t>
            </w:r>
            <w:r>
              <w:rPr>
                <w:rFonts w:hint="eastAsia"/>
              </w:rPr>
              <w:t>网络在网络虚拟化、安全性增强以及性能优化方面有了全面的认识。</w:t>
            </w:r>
          </w:p>
          <w:p w14:paraId="422F1E8E">
            <w:pPr>
              <w:pStyle w:val="9"/>
              <w:ind w:firstLine="480"/>
            </w:pPr>
            <w:r>
              <w:rPr>
                <w:rFonts w:hint="eastAsia"/>
              </w:rPr>
              <w:t>其次，本人还参与了相关的预研项目，其中包括本设计关键技术在不同网络环境下的应用进行了实验性研究。这些研究不仅加深了本人对</w:t>
            </w:r>
            <w:r>
              <w:rPr>
                <w:rFonts w:hint="eastAsia"/>
                <w:lang w:eastAsia="zh-CN"/>
              </w:rPr>
              <w:t>购物中心</w:t>
            </w:r>
            <w:r>
              <w:rPr>
                <w:rFonts w:hint="eastAsia"/>
              </w:rPr>
              <w:t>网络的实践了解，也锻炼了本人在网络设计和问题解决方面的能力。</w:t>
            </w:r>
          </w:p>
          <w:p w14:paraId="24B407A7">
            <w:pPr>
              <w:pStyle w:val="9"/>
              <w:ind w:firstLine="480"/>
            </w:pPr>
            <w:r>
              <w:rPr>
                <w:rFonts w:hint="eastAsia"/>
              </w:rPr>
              <w:t>再次，本人还专注于分析南京某</w:t>
            </w:r>
            <w:r>
              <w:rPr>
                <w:rFonts w:hint="eastAsia"/>
                <w:lang w:eastAsia="zh-CN"/>
              </w:rPr>
              <w:t>大型购物中心</w:t>
            </w:r>
            <w:r>
              <w:rPr>
                <w:rFonts w:hint="eastAsia"/>
              </w:rPr>
              <w:t>的网络需求和现有的网络架构，这使本人能够更准确地识别出</w:t>
            </w:r>
            <w:r>
              <w:rPr>
                <w:rFonts w:hint="eastAsia"/>
                <w:lang w:eastAsia="zh-CN"/>
              </w:rPr>
              <w:t>购物中心</w:t>
            </w:r>
            <w:r>
              <w:rPr>
                <w:rFonts w:hint="eastAsia"/>
              </w:rPr>
              <w:t>网络升级和优化的关键点。通过与</w:t>
            </w:r>
            <w:r>
              <w:rPr>
                <w:rFonts w:hint="eastAsia"/>
                <w:lang w:eastAsia="zh-CN"/>
              </w:rPr>
              <w:t>购物中心</w:t>
            </w:r>
            <w:r>
              <w:rPr>
                <w:rFonts w:hint="eastAsia"/>
              </w:rPr>
              <w:t>IT部门的交流，本人对于如何将本设计的关机按技术有效地应用于改善</w:t>
            </w:r>
            <w:r>
              <w:rPr>
                <w:rFonts w:hint="eastAsia"/>
                <w:lang w:eastAsia="zh-CN"/>
              </w:rPr>
              <w:t>购物中心</w:t>
            </w:r>
            <w:r>
              <w:rPr>
                <w:rFonts w:hint="eastAsia"/>
              </w:rPr>
              <w:t>网络有了更具体的计划。</w:t>
            </w:r>
          </w:p>
          <w:p w14:paraId="299651E2">
            <w:pPr>
              <w:pStyle w:val="9"/>
              <w:ind w:firstLine="480"/>
            </w:pPr>
            <w:r>
              <w:rPr>
                <w:rFonts w:hint="eastAsia"/>
              </w:rPr>
              <w:t>最后，本人持续关注与</w:t>
            </w:r>
            <w:r>
              <w:rPr>
                <w:rFonts w:hint="eastAsia"/>
                <w:lang w:eastAsia="zh-CN"/>
              </w:rPr>
              <w:t>购物中心</w:t>
            </w:r>
            <w:r>
              <w:rPr>
                <w:rFonts w:hint="eastAsia"/>
              </w:rPr>
              <w:t>网络相关的技术动态和行业趋势，通过参加网络技术论坛和研讨会，与业内专家进行交流和讨论，不断丰富和更新本人的知识储备。</w:t>
            </w:r>
          </w:p>
          <w:p w14:paraId="06D01822">
            <w:pPr>
              <w:pStyle w:val="9"/>
              <w:ind w:firstLine="480"/>
            </w:pPr>
            <w:r>
              <w:rPr>
                <w:rFonts w:hint="eastAsia"/>
              </w:rPr>
              <w:t>总的来说，通过深入的文献研究、实验性研究以及实际的需求分析，本人已经具备了完成本课题所需的理论知识、实践经验和问题解决能力。</w:t>
            </w:r>
          </w:p>
          <w:p w14:paraId="783A7956">
            <w:pPr>
              <w:spacing w:line="360" w:lineRule="auto"/>
              <w:jc w:val="left"/>
              <w:rPr>
                <w:rFonts w:hint="eastAsia" w:ascii="宋体" w:hAnsi="宋体" w:cs="宋体"/>
                <w:sz w:val="24"/>
              </w:rPr>
            </w:pPr>
            <w:r>
              <w:rPr>
                <w:rFonts w:hint="eastAsia" w:ascii="宋体" w:hAnsi="宋体" w:cs="宋体"/>
                <w:sz w:val="24"/>
              </w:rPr>
              <w:t>四、实施方案</w:t>
            </w:r>
          </w:p>
          <w:p w14:paraId="764DBFCA">
            <w:pPr>
              <w:pStyle w:val="9"/>
              <w:ind w:firstLine="480"/>
            </w:pPr>
            <w:r>
              <w:rPr>
                <w:rFonts w:hint="eastAsia"/>
                <w:szCs w:val="24"/>
              </w:rPr>
              <w:t>搭建</w:t>
            </w:r>
            <w:r>
              <w:rPr>
                <w:rFonts w:hint="eastAsia"/>
                <w:szCs w:val="24"/>
                <w:lang w:eastAsia="zh-CN"/>
              </w:rPr>
              <w:t>购物中心</w:t>
            </w:r>
            <w:r>
              <w:rPr>
                <w:rFonts w:hint="eastAsia"/>
                <w:szCs w:val="24"/>
              </w:rPr>
              <w:t>网络可以对现有网络资源高效利用，进一步增强网络的可靠性、扩展性、安全性，满足多样化的业务需求。通过搭建高效、安全、可靠的网络来支持</w:t>
            </w:r>
            <w:r>
              <w:rPr>
                <w:rFonts w:hint="eastAsia"/>
                <w:szCs w:val="24"/>
                <w:lang w:eastAsia="zh-CN"/>
              </w:rPr>
              <w:t>购物中心</w:t>
            </w:r>
            <w:r>
              <w:rPr>
                <w:rFonts w:hint="eastAsia"/>
                <w:szCs w:val="24"/>
              </w:rPr>
              <w:t>办公、数据传输和资源共享，为</w:t>
            </w:r>
            <w:r>
              <w:rPr>
                <w:rFonts w:hint="eastAsia"/>
                <w:szCs w:val="24"/>
                <w:lang w:eastAsia="zh-CN"/>
              </w:rPr>
              <w:t>购物中心</w:t>
            </w:r>
            <w:r>
              <w:rPr>
                <w:rFonts w:hint="eastAsia"/>
                <w:szCs w:val="24"/>
              </w:rPr>
              <w:t>网络的升级和优化提供了可行的解决方案和技术支持。某南京</w:t>
            </w:r>
            <w:r>
              <w:rPr>
                <w:rFonts w:hint="eastAsia"/>
                <w:szCs w:val="24"/>
                <w:lang w:eastAsia="zh-CN"/>
              </w:rPr>
              <w:t>大型购物中心</w:t>
            </w:r>
            <w:r>
              <w:rPr>
                <w:rFonts w:hint="eastAsia"/>
                <w:szCs w:val="24"/>
              </w:rPr>
              <w:t>网络拓扑图，如图1所示：</w:t>
            </w:r>
          </w:p>
          <w:p w14:paraId="1FC3A9C9">
            <w:pPr>
              <w:pStyle w:val="9"/>
              <w:ind w:firstLine="0" w:firstLineChars="0"/>
              <w:rPr>
                <w:rFonts w:hint="eastAsia" w:ascii="宋体" w:hAnsi="宋体" w:eastAsia="宋体" w:cs="宋体"/>
                <w:lang w:eastAsia="zh-CN"/>
              </w:rPr>
            </w:pPr>
            <w:r>
              <mc:AlternateContent>
                <mc:Choice Requires="wps">
                  <w:drawing>
                    <wp:anchor distT="0" distB="0" distL="114300" distR="114300" simplePos="0" relativeHeight="251659264" behindDoc="0" locked="0" layoutInCell="1" allowOverlap="1">
                      <wp:simplePos x="0" y="0"/>
                      <wp:positionH relativeFrom="column">
                        <wp:posOffset>1854200</wp:posOffset>
                      </wp:positionH>
                      <wp:positionV relativeFrom="paragraph">
                        <wp:posOffset>3901440</wp:posOffset>
                      </wp:positionV>
                      <wp:extent cx="1949450" cy="278130"/>
                      <wp:effectExtent l="4445" t="4445" r="12065" b="6985"/>
                      <wp:wrapNone/>
                      <wp:docPr id="8" name="文本框 8"/>
                      <wp:cNvGraphicFramePr/>
                      <a:graphic xmlns:a="http://schemas.openxmlformats.org/drawingml/2006/main">
                        <a:graphicData uri="http://schemas.microsoft.com/office/word/2010/wordprocessingShape">
                          <wps:wsp>
                            <wps:cNvSpPr txBox="1"/>
                            <wps:spPr>
                              <a:xfrm>
                                <a:off x="5135880" y="3829685"/>
                                <a:ext cx="1949450" cy="2781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C78823C">
                                  <w:pPr>
                                    <w:jc w:val="center"/>
                                    <w:rPr>
                                      <w:rFonts w:hint="eastAsia" w:ascii="黑体" w:hAnsi="黑体" w:eastAsia="黑体" w:cs="黑体"/>
                                      <w:sz w:val="18"/>
                                      <w:szCs w:val="18"/>
                                    </w:rPr>
                                  </w:pPr>
                                  <w:r>
                                    <w:rPr>
                                      <w:rFonts w:hint="eastAsia" w:ascii="黑体" w:hAnsi="黑体" w:eastAsia="黑体" w:cs="黑体"/>
                                      <w:sz w:val="18"/>
                                      <w:szCs w:val="18"/>
                                    </w:rPr>
                                    <w:t>图1 南京某</w:t>
                                  </w:r>
                                  <w:r>
                                    <w:rPr>
                                      <w:rFonts w:hint="eastAsia" w:ascii="黑体" w:hAnsi="黑体" w:eastAsia="黑体" w:cs="黑体"/>
                                      <w:sz w:val="18"/>
                                      <w:szCs w:val="18"/>
                                      <w:lang w:eastAsia="zh-CN"/>
                                    </w:rPr>
                                    <w:t>大型购物中心</w:t>
                                  </w:r>
                                  <w:r>
                                    <w:rPr>
                                      <w:rFonts w:hint="eastAsia" w:ascii="黑体" w:hAnsi="黑体" w:eastAsia="黑体" w:cs="黑体"/>
                                      <w:sz w:val="18"/>
                                      <w:szCs w:val="18"/>
                                    </w:rPr>
                                    <w:t>网络拓扑图</w:t>
                                  </w:r>
                                </w:p>
                                <w:p w14:paraId="5628ED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pt;margin-top:307.2pt;height:21.9pt;width:153.5pt;z-index:251659264;mso-width-relative:page;mso-height-relative:page;" fillcolor="#FFFFFF [3201]" filled="t" stroked="t" coordsize="21600,21600" o:gfxdata="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8I&#10;CpHYAAAACwEAAA8AAAAAAAAAAQAgAAAAIgAAAGRycy9kb3ducmV2LnhtbFBLAQIUABQAAAAIAIdO&#10;4kC7H4GQXAIAAMQEAAAOAAAAAAAAAAEAIAAAACcBAABkcnMvZTJvRG9jLnhtbFBLBQYAAAAABgAG&#10;AFkBAAD1BQAAAAA=&#10;">
                      <v:fill on="t" focussize="0,0"/>
                      <v:stroke weight="0.5pt" color="#FFFFFF [3212]" joinstyle="round"/>
                      <v:imagedata o:title=""/>
                      <o:lock v:ext="edit" aspectratio="f"/>
                      <v:textbox>
                        <w:txbxContent>
                          <w:p w14:paraId="1C78823C">
                            <w:pPr>
                              <w:jc w:val="center"/>
                              <w:rPr>
                                <w:rFonts w:hint="eastAsia" w:ascii="黑体" w:hAnsi="黑体" w:eastAsia="黑体" w:cs="黑体"/>
                                <w:sz w:val="18"/>
                                <w:szCs w:val="18"/>
                              </w:rPr>
                            </w:pPr>
                            <w:r>
                              <w:rPr>
                                <w:rFonts w:hint="eastAsia" w:ascii="黑体" w:hAnsi="黑体" w:eastAsia="黑体" w:cs="黑体"/>
                                <w:sz w:val="18"/>
                                <w:szCs w:val="18"/>
                              </w:rPr>
                              <w:t>图1 南京某</w:t>
                            </w:r>
                            <w:r>
                              <w:rPr>
                                <w:rFonts w:hint="eastAsia" w:ascii="黑体" w:hAnsi="黑体" w:eastAsia="黑体" w:cs="黑体"/>
                                <w:sz w:val="18"/>
                                <w:szCs w:val="18"/>
                                <w:lang w:eastAsia="zh-CN"/>
                              </w:rPr>
                              <w:t>大型购物中心</w:t>
                            </w:r>
                            <w:r>
                              <w:rPr>
                                <w:rFonts w:hint="eastAsia" w:ascii="黑体" w:hAnsi="黑体" w:eastAsia="黑体" w:cs="黑体"/>
                                <w:sz w:val="18"/>
                                <w:szCs w:val="18"/>
                              </w:rPr>
                              <w:t>网络拓扑图</w:t>
                            </w:r>
                          </w:p>
                          <w:p w14:paraId="5628EDF8"/>
                        </w:txbxContent>
                      </v:textbox>
                    </v:shape>
                  </w:pict>
                </mc:Fallback>
              </mc:AlternateContent>
            </w:r>
            <w:r>
              <w:rPr>
                <w:rFonts w:hint="eastAsia" w:ascii="宋体" w:hAnsi="宋体" w:eastAsia="宋体" w:cs="宋体"/>
                <w:lang w:eastAsia="zh-CN"/>
              </w:rPr>
              <w:drawing>
                <wp:inline distT="0" distB="0" distL="114300" distR="114300">
                  <wp:extent cx="5589270" cy="3903345"/>
                  <wp:effectExtent l="0" t="0" r="3810" b="13335"/>
                  <wp:docPr id="1" name="图片 1" descr="176714837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7148376076"/>
                          <pic:cNvPicPr>
                            <a:picLocks noChangeAspect="1"/>
                          </pic:cNvPicPr>
                        </pic:nvPicPr>
                        <pic:blipFill>
                          <a:blip r:embed="rId5"/>
                          <a:stretch>
                            <a:fillRect/>
                          </a:stretch>
                        </pic:blipFill>
                        <pic:spPr>
                          <a:xfrm>
                            <a:off x="0" y="0"/>
                            <a:ext cx="5589270" cy="3903345"/>
                          </a:xfrm>
                          <a:prstGeom prst="rect">
                            <a:avLst/>
                          </a:prstGeom>
                        </pic:spPr>
                      </pic:pic>
                    </a:graphicData>
                  </a:graphic>
                </wp:inline>
              </w:drawing>
            </w:r>
          </w:p>
          <w:p w14:paraId="239F66B8">
            <w:pPr>
              <w:pStyle w:val="9"/>
              <w:ind w:firstLine="0" w:firstLineChars="0"/>
              <w:rPr>
                <w:rFonts w:hint="eastAsia"/>
              </w:rPr>
            </w:pPr>
          </w:p>
          <w:p w14:paraId="3055522C">
            <w:pPr>
              <w:pStyle w:val="9"/>
              <w:ind w:firstLine="0" w:firstLineChars="0"/>
            </w:pPr>
            <w:r>
              <w:rPr>
                <w:rFonts w:hint="eastAsia"/>
              </w:rPr>
              <w:t>1、</w:t>
            </w:r>
            <w:r>
              <w:rPr>
                <w:rFonts w:hint="eastAsia"/>
                <w:lang w:eastAsia="zh-CN"/>
              </w:rPr>
              <w:t>购物中心</w:t>
            </w:r>
            <w:r>
              <w:rPr>
                <w:rFonts w:hint="eastAsia"/>
                <w:lang w:val="en-US" w:eastAsia="zh-CN"/>
              </w:rPr>
              <w:t>总体</w:t>
            </w:r>
            <w:r>
              <w:rPr>
                <w:rFonts w:hint="eastAsia"/>
              </w:rPr>
              <w:t>网络设计</w:t>
            </w:r>
          </w:p>
          <w:p w14:paraId="543E26C5">
            <w:pPr>
              <w:pStyle w:val="9"/>
              <w:ind w:firstLine="480"/>
            </w:pPr>
            <w:r>
              <w:rPr>
                <w:rFonts w:hint="eastAsia"/>
              </w:rPr>
              <w:t>本课题</w:t>
            </w:r>
            <w:r>
              <w:rPr>
                <w:rFonts w:hint="eastAsia"/>
                <w:lang w:eastAsia="zh-CN"/>
              </w:rPr>
              <w:t>购物中心</w:t>
            </w:r>
            <w:r>
              <w:rPr>
                <w:rFonts w:hint="eastAsia"/>
              </w:rPr>
              <w:t>总部三层网络架构，该网络架构分为核心层、汇聚层和接入层，该网络架构可以保证网络的稳定性和安全性。</w:t>
            </w:r>
          </w:p>
          <w:p w14:paraId="6F6223AA">
            <w:pPr>
              <w:pStyle w:val="9"/>
              <w:ind w:firstLine="480"/>
            </w:pPr>
            <w:r>
              <w:t>核心层</w:t>
            </w:r>
            <w:r>
              <w:rPr>
                <w:rFonts w:hint="eastAsia"/>
              </w:rPr>
              <w:t>：核心层是</w:t>
            </w:r>
            <w:r>
              <w:t>整个网络的基础架构，它负责传输大量的数据流量，并提供数据传输和转发功能。</w:t>
            </w:r>
            <w:r>
              <w:rPr>
                <w:rFonts w:hint="eastAsia"/>
              </w:rPr>
              <w:t>核心层的</w:t>
            </w:r>
            <w:r>
              <w:t>主要作用是实现不同汇聚点之间的快速数据交换和转发，</w:t>
            </w:r>
            <w:r>
              <w:rPr>
                <w:rFonts w:hint="eastAsia"/>
              </w:rPr>
              <w:t>保证</w:t>
            </w:r>
            <w:r>
              <w:t>网络的高可用性、高性能和高可靠性。</w:t>
            </w:r>
          </w:p>
          <w:p w14:paraId="22FF1144">
            <w:pPr>
              <w:pStyle w:val="9"/>
              <w:ind w:firstLine="480"/>
            </w:pPr>
            <w:r>
              <w:t>汇聚层</w:t>
            </w:r>
            <w:r>
              <w:rPr>
                <w:rFonts w:hint="eastAsia"/>
              </w:rPr>
              <w:t>：</w:t>
            </w:r>
            <w:r>
              <w:t>连接核心层和接入层，在两者之间扮演着中间传输和转发的角色。汇聚层的主要作用是汇聚来自接入层的流量，并根据需要进行路由和策略控制，然后将流量发送到核心层或其他汇聚点。</w:t>
            </w:r>
          </w:p>
          <w:p w14:paraId="2E4635BF">
            <w:pPr>
              <w:pStyle w:val="9"/>
              <w:ind w:firstLine="480"/>
            </w:pPr>
            <w:r>
              <w:t>接入层</w:t>
            </w:r>
            <w:r>
              <w:rPr>
                <w:rFonts w:hint="eastAsia"/>
              </w:rPr>
              <w:t>：</w:t>
            </w:r>
            <w:r>
              <w:t>接入层是网络与用户设备之间的接口，负责连接终端设备到网络。</w:t>
            </w:r>
            <w:r>
              <w:rPr>
                <w:rFonts w:hint="eastAsia"/>
              </w:rPr>
              <w:t>其</w:t>
            </w:r>
            <w:r>
              <w:t>作用是提供对用户设备的接入、身份认证、流量控制和安全策略的</w:t>
            </w:r>
            <w:r>
              <w:rPr>
                <w:rFonts w:hint="eastAsia"/>
              </w:rPr>
              <w:t>部署</w:t>
            </w:r>
            <w:r>
              <w:t>。接入层通常包括交换机、无线接入点等设备，提供不同接入方式以满足用户的需求。接入层还可能实现一些网络服务，如DHCP，以便用户设备能够方便地接入网络并获得所需的服务。</w:t>
            </w:r>
          </w:p>
          <w:p w14:paraId="155A6474">
            <w:pPr>
              <w:pStyle w:val="9"/>
              <w:ind w:firstLine="480"/>
            </w:pPr>
            <w:r>
              <w:t>综上所述，核心层负责整个网络的传输和转发，汇聚层负责汇聚和控制流量，接入层负责接入用户设备并提供相应的网络服务和安全策略。这三层共同构成了网络的基础架构，为企业提供了高性能、可靠性和安全性的网络服务。</w:t>
            </w:r>
          </w:p>
          <w:p w14:paraId="47CC6352">
            <w:pPr>
              <w:pStyle w:val="9"/>
              <w:ind w:firstLine="480"/>
            </w:pPr>
            <w:r>
              <w:rPr>
                <w:rFonts w:hint="eastAsia"/>
                <w:lang w:val="en-US" w:eastAsia="zh-CN"/>
              </w:rPr>
              <w:t>2</w:t>
            </w:r>
            <w:r>
              <w:rPr>
                <w:rFonts w:hint="eastAsia"/>
              </w:rPr>
              <w:t>、</w:t>
            </w:r>
            <w:r>
              <w:rPr>
                <w:rFonts w:hint="eastAsia"/>
                <w:lang w:eastAsia="zh-CN"/>
              </w:rPr>
              <w:t>购物中心</w:t>
            </w:r>
            <w:r>
              <w:rPr>
                <w:rFonts w:hint="eastAsia"/>
              </w:rPr>
              <w:t>内网连通性设计</w:t>
            </w:r>
          </w:p>
          <w:p w14:paraId="070B2EF0">
            <w:pPr>
              <w:pStyle w:val="9"/>
              <w:ind w:firstLine="480"/>
              <w:rPr>
                <w:rFonts w:hint="default" w:eastAsia="宋体"/>
                <w:lang w:val="en-US" w:eastAsia="zh-CN"/>
              </w:rPr>
            </w:pPr>
            <w:r>
              <w:rPr>
                <w:rFonts w:hint="eastAsia"/>
                <w:lang w:eastAsia="zh-CN"/>
              </w:rPr>
              <w:t>购物中心</w:t>
            </w:r>
            <w:r>
              <w:rPr>
                <w:rFonts w:hint="eastAsia"/>
              </w:rPr>
              <w:t>总部网络与</w:t>
            </w:r>
            <w:r>
              <w:rPr>
                <w:rFonts w:hint="eastAsia"/>
                <w:lang w:eastAsia="zh-CN"/>
              </w:rPr>
              <w:t>购物中心</w:t>
            </w:r>
            <w:r>
              <w:rPr>
                <w:rFonts w:hint="eastAsia"/>
              </w:rPr>
              <w:t>分部网络统称为</w:t>
            </w:r>
            <w:r>
              <w:rPr>
                <w:rFonts w:hint="eastAsia"/>
                <w:lang w:eastAsia="zh-CN"/>
              </w:rPr>
              <w:t>购物中心</w:t>
            </w:r>
            <w:r>
              <w:rPr>
                <w:rFonts w:hint="eastAsia"/>
              </w:rPr>
              <w:t>内网，</w:t>
            </w:r>
            <w:r>
              <w:rPr>
                <w:rFonts w:hint="eastAsia"/>
                <w:lang w:val="en-US" w:eastAsia="zh-CN"/>
              </w:rPr>
              <w:t>在我的拓扑图中商场汇聚交换机 (AGG1)” 下辖区域（包括电影院、停车场、AP无线覆盖），这部分内容侧重于“数据是如何通的”，涵盖了二层交换、三层路由以及终端接入的设计逻辑。</w:t>
            </w:r>
          </w:p>
          <w:p w14:paraId="5314611D">
            <w:pPr>
              <w:pStyle w:val="9"/>
              <w:ind w:firstLine="480"/>
            </w:pPr>
            <w:r>
              <w:rPr>
                <w:rFonts w:hint="eastAsia"/>
                <w:lang w:val="en-US" w:eastAsia="zh-CN"/>
              </w:rPr>
              <w:t>3</w:t>
            </w:r>
            <w:r>
              <w:rPr>
                <w:rFonts w:hint="eastAsia"/>
              </w:rPr>
              <w:t>、</w:t>
            </w:r>
            <w:r>
              <w:rPr>
                <w:rFonts w:hint="eastAsia"/>
                <w:lang w:eastAsia="zh-CN"/>
              </w:rPr>
              <w:t>购物中心</w:t>
            </w:r>
            <w:r>
              <w:rPr>
                <w:rFonts w:hint="eastAsia"/>
              </w:rPr>
              <w:t>总部与分部网络安全性设计</w:t>
            </w:r>
          </w:p>
          <w:p w14:paraId="4FDE6AA7">
            <w:pPr>
              <w:pStyle w:val="9"/>
              <w:ind w:firstLine="480"/>
            </w:pPr>
            <w:r>
              <w:rPr>
                <w:rFonts w:hint="eastAsia"/>
              </w:rPr>
              <w:t>在出口处部署防火墙，能够有效隔离内外网，防止未经授权的访问和外部威胁，保护</w:t>
            </w:r>
            <w:r>
              <w:rPr>
                <w:rFonts w:hint="eastAsia"/>
                <w:lang w:eastAsia="zh-CN"/>
              </w:rPr>
              <w:t>购物中心</w:t>
            </w:r>
            <w:r>
              <w:rPr>
                <w:rFonts w:hint="eastAsia"/>
              </w:rPr>
              <w:t>数据的安全性。防火墙具有强大的网络攻击检测和防御能力，可以抵御各种网络攻击和病毒入侵。</w:t>
            </w:r>
          </w:p>
          <w:p w14:paraId="22AE6FB2">
            <w:pPr>
              <w:numPr>
                <w:ilvl w:val="0"/>
                <w:numId w:val="6"/>
              </w:numPr>
              <w:spacing w:line="360" w:lineRule="auto"/>
              <w:rPr>
                <w:rFonts w:hint="eastAsia" w:ascii="宋体" w:hAnsi="宋体" w:cs="Arial"/>
                <w:color w:val="000000"/>
                <w:sz w:val="24"/>
              </w:rPr>
            </w:pPr>
            <w:r>
              <w:rPr>
                <w:rFonts w:hint="eastAsia" w:ascii="宋体" w:hAnsi="宋体" w:cs="Arial"/>
                <w:color w:val="000000"/>
                <w:sz w:val="24"/>
              </w:rPr>
              <w:t>可行性分析</w:t>
            </w:r>
          </w:p>
          <w:p w14:paraId="18FFD024">
            <w:pPr>
              <w:pStyle w:val="9"/>
              <w:ind w:firstLine="480"/>
            </w:pPr>
            <w:r>
              <w:rPr>
                <w:rFonts w:hint="eastAsia"/>
              </w:rPr>
              <w:t>在进行“南京某</w:t>
            </w:r>
            <w:r>
              <w:rPr>
                <w:rFonts w:hint="eastAsia"/>
                <w:lang w:eastAsia="zh-CN"/>
              </w:rPr>
              <w:t>大型购物中心</w:t>
            </w:r>
            <w:r>
              <w:rPr>
                <w:rFonts w:hint="eastAsia"/>
              </w:rPr>
              <w:t>网络的设计与实现”这一研究课题的可行性分析时，本人可以从多个角度来确保其实施的可行性和成功率。</w:t>
            </w:r>
          </w:p>
          <w:p w14:paraId="28E0ABB4">
            <w:pPr>
              <w:pStyle w:val="9"/>
              <w:ind w:firstLine="480"/>
            </w:pPr>
            <w:r>
              <w:rPr>
                <w:rFonts w:hint="eastAsia"/>
              </w:rPr>
              <w:t>1、技术可行性</w:t>
            </w:r>
          </w:p>
          <w:p w14:paraId="4E27DBD3">
            <w:pPr>
              <w:pStyle w:val="9"/>
              <w:ind w:firstLine="480"/>
            </w:pPr>
            <w:r>
              <w:rPr>
                <w:rFonts w:hint="eastAsia"/>
              </w:rPr>
              <w:t>（1）成熟的技术基础：</w:t>
            </w:r>
            <w:r>
              <w:rPr>
                <w:rFonts w:hint="eastAsia"/>
                <w:lang w:eastAsia="zh-CN"/>
              </w:rPr>
              <w:t>VRRP 、VRRP</w:t>
            </w:r>
            <w:r>
              <w:rPr>
                <w:rFonts w:hint="eastAsia"/>
                <w:lang w:val="en-US" w:eastAsia="zh-CN"/>
              </w:rPr>
              <w:t>和</w:t>
            </w:r>
            <w:r>
              <w:rPr>
                <w:rFonts w:hint="eastAsia"/>
                <w:lang w:eastAsia="zh-CN"/>
              </w:rPr>
              <w:t xml:space="preserve"> OSPF</w:t>
            </w:r>
            <w:r>
              <w:rPr>
                <w:rFonts w:hint="eastAsia"/>
              </w:rPr>
              <w:t>等技术已经在多个领域得到了成功应用，其稳定性和可靠性已经得到了验证。这一技术的成熟使得将其应用于</w:t>
            </w:r>
            <w:r>
              <w:rPr>
                <w:rFonts w:hint="eastAsia"/>
                <w:lang w:eastAsia="zh-CN"/>
              </w:rPr>
              <w:t>购物中心</w:t>
            </w:r>
            <w:r>
              <w:rPr>
                <w:rFonts w:hint="eastAsia"/>
              </w:rPr>
              <w:t>网络的设计和实现具有高度的可行性。</w:t>
            </w:r>
          </w:p>
          <w:p w14:paraId="6A2919C6">
            <w:pPr>
              <w:pStyle w:val="9"/>
              <w:ind w:firstLine="480"/>
            </w:pPr>
            <w:r>
              <w:rPr>
                <w:rFonts w:hint="eastAsia"/>
              </w:rPr>
              <w:t>（2）</w:t>
            </w:r>
            <w:r>
              <w:rPr>
                <w:rFonts w:hint="eastAsia"/>
                <w:lang w:eastAsia="zh-CN"/>
              </w:rPr>
              <w:t>购物中心</w:t>
            </w:r>
            <w:r>
              <w:rPr>
                <w:rFonts w:hint="eastAsia"/>
              </w:rPr>
              <w:t>网络基础：当代</w:t>
            </w:r>
            <w:r>
              <w:rPr>
                <w:rFonts w:hint="eastAsia"/>
                <w:lang w:eastAsia="zh-CN"/>
              </w:rPr>
              <w:t>购物中心</w:t>
            </w:r>
            <w:r>
              <w:rPr>
                <w:rFonts w:hint="eastAsia"/>
              </w:rPr>
              <w:t>网络已具备良好基础，这为本课题对南京某</w:t>
            </w:r>
            <w:r>
              <w:rPr>
                <w:rFonts w:hint="eastAsia"/>
                <w:lang w:eastAsia="zh-CN"/>
              </w:rPr>
              <w:t>大型购物中心</w:t>
            </w:r>
            <w:r>
              <w:rPr>
                <w:rFonts w:hint="eastAsia"/>
              </w:rPr>
              <w:t>网络的设计与实现提供了便利。对</w:t>
            </w:r>
            <w:r>
              <w:rPr>
                <w:rFonts w:hint="eastAsia"/>
                <w:lang w:eastAsia="zh-CN"/>
              </w:rPr>
              <w:t>购物中心</w:t>
            </w:r>
            <w:r>
              <w:rPr>
                <w:rFonts w:hint="eastAsia"/>
              </w:rPr>
              <w:t>网络的分析表明，通过适当的设计，可以实现技术的有效集成。</w:t>
            </w:r>
          </w:p>
          <w:p w14:paraId="45CE9EE4">
            <w:pPr>
              <w:pStyle w:val="9"/>
              <w:ind w:firstLine="480"/>
            </w:pPr>
            <w:r>
              <w:rPr>
                <w:rFonts w:hint="eastAsia"/>
              </w:rPr>
              <w:t>（3）技术实现路线：本课题的设计和实现思路是在</w:t>
            </w:r>
            <w:r>
              <w:rPr>
                <w:rFonts w:hint="eastAsia"/>
                <w:lang w:eastAsia="zh-CN"/>
              </w:rPr>
              <w:t>购物中心</w:t>
            </w:r>
            <w:r>
              <w:rPr>
                <w:rFonts w:hint="eastAsia"/>
              </w:rPr>
              <w:t>网络中引入</w:t>
            </w:r>
            <w:r>
              <w:rPr>
                <w:rFonts w:hint="eastAsia"/>
                <w:lang w:eastAsia="zh-CN"/>
              </w:rPr>
              <w:t>OSPF</w:t>
            </w:r>
            <w:r>
              <w:rPr>
                <w:rFonts w:hint="eastAsia"/>
              </w:rPr>
              <w:t>等技术，以提高网络的效率和安全性。这种渐进式的策略降低了整体风险，确保了技术转换的平稳过渡。</w:t>
            </w:r>
          </w:p>
          <w:p w14:paraId="22B26221">
            <w:pPr>
              <w:pStyle w:val="9"/>
              <w:ind w:firstLine="480"/>
            </w:pPr>
            <w:r>
              <w:rPr>
                <w:rFonts w:hint="eastAsia"/>
              </w:rPr>
              <w:t>2、应对技术难题</w:t>
            </w:r>
          </w:p>
          <w:p w14:paraId="306B428A">
            <w:pPr>
              <w:pStyle w:val="9"/>
              <w:ind w:firstLine="480"/>
            </w:pPr>
            <w:r>
              <w:rPr>
                <w:rFonts w:hint="eastAsia"/>
              </w:rPr>
              <w:t>（1）设备兼容性：面对可能出现的设备不兼容问题，本人将进行充分的市场调研，选择合适的网络设备，确保它们满足</w:t>
            </w:r>
            <w:r>
              <w:rPr>
                <w:rFonts w:hint="eastAsia"/>
                <w:lang w:eastAsia="zh-CN"/>
              </w:rPr>
              <w:t>购物中心</w:t>
            </w:r>
            <w:r>
              <w:rPr>
                <w:rFonts w:hint="eastAsia"/>
              </w:rPr>
              <w:t>网络需求。</w:t>
            </w:r>
          </w:p>
          <w:p w14:paraId="1DE4649A">
            <w:pPr>
              <w:pStyle w:val="9"/>
              <w:ind w:firstLine="480"/>
            </w:pPr>
            <w:r>
              <w:rPr>
                <w:rFonts w:hint="eastAsia"/>
              </w:rPr>
              <w:t>（2）安全性保障：针对网络安全的挑战，本人将设计多层安全策略，包括防火墙等，确保网络的安全和稳定运行。</w:t>
            </w:r>
          </w:p>
          <w:p w14:paraId="5DF431D3">
            <w:pPr>
              <w:pStyle w:val="9"/>
              <w:ind w:firstLine="480"/>
            </w:pPr>
            <w:r>
              <w:rPr>
                <w:rFonts w:hint="eastAsia"/>
              </w:rPr>
              <w:t>3、如何确保任务顺利完成</w:t>
            </w:r>
          </w:p>
          <w:p w14:paraId="7C28493C">
            <w:pPr>
              <w:pStyle w:val="9"/>
              <w:ind w:firstLine="480"/>
            </w:pPr>
            <w:r>
              <w:rPr>
                <w:rFonts w:hint="eastAsia"/>
              </w:rPr>
              <w:t>（1）详细的项目计划：制定详细的项目实施计划，包括时间表、资源分配和阶段性目标，以确保项目按计划推进。</w:t>
            </w:r>
          </w:p>
          <w:p w14:paraId="308E7DFB">
            <w:pPr>
              <w:pStyle w:val="9"/>
              <w:ind w:firstLine="480"/>
            </w:pPr>
            <w:r>
              <w:rPr>
                <w:rFonts w:hint="eastAsia"/>
              </w:rPr>
              <w:t>（2）查看相关培训视频：通过查阅华为官方的ICT技术文档以及参与一些网络技术培训，来确保技术支持的及时性和网络系统的持续更新。</w:t>
            </w:r>
          </w:p>
          <w:p w14:paraId="6583D156">
            <w:pPr>
              <w:pStyle w:val="9"/>
              <w:ind w:firstLine="480"/>
            </w:pPr>
            <w:r>
              <w:rPr>
                <w:rFonts w:hint="eastAsia"/>
              </w:rPr>
              <w:t>综上所述，从技术实现到持续的技术支持，本人已经准备了全面的措施来确保本课题任务的顺利完成。</w:t>
            </w:r>
          </w:p>
          <w:p w14:paraId="0D02B134">
            <w:pPr>
              <w:pStyle w:val="9"/>
              <w:ind w:firstLine="480"/>
            </w:pPr>
          </w:p>
          <w:p w14:paraId="3B54CD04">
            <w:pPr>
              <w:pStyle w:val="9"/>
              <w:ind w:firstLine="480"/>
            </w:pPr>
          </w:p>
          <w:p w14:paraId="3F49E3FA">
            <w:pPr>
              <w:pStyle w:val="9"/>
              <w:ind w:firstLine="480"/>
            </w:pPr>
          </w:p>
          <w:p w14:paraId="10BBB947">
            <w:pPr>
              <w:pStyle w:val="9"/>
              <w:ind w:firstLine="480"/>
            </w:pPr>
          </w:p>
          <w:p w14:paraId="0CBF88E7">
            <w:pPr>
              <w:pStyle w:val="9"/>
              <w:ind w:firstLine="480"/>
            </w:pPr>
          </w:p>
          <w:p w14:paraId="2AF3AA8F">
            <w:pPr>
              <w:pStyle w:val="9"/>
              <w:ind w:firstLine="480"/>
            </w:pPr>
          </w:p>
          <w:p w14:paraId="60E302F8">
            <w:pPr>
              <w:pStyle w:val="9"/>
              <w:ind w:firstLine="480"/>
            </w:pPr>
          </w:p>
          <w:p w14:paraId="7FF5C7D2">
            <w:pPr>
              <w:pStyle w:val="9"/>
              <w:ind w:firstLine="0" w:firstLineChars="0"/>
            </w:pPr>
          </w:p>
        </w:tc>
      </w:tr>
    </w:tbl>
    <w:p w14:paraId="779FBA3E">
      <w:pPr>
        <w:jc w:val="center"/>
        <w:rPr>
          <w:rFonts w:hint="eastAsia" w:ascii="宋体" w:hAnsi="宋体" w:cs="宋体"/>
          <w:b/>
          <w:bCs/>
          <w:sz w:val="36"/>
          <w:szCs w:val="36"/>
        </w:rPr>
      </w:pPr>
      <w:r>
        <w:rPr>
          <w:b/>
          <w:bCs/>
          <w:sz w:val="44"/>
          <w:szCs w:val="44"/>
        </w:rPr>
        <w:br w:type="page"/>
      </w:r>
      <w:r>
        <w:rPr>
          <w:rFonts w:hint="eastAsia" w:ascii="宋体" w:hAnsi="宋体" w:cs="宋体"/>
          <w:b/>
          <w:bCs/>
          <w:sz w:val="36"/>
          <w:szCs w:val="36"/>
        </w:rPr>
        <w:t xml:space="preserve">毕 业 论 文（设 计）开 题 报 告 </w:t>
      </w:r>
    </w:p>
    <w:tbl>
      <w:tblPr>
        <w:tblStyle w:val="16"/>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0"/>
      </w:tblGrid>
      <w:tr w14:paraId="5C3B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20" w:type="dxa"/>
          </w:tcPr>
          <w:p w14:paraId="45B8C3C6">
            <w:pPr>
              <w:pStyle w:val="8"/>
              <w:spacing w:before="156" w:beforeLines="50"/>
              <w:ind w:left="0" w:firstLine="0" w:firstLineChars="0"/>
              <w:jc w:val="left"/>
              <w:rPr>
                <w:rFonts w:hint="eastAsia" w:ascii="宋体" w:hAnsi="宋体"/>
              </w:rPr>
            </w:pPr>
            <w:r>
              <w:rPr>
                <w:rFonts w:hint="eastAsia" w:ascii="宋体" w:hAnsi="宋体"/>
                <w:b/>
                <w:bCs/>
              </w:rPr>
              <w:t>指导教师意见：</w:t>
            </w:r>
          </w:p>
        </w:tc>
      </w:tr>
      <w:tr w14:paraId="6B06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5" w:hRule="atLeast"/>
          <w:jc w:val="center"/>
        </w:trPr>
        <w:tc>
          <w:tcPr>
            <w:tcW w:w="8820" w:type="dxa"/>
          </w:tcPr>
          <w:p w14:paraId="6E232F10">
            <w:pPr>
              <w:pStyle w:val="8"/>
              <w:spacing w:line="360" w:lineRule="auto"/>
              <w:ind w:left="0" w:firstLine="0" w:firstLineChars="0"/>
              <w:jc w:val="left"/>
              <w:rPr>
                <w:rFonts w:hint="eastAsia" w:ascii="宋体" w:hAnsi="宋体"/>
              </w:rPr>
            </w:pPr>
            <w:r>
              <w:rPr>
                <w:rFonts w:hint="eastAsia" w:ascii="宋体" w:hAnsi="宋体"/>
              </w:rPr>
              <w:t>1．对“文献综述”的评语：</w:t>
            </w:r>
          </w:p>
          <w:p w14:paraId="38AFD328">
            <w:pPr>
              <w:pStyle w:val="15"/>
              <w:spacing w:before="0" w:beforeAutospacing="0" w:after="0" w:afterAutospacing="0" w:line="360" w:lineRule="auto"/>
              <w:ind w:firstLine="480"/>
              <w:rPr>
                <w:rFonts w:ascii="Times New Roman" w:hAnsi="Times New Roman"/>
                <w:kern w:val="2"/>
                <w:szCs w:val="20"/>
              </w:rPr>
            </w:pPr>
          </w:p>
          <w:p w14:paraId="4C446BF7">
            <w:pPr>
              <w:pStyle w:val="8"/>
              <w:spacing w:line="360" w:lineRule="auto"/>
              <w:ind w:left="0" w:firstLine="0" w:firstLineChars="0"/>
              <w:jc w:val="left"/>
              <w:rPr>
                <w:rFonts w:hint="eastAsia" w:ascii="宋体" w:hAnsi="宋体"/>
                <w:sz w:val="24"/>
              </w:rPr>
            </w:pPr>
            <w:r>
              <w:rPr>
                <w:rFonts w:hint="eastAsia" w:ascii="宋体" w:hAnsi="宋体"/>
              </w:rPr>
              <w:t>2．对本课题的深度、广度及工作量的意见和对论文（设计）结果的预测：</w:t>
            </w:r>
          </w:p>
          <w:p w14:paraId="1B498FC9">
            <w:pPr>
              <w:pStyle w:val="8"/>
              <w:spacing w:line="360" w:lineRule="auto"/>
              <w:ind w:hangingChars="224"/>
              <w:jc w:val="left"/>
              <w:rPr>
                <w:rFonts w:hint="eastAsia" w:ascii="宋体" w:hAnsi="宋体"/>
                <w:sz w:val="24"/>
              </w:rPr>
            </w:pPr>
          </w:p>
          <w:p w14:paraId="701DCC16">
            <w:pPr>
              <w:pStyle w:val="8"/>
              <w:spacing w:line="360" w:lineRule="auto"/>
              <w:ind w:hangingChars="224"/>
              <w:jc w:val="left"/>
              <w:rPr>
                <w:rFonts w:hint="eastAsia" w:ascii="宋体" w:hAnsi="宋体"/>
                <w:sz w:val="24"/>
              </w:rPr>
            </w:pPr>
          </w:p>
          <w:p w14:paraId="422B5F6E">
            <w:pPr>
              <w:pStyle w:val="8"/>
              <w:spacing w:line="360" w:lineRule="auto"/>
              <w:ind w:left="0" w:firstLine="0" w:firstLineChars="0"/>
              <w:jc w:val="left"/>
              <w:rPr>
                <w:rFonts w:hint="eastAsia" w:ascii="宋体" w:hAnsi="宋体"/>
                <w:szCs w:val="28"/>
              </w:rPr>
            </w:pPr>
          </w:p>
          <w:p w14:paraId="14F8C71F">
            <w:pPr>
              <w:pStyle w:val="8"/>
              <w:spacing w:line="360" w:lineRule="auto"/>
              <w:ind w:left="0" w:firstLine="0" w:firstLineChars="0"/>
              <w:jc w:val="left"/>
              <w:rPr>
                <w:rFonts w:hint="eastAsia" w:ascii="宋体" w:hAnsi="宋体"/>
                <w:sz w:val="24"/>
              </w:rPr>
            </w:pPr>
            <w:r>
              <w:rPr>
                <w:rFonts w:ascii="宋体" w:hAnsi="宋体"/>
                <w:szCs w:val="28"/>
              </w:rPr>
              <w:t>3</w:t>
            </w:r>
            <w:r>
              <w:rPr>
                <w:rFonts w:hint="eastAsia" w:ascii="宋体" w:hAnsi="宋体"/>
                <w:szCs w:val="28"/>
              </w:rPr>
              <w:t>.是否同意开题：</w:t>
            </w:r>
            <w:r>
              <w:rPr>
                <w:rFonts w:hint="eastAsia" w:ascii="宋体" w:hAnsi="宋体"/>
                <w:szCs w:val="28"/>
                <w:lang w:eastAsia="zh-CN"/>
              </w:rPr>
              <w:t>□</w:t>
            </w:r>
            <w:r>
              <w:rPr>
                <w:rFonts w:hint="eastAsia" w:ascii="宋体" w:hAnsi="宋体" w:cs="宋体"/>
              </w:rPr>
              <w:t xml:space="preserve"> </w:t>
            </w:r>
            <w:r>
              <w:rPr>
                <w:rFonts w:hint="eastAsia" w:ascii="宋体" w:hAnsi="宋体"/>
                <w:szCs w:val="28"/>
              </w:rPr>
              <w:t>同意  □不同意</w:t>
            </w:r>
          </w:p>
          <w:p w14:paraId="26FBA0AB">
            <w:pPr>
              <w:pStyle w:val="8"/>
              <w:spacing w:line="240" w:lineRule="auto"/>
              <w:ind w:left="0" w:firstLine="0" w:firstLineChars="0"/>
              <w:jc w:val="left"/>
              <w:rPr>
                <w:rFonts w:hint="eastAsia" w:ascii="宋体" w:hAnsi="宋体"/>
                <w:u w:val="single"/>
              </w:rPr>
            </w:pPr>
            <w:r>
              <w:rPr>
                <w:rFonts w:hint="eastAsia" w:ascii="宋体" w:hAnsi="宋体"/>
              </w:rPr>
              <w:t>　　　　　　　　　　　　　　　　指导教师：</w:t>
            </w:r>
            <w:r>
              <w:rPr>
                <w:rFonts w:hint="eastAsia" w:ascii="宋体" w:hAnsi="宋体"/>
                <w:u w:val="single"/>
              </w:rPr>
              <w:t xml:space="preserve">               </w:t>
            </w:r>
          </w:p>
          <w:p w14:paraId="1E4F80A3">
            <w:pPr>
              <w:pStyle w:val="8"/>
              <w:spacing w:before="156" w:beforeLines="50"/>
              <w:jc w:val="right"/>
              <w:rPr>
                <w:b/>
                <w:bCs/>
                <w:sz w:val="21"/>
                <w:szCs w:val="21"/>
              </w:rPr>
            </w:pPr>
            <w:r>
              <w:t>202</w:t>
            </w:r>
            <w:r>
              <w:rPr>
                <w:rFonts w:hint="eastAsia"/>
              </w:rPr>
              <w:t xml:space="preserve">3 </w:t>
            </w:r>
            <w:r>
              <w:t>年</w:t>
            </w:r>
            <w:r>
              <w:rPr>
                <w:rFonts w:hint="eastAsia"/>
              </w:rPr>
              <w:t xml:space="preserve"> 12 </w:t>
            </w:r>
            <w:r>
              <w:t>月</w:t>
            </w:r>
            <w:r>
              <w:rPr>
                <w:rFonts w:hint="eastAsia"/>
              </w:rPr>
              <w:t xml:space="preserve"> 10 </w:t>
            </w:r>
            <w:r>
              <w:t>日</w:t>
            </w:r>
          </w:p>
        </w:tc>
      </w:tr>
      <w:tr w14:paraId="0C58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20" w:type="dxa"/>
          </w:tcPr>
          <w:p w14:paraId="7A913DFA">
            <w:pPr>
              <w:pStyle w:val="8"/>
              <w:spacing w:line="240" w:lineRule="auto"/>
              <w:ind w:left="0" w:firstLine="0" w:firstLineChars="0"/>
              <w:jc w:val="left"/>
              <w:rPr>
                <w:rFonts w:hint="eastAsia" w:ascii="宋体" w:hAnsi="宋体"/>
              </w:rPr>
            </w:pPr>
            <w:r>
              <w:rPr>
                <w:rFonts w:hint="eastAsia" w:ascii="宋体" w:hAnsi="宋体"/>
              </w:rPr>
              <w:t>所在专业审查意见：</w:t>
            </w:r>
          </w:p>
          <w:p w14:paraId="310388F2">
            <w:pPr>
              <w:pStyle w:val="8"/>
              <w:spacing w:line="300" w:lineRule="auto"/>
              <w:ind w:left="0" w:firstLine="0" w:firstLineChars="0"/>
              <w:jc w:val="left"/>
              <w:rPr>
                <w:rFonts w:hint="eastAsia" w:ascii="宋体" w:hAnsi="宋体" w:cs="宋体"/>
                <w:kern w:val="0"/>
                <w:sz w:val="24"/>
              </w:rPr>
            </w:pPr>
            <w:r>
              <w:rPr>
                <w:rFonts w:hint="eastAsia" w:ascii="宋体" w:hAnsi="宋体" w:cs="宋体"/>
                <w:kern w:val="0"/>
                <w:sz w:val="24"/>
              </w:rPr>
              <w:t>同意</w:t>
            </w:r>
          </w:p>
          <w:p w14:paraId="6FA97FC2">
            <w:pPr>
              <w:pStyle w:val="8"/>
              <w:spacing w:line="300" w:lineRule="auto"/>
              <w:ind w:left="0" w:firstLine="0" w:firstLineChars="0"/>
              <w:jc w:val="left"/>
              <w:rPr>
                <w:rFonts w:hint="eastAsia" w:ascii="宋体" w:hAnsi="宋体"/>
                <w:sz w:val="21"/>
                <w:szCs w:val="21"/>
              </w:rPr>
            </w:pPr>
          </w:p>
          <w:p w14:paraId="54971921">
            <w:pPr>
              <w:pStyle w:val="8"/>
              <w:spacing w:line="300" w:lineRule="auto"/>
              <w:ind w:left="0" w:firstLine="0" w:firstLineChars="0"/>
              <w:jc w:val="left"/>
              <w:rPr>
                <w:rFonts w:hint="eastAsia" w:ascii="宋体" w:hAnsi="宋体"/>
                <w:sz w:val="21"/>
                <w:szCs w:val="21"/>
              </w:rPr>
            </w:pPr>
          </w:p>
          <w:p w14:paraId="43ABF74E">
            <w:pPr>
              <w:pStyle w:val="8"/>
              <w:spacing w:line="300" w:lineRule="auto"/>
              <w:ind w:left="0" w:firstLine="0" w:firstLineChars="0"/>
              <w:jc w:val="left"/>
              <w:rPr>
                <w:rFonts w:hint="eastAsia" w:ascii="宋体" w:hAnsi="宋体"/>
                <w:sz w:val="21"/>
                <w:szCs w:val="21"/>
              </w:rPr>
            </w:pPr>
          </w:p>
          <w:p w14:paraId="373B4FE4">
            <w:pPr>
              <w:pStyle w:val="8"/>
              <w:tabs>
                <w:tab w:val="left" w:pos="4572"/>
              </w:tabs>
              <w:spacing w:line="440" w:lineRule="exact"/>
              <w:ind w:left="0" w:firstLine="0" w:firstLineChars="0"/>
              <w:jc w:val="left"/>
              <w:rPr>
                <w:rFonts w:hint="eastAsia" w:ascii="宋体" w:hAnsi="宋体"/>
                <w:u w:val="single"/>
              </w:rPr>
            </w:pPr>
            <w:r>
              <w:rPr>
                <w:rFonts w:hint="eastAsia" w:ascii="宋体" w:hAnsi="宋体"/>
              </w:rPr>
              <w:t>　　　　　　　　　　　　　　　　负责人：</w:t>
            </w:r>
            <w:r>
              <w:rPr>
                <w:rFonts w:hint="eastAsia" w:ascii="宋体" w:hAnsi="宋体"/>
                <w:u w:val="single"/>
              </w:rPr>
              <w:t xml:space="preserve">               </w:t>
            </w:r>
          </w:p>
          <w:p w14:paraId="7974AE86">
            <w:pPr>
              <w:pStyle w:val="8"/>
              <w:spacing w:before="156" w:beforeLines="50"/>
              <w:jc w:val="right"/>
              <w:rPr>
                <w:rFonts w:hint="eastAsia" w:ascii="宋体" w:hAnsi="宋体"/>
              </w:rPr>
            </w:pPr>
            <w:r>
              <w:t>202</w:t>
            </w:r>
            <w:r>
              <w:rPr>
                <w:rFonts w:hint="eastAsia"/>
              </w:rPr>
              <w:t xml:space="preserve">3 </w:t>
            </w:r>
            <w:r>
              <w:t>年</w:t>
            </w:r>
            <w:r>
              <w:rPr>
                <w:rFonts w:hint="eastAsia"/>
              </w:rPr>
              <w:t xml:space="preserve"> 12 </w:t>
            </w:r>
            <w:r>
              <w:t>月</w:t>
            </w:r>
            <w:r>
              <w:rPr>
                <w:rFonts w:hint="eastAsia"/>
              </w:rPr>
              <w:t xml:space="preserve"> 24 </w:t>
            </w:r>
            <w:r>
              <w:t>日</w:t>
            </w:r>
          </w:p>
        </w:tc>
      </w:tr>
    </w:tbl>
    <w:p w14:paraId="30188A7A"/>
    <w:sectPr>
      <w:pgSz w:w="11906" w:h="16838"/>
      <w:pgMar w:top="1134" w:right="1797" w:bottom="1134"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方正大标宋简体">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7824">
    <w:pPr>
      <w:pStyle w:val="13"/>
      <w:pBdr>
        <w:bottom w:val="none" w:color="auto" w:sz="0" w:space="0"/>
      </w:pBdr>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4D385"/>
    <w:multiLevelType w:val="singleLevel"/>
    <w:tmpl w:val="B204D385"/>
    <w:lvl w:ilvl="0" w:tentative="0">
      <w:start w:val="1"/>
      <w:numFmt w:val="decimal"/>
      <w:suff w:val="nothing"/>
      <w:lvlText w:val="%1、"/>
      <w:lvlJc w:val="left"/>
    </w:lvl>
  </w:abstractNum>
  <w:abstractNum w:abstractNumId="1">
    <w:nsid w:val="045C8C43"/>
    <w:multiLevelType w:val="singleLevel"/>
    <w:tmpl w:val="045C8C43"/>
    <w:lvl w:ilvl="0" w:tentative="0">
      <w:start w:val="1"/>
      <w:numFmt w:val="decimal"/>
      <w:lvlText w:val="[%1]"/>
      <w:lvlJc w:val="left"/>
      <w:pPr>
        <w:tabs>
          <w:tab w:val="left" w:pos="312"/>
        </w:tabs>
      </w:pPr>
    </w:lvl>
  </w:abstractNum>
  <w:abstractNum w:abstractNumId="2">
    <w:nsid w:val="38D2C4EF"/>
    <w:multiLevelType w:val="singleLevel"/>
    <w:tmpl w:val="38D2C4EF"/>
    <w:lvl w:ilvl="0" w:tentative="0">
      <w:start w:val="3"/>
      <w:numFmt w:val="decimal"/>
      <w:suff w:val="nothing"/>
      <w:lvlText w:val="%1、"/>
      <w:lvlJc w:val="left"/>
    </w:lvl>
  </w:abstractNum>
  <w:abstractNum w:abstractNumId="3">
    <w:nsid w:val="54643C8D"/>
    <w:multiLevelType w:val="singleLevel"/>
    <w:tmpl w:val="54643C8D"/>
    <w:lvl w:ilvl="0" w:tentative="0">
      <w:start w:val="1"/>
      <w:numFmt w:val="chineseCounting"/>
      <w:suff w:val="nothing"/>
      <w:lvlText w:val="%1、"/>
      <w:lvlJc w:val="left"/>
    </w:lvl>
  </w:abstractNum>
  <w:abstractNum w:abstractNumId="4">
    <w:nsid w:val="568089D6"/>
    <w:multiLevelType w:val="singleLevel"/>
    <w:tmpl w:val="568089D6"/>
    <w:lvl w:ilvl="0" w:tentative="0">
      <w:start w:val="2"/>
      <w:numFmt w:val="chineseCounting"/>
      <w:suff w:val="nothing"/>
      <w:lvlText w:val="%1、"/>
      <w:lvlJc w:val="left"/>
    </w:lvl>
  </w:abstractNum>
  <w:abstractNum w:abstractNumId="5">
    <w:nsid w:val="56809651"/>
    <w:multiLevelType w:val="singleLevel"/>
    <w:tmpl w:val="56809651"/>
    <w:lvl w:ilvl="0" w:tentative="0">
      <w:start w:val="5"/>
      <w:numFmt w:val="chineseCounting"/>
      <w:suff w:val="nothing"/>
      <w:lvlText w:val="%1、"/>
      <w:lvlJc w:val="left"/>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lMjIxOGMwOWIzMDFkMjZjZGM5Y2M4YjMyOTQ3MTcifQ=="/>
  </w:docVars>
  <w:rsids>
    <w:rsidRoot w:val="00172A27"/>
    <w:rsid w:val="00036D4E"/>
    <w:rsid w:val="00044291"/>
    <w:rsid w:val="00061E76"/>
    <w:rsid w:val="00064888"/>
    <w:rsid w:val="00064B0B"/>
    <w:rsid w:val="00064C8B"/>
    <w:rsid w:val="000656F0"/>
    <w:rsid w:val="00066ACA"/>
    <w:rsid w:val="00086D3D"/>
    <w:rsid w:val="00091535"/>
    <w:rsid w:val="0009579D"/>
    <w:rsid w:val="00095C5E"/>
    <w:rsid w:val="000972DD"/>
    <w:rsid w:val="000A2349"/>
    <w:rsid w:val="000B16C7"/>
    <w:rsid w:val="000C1D56"/>
    <w:rsid w:val="000C5896"/>
    <w:rsid w:val="000C6029"/>
    <w:rsid w:val="000D2FD5"/>
    <w:rsid w:val="000E1BA0"/>
    <w:rsid w:val="000E2727"/>
    <w:rsid w:val="00103F8E"/>
    <w:rsid w:val="00104068"/>
    <w:rsid w:val="001042D1"/>
    <w:rsid w:val="00106662"/>
    <w:rsid w:val="00106A2D"/>
    <w:rsid w:val="00116829"/>
    <w:rsid w:val="0013510E"/>
    <w:rsid w:val="001477FB"/>
    <w:rsid w:val="00157386"/>
    <w:rsid w:val="001613D9"/>
    <w:rsid w:val="00167F18"/>
    <w:rsid w:val="00172A27"/>
    <w:rsid w:val="001B1B57"/>
    <w:rsid w:val="001B5ECB"/>
    <w:rsid w:val="001C2B2C"/>
    <w:rsid w:val="001F019A"/>
    <w:rsid w:val="0020729E"/>
    <w:rsid w:val="00210E03"/>
    <w:rsid w:val="002136AA"/>
    <w:rsid w:val="00272172"/>
    <w:rsid w:val="00281141"/>
    <w:rsid w:val="00285BBF"/>
    <w:rsid w:val="002A70A6"/>
    <w:rsid w:val="002A756D"/>
    <w:rsid w:val="002B1A97"/>
    <w:rsid w:val="002C76B3"/>
    <w:rsid w:val="002D5B74"/>
    <w:rsid w:val="002E0034"/>
    <w:rsid w:val="002F183B"/>
    <w:rsid w:val="00331F96"/>
    <w:rsid w:val="0034588D"/>
    <w:rsid w:val="00355EBE"/>
    <w:rsid w:val="003644FF"/>
    <w:rsid w:val="00372F5C"/>
    <w:rsid w:val="003B2C18"/>
    <w:rsid w:val="003C08B8"/>
    <w:rsid w:val="003C3BFB"/>
    <w:rsid w:val="003D5DB4"/>
    <w:rsid w:val="003E702A"/>
    <w:rsid w:val="003F0FA9"/>
    <w:rsid w:val="004074C3"/>
    <w:rsid w:val="004164C9"/>
    <w:rsid w:val="00423255"/>
    <w:rsid w:val="004327D4"/>
    <w:rsid w:val="0044157E"/>
    <w:rsid w:val="00442ECA"/>
    <w:rsid w:val="00473C2A"/>
    <w:rsid w:val="00495A84"/>
    <w:rsid w:val="004D46F3"/>
    <w:rsid w:val="004E52D9"/>
    <w:rsid w:val="00520996"/>
    <w:rsid w:val="00530698"/>
    <w:rsid w:val="0057716E"/>
    <w:rsid w:val="005830D9"/>
    <w:rsid w:val="005C2890"/>
    <w:rsid w:val="005C5CD7"/>
    <w:rsid w:val="005D1A6B"/>
    <w:rsid w:val="005E6D14"/>
    <w:rsid w:val="00605C9B"/>
    <w:rsid w:val="00631B54"/>
    <w:rsid w:val="006335C9"/>
    <w:rsid w:val="00640064"/>
    <w:rsid w:val="006450E6"/>
    <w:rsid w:val="00655F5F"/>
    <w:rsid w:val="00657818"/>
    <w:rsid w:val="006631B2"/>
    <w:rsid w:val="00666DC6"/>
    <w:rsid w:val="00667CBB"/>
    <w:rsid w:val="00675278"/>
    <w:rsid w:val="006963AA"/>
    <w:rsid w:val="006D1581"/>
    <w:rsid w:val="006F1007"/>
    <w:rsid w:val="006F2DF9"/>
    <w:rsid w:val="00702CD6"/>
    <w:rsid w:val="00703E37"/>
    <w:rsid w:val="00705E89"/>
    <w:rsid w:val="00713CA8"/>
    <w:rsid w:val="00713CC8"/>
    <w:rsid w:val="00730957"/>
    <w:rsid w:val="007522BB"/>
    <w:rsid w:val="007619B9"/>
    <w:rsid w:val="0076509D"/>
    <w:rsid w:val="00787F57"/>
    <w:rsid w:val="007B6A2B"/>
    <w:rsid w:val="007C040E"/>
    <w:rsid w:val="007C4914"/>
    <w:rsid w:val="007D0A85"/>
    <w:rsid w:val="00807E91"/>
    <w:rsid w:val="008136B8"/>
    <w:rsid w:val="0081400C"/>
    <w:rsid w:val="008243DC"/>
    <w:rsid w:val="00852098"/>
    <w:rsid w:val="00854FAC"/>
    <w:rsid w:val="008555B4"/>
    <w:rsid w:val="008A773D"/>
    <w:rsid w:val="008C51AD"/>
    <w:rsid w:val="008E6371"/>
    <w:rsid w:val="008F6104"/>
    <w:rsid w:val="00902C2A"/>
    <w:rsid w:val="00907981"/>
    <w:rsid w:val="00934EF9"/>
    <w:rsid w:val="00934F4F"/>
    <w:rsid w:val="009361EE"/>
    <w:rsid w:val="00937877"/>
    <w:rsid w:val="00946407"/>
    <w:rsid w:val="0095276E"/>
    <w:rsid w:val="00970574"/>
    <w:rsid w:val="009925BB"/>
    <w:rsid w:val="009A2931"/>
    <w:rsid w:val="009B30E4"/>
    <w:rsid w:val="009C5D46"/>
    <w:rsid w:val="009D675D"/>
    <w:rsid w:val="009F451C"/>
    <w:rsid w:val="00A10542"/>
    <w:rsid w:val="00A35E0B"/>
    <w:rsid w:val="00A54035"/>
    <w:rsid w:val="00A61E42"/>
    <w:rsid w:val="00A964FE"/>
    <w:rsid w:val="00AA1EC1"/>
    <w:rsid w:val="00AA7BE4"/>
    <w:rsid w:val="00AB54D7"/>
    <w:rsid w:val="00AB6A2C"/>
    <w:rsid w:val="00AC7683"/>
    <w:rsid w:val="00AF583C"/>
    <w:rsid w:val="00B31687"/>
    <w:rsid w:val="00B359E7"/>
    <w:rsid w:val="00B36440"/>
    <w:rsid w:val="00B463CD"/>
    <w:rsid w:val="00B46CEC"/>
    <w:rsid w:val="00B542CC"/>
    <w:rsid w:val="00B600EE"/>
    <w:rsid w:val="00B614C4"/>
    <w:rsid w:val="00B66BDD"/>
    <w:rsid w:val="00B8194D"/>
    <w:rsid w:val="00BA4203"/>
    <w:rsid w:val="00BC3E34"/>
    <w:rsid w:val="00BC4A69"/>
    <w:rsid w:val="00BD5938"/>
    <w:rsid w:val="00BD7705"/>
    <w:rsid w:val="00BF3331"/>
    <w:rsid w:val="00BF37BF"/>
    <w:rsid w:val="00C22F92"/>
    <w:rsid w:val="00C27599"/>
    <w:rsid w:val="00C35946"/>
    <w:rsid w:val="00C40016"/>
    <w:rsid w:val="00C70555"/>
    <w:rsid w:val="00CA0CB4"/>
    <w:rsid w:val="00D009E4"/>
    <w:rsid w:val="00D17C25"/>
    <w:rsid w:val="00D20268"/>
    <w:rsid w:val="00D23E63"/>
    <w:rsid w:val="00D37B64"/>
    <w:rsid w:val="00D73D9B"/>
    <w:rsid w:val="00DA6F04"/>
    <w:rsid w:val="00DE4640"/>
    <w:rsid w:val="00DE5D19"/>
    <w:rsid w:val="00DF394B"/>
    <w:rsid w:val="00E229A4"/>
    <w:rsid w:val="00E336DC"/>
    <w:rsid w:val="00E4493F"/>
    <w:rsid w:val="00E67739"/>
    <w:rsid w:val="00E812CF"/>
    <w:rsid w:val="00E92E88"/>
    <w:rsid w:val="00EA2735"/>
    <w:rsid w:val="00EA3D1C"/>
    <w:rsid w:val="00EB75F3"/>
    <w:rsid w:val="00EE712B"/>
    <w:rsid w:val="00F3018E"/>
    <w:rsid w:val="00F30D12"/>
    <w:rsid w:val="00F53F7A"/>
    <w:rsid w:val="00F63408"/>
    <w:rsid w:val="00F70430"/>
    <w:rsid w:val="00F74FFE"/>
    <w:rsid w:val="00FA0A2E"/>
    <w:rsid w:val="00FA23C2"/>
    <w:rsid w:val="00FA35AC"/>
    <w:rsid w:val="00FA40D7"/>
    <w:rsid w:val="00FB4532"/>
    <w:rsid w:val="00FC2632"/>
    <w:rsid w:val="00FD5660"/>
    <w:rsid w:val="00FE628D"/>
    <w:rsid w:val="015E034F"/>
    <w:rsid w:val="017704A0"/>
    <w:rsid w:val="01D65AD3"/>
    <w:rsid w:val="02AB476E"/>
    <w:rsid w:val="02D45932"/>
    <w:rsid w:val="034E307D"/>
    <w:rsid w:val="04455AD9"/>
    <w:rsid w:val="04947108"/>
    <w:rsid w:val="04F77191"/>
    <w:rsid w:val="062E3972"/>
    <w:rsid w:val="063F7B4D"/>
    <w:rsid w:val="066E57BB"/>
    <w:rsid w:val="072167DF"/>
    <w:rsid w:val="0774295E"/>
    <w:rsid w:val="07B92C3C"/>
    <w:rsid w:val="07C96C88"/>
    <w:rsid w:val="08F97D45"/>
    <w:rsid w:val="0A3906D2"/>
    <w:rsid w:val="0C504328"/>
    <w:rsid w:val="0CED3762"/>
    <w:rsid w:val="0D907DC5"/>
    <w:rsid w:val="0E0E2C4C"/>
    <w:rsid w:val="0E52181D"/>
    <w:rsid w:val="0E914AF4"/>
    <w:rsid w:val="10047951"/>
    <w:rsid w:val="10517053"/>
    <w:rsid w:val="12912B45"/>
    <w:rsid w:val="12A23A1F"/>
    <w:rsid w:val="12E91E28"/>
    <w:rsid w:val="130A65EE"/>
    <w:rsid w:val="13B451D8"/>
    <w:rsid w:val="13C80904"/>
    <w:rsid w:val="149B08DC"/>
    <w:rsid w:val="14C33176"/>
    <w:rsid w:val="153F2FE3"/>
    <w:rsid w:val="156C1118"/>
    <w:rsid w:val="15703208"/>
    <w:rsid w:val="19F53B42"/>
    <w:rsid w:val="1A9234A5"/>
    <w:rsid w:val="1B7A59A1"/>
    <w:rsid w:val="1BDE0E45"/>
    <w:rsid w:val="1D021CC9"/>
    <w:rsid w:val="1D036806"/>
    <w:rsid w:val="1D2441A4"/>
    <w:rsid w:val="1D2C6515"/>
    <w:rsid w:val="1D527488"/>
    <w:rsid w:val="1DCD4EF1"/>
    <w:rsid w:val="1E211D83"/>
    <w:rsid w:val="1F1161A6"/>
    <w:rsid w:val="1F4849A4"/>
    <w:rsid w:val="1F8345C2"/>
    <w:rsid w:val="218E591C"/>
    <w:rsid w:val="22E96D8B"/>
    <w:rsid w:val="255D3919"/>
    <w:rsid w:val="258A19A4"/>
    <w:rsid w:val="25C40884"/>
    <w:rsid w:val="25DB04AA"/>
    <w:rsid w:val="2649655F"/>
    <w:rsid w:val="26694887"/>
    <w:rsid w:val="27D257DB"/>
    <w:rsid w:val="2891771E"/>
    <w:rsid w:val="29F22864"/>
    <w:rsid w:val="2B6C7C6C"/>
    <w:rsid w:val="2B9B40AD"/>
    <w:rsid w:val="2BCA6504"/>
    <w:rsid w:val="2CFE6F5D"/>
    <w:rsid w:val="2D974F5D"/>
    <w:rsid w:val="2DAE12FF"/>
    <w:rsid w:val="2F9306F4"/>
    <w:rsid w:val="2FEC0F57"/>
    <w:rsid w:val="30A351E9"/>
    <w:rsid w:val="30A9101A"/>
    <w:rsid w:val="3236795C"/>
    <w:rsid w:val="333E321F"/>
    <w:rsid w:val="337A6892"/>
    <w:rsid w:val="33FE5EB3"/>
    <w:rsid w:val="348B7656"/>
    <w:rsid w:val="349513A1"/>
    <w:rsid w:val="349537D0"/>
    <w:rsid w:val="3535115B"/>
    <w:rsid w:val="353942DE"/>
    <w:rsid w:val="35BA5B31"/>
    <w:rsid w:val="38357716"/>
    <w:rsid w:val="387817EC"/>
    <w:rsid w:val="387B28C9"/>
    <w:rsid w:val="38BE0728"/>
    <w:rsid w:val="390E1D4E"/>
    <w:rsid w:val="39661E3A"/>
    <w:rsid w:val="3B1D1D0F"/>
    <w:rsid w:val="3B307032"/>
    <w:rsid w:val="3B3458AE"/>
    <w:rsid w:val="3BAE2FF9"/>
    <w:rsid w:val="3DBF59D9"/>
    <w:rsid w:val="3EDF7A60"/>
    <w:rsid w:val="3EE427BB"/>
    <w:rsid w:val="3F37076A"/>
    <w:rsid w:val="407F76A2"/>
    <w:rsid w:val="409F7D44"/>
    <w:rsid w:val="41412BA9"/>
    <w:rsid w:val="416702DC"/>
    <w:rsid w:val="41991DB0"/>
    <w:rsid w:val="420D6B8C"/>
    <w:rsid w:val="426C1EA8"/>
    <w:rsid w:val="427E7AA4"/>
    <w:rsid w:val="42B22221"/>
    <w:rsid w:val="44E623E5"/>
    <w:rsid w:val="46BE757C"/>
    <w:rsid w:val="470A1C4C"/>
    <w:rsid w:val="4722132C"/>
    <w:rsid w:val="48D5178D"/>
    <w:rsid w:val="4A5F4895"/>
    <w:rsid w:val="4AB9613F"/>
    <w:rsid w:val="4ABB612A"/>
    <w:rsid w:val="4AEC74BE"/>
    <w:rsid w:val="4B1F3F5B"/>
    <w:rsid w:val="4C205671"/>
    <w:rsid w:val="4D4128AF"/>
    <w:rsid w:val="4DBC6717"/>
    <w:rsid w:val="4E2415BF"/>
    <w:rsid w:val="4EE7384E"/>
    <w:rsid w:val="4F473297"/>
    <w:rsid w:val="50914F3C"/>
    <w:rsid w:val="517B61BE"/>
    <w:rsid w:val="51C23892"/>
    <w:rsid w:val="5277735B"/>
    <w:rsid w:val="534D3630"/>
    <w:rsid w:val="54FD647D"/>
    <w:rsid w:val="55CC73D2"/>
    <w:rsid w:val="564C5721"/>
    <w:rsid w:val="564E44A8"/>
    <w:rsid w:val="56717635"/>
    <w:rsid w:val="568F77FB"/>
    <w:rsid w:val="56AD7D44"/>
    <w:rsid w:val="57E101DD"/>
    <w:rsid w:val="58633B93"/>
    <w:rsid w:val="589917F1"/>
    <w:rsid w:val="58C231ED"/>
    <w:rsid w:val="58E80569"/>
    <w:rsid w:val="59123412"/>
    <w:rsid w:val="59C524D5"/>
    <w:rsid w:val="5A384A12"/>
    <w:rsid w:val="5A3E1210"/>
    <w:rsid w:val="5A455061"/>
    <w:rsid w:val="5AE82E20"/>
    <w:rsid w:val="5B5828EC"/>
    <w:rsid w:val="5CD4565B"/>
    <w:rsid w:val="5D7B386B"/>
    <w:rsid w:val="5E464238"/>
    <w:rsid w:val="5EEA2E50"/>
    <w:rsid w:val="5F274BAB"/>
    <w:rsid w:val="5F3F4774"/>
    <w:rsid w:val="605B1F45"/>
    <w:rsid w:val="614D1FB2"/>
    <w:rsid w:val="618E081D"/>
    <w:rsid w:val="61D63CD0"/>
    <w:rsid w:val="63867D5D"/>
    <w:rsid w:val="63EB7BD3"/>
    <w:rsid w:val="658D32AB"/>
    <w:rsid w:val="65927E0A"/>
    <w:rsid w:val="65AC485A"/>
    <w:rsid w:val="66AC60E4"/>
    <w:rsid w:val="66DD00D5"/>
    <w:rsid w:val="66FE0504"/>
    <w:rsid w:val="67B03BCE"/>
    <w:rsid w:val="67C65A33"/>
    <w:rsid w:val="68300B44"/>
    <w:rsid w:val="697A1C0C"/>
    <w:rsid w:val="69985664"/>
    <w:rsid w:val="69E676CD"/>
    <w:rsid w:val="69F95069"/>
    <w:rsid w:val="6A7327B4"/>
    <w:rsid w:val="6B9B5A9A"/>
    <w:rsid w:val="6BCB7ABB"/>
    <w:rsid w:val="6C75797B"/>
    <w:rsid w:val="6C9360F5"/>
    <w:rsid w:val="6CA64085"/>
    <w:rsid w:val="6E8A304C"/>
    <w:rsid w:val="6F21664D"/>
    <w:rsid w:val="6F483FA1"/>
    <w:rsid w:val="709B5583"/>
    <w:rsid w:val="713B3A8D"/>
    <w:rsid w:val="725278E0"/>
    <w:rsid w:val="72E75711"/>
    <w:rsid w:val="741B0EB4"/>
    <w:rsid w:val="74DA001F"/>
    <w:rsid w:val="75357D54"/>
    <w:rsid w:val="76450616"/>
    <w:rsid w:val="78054D74"/>
    <w:rsid w:val="79183C14"/>
    <w:rsid w:val="79C90F01"/>
    <w:rsid w:val="7A9A4328"/>
    <w:rsid w:val="7AC51B7A"/>
    <w:rsid w:val="7B577148"/>
    <w:rsid w:val="7BC6579F"/>
    <w:rsid w:val="7C3847D9"/>
    <w:rsid w:val="7C80044E"/>
    <w:rsid w:val="7C823954"/>
    <w:rsid w:val="7CAC6D16"/>
    <w:rsid w:val="7E335DDF"/>
    <w:rsid w:val="7EE60BBF"/>
    <w:rsid w:val="7EF770B8"/>
    <w:rsid w:val="7F7A4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23"/>
    <w:autoRedefine/>
    <w:unhideWhenUsed/>
    <w:qFormat/>
    <w:uiPriority w:val="99"/>
    <w:rPr>
      <w:rFonts w:ascii="Microsoft YaHei UI" w:eastAsia="Microsoft YaHei UI"/>
      <w:sz w:val="18"/>
      <w:szCs w:val="18"/>
    </w:rPr>
  </w:style>
  <w:style w:type="paragraph" w:styleId="7">
    <w:name w:val="Body Text"/>
    <w:basedOn w:val="1"/>
    <w:autoRedefine/>
    <w:qFormat/>
    <w:uiPriority w:val="0"/>
    <w:pPr>
      <w:jc w:val="center"/>
    </w:pPr>
    <w:rPr>
      <w:rFonts w:eastAsia="方正大标宋简体"/>
      <w:sz w:val="76"/>
    </w:rPr>
  </w:style>
  <w:style w:type="paragraph" w:styleId="8">
    <w:name w:val="Body Text Indent"/>
    <w:basedOn w:val="1"/>
    <w:link w:val="22"/>
    <w:autoRedefine/>
    <w:qFormat/>
    <w:uiPriority w:val="0"/>
    <w:pPr>
      <w:spacing w:line="360" w:lineRule="exact"/>
      <w:ind w:left="538" w:hanging="538" w:hangingChars="192"/>
    </w:pPr>
    <w:rPr>
      <w:sz w:val="28"/>
    </w:rPr>
  </w:style>
  <w:style w:type="paragraph" w:styleId="9">
    <w:name w:val="Plain Text"/>
    <w:basedOn w:val="1"/>
    <w:autoRedefine/>
    <w:qFormat/>
    <w:uiPriority w:val="0"/>
    <w:pPr>
      <w:spacing w:line="360" w:lineRule="auto"/>
      <w:ind w:firstLine="200" w:firstLineChars="200"/>
    </w:pPr>
    <w:rPr>
      <w:sz w:val="24"/>
      <w:szCs w:val="20"/>
    </w:rPr>
  </w:style>
  <w:style w:type="paragraph" w:styleId="10">
    <w:name w:val="Date"/>
    <w:basedOn w:val="1"/>
    <w:next w:val="1"/>
    <w:autoRedefine/>
    <w:qFormat/>
    <w:uiPriority w:val="0"/>
    <w:pPr>
      <w:ind w:left="100" w:leftChars="2500"/>
    </w:pPr>
  </w:style>
  <w:style w:type="paragraph" w:styleId="11">
    <w:name w:val="Balloon Text"/>
    <w:basedOn w:val="1"/>
    <w:link w:val="31"/>
    <w:autoRedefine/>
    <w:semiHidden/>
    <w:unhideWhenUsed/>
    <w:qFormat/>
    <w:uiPriority w:val="99"/>
    <w:rPr>
      <w:sz w:val="18"/>
      <w:szCs w:val="18"/>
    </w:rPr>
  </w:style>
  <w:style w:type="paragraph" w:styleId="12">
    <w:name w:val="footer"/>
    <w:basedOn w:val="1"/>
    <w:autoRedefine/>
    <w:qFormat/>
    <w:uiPriority w:val="0"/>
    <w:pPr>
      <w:tabs>
        <w:tab w:val="center" w:pos="4153"/>
        <w:tab w:val="right" w:pos="8306"/>
      </w:tabs>
      <w:snapToGrid w:val="0"/>
      <w:jc w:val="left"/>
    </w:pPr>
    <w:rPr>
      <w:sz w:val="18"/>
      <w:szCs w:val="18"/>
    </w:rPr>
  </w:style>
  <w:style w:type="paragraph" w:styleId="13">
    <w:name w:val="header"/>
    <w:basedOn w:val="1"/>
    <w:link w:val="25"/>
    <w:autoRedefine/>
    <w:qFormat/>
    <w:uiPriority w:val="0"/>
    <w:pPr>
      <w:pBdr>
        <w:bottom w:val="single" w:color="auto" w:sz="6" w:space="1"/>
      </w:pBdr>
      <w:tabs>
        <w:tab w:val="center" w:pos="4153"/>
        <w:tab w:val="right" w:pos="8306"/>
      </w:tabs>
      <w:snapToGrid w:val="0"/>
      <w:jc w:val="center"/>
    </w:pPr>
    <w:rPr>
      <w:sz w:val="18"/>
      <w:szCs w:val="18"/>
    </w:rPr>
  </w:style>
  <w:style w:type="paragraph" w:styleId="14">
    <w:name w:val="Body Text Indent 3"/>
    <w:basedOn w:val="1"/>
    <w:link w:val="24"/>
    <w:autoRedefine/>
    <w:qFormat/>
    <w:uiPriority w:val="0"/>
    <w:pPr>
      <w:spacing w:after="120"/>
      <w:ind w:left="420" w:leftChars="200"/>
    </w:pPr>
    <w:rPr>
      <w:sz w:val="16"/>
      <w:szCs w:val="16"/>
    </w:rPr>
  </w:style>
  <w:style w:type="paragraph" w:styleId="15">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17">
    <w:name w:val="Table Grid"/>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autoRedefine/>
    <w:qFormat/>
    <w:uiPriority w:val="0"/>
    <w:rPr>
      <w:b/>
      <w:bCs/>
    </w:rPr>
  </w:style>
  <w:style w:type="character" w:styleId="20">
    <w:name w:val="page number"/>
    <w:basedOn w:val="18"/>
    <w:autoRedefine/>
    <w:unhideWhenUsed/>
    <w:qFormat/>
    <w:uiPriority w:val="99"/>
  </w:style>
  <w:style w:type="character" w:styleId="21">
    <w:name w:val="Hyperlink"/>
    <w:autoRedefine/>
    <w:qFormat/>
    <w:uiPriority w:val="0"/>
    <w:rPr>
      <w:color w:val="0000FF"/>
      <w:u w:val="single"/>
    </w:rPr>
  </w:style>
  <w:style w:type="character" w:customStyle="1" w:styleId="22">
    <w:name w:val="正文文本缩进 字符"/>
    <w:link w:val="8"/>
    <w:autoRedefine/>
    <w:qFormat/>
    <w:uiPriority w:val="0"/>
    <w:rPr>
      <w:rFonts w:eastAsia="宋体"/>
      <w:kern w:val="2"/>
      <w:sz w:val="28"/>
      <w:szCs w:val="24"/>
      <w:lang w:val="en-US" w:eastAsia="zh-CN" w:bidi="ar-SA"/>
    </w:rPr>
  </w:style>
  <w:style w:type="character" w:customStyle="1" w:styleId="23">
    <w:name w:val="文档结构图 字符"/>
    <w:link w:val="6"/>
    <w:autoRedefine/>
    <w:semiHidden/>
    <w:qFormat/>
    <w:uiPriority w:val="99"/>
    <w:rPr>
      <w:rFonts w:ascii="Microsoft YaHei UI" w:eastAsia="Microsoft YaHei UI"/>
      <w:kern w:val="2"/>
      <w:sz w:val="18"/>
      <w:szCs w:val="18"/>
    </w:rPr>
  </w:style>
  <w:style w:type="character" w:customStyle="1" w:styleId="24">
    <w:name w:val="正文文本缩进 3 字符"/>
    <w:link w:val="14"/>
    <w:autoRedefine/>
    <w:qFormat/>
    <w:uiPriority w:val="0"/>
    <w:rPr>
      <w:kern w:val="2"/>
      <w:sz w:val="16"/>
      <w:szCs w:val="16"/>
    </w:rPr>
  </w:style>
  <w:style w:type="character" w:customStyle="1" w:styleId="25">
    <w:name w:val="页眉 字符"/>
    <w:link w:val="13"/>
    <w:autoRedefine/>
    <w:qFormat/>
    <w:uiPriority w:val="0"/>
    <w:rPr>
      <w:kern w:val="2"/>
      <w:sz w:val="18"/>
      <w:szCs w:val="18"/>
    </w:rPr>
  </w:style>
  <w:style w:type="paragraph" w:customStyle="1" w:styleId="26">
    <w:name w:val="p0"/>
    <w:basedOn w:val="1"/>
    <w:autoRedefine/>
    <w:qFormat/>
    <w:uiPriority w:val="0"/>
    <w:pPr>
      <w:widowControl/>
    </w:pPr>
    <w:rPr>
      <w:kern w:val="0"/>
      <w:szCs w:val="21"/>
    </w:rPr>
  </w:style>
  <w:style w:type="paragraph" w:customStyle="1" w:styleId="27">
    <w:name w:val="图图"/>
    <w:basedOn w:val="1"/>
    <w:autoRedefine/>
    <w:qFormat/>
    <w:uiPriority w:val="0"/>
    <w:pPr>
      <w:spacing w:line="360" w:lineRule="auto"/>
    </w:pPr>
    <w:rPr>
      <w:sz w:val="24"/>
    </w:rPr>
  </w:style>
  <w:style w:type="paragraph" w:customStyle="1" w:styleId="28">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autoRedefine/>
    <w:qFormat/>
    <w:uiPriority w:val="34"/>
    <w:pPr>
      <w:ind w:firstLine="420" w:firstLineChars="200"/>
    </w:pPr>
    <w:rPr>
      <w:rFonts w:ascii="Calibri" w:hAnsi="Calibri"/>
      <w:szCs w:val="22"/>
    </w:rPr>
  </w:style>
  <w:style w:type="paragraph" w:customStyle="1" w:styleId="30">
    <w:name w:val="Char"/>
    <w:basedOn w:val="6"/>
    <w:autoRedefine/>
    <w:qFormat/>
    <w:uiPriority w:val="0"/>
    <w:pPr>
      <w:shd w:val="clear" w:color="auto" w:fill="000080"/>
    </w:pPr>
    <w:rPr>
      <w:rFonts w:ascii="Times New Roman" w:eastAsia="宋体"/>
      <w:sz w:val="21"/>
      <w:szCs w:val="24"/>
    </w:rPr>
  </w:style>
  <w:style w:type="character" w:customStyle="1" w:styleId="31">
    <w:name w:val="批注框文本 字符"/>
    <w:basedOn w:val="18"/>
    <w:link w:val="11"/>
    <w:autoRedefine/>
    <w:semiHidden/>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6582</Words>
  <Characters>7441</Characters>
  <Lines>69</Lines>
  <Paragraphs>19</Paragraphs>
  <TotalTime>40</TotalTime>
  <ScaleCrop>false</ScaleCrop>
  <LinksUpToDate>false</LinksUpToDate>
  <CharactersWithSpaces>7617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2018-11-14T02:03:00Z</dcterms:created>
  <dc:creator>User</dc:creator>
  <cp:lastModifiedBy>#%Code</cp:lastModifiedBy>
  <cp:lastPrinted>2010-04-16T04:03:00Z</cp:lastPrinted>
  <dcterms:modified xsi:type="dcterms:W3CDTF">2025-12-31T03:13:43Z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01F3A58C281648B7BC28FBD18632127C_12</vt:lpwstr>
  </property>
  <property fmtid="{D5CDD505-2E9C-101B-9397-08002B2CF9AE}" pid="4" name="KSOTemplateDocerSaveRecord">
    <vt:lpwstr>eyJoZGlkIjoiNjdmYWQyYjY1ZmVhOGRhNjI2ZWFjYWZjNDg0OTIwZTciLCJ1c2VySWQiOiIyODg0NTc3NjAifQ==</vt:lpwstr>
  </property>
</Properties>
</file>