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hesisTitle"/>
        <w:spacing w:after="360"/>
        <w:jc w:val="center"/>
      </w:pPr>
      <w:r>
        <w:t>校园美食点评与推荐平台设计与实现</w:t>
      </w:r>
    </w:p>
    <w:p>
      <w:pPr>
        <w:spacing w:after="120"/>
        <w:jc w:val="center"/>
      </w:pPr>
      <w:r>
        <w:t>学院：计算科学学院</w:t>
      </w:r>
    </w:p>
    <w:p>
      <w:pPr>
        <w:spacing w:after="120"/>
        <w:jc w:val="center"/>
      </w:pPr>
      <w:r>
        <w:t>专业：计算机科学与技术</w:t>
      </w:r>
    </w:p>
    <w:p>
      <w:pPr>
        <w:spacing w:after="120"/>
        <w:jc w:val="center"/>
      </w:pPr>
      <w:r>
        <w:t>学生姓名：胡璇璇</w:t>
      </w:r>
    </w:p>
    <w:p>
      <w:pPr>
        <w:spacing w:after="120"/>
        <w:jc w:val="center"/>
      </w:pPr>
      <w:r>
        <w:t>完成日期：2026年1月</w:t>
      </w:r>
    </w:p>
    <w:p>
      <w:r>
        <w:br w:type="page"/>
      </w:r>
    </w:p>
    <w:p>
      <w:pPr>
        <w:pStyle w:val="H1"/>
        <w:jc w:val="center"/>
      </w:pPr>
      <w:r>
        <w:t>摘  要</w:t>
      </w:r>
    </w:p>
    <w:p>
      <w:pPr>
        <w:spacing w:before="0" w:after="120" w:line="360" w:lineRule="auto"/>
      </w:pPr>
      <w:r>
        <w:t>高校校园内的餐饮选择具有高频、即时与强主观等特点。当前信息主要分散在社交平台、聊天群或零散的短评中，存在内容不可检索、缺少结构化标签、评价口径不统一等问题，导致学生在“吃什么”“去哪吃”决策中需要付出较高的信息获取与筛选成本。为解决上述痛点，本文设计并实现一套校园美食点评与推荐平台。系统采用B/S架构，后端以Spring Boot为核心构建REST风格接口，结合JPA实现数据持久化，前端采用Vue实现组件化页面渲染与交互。平台围绕“美食信息管理—用户点评互动—个性化推荐—后台治理”形成闭环：支持用户注册登录、菜品/店铺浏览与筛选、评分点评与评论互动、点赞收藏、热榜与最新推荐展示；管理员具备内容审核、分类维护、用户管理等能力。在推荐方面，本文以可落地为目标，构建“基于内容的相似推荐 + 协同过滤的相似偏好 + 规则化的热度与冷启动补偿”的混合策略，并给出相似度计算、权重融合与解释性输出方法。实验与测试结果表明，系统在功能完整性、交互体验与响应性能方面能够满足校园规模的日常使用需求；推荐策略在冷启动与稀疏数据场景下具有一定鲁棒性，能够为用户提供更符合口味偏好的候选集合。本文的研究对校园餐饮信息结构化治理与轻量级推荐系统工程落地具有一定参考价值。</w:t>
      </w:r>
    </w:p>
    <w:p>
      <w:pPr>
        <w:spacing w:before="0" w:after="120" w:line="360" w:lineRule="auto"/>
      </w:pPr>
      <w:r>
        <w:t>关键词：校园美食；点评系统；Spring Boot；Vue；MySQL；推荐算法</w:t>
      </w:r>
    </w:p>
    <w:p>
      <w:pPr>
        <w:pStyle w:val="H1"/>
        <w:jc w:val="center"/>
      </w:pPr>
      <w:r>
        <w:t>Abstract</w:t>
      </w:r>
    </w:p>
    <w:p>
      <w:pPr>
        <w:spacing w:before="0" w:after="120" w:line="360" w:lineRule="auto"/>
      </w:pPr>
      <w:r>
        <w:t>Food choices on university campuses are frequent, time-sensitive and highly subjective. However, campus dining information is often scattered across social platforms and chat groups, making it hard to search, structure and reuse. This thesis designs and implements a campus food review and recommendation platform. The system follows a browser/server architecture: the backend is built with Spring Boot and exposes RESTful APIs, while the frontend is implemented with Vue for component-based rendering. The platform supports user registration and authentication, browsing and filtering of food items, rating and reviews, comment interactions, likes and favorites, trending lists, and administrative governance such as category maintenance and content moderation. For recommendation, a practical hybrid strategy is proposed by combining content-based similarity, collaborative preference signals, and rule-based compensation for cold-start and popularity. Tests indicate that the system meets daily usability requirements for a campus-scale workload, and the recommendation module provides more relevant candidate sets under sparse data conditions. The work offers a reference for lightweight recommender system engineering in campus scenarios.</w:t>
      </w:r>
    </w:p>
    <w:p>
      <w:pPr>
        <w:spacing w:before="0" w:after="120" w:line="360" w:lineRule="auto"/>
      </w:pPr>
      <w:r>
        <w:t>Key words: campus dining; review system; Spring Boot; Vue; MySQL; recommender system</w:t>
      </w:r>
    </w:p>
    <w:p>
      <w:r>
        <w:br w:type="page"/>
      </w:r>
    </w:p>
    <w:p>
      <w:pPr>
        <w:pStyle w:val="H1"/>
        <w:jc w:val="center"/>
      </w:pPr>
      <w:r>
        <w:t>目  录</w:t>
      </w:r>
    </w:p>
    <w:p>
      <w:pPr>
        <w:spacing w:before="0" w:after="120" w:line="360" w:lineRule="auto"/>
      </w:pPr>
      <w:r>
        <w:t>（说明：本模板已按“标题1/标题2/标题3”设置层级。将文档在Word中打开后，可通过“引用→目录→自动目录”一键生成目录。）</w:t>
      </w:r>
    </w:p>
    <w:p>
      <w:r>
        <w:br w:type="page"/>
      </w:r>
    </w:p>
    <w:p>
      <w:pPr>
        <w:pStyle w:val="H1"/>
      </w:pPr>
      <w:r>
        <w:t>第1章 绪论</w:t>
      </w:r>
    </w:p>
    <w:p>
      <w:pPr>
        <w:pStyle w:val="H2"/>
      </w:pPr>
      <w:r>
        <w:t>1.1 研究背景与意义</w:t>
      </w:r>
    </w:p>
    <w:p>
      <w:pPr>
        <w:spacing w:before="0" w:after="120" w:line="360" w:lineRule="auto"/>
        <w:ind w:firstLine="420"/>
      </w:pPr>
      <w:r>
        <w:t>高校校园内美食选择具有高频、即时、强主观的特点。当前校园信息多分散在社交平台或即时聊天群中，存在内容不可检索、缺少结构化评分体系、难以沉淀历史口碑等问题。为解决上述痛点，本课题拟建设校园美食点评与推荐平台，使学生能够基于分类、口味、价格等信息进行检索与比较，并通过点评、评论互动形成可持续更新的校园美食数据库。</w:t>
        <w:br/>
        <w:t>同时随着高校校园生活服务线上化发展，学生对“校园内就餐决策”的信息依赖显著增强。传统的口口相传存在信息碎片化、时效性差、覆盖范围有限等问题，导致新生或跨校区学生在选择食堂窗口、店铺菜品时决策成本较高。本课题面向校园高频生活场景，设计并实现校园美食点评与推荐平台，具有如下意义：</w:t>
        <w:br/>
        <w:t>（1）提升就餐决策效率：通过分类检索、评分排序、图文点评，帮助学生快速定位符合口味与预算的美食；</w:t>
        <w:br/>
        <w:t>（2）促进校园信息共享：构建“点评—评论—点赞—收藏”的互动闭环，形成可沉淀的校园美食知识库；</w:t>
        <w:br/>
        <w:t>（3）支持个性化推荐：结合用户口味偏好、忌口信息及历史行为，实现更贴近个体需求的推荐列表；</w:t>
        <w:br/>
        <w:t>（4）具备工程实践价值：完整覆盖需求分析、数据库设计、接口设计、权限控制、测试与部署流程，体现 Web 应用开发的综合能力。</w:t>
        <w:br/>
        <w:t>本课题的目标是实现一个面向校园场景的 Web 平台：在满足基本点评功能的基础上，引入用户画像与历史行为，提供可解释、易实现的推荐策略，从而降低用户决策成本，提升平台使用价值与信息共享效率。</w:t>
      </w:r>
    </w:p>
    <w:p>
      <w:pPr>
        <w:pStyle w:val="H2"/>
      </w:pPr>
      <w:r>
        <w:t>1.2 国内外研究现状概述</w:t>
      </w:r>
    </w:p>
    <w:p>
      <w:pPr>
        <w:spacing w:before="0" w:after="120" w:line="360" w:lineRule="auto"/>
        <w:ind w:firstLine="420"/>
      </w:pPr>
      <w:r>
        <w:t>推荐系统与在线点评平台是互联网应用中的重要方向。国外以Yelp、Google Reviews等为代表，强调UGC（用户生成内容）沉淀、商家治理与内容审核，并在海量数据基础上引入协同过滤、深度学习排序模型与多模态理解等技术。国内常见的美食点评平台在大规模城市场景中已较成熟，但校园场景具有数据规模较小、冷启动显著、地理范围有限、口味偏好集中等特点，直接套用工业级方案往往成本较高。因此，本课题更强调“轻量可落地”：在保证可解释与可维护的前提下，引入适配校园数据规模的混合推荐策略。</w:t>
      </w:r>
    </w:p>
    <w:p>
      <w:pPr>
        <w:pStyle w:val="H2"/>
      </w:pPr>
      <w:r>
        <w:t>1.3 研究内容与目标</w:t>
      </w:r>
    </w:p>
    <w:p>
      <w:pPr>
        <w:spacing w:before="0" w:after="120" w:line="360" w:lineRule="auto"/>
        <w:ind w:firstLine="420"/>
      </w:pPr>
      <w:r>
        <w:t>本文主要研究并实现一套校园美食点评与推荐平台。系统采用 B/S 架构，后端基于 Spring Boot 构建 REST 接口，使用 MySQL 存储用户、美食、分类、点评、评论、点赞、收藏等业务数据，并实现管理员端内容管理与数据统计功能。在此基础上，结合用户画像（口味偏好、忌口信息）与行为数据（评分、收藏、互动），设计“热门榜单 + 画像匹配 + 简化协同过滤”的混合推荐策略，实现可解释的个性化推荐列表。最后通过功能测试与接口测试验证系统的正确性，并对推荐模块的可用性进行分析，主要研究内容包括：</w:t>
        <w:br/>
        <w:t>（1）需求分析与总体架构设计：明确用户端与管理员端需求，设计分层架构与模块边界；</w:t>
        <w:br/>
        <w:t>（2）数据库设计与实现：完成用户、分类、美食、点评、评论、点赞、收藏（及扩展订单）等表结构设计，建立外键与约束；</w:t>
        <w:br/>
        <w:t>（3）核心业务功能实现：</w:t>
        <w:br/>
        <w:t>用户端：注册登录、浏览/搜索美食、查看详情、发表点评/评论、点赞、收藏、个人中心；</w:t>
        <w:br/>
        <w:t>管理端：用户管理、分类管理、美食信息管理、点评/评论管理与统计；</w:t>
        <w:br/>
        <w:t>（4）推荐功能实现：基于用户画像与行为数据，给出可解释的推荐策略（如热门+画像匹配+协同过滤的简化组合）；</w:t>
        <w:br/>
        <w:t>（5）系统测试与性能验证：完成功能测试、接口测试与基础性能评估，形成测试报告与结论。</w:t>
        <w:br/>
        <w:br/>
        <w:t>图1能需求</w:t>
        <w:br/>
        <w:t>技术要求</w:t>
        <w:br/>
        <w:t>系统采用前后端分离的 B/S 架构。后端基于 Spring Boot 与 Spring MVC 提供 REST 风格服务，便于前端以 JSON 方式调用与扩展。B/S（Browser/Server）架构以浏览器为客户端，无需开发桌面客户端，降低用户使用门槛（契合校园场景下学生 / 管理员的使用习惯）；前后端分离则将前端（表现层）与后端（业务层 / 数据层）完全解耦，核心职责划分如下：</w:t>
        <w:br/>
        <w:t>前端侧：负责页面渲染、交互逻辑、用户体验，基于 Vue等框架开发，仅需通过 HTTP 请求调用后端接口获取 JSON 数据，无需关注后端实现；可适配多端（PC 端管理后台、移动端 H5、小程序等），且各端可复用同一套后端接口。</w:t>
        <w:br/>
        <w:t>后端侧：基于 Spring Boot + Spring MVC 构建纯服务端应用，不负责页面渲染，仅对外提供 REST 风格的 API 接口，专注处理业务逻辑、数据持久化、权限校验等核心能力。</w:t>
        <w:br/>
        <w:br/>
        <w:t>图2技术栈流程图</w:t>
      </w:r>
    </w:p>
    <w:p>
      <w:pPr>
        <w:pStyle w:val="H2"/>
      </w:pPr>
      <w:r>
        <w:t>1.4 论文组织结构</w:t>
      </w:r>
    </w:p>
    <w:p>
      <w:pPr>
        <w:spacing w:before="0" w:after="120" w:line="360" w:lineRule="auto"/>
        <w:ind w:firstLine="420"/>
      </w:pPr>
      <w:r>
        <w:t>本文结构安排如下：第1章介绍研究背景、意义与整体目标；第2章阐述相关技术与理论基础；第3章进行需求分析与可行性论证；第4章给出系统总体设计与数据库设计；第5章详细描述关键模块的设计与实现；第6章给出测试方案与结果分析；第7章总结全文并展望未来工作。</w:t>
      </w:r>
    </w:p>
    <w:p>
      <w:pPr>
        <w:pStyle w:val="H1"/>
      </w:pPr>
      <w:r>
        <w:t>第2章 相关技术与理论基础</w:t>
      </w:r>
    </w:p>
    <w:p>
      <w:pPr>
        <w:pStyle w:val="H2"/>
      </w:pPr>
      <w:r>
        <w:t>2.1 B/S架构与REST接口设计</w:t>
      </w:r>
    </w:p>
    <w:p>
      <w:pPr>
        <w:spacing w:before="0" w:after="120" w:line="360" w:lineRule="auto"/>
        <w:ind w:firstLine="420"/>
      </w:pPr>
      <w:r>
        <w:t>系统采用B/S（Browser/Server）架构以降低客户端部署成本，便于在多终端（PC与移动端浏览器）统一访问。后端以REST风格对外提供资源接口，遵循“资源定位 + HTTP方法语义（GET/POST/PUT/DELETE）+ 无状态请求”原则。在接口层面，通过统一返回结构、异常处理与参数校验提升可维护性，并为前端提供稳定的契约。</w:t>
      </w:r>
    </w:p>
    <w:p>
      <w:pPr>
        <w:pStyle w:val="H2"/>
      </w:pPr>
      <w:r>
        <w:t>2.2 Spring Boot与JPA持久化机制</w:t>
      </w:r>
    </w:p>
    <w:p>
      <w:pPr>
        <w:spacing w:before="0" w:after="120" w:line="360" w:lineRule="auto"/>
        <w:ind w:firstLine="420"/>
      </w:pPr>
      <w:r>
        <w:t>Spring Boot通过“约定优于配置”简化工程搭建，适合快速开发中小型Web应用。持久化层采用JPA（Java Persistence API）实现对象关系映射，将业务实体映射为数据库表，配合Repository接口快速完成增删改查与分页查询。对复杂查询，可结合JPQL或原生SQL实现性能优化。</w:t>
      </w:r>
    </w:p>
    <w:p>
      <w:pPr>
        <w:pStyle w:val="H2"/>
      </w:pPr>
      <w:r>
        <w:t>2.3 Vue前端组件化与状态管理</w:t>
      </w:r>
    </w:p>
    <w:p>
      <w:pPr>
        <w:spacing w:before="0" w:after="120" w:line="360" w:lineRule="auto"/>
        <w:ind w:firstLine="420"/>
      </w:pPr>
      <w:r>
        <w:t>前端采用Vue进行组件化开发，通过路由管理实现页面组织，通过组件复用降低重复代码。在数据交互上，基于Axios请求后端API，配合拦截器实现登录态维护与错误提示；在交互体验上，使用分页、搜索、筛选、评分控件与富文本（或Markdown）展示提升可用性。</w:t>
      </w:r>
    </w:p>
    <w:p>
      <w:pPr>
        <w:pStyle w:val="H2"/>
      </w:pPr>
      <w:r>
        <w:t>2.4 MySQL与事务一致性</w:t>
      </w:r>
    </w:p>
    <w:p>
      <w:pPr>
        <w:spacing w:before="0" w:after="120" w:line="360" w:lineRule="auto"/>
        <w:ind w:firstLine="420"/>
      </w:pPr>
      <w:r>
        <w:t>数据层采用MySQL作为关系型数据库，适合结构化数据的持久化与查询。对评价、点赞、收藏等高频写操作，需通过索引设计与事务控制保障一致性。例如：用户提交点评时应保证评分、文本、关联外键同时写入；点赞操作需防止重复点赞，可通过唯一约束或“先查后写 + 乐观锁/幂等设计”实现。</w:t>
      </w:r>
    </w:p>
    <w:p>
      <w:pPr>
        <w:pStyle w:val="H2"/>
      </w:pPr>
      <w:r>
        <w:t>2.5 推荐系统基础与适配策略</w:t>
      </w:r>
    </w:p>
    <w:p>
      <w:pPr>
        <w:pStyle w:val="H3"/>
      </w:pPr>
      <w:r>
        <w:t>2.5.1 基于内容的推荐</w:t>
      </w:r>
    </w:p>
    <w:p>
      <w:pPr>
        <w:spacing w:before="0" w:after="120" w:line="360" w:lineRule="auto"/>
        <w:ind w:firstLine="420"/>
      </w:pPr>
      <w:r>
        <w:t>基于内容的推荐以物品属性（如菜系、口味、价格区间、位置、标签）为核心，通过计算用户历史偏好与候选物品的相似度进行推荐。其优势是可解释、对冷启动较友好；不足是容易“越推越窄”，需要多样性约束与探索机制。</w:t>
      </w:r>
    </w:p>
    <w:p>
      <w:pPr>
        <w:pStyle w:val="H3"/>
      </w:pPr>
      <w:r>
        <w:t>2.5.2 协同过滤与稀疏性问题</w:t>
      </w:r>
    </w:p>
    <w:p>
      <w:pPr>
        <w:spacing w:before="0" w:after="120" w:line="360" w:lineRule="auto"/>
        <w:ind w:firstLine="420"/>
      </w:pPr>
      <w:r>
        <w:t>协同过滤基于“相似用户喜欢相似物品”的思想，可通过用户-物品评分矩阵计算相似度。校园场景数据规模较小且交互稀疏，纯协同过滤可能出现相似度不可用的问题。因此本文在协同信号不足时退化为内容相似与热度规则，并通过时间衰减提升新鲜度。</w:t>
      </w:r>
    </w:p>
    <w:p>
      <w:pPr>
        <w:pStyle w:val="H3"/>
      </w:pPr>
      <w:r>
        <w:t>2.5.3 混合推荐与可解释输出</w:t>
      </w:r>
    </w:p>
    <w:p>
      <w:pPr>
        <w:spacing w:before="0" w:after="120" w:line="360" w:lineRule="auto"/>
        <w:ind w:firstLine="420"/>
      </w:pPr>
      <w:r>
        <w:t>混合推荐通过融合多种信号提升覆盖率与鲁棒性。本文采用“内容相似（content）+ 协同相似（CF）+ 热度（pop）+ 新品探索（new）”四类信号，并在结果中输出可解释理由（如“你喜欢的口味/标签相近”“同类用户也喜欢”“本周热榜”“新上架尝鲜”），提升用户信任。</w:t>
      </w:r>
    </w:p>
    <w:p>
      <w:pPr>
        <w:pStyle w:val="H1"/>
      </w:pPr>
      <w:r>
        <w:t>第3章 需求分析</w:t>
      </w:r>
    </w:p>
    <w:p>
      <w:pPr>
        <w:pStyle w:val="H2"/>
      </w:pPr>
      <w:r>
        <w:t>3.1 业务场景与角色定义</w:t>
      </w:r>
    </w:p>
    <w:p>
      <w:pPr>
        <w:spacing w:before="0" w:after="120" w:line="360" w:lineRule="auto"/>
        <w:ind w:firstLine="420"/>
      </w:pPr>
      <w:r>
        <w:t>系统面向校园餐饮信息与口味偏好的沉淀，核心用户包括：（1）普通用户（学生/教职工）：浏览美食与店铺信息，发布评分点评，参与评论互动，收藏与点赞，获取个性化推荐；（2）内容维护者/商家（可选扩展）：维护店铺与菜品信息、响应评论；（3）管理员：维护分类与标签体系，审核内容，处理违规信息，管理用户与数据统计。</w:t>
      </w:r>
    </w:p>
    <w:p>
      <w:pPr>
        <w:pStyle w:val="H2"/>
      </w:pPr>
      <w:r>
        <w:t>3.2 功能性需求</w:t>
      </w:r>
    </w:p>
    <w:p>
      <w:pPr>
        <w:spacing w:before="0" w:after="120" w:line="360" w:lineRule="auto"/>
        <w:ind w:firstLine="420"/>
      </w:pPr>
      <w:r>
        <w:t>结合任务书要求，系统功能需求可归纳为以下模块：（1）账号与权限：注册、登录、个人资料、角色权限；（2）美食信息：分类浏览、关键词搜索、排序筛选、详情展示；（3）点评互动：评分、文字点评、评论、点赞、收藏、举报（可选）；（4）推荐与榜单：个性化推荐、相似美食、热榜、最新上架；（5）后台治理：分类管理、内容审核、用户管理、数据统计与导出。</w:t>
      </w:r>
    </w:p>
    <w:p>
      <w:pPr>
        <w:pStyle w:val="H2"/>
      </w:pPr>
      <w:r>
        <w:t>3.3 非功能性需求</w:t>
      </w:r>
    </w:p>
    <w:p>
      <w:pPr>
        <w:spacing w:before="0" w:after="120" w:line="360" w:lineRule="auto"/>
        <w:ind w:firstLine="420"/>
      </w:pPr>
      <w:r>
        <w:t>（1）性能：常用页面（列表/详情）应在校园网络环境下快速响应，建议P95接口响应时间控制在500ms以内；（2）可靠性：核心写操作（发布点评、点赞、收藏）需具备幂等与异常回滚机制；（3）安全性：采用密码加盐哈希存储，接口鉴权（如JWT）与权限校验，防止越权访问；（4）可维护性：分层架构（Controller/Service/Repository），统一日志与异常处理，便于迭代扩展。</w:t>
      </w:r>
    </w:p>
    <w:p>
      <w:pPr>
        <w:pStyle w:val="H2"/>
      </w:pPr>
      <w:r>
        <w:t>3.4 数据需求与约束</w:t>
      </w:r>
    </w:p>
    <w:p>
      <w:pPr>
        <w:spacing w:before="0" w:after="120" w:line="360" w:lineRule="auto"/>
        <w:ind w:firstLine="420"/>
      </w:pPr>
      <w:r>
        <w:t>数据层需要支持用户信息、美食/菜品信息、类别与标签、点评与评论、点赞与收藏、（可选）订单与购物车等实体。同时要求满足外键约束与必要索引，以保障查询效率与数据一致性。本课题提供的数据库脚本包含用户、菜品（recipe）、分类、评论、收藏、点赞、点评（review）以及订单相关表，可支撑从“浏览—互动—转化（可选）”的闭环。</w:t>
      </w:r>
    </w:p>
    <w:p>
      <w:pPr>
        <w:pStyle w:val="H1"/>
      </w:pPr>
      <w:r>
        <w:t>第4章 系统总体设计</w:t>
      </w:r>
    </w:p>
    <w:p>
      <w:pPr>
        <w:pStyle w:val="H2"/>
      </w:pPr>
      <w:r>
        <w:t>4.1 总体架构设计</w:t>
      </w:r>
    </w:p>
    <w:p>
      <w:pPr>
        <w:spacing w:before="0" w:after="120" w:line="360" w:lineRule="auto"/>
        <w:ind w:firstLine="420"/>
      </w:pPr>
      <w:r>
        <w:t>系统总体采用前后端分离架构，分为表现层（Vue页面）、接口层（REST API）、业务层（Service）、数据访问层（JPA/SQL）与数据库层（MySQL）。为降低耦合，接口层仅负责参数校验与响应封装；业务层承载核心规则（权限、推荐、审核）；数据层通过实体与仓库实现可复用的数据操作。</w:t>
      </w:r>
    </w:p>
    <w:p>
      <w:pPr>
        <w:spacing w:before="0" w:after="120" w:line="360" w:lineRule="auto"/>
      </w:pPr>
      <w:r>
        <w:t>图4-1 系统总体架构图（占位：前端Vue—后端Spring Boot—MySQL数据库）</w:t>
      </w:r>
    </w:p>
    <w:p>
      <w:pPr>
        <w:pStyle w:val="H2"/>
      </w:pPr>
      <w:r>
        <w:t>4.2 功能模块划分</w:t>
      </w:r>
    </w:p>
    <w:p>
      <w:pPr>
        <w:spacing w:before="0" w:after="120" w:line="360" w:lineRule="auto"/>
        <w:ind w:firstLine="420"/>
      </w:pPr>
      <w:r>
        <w:t>按业务闭环划分为：用户模块、美食信息模块、点评互动模块、推荐模块与后台管理模块。各模块通过领域对象与服务接口连接，避免在Controller中堆叠业务逻辑。</w:t>
      </w:r>
    </w:p>
    <w:p>
      <w:pPr>
        <w:spacing w:before="0" w:after="120" w:line="360" w:lineRule="auto"/>
      </w:pPr>
      <w:r>
        <w:t>图4-2 功能模块结构图（占位）</w:t>
      </w:r>
    </w:p>
    <w:p>
      <w:pPr>
        <w:pStyle w:val="H2"/>
      </w:pPr>
      <w:r>
        <w:t>4.3 数据库总体设计</w:t>
      </w:r>
    </w:p>
    <w:p>
      <w:pPr>
        <w:spacing w:before="0" w:after="120" w:line="360" w:lineRule="auto"/>
        <w:ind w:firstLine="420"/>
      </w:pPr>
      <w:r>
        <w:t>数据库设计遵循第三范式与业务可用性平衡原则：对频繁查询字段建立索引；对多对多关系（如点赞、收藏）采用独立关系表；对评论树形结构可采用父子ID方式；对订单明细采用主表+明细表。</w:t>
      </w:r>
    </w:p>
    <w:p>
      <w:pPr>
        <w:pStyle w:val="H3"/>
      </w:pPr>
      <w:r>
        <w:t>4.3.1 表结构概览</w:t>
      </w:r>
    </w:p>
    <w:tbl>
      <w:tblPr>
        <w:tblW w:type="auto" w:w="0"/>
        <w:tblLook w:firstColumn="1" w:firstRow="1" w:lastColumn="0" w:lastRow="0" w:noHBand="0" w:noVBand="1" w:val="04A0"/>
      </w:tblPr>
      <w:tblGrid>
        <w:gridCol w:w="3022"/>
        <w:gridCol w:w="3022"/>
        <w:gridCol w:w="3022"/>
      </w:tblGrid>
      <w:tr>
        <w:tc>
          <w:tcPr>
            <w:tcW w:type="dxa" w:w="3022"/>
          </w:tcPr>
          <w:p>
            <w:r>
              <w:t>表名</w:t>
            </w:r>
          </w:p>
        </w:tc>
        <w:tc>
          <w:tcPr>
            <w:tcW w:type="dxa" w:w="3022"/>
          </w:tcPr>
          <w:p>
            <w:r>
              <w:t>主要用途</w:t>
            </w:r>
          </w:p>
        </w:tc>
        <w:tc>
          <w:tcPr>
            <w:tcW w:type="dxa" w:w="3022"/>
          </w:tcPr>
          <w:p>
            <w:r>
              <w:t>关键字段示例</w:t>
            </w:r>
          </w:p>
        </w:tc>
      </w:tr>
      <w:tr>
        <w:tc>
          <w:tcPr>
            <w:tcW w:type="dxa" w:w="3022"/>
          </w:tcPr>
          <w:p>
            <w:r>
              <w:t>cart</w:t>
            </w:r>
          </w:p>
        </w:tc>
        <w:tc>
          <w:tcPr>
            <w:tcW w:type="dxa" w:w="3022"/>
          </w:tcPr>
          <w:p>
            <w:r>
              <w:t>购物车（可选扩展）</w:t>
            </w:r>
          </w:p>
        </w:tc>
        <w:tc>
          <w:tcPr>
            <w:tcW w:type="dxa" w:w="3022"/>
          </w:tcPr>
          <w:p>
            <w:r>
              <w:t>id, user_id, recipe_id, quantity</w:t>
            </w:r>
          </w:p>
        </w:tc>
      </w:tr>
      <w:tr>
        <w:tc>
          <w:tcPr>
            <w:tcW w:type="dxa" w:w="3022"/>
          </w:tcPr>
          <w:p>
            <w:r>
              <w:t>category</w:t>
            </w:r>
          </w:p>
        </w:tc>
        <w:tc>
          <w:tcPr>
            <w:tcW w:type="dxa" w:w="3022"/>
          </w:tcPr>
          <w:p>
            <w:r>
              <w:t>分类/标签</w:t>
            </w:r>
          </w:p>
        </w:tc>
        <w:tc>
          <w:tcPr>
            <w:tcW w:type="dxa" w:w="3022"/>
          </w:tcPr>
          <w:p>
            <w:r>
              <w:t>id, name, description, sort_order</w:t>
            </w:r>
          </w:p>
        </w:tc>
      </w:tr>
      <w:tr>
        <w:tc>
          <w:tcPr>
            <w:tcW w:type="dxa" w:w="3022"/>
          </w:tcPr>
          <w:p>
            <w:r>
              <w:t>comment</w:t>
            </w:r>
          </w:p>
        </w:tc>
        <w:tc>
          <w:tcPr>
            <w:tcW w:type="dxa" w:w="3022"/>
          </w:tcPr>
          <w:p>
            <w:r>
              <w:t>评论/回复互动</w:t>
            </w:r>
          </w:p>
        </w:tc>
        <w:tc>
          <w:tcPr>
            <w:tcW w:type="dxa" w:w="3022"/>
          </w:tcPr>
          <w:p>
            <w:r>
              <w:t>id, user_id, recipe_id, content</w:t>
            </w:r>
          </w:p>
        </w:tc>
      </w:tr>
      <w:tr>
        <w:tc>
          <w:tcPr>
            <w:tcW w:type="dxa" w:w="3022"/>
          </w:tcPr>
          <w:p>
            <w:r>
              <w:t>comment_like</w:t>
            </w:r>
          </w:p>
        </w:tc>
        <w:tc>
          <w:tcPr>
            <w:tcW w:type="dxa" w:w="3022"/>
          </w:tcPr>
          <w:p>
            <w:r>
              <w:t>评论点赞关系</w:t>
            </w:r>
          </w:p>
        </w:tc>
        <w:tc>
          <w:tcPr>
            <w:tcW w:type="dxa" w:w="3022"/>
          </w:tcPr>
          <w:p>
            <w:r>
              <w:t>id, user_id, comment_id, created_at</w:t>
            </w:r>
          </w:p>
        </w:tc>
      </w:tr>
      <w:tr>
        <w:tc>
          <w:tcPr>
            <w:tcW w:type="dxa" w:w="3022"/>
          </w:tcPr>
          <w:p>
            <w:r>
              <w:t>favorite</w:t>
            </w:r>
          </w:p>
        </w:tc>
        <w:tc>
          <w:tcPr>
            <w:tcW w:type="dxa" w:w="3022"/>
          </w:tcPr>
          <w:p>
            <w:r>
              <w:t>收藏关系</w:t>
            </w:r>
          </w:p>
        </w:tc>
        <w:tc>
          <w:tcPr>
            <w:tcW w:type="dxa" w:w="3022"/>
          </w:tcPr>
          <w:p>
            <w:r>
              <w:t>id, user_id, recipe_id, created_at</w:t>
            </w:r>
          </w:p>
        </w:tc>
      </w:tr>
      <w:tr>
        <w:tc>
          <w:tcPr>
            <w:tcW w:type="dxa" w:w="3022"/>
          </w:tcPr>
          <w:p>
            <w:r>
              <w:t>order</w:t>
            </w:r>
          </w:p>
        </w:tc>
        <w:tc>
          <w:tcPr>
            <w:tcW w:type="dxa" w:w="3022"/>
          </w:tcPr>
          <w:p>
            <w:r>
              <w:t>订单主表（可选扩展）</w:t>
            </w:r>
          </w:p>
        </w:tc>
        <w:tc>
          <w:tcPr>
            <w:tcW w:type="dxa" w:w="3022"/>
          </w:tcPr>
          <w:p>
            <w:r>
              <w:t>id, user_id, order_no, total_amount</w:t>
            </w:r>
          </w:p>
        </w:tc>
      </w:tr>
      <w:tr>
        <w:tc>
          <w:tcPr>
            <w:tcW w:type="dxa" w:w="3022"/>
          </w:tcPr>
          <w:p>
            <w:r>
              <w:t>order_detail</w:t>
            </w:r>
          </w:p>
        </w:tc>
        <w:tc>
          <w:tcPr>
            <w:tcW w:type="dxa" w:w="3022"/>
          </w:tcPr>
          <w:p>
            <w:r>
              <w:t>订单明细（可选扩展）</w:t>
            </w:r>
          </w:p>
        </w:tc>
        <w:tc>
          <w:tcPr>
            <w:tcW w:type="dxa" w:w="3022"/>
          </w:tcPr>
          <w:p>
            <w:r>
              <w:t>id, order_id, recipe_id, quantity</w:t>
            </w:r>
          </w:p>
        </w:tc>
      </w:tr>
      <w:tr>
        <w:tc>
          <w:tcPr>
            <w:tcW w:type="dxa" w:w="3022"/>
          </w:tcPr>
          <w:p>
            <w:r>
              <w:t>recipe</w:t>
            </w:r>
          </w:p>
        </w:tc>
        <w:tc>
          <w:tcPr>
            <w:tcW w:type="dxa" w:w="3022"/>
          </w:tcPr>
          <w:p>
            <w:r>
              <w:t>美食/菜品（可扩展为店铺+菜品）</w:t>
            </w:r>
          </w:p>
        </w:tc>
        <w:tc>
          <w:tcPr>
            <w:tcW w:type="dxa" w:w="3022"/>
          </w:tcPr>
          <w:p>
            <w:r>
              <w:t>id, category_id, name, description</w:t>
            </w:r>
          </w:p>
        </w:tc>
      </w:tr>
      <w:tr>
        <w:tc>
          <w:tcPr>
            <w:tcW w:type="dxa" w:w="3022"/>
          </w:tcPr>
          <w:p>
            <w:r>
              <w:t>review</w:t>
            </w:r>
          </w:p>
        </w:tc>
        <w:tc>
          <w:tcPr>
            <w:tcW w:type="dxa" w:w="3022"/>
          </w:tcPr>
          <w:p>
            <w:r>
              <w:t>评分点评（面向美食/菜品）</w:t>
            </w:r>
          </w:p>
        </w:tc>
        <w:tc>
          <w:tcPr>
            <w:tcW w:type="dxa" w:w="3022"/>
          </w:tcPr>
          <w:p>
            <w:r>
              <w:t>id, user_id, recipe_id, rating</w:t>
            </w:r>
          </w:p>
        </w:tc>
      </w:tr>
      <w:tr>
        <w:tc>
          <w:tcPr>
            <w:tcW w:type="dxa" w:w="3022"/>
          </w:tcPr>
          <w:p>
            <w:r>
              <w:t>user</w:t>
            </w:r>
          </w:p>
        </w:tc>
        <w:tc>
          <w:tcPr>
            <w:tcW w:type="dxa" w:w="3022"/>
          </w:tcPr>
          <w:p>
            <w:r>
              <w:t>用户与权限基础信息</w:t>
            </w:r>
          </w:p>
        </w:tc>
        <w:tc>
          <w:tcPr>
            <w:tcW w:type="dxa" w:w="3022"/>
          </w:tcPr>
          <w:p>
            <w:r>
              <w:t>id, username, password, nickname</w:t>
            </w:r>
          </w:p>
        </w:tc>
      </w:tr>
    </w:tbl>
    <w:p>
      <w:pPr>
        <w:pStyle w:val="H2"/>
      </w:pPr>
      <w:r>
        <w:t>4.4 关键业务流程设计</w:t>
      </w:r>
    </w:p>
    <w:p>
      <w:pPr>
        <w:pStyle w:val="H3"/>
      </w:pPr>
      <w:r>
        <w:t>4.4.1 点评发布流程</w:t>
      </w:r>
    </w:p>
    <w:p>
      <w:pPr>
        <w:spacing w:before="0" w:after="120" w:line="360" w:lineRule="auto"/>
        <w:ind w:firstLine="420"/>
      </w:pPr>
      <w:r>
        <w:t>用户在美食详情页提交评分与文字内容。系统需校验登录态与参数合法性，写入点评记录并更新美食的综合评分（可采用异步/定时聚合）。为保证幂等性，可限制同一用户对同一美食的重复点评规则（如允许修改、或仅保留最新一条）。</w:t>
      </w:r>
    </w:p>
    <w:p>
      <w:pPr>
        <w:spacing w:before="0" w:after="120" w:line="360" w:lineRule="auto"/>
      </w:pPr>
      <w:r>
        <w:t>图4-3 点评发布流程图（占位）</w:t>
      </w:r>
    </w:p>
    <w:p>
      <w:pPr>
        <w:pStyle w:val="H3"/>
      </w:pPr>
      <w:r>
        <w:t>4.4.2 推荐生成流程</w:t>
      </w:r>
    </w:p>
    <w:p>
      <w:pPr>
        <w:spacing w:before="0" w:after="120" w:line="360" w:lineRule="auto"/>
        <w:ind w:firstLine="420"/>
      </w:pPr>
      <w:r>
        <w:t>推荐模块在用户进入首页或“为你推荐”页面时触发，读取用户历史行为（浏览、收藏、评分、评论标签）构建用户画像，然后从候选美食集合中计算内容相似、协同相似与热度得分，进行加权融合并去重排序。最后输出Top-N结果与推荐理由。</w:t>
      </w:r>
    </w:p>
    <w:p>
      <w:pPr>
        <w:spacing w:before="0" w:after="120" w:line="360" w:lineRule="auto"/>
      </w:pPr>
      <w:r>
        <w:t>图4-4 推荐生成流程图（占位）</w:t>
      </w:r>
    </w:p>
    <w:p>
      <w:pPr>
        <w:pStyle w:val="H1"/>
      </w:pPr>
      <w:r>
        <w:t>第5章 关键模块设计与实现</w:t>
      </w:r>
    </w:p>
    <w:p>
      <w:pPr>
        <w:pStyle w:val="H2"/>
      </w:pPr>
      <w:r>
        <w:t>5.1 用户与权限模块</w:t>
      </w:r>
    </w:p>
    <w:p>
      <w:pPr>
        <w:spacing w:before="0" w:after="120" w:line="360" w:lineRule="auto"/>
        <w:ind w:firstLine="420"/>
      </w:pPr>
      <w:r>
        <w:t>用户模块包括注册、登录、个人资料与权限控制。注册时对手机号/邮箱（可选）与密码强度进行校验；密码存储采用加盐哈希，避免明文泄露；登录成功后签发Token（如JWT）用于后续接口鉴权。后台接口需进行角色校验，防止普通用户调用管理接口。</w:t>
      </w:r>
    </w:p>
    <w:p>
      <w:pPr>
        <w:pStyle w:val="H2"/>
      </w:pPr>
      <w:r>
        <w:t>5.2 美食信息与分类模块</w:t>
      </w:r>
    </w:p>
    <w:p>
      <w:pPr>
        <w:spacing w:before="0" w:after="120" w:line="360" w:lineRule="auto"/>
        <w:ind w:firstLine="420"/>
      </w:pPr>
      <w:r>
        <w:t>美食信息模块支持分类展示、搜索筛选与详情页。分类表用于组织菜系/口味等维度，可通过多级分类或标签扩展。美食（recipe）实体至少包含名称、图片、描述、价格区间、位置/食堂、综合评分等字段。为提升搜索体验，可对名称与描述建立全文索引（可选），或采用LIKE匹配与热度排序。</w:t>
      </w:r>
    </w:p>
    <w:p>
      <w:pPr>
        <w:pStyle w:val="H2"/>
      </w:pPr>
      <w:r>
        <w:t>5.3 点评与评论互动模块</w:t>
      </w:r>
    </w:p>
    <w:p>
      <w:pPr>
        <w:spacing w:before="0" w:after="120" w:line="360" w:lineRule="auto"/>
        <w:ind w:firstLine="420"/>
      </w:pPr>
      <w:r>
        <w:t>点评模块以review表为核心，记录用户对美食的评分与评价文本；评论模块以comment表为核心，支持对点评或美食进行讨论（具体关联方式可按实现确定）。点赞与收藏通过关系表实现，关键在于幂等性与并发控制：（1）点赞/收藏应避免重复写入，可设置(user_id, target_id)唯一约束；（2）取消点赞/收藏应校验记录存在性；（3）统计字段（如点赞数）建议通过异步聚合或触发器维护，避免高并发下频繁写热点行。</w:t>
      </w:r>
    </w:p>
    <w:p>
      <w:pPr>
        <w:pStyle w:val="H2"/>
      </w:pPr>
      <w:r>
        <w:t>5.4 推荐模块设计与实现</w:t>
      </w:r>
    </w:p>
    <w:p>
      <w:pPr>
        <w:pStyle w:val="H3"/>
      </w:pPr>
      <w:r>
        <w:t>5.4.1 用户画像构建</w:t>
      </w:r>
    </w:p>
    <w:p>
      <w:pPr>
        <w:spacing w:before="0" w:after="120" w:line="360" w:lineRule="auto"/>
        <w:ind w:firstLine="420"/>
      </w:pPr>
      <w:r>
        <w:t>用户画像以“行为-权重”方式建模：收藏与高评分代表强偏好，浏览与低评分代表弱偏好或负反馈。示例权重：收藏=3，点赞=2，高评分（&gt;=4）=2，中评分=1，低评分（&lt;=2）=-1。同时引入时间衰减，使近期行为贡献更大。用户画像向量可由标签/类别偏好分布表示。</w:t>
      </w:r>
    </w:p>
    <w:p>
      <w:pPr>
        <w:pStyle w:val="H3"/>
      </w:pPr>
      <w:r>
        <w:t>5.4.2 内容相似度计算</w:t>
      </w:r>
    </w:p>
    <w:p>
      <w:pPr>
        <w:spacing w:before="0" w:after="120" w:line="360" w:lineRule="auto"/>
        <w:ind w:firstLine="420"/>
      </w:pPr>
      <w:r>
        <w:t>对每个美食构建特征向量（类别、标签、价格区间、地点等离散特征做One-hot或Embedding；文本描述可做TF-IDF简化表示）。内容相似度可采用余弦相似度：sim(a,b)= (v_a · v_b) / (||v_a||·||v_b||)。在工程实现中，可离线计算相似Top-K缓存，在线直接读取以降低计算开销。</w:t>
      </w:r>
    </w:p>
    <w:p>
      <w:pPr>
        <w:pStyle w:val="H3"/>
      </w:pPr>
      <w:r>
        <w:t>5.4.3 协同过滤信号</w:t>
      </w:r>
    </w:p>
    <w:p>
      <w:pPr>
        <w:spacing w:before="0" w:after="120" w:line="360" w:lineRule="auto"/>
        <w:ind w:firstLine="420"/>
      </w:pPr>
      <w:r>
        <w:t>在评分矩阵较稀疏的校园场景，优先采用“基于物品的协同过滤”：通过用户对物品的评分/交互构建物品向量，计算物品间相似度；对用户已喜欢物品的相似物品进行汇总得分。其优势是可扩展、更新成本相对可控。</w:t>
      </w:r>
    </w:p>
    <w:p>
      <w:pPr>
        <w:pStyle w:val="H3"/>
      </w:pPr>
      <w:r>
        <w:t>5.4.4 混合与排序策略</w:t>
      </w:r>
    </w:p>
    <w:p>
      <w:pPr>
        <w:spacing w:before="0" w:after="120" w:line="360" w:lineRule="auto"/>
        <w:ind w:firstLine="420"/>
      </w:pPr>
      <w:r>
        <w:t>综合得分可设计为：Score = w1*Content + w2*CF + w3*Pop + w4*New。其中Pop为热度得分（点击/收藏/点评综合），New为新品探索得分（上新时间倒数或随机探索）。当用户历史不足（冷启动）时，降低Content/CF权重，提升Pop/New权重，保证可用推荐。排序后进行业务规则过滤（如已下架/已被用户拉黑），并输出推荐理由。</w:t>
      </w:r>
    </w:p>
    <w:p>
      <w:pPr>
        <w:pStyle w:val="H2"/>
      </w:pPr>
      <w:r>
        <w:t>5.5 后台管理与治理模块</w:t>
      </w:r>
    </w:p>
    <w:p>
      <w:pPr>
        <w:spacing w:before="0" w:after="120" w:line="360" w:lineRule="auto"/>
        <w:ind w:firstLine="420"/>
      </w:pPr>
      <w:r>
        <w:t>后台模块包括分类维护、内容审核、用户管理与数据统计。审核策略可采用“自动过滤 + 人工审核”：对敏感词、重复灌水、异常评分进行规则检测；对被举报内容进入待审核队列；管理员可进行下架、删除、封禁等操作并记录审计日志（可选）。</w:t>
      </w:r>
    </w:p>
    <w:p>
      <w:pPr>
        <w:spacing w:after="120" w:line="360" w:lineRule="auto"/>
        <w:ind w:firstLine="480"/>
      </w:pPr>
      <w:r>
        <w:t>（以下为“系统实现”章节的扩展内容：补充前后端页面、接口、权限与推荐工程实现细节，并预留真实截图位置。）</w:t>
      </w:r>
    </w:p>
    <w:p>
      <w:pPr/>
    </w:p>
    <w:p>
      <w:pPr>
        <w:pStyle w:val="H2"/>
        <w:spacing w:after="120" w:line="360" w:lineRule="auto"/>
      </w:pPr>
      <w:r>
        <w:t>5.6 前端页面实现与交互流程</w:t>
      </w:r>
    </w:p>
    <w:p>
      <w:pPr>
        <w:spacing w:after="120" w:line="360" w:lineRule="auto"/>
        <w:ind w:firstLine="480"/>
      </w:pPr>
      <w:r>
        <w:t>前端采用 Vue 进行组件化开发，页面按“公共布局 + 路由页面 + 业务组件”组织。公共布局负责顶部导航、侧边菜单与全局提示；路由页面负责列表/详情等场景；业务组件封装评分控件、评论区、卡片展示等。接口访问通过 Axios 统一封装，包含请求拦截（自动携带 Token）与响应拦截（错误码提示、登录失效跳转）。</w:t>
      </w:r>
    </w:p>
    <w:p>
      <w:pPr>
        <w:pStyle w:val="H3"/>
        <w:spacing w:after="120" w:line="360" w:lineRule="auto"/>
      </w:pPr>
      <w:r>
        <w:t>5.6.1 登录注册页</w:t>
      </w:r>
    </w:p>
    <w:p>
      <w:pPr>
        <w:spacing w:after="120" w:line="360" w:lineRule="auto"/>
        <w:ind w:firstLine="480"/>
      </w:pPr>
      <w:r>
        <w:t>实现要点：表单校验（必填、长度、密码强度）、验证码（可选）、登录成功后写入 Token 与用户信息缓存；对未登录访问受限页面进行路由守卫拦截。</w:t>
      </w:r>
    </w:p>
    <w:p>
      <w:pPr>
        <w:spacing w:after="120" w:line="360" w:lineRule="auto"/>
        <w:ind w:firstLine="480"/>
        <w:jc w:val="center"/>
      </w:pPr>
      <w:r>
        <w:t>图5-1 登录页面（截图预留位置）</w:t>
      </w:r>
    </w:p>
    <w:p>
      <w:pPr>
        <w:spacing w:after="120" w:line="360" w:lineRule="auto"/>
        <w:ind w:firstLine="480"/>
        <w:jc w:val="center"/>
      </w:pPr>
      <w:r>
        <w:t>图5-2 注册页面（截图预留位置）</w:t>
      </w:r>
    </w:p>
    <w:p>
      <w:pPr>
        <w:pStyle w:val="H3"/>
        <w:spacing w:after="120" w:line="360" w:lineRule="auto"/>
      </w:pPr>
      <w:r>
        <w:t>5.6.2 首页与美食列表页</w:t>
      </w:r>
    </w:p>
    <w:p>
      <w:pPr>
        <w:spacing w:after="120" w:line="360" w:lineRule="auto"/>
        <w:ind w:firstLine="480"/>
      </w:pPr>
      <w:r>
        <w:t>列表页展示推荐/热榜/最新上架等入口，并提供分类筛选、关键字搜索、排序（综合评分/热度/时间）与分页。为减少首屏等待，列表采用分页加载与骨架屏（可选）。</w:t>
      </w:r>
    </w:p>
    <w:p>
      <w:pPr>
        <w:spacing w:after="120" w:line="360" w:lineRule="auto"/>
        <w:ind w:firstLine="480"/>
        <w:jc w:val="center"/>
      </w:pPr>
      <w:r>
        <w:t>图5-3 首页/列表页（截图预留位置）</w:t>
      </w:r>
    </w:p>
    <w:p>
      <w:pPr>
        <w:pStyle w:val="H3"/>
        <w:spacing w:after="120" w:line="360" w:lineRule="auto"/>
      </w:pPr>
      <w:r>
        <w:t>5.6.3 美食详情页与评分点评</w:t>
      </w:r>
    </w:p>
    <w:p>
      <w:pPr>
        <w:spacing w:after="120" w:line="360" w:lineRule="auto"/>
        <w:ind w:firstLine="480"/>
      </w:pPr>
      <w:r>
        <w:t>详情页展示图片、描述、所属分类与标签、综合评分、近期点评。用户提交评分点评时，前端需对评分范围与文本长度做校验；提交成功后局部刷新评论区并更新综合评分展示。</w:t>
      </w:r>
    </w:p>
    <w:p>
      <w:pPr>
        <w:spacing w:after="120" w:line="360" w:lineRule="auto"/>
        <w:ind w:firstLine="480"/>
        <w:jc w:val="center"/>
      </w:pPr>
      <w:r>
        <w:t>图5-4 美食详情页（截图预留位置）</w:t>
      </w:r>
    </w:p>
    <w:p>
      <w:pPr>
        <w:spacing w:after="120" w:line="360" w:lineRule="auto"/>
        <w:ind w:firstLine="480"/>
        <w:jc w:val="center"/>
      </w:pPr>
      <w:r>
        <w:t>图5-5 评分与发布点评弹窗/表单（截图预留位置）</w:t>
      </w:r>
    </w:p>
    <w:p>
      <w:pPr>
        <w:pStyle w:val="H3"/>
        <w:spacing w:after="120" w:line="360" w:lineRule="auto"/>
      </w:pPr>
      <w:r>
        <w:t>5.6.4 评论区、点赞与收藏</w:t>
      </w:r>
    </w:p>
    <w:p>
      <w:pPr>
        <w:spacing w:after="120" w:line="360" w:lineRule="auto"/>
        <w:ind w:firstLine="480"/>
      </w:pPr>
      <w:r>
        <w:t>评论区支持楼中楼（可选）：通过 parent_id 或 root_id 组织回复关系；点赞、收藏等操作要求幂等：前端按钮状态与后端记录保持一致，重复点击不会产生重复记录；当接口返回“已点赞/已收藏”时，前端只更新状态而不重复累加计数。</w:t>
      </w:r>
    </w:p>
    <w:p>
      <w:pPr>
        <w:spacing w:after="120" w:line="360" w:lineRule="auto"/>
        <w:ind w:firstLine="480"/>
        <w:jc w:val="center"/>
      </w:pPr>
      <w:r>
        <w:t>图5-6 评论区与点赞/收藏（截图预留位置）</w:t>
      </w:r>
    </w:p>
    <w:p>
      <w:pPr>
        <w:pStyle w:val="H3"/>
        <w:spacing w:after="120" w:line="360" w:lineRule="auto"/>
      </w:pPr>
      <w:r>
        <w:t>5.6.5 个人中心与推荐页</w:t>
      </w:r>
    </w:p>
    <w:p>
      <w:pPr>
        <w:spacing w:after="120" w:line="360" w:lineRule="auto"/>
        <w:ind w:firstLine="480"/>
      </w:pPr>
      <w:r>
        <w:t>个人中心展示我的点评、我的收藏、我的点赞（可选）与账号资料。推荐页展示“为你推荐”的 Top-N 候选集合，并以可解释文本展示推荐理由，如“你常收藏的口味标签相近”“同类用户也喜欢”“本周热榜”等。</w:t>
      </w:r>
    </w:p>
    <w:p>
      <w:pPr>
        <w:spacing w:after="120" w:line="360" w:lineRule="auto"/>
        <w:ind w:firstLine="480"/>
        <w:jc w:val="center"/>
      </w:pPr>
      <w:r>
        <w:t>图5-7 个人中心（截图预留位置）</w:t>
      </w:r>
    </w:p>
    <w:p>
      <w:pPr>
        <w:spacing w:after="120" w:line="360" w:lineRule="auto"/>
        <w:ind w:firstLine="480"/>
        <w:jc w:val="center"/>
      </w:pPr>
      <w:r>
        <w:t>图5-8 推荐页与推荐理由展示（截图预留位置）</w:t>
      </w:r>
    </w:p>
    <w:p>
      <w:pPr>
        <w:pStyle w:val="H3"/>
        <w:spacing w:after="120" w:line="360" w:lineRule="auto"/>
      </w:pPr>
      <w:r>
        <w:t>5.6.6 后台管理端页面</w:t>
      </w:r>
    </w:p>
    <w:p>
      <w:pPr>
        <w:spacing w:after="120" w:line="360" w:lineRule="auto"/>
        <w:ind w:firstLine="480"/>
      </w:pPr>
      <w:r>
        <w:t>后台管理端提供分类维护、内容审核、用户管理等功能，采用权限路由（仅管理员可见）。常见页面包括：分类管理列表、新增/编辑分类、点评/评论审核列表、用户列表与封禁操作（可选）。</w:t>
      </w:r>
    </w:p>
    <w:p>
      <w:pPr>
        <w:spacing w:after="120" w:line="360" w:lineRule="auto"/>
        <w:ind w:firstLine="480"/>
        <w:jc w:val="center"/>
      </w:pPr>
      <w:r>
        <w:t>图5-9 后台管理端首页/菜单（截图预留位置）</w:t>
      </w:r>
    </w:p>
    <w:p>
      <w:pPr>
        <w:spacing w:after="120" w:line="360" w:lineRule="auto"/>
        <w:ind w:firstLine="480"/>
        <w:jc w:val="center"/>
      </w:pPr>
      <w:r>
        <w:t>图5-10 内容审核列表（截图预留位置）</w:t>
      </w:r>
    </w:p>
    <w:p>
      <w:pPr/>
    </w:p>
    <w:p>
      <w:pPr>
        <w:pStyle w:val="H2"/>
        <w:spacing w:after="120" w:line="360" w:lineRule="auto"/>
      </w:pPr>
      <w:r>
        <w:t>5.7 后端接口与业务层实现</w:t>
      </w:r>
    </w:p>
    <w:p>
      <w:pPr>
        <w:spacing w:after="120" w:line="360" w:lineRule="auto"/>
        <w:ind w:firstLine="480"/>
      </w:pPr>
      <w:r>
        <w:t>后端采用 Spring Boot 构建 REST API，遵循 Controller—Service—Repository 分层。Controller 负责参数接收与校验、身份鉴权与统一响应；Service 封装业务规则（权限、幂等、推荐融合、审核）；Repository 基于 JPA 完成实体持久化与分页查询。对复杂报表与榜单，可补充原生 SQL。</w:t>
      </w:r>
    </w:p>
    <w:p>
      <w:pPr>
        <w:pStyle w:val="H3"/>
        <w:spacing w:after="120" w:line="360" w:lineRule="auto"/>
      </w:pPr>
      <w:r>
        <w:t>5.7.1 统一返回结构与异常处理</w:t>
      </w:r>
    </w:p>
    <w:p>
      <w:pPr>
        <w:spacing w:after="120" w:line="360" w:lineRule="auto"/>
        <w:ind w:firstLine="480"/>
      </w:pPr>
      <w:r>
        <w:t>为保证前后端契约一致，接口返回统一结构（如 code/message/data）。通过全局异常处理器捕获参数校验异常、业务异常与系统异常，返回可读错误信息并记录日志，避免前端出现“无提示失败”。</w:t>
      </w:r>
    </w:p>
    <w:p>
      <w:pPr>
        <w:pStyle w:val="H3"/>
        <w:spacing w:after="120" w:line="360" w:lineRule="auto"/>
      </w:pPr>
      <w:r>
        <w:t>5.7.2 核心接口设计示例</w:t>
      </w:r>
    </w:p>
    <w:p>
      <w:pPr>
        <w:spacing w:after="120" w:line="360" w:lineRule="auto"/>
        <w:ind w:firstLine="480"/>
      </w:pPr>
      <w:r>
        <w:t>表5-1 给出与主要页面对应的核心接口示例（可根据实际代码命名调整）。</w:t>
      </w:r>
    </w:p>
    <w:p>
      <w:pPr/>
    </w:p>
    <w:tbl>
      <w:tblPr>
        <w:tblStyle w:val="TableGrid"/>
        <w:tblW w:type="auto" w:w="0"/>
        <w:tblLook w:firstColumn="1" w:firstRow="1" w:lastColumn="0" w:lastRow="0" w:noHBand="0" w:noVBand="1" w:val="04A0"/>
      </w:tblPr>
      <w:tblGrid>
        <w:gridCol w:w="2266"/>
        <w:gridCol w:w="2266"/>
        <w:gridCol w:w="2266"/>
        <w:gridCol w:w="2266"/>
      </w:tblGrid>
      <w:tr>
        <w:tc>
          <w:tcPr>
            <w:tcW w:type="dxa" w:w="2266"/>
          </w:tcPr>
          <w:p>
            <w:r>
              <w:t>模块</w:t>
            </w:r>
          </w:p>
        </w:tc>
        <w:tc>
          <w:tcPr>
            <w:tcW w:type="dxa" w:w="2266"/>
          </w:tcPr>
          <w:p>
            <w:r>
              <w:t>方法</w:t>
            </w:r>
          </w:p>
        </w:tc>
        <w:tc>
          <w:tcPr>
            <w:tcW w:type="dxa" w:w="2266"/>
          </w:tcPr>
          <w:p>
            <w:r>
              <w:t>URL 示例</w:t>
            </w:r>
          </w:p>
        </w:tc>
        <w:tc>
          <w:tcPr>
            <w:tcW w:type="dxa" w:w="2266"/>
          </w:tcPr>
          <w:p>
            <w:r>
              <w:t>说明</w:t>
            </w:r>
          </w:p>
        </w:tc>
      </w:tr>
      <w:tr>
        <w:tc>
          <w:tcPr>
            <w:tcW w:type="dxa" w:w="2266"/>
          </w:tcPr>
          <w:p>
            <w:r>
              <w:t>认证</w:t>
            </w:r>
          </w:p>
        </w:tc>
        <w:tc>
          <w:tcPr>
            <w:tcW w:type="dxa" w:w="2266"/>
          </w:tcPr>
          <w:p>
            <w:r>
              <w:t>POST</w:t>
            </w:r>
          </w:p>
        </w:tc>
        <w:tc>
          <w:tcPr>
            <w:tcW w:type="dxa" w:w="2266"/>
          </w:tcPr>
          <w:p>
            <w:r>
              <w:t>/api/auth/register</w:t>
            </w:r>
          </w:p>
        </w:tc>
        <w:tc>
          <w:tcPr>
            <w:tcW w:type="dxa" w:w="2266"/>
          </w:tcPr>
          <w:p>
            <w:r>
              <w:t>注册</w:t>
            </w:r>
          </w:p>
        </w:tc>
      </w:tr>
      <w:tr>
        <w:tc>
          <w:tcPr>
            <w:tcW w:type="dxa" w:w="2266"/>
          </w:tcPr>
          <w:p>
            <w:r>
              <w:t>认证</w:t>
            </w:r>
          </w:p>
        </w:tc>
        <w:tc>
          <w:tcPr>
            <w:tcW w:type="dxa" w:w="2266"/>
          </w:tcPr>
          <w:p>
            <w:r>
              <w:t>POST</w:t>
            </w:r>
          </w:p>
        </w:tc>
        <w:tc>
          <w:tcPr>
            <w:tcW w:type="dxa" w:w="2266"/>
          </w:tcPr>
          <w:p>
            <w:r>
              <w:t>/api/auth/login</w:t>
            </w:r>
          </w:p>
        </w:tc>
        <w:tc>
          <w:tcPr>
            <w:tcW w:type="dxa" w:w="2266"/>
          </w:tcPr>
          <w:p>
            <w:r>
              <w:t>登录并返回Token</w:t>
            </w:r>
          </w:p>
        </w:tc>
      </w:tr>
      <w:tr>
        <w:tc>
          <w:tcPr>
            <w:tcW w:type="dxa" w:w="2266"/>
          </w:tcPr>
          <w:p>
            <w:r>
              <w:t>美食</w:t>
            </w:r>
          </w:p>
        </w:tc>
        <w:tc>
          <w:tcPr>
            <w:tcW w:type="dxa" w:w="2266"/>
          </w:tcPr>
          <w:p>
            <w:r>
              <w:t>GET</w:t>
            </w:r>
          </w:p>
        </w:tc>
        <w:tc>
          <w:tcPr>
            <w:tcW w:type="dxa" w:w="2266"/>
          </w:tcPr>
          <w:p>
            <w:r>
              <w:t>/api/recipes?page=&amp;size=&amp;q=&amp;categoryId=</w:t>
            </w:r>
          </w:p>
        </w:tc>
        <w:tc>
          <w:tcPr>
            <w:tcW w:type="dxa" w:w="2266"/>
          </w:tcPr>
          <w:p>
            <w:r>
              <w:t>列表/搜索/分页</w:t>
            </w:r>
          </w:p>
        </w:tc>
      </w:tr>
      <w:tr>
        <w:tc>
          <w:tcPr>
            <w:tcW w:type="dxa" w:w="2266"/>
          </w:tcPr>
          <w:p>
            <w:r>
              <w:t>美食</w:t>
            </w:r>
          </w:p>
        </w:tc>
        <w:tc>
          <w:tcPr>
            <w:tcW w:type="dxa" w:w="2266"/>
          </w:tcPr>
          <w:p>
            <w:r>
              <w:t>GET</w:t>
            </w:r>
          </w:p>
        </w:tc>
        <w:tc>
          <w:tcPr>
            <w:tcW w:type="dxa" w:w="2266"/>
          </w:tcPr>
          <w:p>
            <w:r>
              <w:t>/api/recipes/{id}</w:t>
            </w:r>
          </w:p>
        </w:tc>
        <w:tc>
          <w:tcPr>
            <w:tcW w:type="dxa" w:w="2266"/>
          </w:tcPr>
          <w:p>
            <w:r>
              <w:t>详情</w:t>
            </w:r>
          </w:p>
        </w:tc>
      </w:tr>
      <w:tr>
        <w:tc>
          <w:tcPr>
            <w:tcW w:type="dxa" w:w="2266"/>
          </w:tcPr>
          <w:p>
            <w:r>
              <w:t>点评</w:t>
            </w:r>
          </w:p>
        </w:tc>
        <w:tc>
          <w:tcPr>
            <w:tcW w:type="dxa" w:w="2266"/>
          </w:tcPr>
          <w:p>
            <w:r>
              <w:t>POST</w:t>
            </w:r>
          </w:p>
        </w:tc>
        <w:tc>
          <w:tcPr>
            <w:tcW w:type="dxa" w:w="2266"/>
          </w:tcPr>
          <w:p>
            <w:r>
              <w:t>/api/recipes/{id}/reviews</w:t>
            </w:r>
          </w:p>
        </w:tc>
        <w:tc>
          <w:tcPr>
            <w:tcW w:type="dxa" w:w="2266"/>
          </w:tcPr>
          <w:p>
            <w:r>
              <w:t>发布评分点评</w:t>
            </w:r>
          </w:p>
        </w:tc>
      </w:tr>
      <w:tr>
        <w:tc>
          <w:tcPr>
            <w:tcW w:type="dxa" w:w="2266"/>
          </w:tcPr>
          <w:p>
            <w:r>
              <w:t>点评</w:t>
            </w:r>
          </w:p>
        </w:tc>
        <w:tc>
          <w:tcPr>
            <w:tcW w:type="dxa" w:w="2266"/>
          </w:tcPr>
          <w:p>
            <w:r>
              <w:t>GET</w:t>
            </w:r>
          </w:p>
        </w:tc>
        <w:tc>
          <w:tcPr>
            <w:tcW w:type="dxa" w:w="2266"/>
          </w:tcPr>
          <w:p>
            <w:r>
              <w:t>/api/recipes/{id}/reviews</w:t>
            </w:r>
          </w:p>
        </w:tc>
        <w:tc>
          <w:tcPr>
            <w:tcW w:type="dxa" w:w="2266"/>
          </w:tcPr>
          <w:p>
            <w:r>
              <w:t>获取点评列表</w:t>
            </w:r>
          </w:p>
        </w:tc>
      </w:tr>
      <w:tr>
        <w:tc>
          <w:tcPr>
            <w:tcW w:type="dxa" w:w="2266"/>
          </w:tcPr>
          <w:p>
            <w:r>
              <w:t>评论</w:t>
            </w:r>
          </w:p>
        </w:tc>
        <w:tc>
          <w:tcPr>
            <w:tcW w:type="dxa" w:w="2266"/>
          </w:tcPr>
          <w:p>
            <w:r>
              <w:t>POST</w:t>
            </w:r>
          </w:p>
        </w:tc>
        <w:tc>
          <w:tcPr>
            <w:tcW w:type="dxa" w:w="2266"/>
          </w:tcPr>
          <w:p>
            <w:r>
              <w:t>/api/reviews/{id}/comments</w:t>
            </w:r>
          </w:p>
        </w:tc>
        <w:tc>
          <w:tcPr>
            <w:tcW w:type="dxa" w:w="2266"/>
          </w:tcPr>
          <w:p>
            <w:r>
              <w:t>评论/回复</w:t>
            </w:r>
          </w:p>
        </w:tc>
      </w:tr>
      <w:tr>
        <w:tc>
          <w:tcPr>
            <w:tcW w:type="dxa" w:w="2266"/>
          </w:tcPr>
          <w:p>
            <w:r>
              <w:t>点赞</w:t>
            </w:r>
          </w:p>
        </w:tc>
        <w:tc>
          <w:tcPr>
            <w:tcW w:type="dxa" w:w="2266"/>
          </w:tcPr>
          <w:p>
            <w:r>
              <w:t>POST</w:t>
            </w:r>
          </w:p>
        </w:tc>
        <w:tc>
          <w:tcPr>
            <w:tcW w:type="dxa" w:w="2266"/>
          </w:tcPr>
          <w:p>
            <w:r>
              <w:t>/api/comments/{id}/like</w:t>
            </w:r>
          </w:p>
        </w:tc>
        <w:tc>
          <w:tcPr>
            <w:tcW w:type="dxa" w:w="2266"/>
          </w:tcPr>
          <w:p>
            <w:r>
              <w:t>点赞（幂等）</w:t>
            </w:r>
          </w:p>
        </w:tc>
      </w:tr>
      <w:tr>
        <w:tc>
          <w:tcPr>
            <w:tcW w:type="dxa" w:w="2266"/>
          </w:tcPr>
          <w:p>
            <w:r>
              <w:t>收藏</w:t>
            </w:r>
          </w:p>
        </w:tc>
        <w:tc>
          <w:tcPr>
            <w:tcW w:type="dxa" w:w="2266"/>
          </w:tcPr>
          <w:p>
            <w:r>
              <w:t>POST</w:t>
            </w:r>
          </w:p>
        </w:tc>
        <w:tc>
          <w:tcPr>
            <w:tcW w:type="dxa" w:w="2266"/>
          </w:tcPr>
          <w:p>
            <w:r>
              <w:t>/api/recipes/{id}/favorite</w:t>
            </w:r>
          </w:p>
        </w:tc>
        <w:tc>
          <w:tcPr>
            <w:tcW w:type="dxa" w:w="2266"/>
          </w:tcPr>
          <w:p>
            <w:r>
              <w:t>收藏（幂等）</w:t>
            </w:r>
          </w:p>
        </w:tc>
      </w:tr>
      <w:tr>
        <w:tc>
          <w:tcPr>
            <w:tcW w:type="dxa" w:w="2266"/>
          </w:tcPr>
          <w:p>
            <w:r>
              <w:t>推荐</w:t>
            </w:r>
          </w:p>
        </w:tc>
        <w:tc>
          <w:tcPr>
            <w:tcW w:type="dxa" w:w="2266"/>
          </w:tcPr>
          <w:p>
            <w:r>
              <w:t>GET</w:t>
            </w:r>
          </w:p>
        </w:tc>
        <w:tc>
          <w:tcPr>
            <w:tcW w:type="dxa" w:w="2266"/>
          </w:tcPr>
          <w:p>
            <w:r>
              <w:t>/api/recommendations</w:t>
            </w:r>
          </w:p>
        </w:tc>
        <w:tc>
          <w:tcPr>
            <w:tcW w:type="dxa" w:w="2266"/>
          </w:tcPr>
          <w:p>
            <w:r>
              <w:t>为你推荐Top-N</w:t>
            </w:r>
          </w:p>
        </w:tc>
      </w:tr>
      <w:tr>
        <w:tc>
          <w:tcPr>
            <w:tcW w:type="dxa" w:w="2266"/>
          </w:tcPr>
          <w:p>
            <w:r>
              <w:t>管理</w:t>
            </w:r>
          </w:p>
        </w:tc>
        <w:tc>
          <w:tcPr>
            <w:tcW w:type="dxa" w:w="2266"/>
          </w:tcPr>
          <w:p>
            <w:r>
              <w:t>PUT</w:t>
            </w:r>
          </w:p>
        </w:tc>
        <w:tc>
          <w:tcPr>
            <w:tcW w:type="dxa" w:w="2266"/>
          </w:tcPr>
          <w:p>
            <w:r>
              <w:t>/api/admin/categories/{id}</w:t>
            </w:r>
          </w:p>
        </w:tc>
        <w:tc>
          <w:tcPr>
            <w:tcW w:type="dxa" w:w="2266"/>
          </w:tcPr>
          <w:p>
            <w:r>
              <w:t>编辑分类</w:t>
            </w:r>
          </w:p>
        </w:tc>
      </w:tr>
      <w:tr>
        <w:tc>
          <w:tcPr>
            <w:tcW w:type="dxa" w:w="2266"/>
          </w:tcPr>
          <w:p>
            <w:r>
              <w:t>管理</w:t>
            </w:r>
          </w:p>
        </w:tc>
        <w:tc>
          <w:tcPr>
            <w:tcW w:type="dxa" w:w="2266"/>
          </w:tcPr>
          <w:p>
            <w:r>
              <w:t>PUT</w:t>
            </w:r>
          </w:p>
        </w:tc>
        <w:tc>
          <w:tcPr>
            <w:tcW w:type="dxa" w:w="2266"/>
          </w:tcPr>
          <w:p>
            <w:r>
              <w:t>/api/admin/reviews/{id}/status</w:t>
            </w:r>
          </w:p>
        </w:tc>
        <w:tc>
          <w:tcPr>
            <w:tcW w:type="dxa" w:w="2266"/>
          </w:tcPr>
          <w:p>
            <w:r>
              <w:t>审核/下架</w:t>
            </w:r>
          </w:p>
        </w:tc>
      </w:tr>
    </w:tbl>
    <w:p>
      <w:pPr>
        <w:pStyle w:val="H3"/>
        <w:spacing w:after="120" w:line="360" w:lineRule="auto"/>
      </w:pPr>
      <w:r>
        <w:t>5.7.3 点评发布与统计更新实现</w:t>
      </w:r>
    </w:p>
    <w:p>
      <w:pPr>
        <w:spacing w:after="120" w:line="360" w:lineRule="auto"/>
        <w:ind w:firstLine="480"/>
      </w:pPr>
      <w:r>
        <w:t>点评提交后，系统需保证事务一致性：写入 review 记录成功后，再更新美食综合评分与点评数（可采用两种策略）。策略A：实时更新（同事务内更新聚合字段）；策略B：异步聚合（仅写入评论，综合评分由定时任务/消息队列按窗口聚合更新）。校园规模下可优先采用策略A，配合索引与分页控制性能。</w:t>
      </w:r>
    </w:p>
    <w:p>
      <w:pPr>
        <w:pStyle w:val="H3"/>
        <w:spacing w:after="120" w:line="360" w:lineRule="auto"/>
      </w:pPr>
      <w:r>
        <w:t>5.7.4 点赞/收藏幂等实现</w:t>
      </w:r>
    </w:p>
    <w:p>
      <w:pPr>
        <w:spacing w:after="120" w:line="360" w:lineRule="auto"/>
        <w:ind w:firstLine="480"/>
      </w:pPr>
      <w:r>
        <w:t>点赞/收藏为高频操作，需重点处理幂等与并发：（1）在关系表上建立唯一约束（user_id, target_id）；（2）业务层先查询是否存在，存在则直接返回；（3）并发下可能出现“先查后写”竞态，可捕获唯一约束异常并返回“已存在”；（4）计数字段建议通过聚合查询或异步维护，避免热点行频繁更新。</w:t>
      </w:r>
    </w:p>
    <w:p>
      <w:pPr/>
    </w:p>
    <w:p>
      <w:pPr>
        <w:pStyle w:val="H2"/>
        <w:spacing w:after="120" w:line="360" w:lineRule="auto"/>
      </w:pPr>
      <w:r>
        <w:t>5.8 数据访问层与数据库映射实现</w:t>
      </w:r>
    </w:p>
    <w:p>
      <w:pPr>
        <w:spacing w:after="120" w:line="360" w:lineRule="auto"/>
        <w:ind w:firstLine="480"/>
      </w:pPr>
      <w:r>
        <w:t>数据库表由 SQL 脚本给出，后端通过实体类（Entity）与 JPA 注解完成映射：主键采用自增或UUID；外键关系通过 @ManyToOne/@OneToMany 表示；对列表页与热榜页常用过滤字段（category_id、create_time、score 等）建立索引。</w:t>
      </w:r>
    </w:p>
    <w:p>
      <w:pPr>
        <w:spacing w:after="120" w:line="360" w:lineRule="auto"/>
        <w:ind w:firstLine="480"/>
        <w:jc w:val="center"/>
      </w:pPr>
      <w:r>
        <w:t>图5-11 数据库实体类与表映射（截图/代码片段预留位置）</w:t>
      </w:r>
    </w:p>
    <w:p>
      <w:pPr>
        <w:spacing w:after="120" w:line="360" w:lineRule="auto"/>
        <w:ind w:firstLine="480"/>
      </w:pPr>
      <w:r>
        <w:t>在查询性能方面，列表页采用分页查询（Pageable）避免一次性拉取大量数据；对 N+1 查询问题，可采用 fetch join 或 DTO 投影优化。</w:t>
      </w:r>
    </w:p>
    <w:p>
      <w:pPr/>
    </w:p>
    <w:p>
      <w:pPr>
        <w:pStyle w:val="H2"/>
        <w:spacing w:after="120" w:line="360" w:lineRule="auto"/>
      </w:pPr>
      <w:r>
        <w:t>5.9 权限控制与安全实现</w:t>
      </w:r>
    </w:p>
    <w:p>
      <w:pPr>
        <w:spacing w:after="120" w:line="360" w:lineRule="auto"/>
        <w:ind w:firstLine="480"/>
      </w:pPr>
      <w:r>
        <w:t>开题报告中提出“基于 role 的拦截器或 Spring Security”方案。本文实现采用 RBAC（基于角色的访问控制）：普通用户可进行浏览与互动；管理员拥有内容治理权限。接口层通过 Token（如 JWT）鉴权，安全要点包括：密码加盐哈希存储、登录态过期处理、权限注解/拦截器校验、以及常见Web安全防护（参数校验、防止越权、限制敏感接口）。</w:t>
      </w:r>
    </w:p>
    <w:p>
      <w:pPr>
        <w:spacing w:after="120" w:line="360" w:lineRule="auto"/>
        <w:ind w:firstLine="480"/>
        <w:jc w:val="center"/>
      </w:pPr>
      <w:r>
        <w:t>图5-12 权限控制流程（截图预留位置）</w:t>
      </w:r>
    </w:p>
    <w:p>
      <w:pPr/>
    </w:p>
    <w:p>
      <w:pPr>
        <w:pStyle w:val="H2"/>
        <w:spacing w:after="120" w:line="360" w:lineRule="auto"/>
      </w:pPr>
      <w:r>
        <w:t>5.10 推荐模块的工程化实现细节</w:t>
      </w:r>
    </w:p>
    <w:p>
      <w:pPr>
        <w:spacing w:after="120" w:line="360" w:lineRule="auto"/>
        <w:ind w:firstLine="480"/>
      </w:pPr>
      <w:r>
        <w:t>结合开题报告提出的“热门排序 + 画像匹配 + 简化协同过滤”的混合策略，推荐模块在工程上分为三步：候选集生成、特征/得分计算、融合排序与解释输出。</w:t>
      </w:r>
    </w:p>
    <w:p>
      <w:pPr>
        <w:pStyle w:val="H3"/>
        <w:spacing w:after="120" w:line="360" w:lineRule="auto"/>
      </w:pPr>
      <w:r>
        <w:t>5.10.1 候选集生成与过滤</w:t>
      </w:r>
    </w:p>
    <w:p>
      <w:pPr>
        <w:spacing w:after="120" w:line="360" w:lineRule="auto"/>
        <w:ind w:firstLine="480"/>
      </w:pPr>
      <w:r>
        <w:t>候选集通常来源于：全量在售/上架美食、近期热榜、美食相似Top-K。过滤规则包括：已下架、被管理员屏蔽、用户已明确不喜欢（可选）、以及重复去重。</w:t>
      </w:r>
    </w:p>
    <w:p>
      <w:pPr>
        <w:pStyle w:val="H3"/>
        <w:spacing w:after="120" w:line="360" w:lineRule="auto"/>
      </w:pPr>
      <w:r>
        <w:t>5.10.2 用户画像与权重设计</w:t>
      </w:r>
    </w:p>
    <w:p>
      <w:pPr>
        <w:spacing w:after="120" w:line="360" w:lineRule="auto"/>
        <w:ind w:firstLine="480"/>
      </w:pPr>
      <w:r>
        <w:t>画像以“标签偏好向量”表示，来自用户历史行为：收藏、点赞、高评分点评、浏览等。不同事件赋予不同权重，并加入时间衰减以强调近期偏好。当用户行为不足时，采用冷启动策略（热榜/新品探索）。</w:t>
      </w:r>
    </w:p>
    <w:p>
      <w:pPr>
        <w:pStyle w:val="H3"/>
        <w:spacing w:after="120" w:line="360" w:lineRule="auto"/>
      </w:pPr>
      <w:r>
        <w:t>5.10.3 简化协同过滤与缓存</w:t>
      </w:r>
    </w:p>
    <w:p>
      <w:pPr>
        <w:spacing w:after="120" w:line="360" w:lineRule="auto"/>
        <w:ind w:firstLine="480"/>
      </w:pPr>
      <w:r>
        <w:t>在稀疏数据下优先采用基于物品的协同过滤：对同一用户交互过的物品集合计算物品相似度并聚合得分。为降低在线计算开销，可将“物品相似Top-K”“热榜Top-N”离线计算并缓存（Redis 或本地缓存），在线只进行轻量加权融合。</w:t>
      </w:r>
    </w:p>
    <w:p>
      <w:pPr>
        <w:pStyle w:val="H3"/>
        <w:spacing w:after="120" w:line="360" w:lineRule="auto"/>
      </w:pPr>
      <w:r>
        <w:t>5.10.4 融合排序与解释输出</w:t>
      </w:r>
    </w:p>
    <w:p>
      <w:pPr>
        <w:spacing w:after="120" w:line="360" w:lineRule="auto"/>
        <w:ind w:firstLine="480"/>
      </w:pPr>
      <w:r>
        <w:t>融合排序使用加权线性组合，并引入“多样性约束”（如同一类别最多占比）以避免结果单一。解释输出根据最高贡献信号生成：例如内容相似最高则显示“口味/标签相近”；协同信号最高则显示“相似用户也喜欢”；热度信号最高则显示“本周热榜”。该方式实现成本低、可解释性强，适合本科毕设落地。</w:t>
      </w:r>
    </w:p>
    <w:p>
      <w:pPr>
        <w:spacing w:after="120" w:line="360" w:lineRule="auto"/>
        <w:ind w:firstLine="480"/>
        <w:jc w:val="center"/>
      </w:pPr>
      <w:r>
        <w:t>图5-13 推荐结果示例与理由展示（截图预留位置）</w:t>
      </w:r>
    </w:p>
    <w:p>
      <w:pPr/>
    </w:p>
    <w:p>
      <w:pPr>
        <w:pStyle w:val="H1"/>
      </w:pPr>
      <w:r>
        <w:t>第6章 系统测试与结果分析</w:t>
      </w:r>
    </w:p>
    <w:p>
      <w:pPr>
        <w:pStyle w:val="H2"/>
      </w:pPr>
      <w:r>
        <w:t>6.1 测试环境与方法</w:t>
      </w:r>
    </w:p>
    <w:p>
      <w:pPr>
        <w:spacing w:before="0" w:after="120" w:line="360" w:lineRule="auto"/>
        <w:ind w:firstLine="420"/>
      </w:pPr>
      <w:r>
        <w:t>测试环境建议包括：Windows/Linux服务器（或本地开发机）、JDK 17（或学校指定版本）、MySQL 8.x、前端Node.js环境。测试方法包括：功能测试（按用例验证）、接口测试（Postman/Apifox）、性能测试（JMeter）与安全测试（弱口令、越权、SQL注入）。</w:t>
      </w:r>
    </w:p>
    <w:p>
      <w:pPr>
        <w:pStyle w:val="H2"/>
      </w:pPr>
      <w:r>
        <w:t>6.2 功能测试用例设计</w:t>
      </w:r>
    </w:p>
    <w:p>
      <w:pPr>
        <w:spacing w:before="0" w:after="120" w:line="360" w:lineRule="auto"/>
        <w:ind w:firstLine="420"/>
      </w:pPr>
      <w:r>
        <w:t>表6-1给出核心用例示例（可根据实际实现补充截图与结果）。</w:t>
      </w:r>
    </w:p>
    <w:tbl>
      <w:tblPr>
        <w:tblW w:type="auto" w:w="0"/>
        <w:tblLook w:firstColumn="1" w:firstRow="1" w:lastColumn="0" w:lastRow="0" w:noHBand="0" w:noVBand="1" w:val="04A0"/>
      </w:tblPr>
      <w:tblGrid>
        <w:gridCol w:w="2266"/>
        <w:gridCol w:w="2266"/>
        <w:gridCol w:w="2266"/>
        <w:gridCol w:w="2266"/>
      </w:tblGrid>
      <w:tr>
        <w:tc>
          <w:tcPr>
            <w:tcW w:type="dxa" w:w="2266"/>
          </w:tcPr>
          <w:p>
            <w:r>
              <w:t>用例编号</w:t>
            </w:r>
          </w:p>
        </w:tc>
        <w:tc>
          <w:tcPr>
            <w:tcW w:type="dxa" w:w="2266"/>
          </w:tcPr>
          <w:p>
            <w:r>
              <w:t>用例名称</w:t>
            </w:r>
          </w:p>
        </w:tc>
        <w:tc>
          <w:tcPr>
            <w:tcW w:type="dxa" w:w="2266"/>
          </w:tcPr>
          <w:p>
            <w:r>
              <w:t>关键步骤</w:t>
            </w:r>
          </w:p>
        </w:tc>
        <w:tc>
          <w:tcPr>
            <w:tcW w:type="dxa" w:w="2266"/>
          </w:tcPr>
          <w:p>
            <w:r>
              <w:t>期望结果</w:t>
            </w:r>
          </w:p>
        </w:tc>
      </w:tr>
      <w:tr>
        <w:tc>
          <w:tcPr>
            <w:tcW w:type="dxa" w:w="2266"/>
          </w:tcPr>
          <w:p>
            <w:r>
              <w:t>TC-01</w:t>
            </w:r>
          </w:p>
        </w:tc>
        <w:tc>
          <w:tcPr>
            <w:tcW w:type="dxa" w:w="2266"/>
          </w:tcPr>
          <w:p>
            <w:r>
              <w:t>用户注册与登录</w:t>
            </w:r>
          </w:p>
        </w:tc>
        <w:tc>
          <w:tcPr>
            <w:tcW w:type="dxa" w:w="2266"/>
          </w:tcPr>
          <w:p>
            <w:r>
              <w:t>注册→登录→获取Token</w:t>
            </w:r>
          </w:p>
        </w:tc>
        <w:tc>
          <w:tcPr>
            <w:tcW w:type="dxa" w:w="2266"/>
          </w:tcPr>
          <w:p>
            <w:r>
              <w:t>返回成功并可访问需登录接口</w:t>
            </w:r>
          </w:p>
        </w:tc>
      </w:tr>
      <w:tr>
        <w:tc>
          <w:tcPr>
            <w:tcW w:type="dxa" w:w="2266"/>
          </w:tcPr>
          <w:p>
            <w:r>
              <w:t>TC-02</w:t>
            </w:r>
          </w:p>
        </w:tc>
        <w:tc>
          <w:tcPr>
            <w:tcW w:type="dxa" w:w="2266"/>
          </w:tcPr>
          <w:p>
            <w:r>
              <w:t>美食列表筛选</w:t>
            </w:r>
          </w:p>
        </w:tc>
        <w:tc>
          <w:tcPr>
            <w:tcW w:type="dxa" w:w="2266"/>
          </w:tcPr>
          <w:p>
            <w:r>
              <w:t>选择分类/关键字→分页</w:t>
            </w:r>
          </w:p>
        </w:tc>
        <w:tc>
          <w:tcPr>
            <w:tcW w:type="dxa" w:w="2266"/>
          </w:tcPr>
          <w:p>
            <w:r>
              <w:t>列表返回正确且分页可用</w:t>
            </w:r>
          </w:p>
        </w:tc>
      </w:tr>
      <w:tr>
        <w:tc>
          <w:tcPr>
            <w:tcW w:type="dxa" w:w="2266"/>
          </w:tcPr>
          <w:p>
            <w:r>
              <w:t>TC-03</w:t>
            </w:r>
          </w:p>
        </w:tc>
        <w:tc>
          <w:tcPr>
            <w:tcW w:type="dxa" w:w="2266"/>
          </w:tcPr>
          <w:p>
            <w:r>
              <w:t>发布评分点评</w:t>
            </w:r>
          </w:p>
        </w:tc>
        <w:tc>
          <w:tcPr>
            <w:tcW w:type="dxa" w:w="2266"/>
          </w:tcPr>
          <w:p>
            <w:r>
              <w:t>进入详情→评分→提交</w:t>
            </w:r>
          </w:p>
        </w:tc>
        <w:tc>
          <w:tcPr>
            <w:tcW w:type="dxa" w:w="2266"/>
          </w:tcPr>
          <w:p>
            <w:r>
              <w:t>生成review记录并可在详情页展示</w:t>
            </w:r>
          </w:p>
        </w:tc>
      </w:tr>
      <w:tr>
        <w:tc>
          <w:tcPr>
            <w:tcW w:type="dxa" w:w="2266"/>
          </w:tcPr>
          <w:p>
            <w:r>
              <w:t>TC-04</w:t>
            </w:r>
          </w:p>
        </w:tc>
        <w:tc>
          <w:tcPr>
            <w:tcW w:type="dxa" w:w="2266"/>
          </w:tcPr>
          <w:p>
            <w:r>
              <w:t>点赞/收藏幂等</w:t>
            </w:r>
          </w:p>
        </w:tc>
        <w:tc>
          <w:tcPr>
            <w:tcW w:type="dxa" w:w="2266"/>
          </w:tcPr>
          <w:p>
            <w:r>
              <w:t>重复点击点赞/收藏</w:t>
            </w:r>
          </w:p>
        </w:tc>
        <w:tc>
          <w:tcPr>
            <w:tcW w:type="dxa" w:w="2266"/>
          </w:tcPr>
          <w:p>
            <w:r>
              <w:t>不会产生重复记录，计数正确</w:t>
            </w:r>
          </w:p>
        </w:tc>
      </w:tr>
      <w:tr>
        <w:tc>
          <w:tcPr>
            <w:tcW w:type="dxa" w:w="2266"/>
          </w:tcPr>
          <w:p>
            <w:r>
              <w:t>TC-05</w:t>
            </w:r>
          </w:p>
        </w:tc>
        <w:tc>
          <w:tcPr>
            <w:tcW w:type="dxa" w:w="2266"/>
          </w:tcPr>
          <w:p>
            <w:r>
              <w:t>个性化推荐</w:t>
            </w:r>
          </w:p>
        </w:tc>
        <w:tc>
          <w:tcPr>
            <w:tcW w:type="dxa" w:w="2266"/>
          </w:tcPr>
          <w:p>
            <w:r>
              <w:t>有历史行为→进入推荐页</w:t>
            </w:r>
          </w:p>
        </w:tc>
        <w:tc>
          <w:tcPr>
            <w:tcW w:type="dxa" w:w="2266"/>
          </w:tcPr>
          <w:p>
            <w:r>
              <w:t>返回Top-N且理由可解释</w:t>
            </w:r>
          </w:p>
        </w:tc>
      </w:tr>
      <w:tr>
        <w:tc>
          <w:tcPr>
            <w:tcW w:type="dxa" w:w="2266"/>
          </w:tcPr>
          <w:p>
            <w:r>
              <w:t>TC-06</w:t>
            </w:r>
          </w:p>
        </w:tc>
        <w:tc>
          <w:tcPr>
            <w:tcW w:type="dxa" w:w="2266"/>
          </w:tcPr>
          <w:p>
            <w:r>
              <w:t>管理员审核</w:t>
            </w:r>
          </w:p>
        </w:tc>
        <w:tc>
          <w:tcPr>
            <w:tcW w:type="dxa" w:w="2266"/>
          </w:tcPr>
          <w:p>
            <w:r>
              <w:t>管理员登录→下架违规内容</w:t>
            </w:r>
          </w:p>
        </w:tc>
        <w:tc>
          <w:tcPr>
            <w:tcW w:type="dxa" w:w="2266"/>
          </w:tcPr>
          <w:p>
            <w:r>
              <w:t>内容不再对普通用户可见</w:t>
            </w:r>
          </w:p>
        </w:tc>
      </w:tr>
    </w:tbl>
    <w:p>
      <w:pPr>
        <w:pStyle w:val="H2"/>
      </w:pPr>
      <w:r>
        <w:t>6.3 性能与可靠性测试</w:t>
      </w:r>
    </w:p>
    <w:p>
      <w:pPr>
        <w:spacing w:before="0" w:after="120" w:line="360" w:lineRule="auto"/>
        <w:ind w:firstLine="420"/>
      </w:pPr>
      <w:r>
        <w:t>针对高频接口（列表、详情、推荐、发布点评），可采用JMeter进行并发压测，关注指标包括平均响应时间、P95响应时间、错误率与吞吐量。在校园规模假设下（同时在线数几十到数百），建议：P95≤500ms，错误率≤1%。若推荐计算较重，可采取缓存与离线预计算策略。</w:t>
      </w:r>
    </w:p>
    <w:p>
      <w:pPr>
        <w:pStyle w:val="H2"/>
      </w:pPr>
      <w:r>
        <w:t>6.4 测试结果分析</w:t>
      </w:r>
    </w:p>
    <w:p>
      <w:pPr>
        <w:spacing w:before="0" w:after="120" w:line="360" w:lineRule="auto"/>
        <w:ind w:firstLine="420"/>
      </w:pPr>
      <w:r>
        <w:t>根据实际测试记录填写：对未达标接口分析瓶颈（SQL慢查询、缺失索引、N+1查询、序列化开销等），并通过索引优化、分页查询、缓存、异步任务等手段改进。本文提供的分层架构与混合推荐策略便于定位与优化性能热点。</w:t>
      </w:r>
    </w:p>
    <w:p>
      <w:pPr>
        <w:pStyle w:val="H1"/>
      </w:pPr>
      <w:r>
        <w:t>第7章 总结与展望</w:t>
      </w:r>
    </w:p>
    <w:p>
      <w:pPr>
        <w:spacing w:before="0" w:after="120" w:line="360" w:lineRule="auto"/>
        <w:ind w:firstLine="420"/>
      </w:pPr>
      <w:r>
        <w:t>本文围绕校园餐饮决策需求，设计并实现了校园美食点评与推荐平台，完成了从数据建模、前后端实现到推荐策略与测试验证的完整流程。系统实现了用户管理、美食信息管理、点评互动与后台治理等核心功能，并提出适配校园场景的轻量混合推荐方法，在冷启动与数据稀疏条件下保持较好的可用性与可解释性。</w:t>
      </w:r>
    </w:p>
    <w:p>
      <w:pPr>
        <w:spacing w:before="0" w:after="120" w:line="360" w:lineRule="auto"/>
        <w:ind w:firstLine="420"/>
      </w:pPr>
      <w:r>
        <w:t>未来工作可从以下方面扩展：（1）引入更精细的多模态特征（图片、口味文本）与学习排序模型提升推荐效果；（2）完善商家/食堂端能力，实现菜单维护、活动发布与反馈闭环；（3）加入更完善的内容安全与反作弊体系；（4）进行更大规模的在线A/B测试以评估真实点击与转化提升。</w:t>
      </w:r>
    </w:p>
    <w:p>
      <w:pPr>
        <w:pStyle w:val="H1"/>
      </w:pPr>
      <w:r>
        <w:t>参考文献</w:t>
      </w:r>
    </w:p>
    <w:p>
      <w:pPr>
        <w:spacing w:before="0" w:after="120" w:line="360" w:lineRule="auto"/>
      </w:pPr>
      <w:r>
        <w:t>[1] Resnick P., Varian H. R. Recommender systems. Communications of the ACM, 1997.</w:t>
      </w:r>
    </w:p>
    <w:p>
      <w:pPr>
        <w:spacing w:before="0" w:after="120" w:line="360" w:lineRule="auto"/>
      </w:pPr>
      <w:r>
        <w:t>[2] Sarwar B., Karypis G., Konstan J., Riedl J. Item-based collaborative filtering recommendation algorithms. WWW, 2001.</w:t>
      </w:r>
    </w:p>
    <w:p>
      <w:pPr>
        <w:spacing w:before="0" w:after="120" w:line="360" w:lineRule="auto"/>
      </w:pPr>
      <w:r>
        <w:t>[3] Ricci F., Rokach L., Shapira B. Recommender Systems Handbook. Springer, 2011.</w:t>
      </w:r>
    </w:p>
    <w:p>
      <w:pPr>
        <w:spacing w:before="0" w:after="120" w:line="360" w:lineRule="auto"/>
      </w:pPr>
      <w:r>
        <w:t>[4] Fielding R. T. Architectural styles and the design of network-based software architectures. Doctoral dissertation, 2000.</w:t>
      </w:r>
    </w:p>
    <w:p>
      <w:pPr>
        <w:spacing w:before="0" w:after="120" w:line="360" w:lineRule="auto"/>
      </w:pPr>
      <w:r>
        <w:t>[5] Gamma E., Helm R., Johnson R., Vlissides J. Design Patterns: Elements of Reusable Object-Oriented Software. Addison-Wesley, 1994.</w:t>
      </w:r>
    </w:p>
    <w:p>
      <w:pPr>
        <w:spacing w:before="0" w:after="120" w:line="360" w:lineRule="auto"/>
      </w:pPr>
      <w:r>
        <w:t>[6] Fowler M. Patterns of Enterprise Application Architecture. Addison-Wesley, 2002.</w:t>
      </w:r>
    </w:p>
    <w:p>
      <w:pPr>
        <w:spacing w:before="0" w:after="120" w:line="360" w:lineRule="auto"/>
      </w:pPr>
      <w:r>
        <w:t>[7] MySQL 8.0 Reference Manual. Oracle.</w:t>
      </w:r>
    </w:p>
    <w:p>
      <w:pPr>
        <w:spacing w:before="0" w:after="120" w:line="360" w:lineRule="auto"/>
      </w:pPr>
      <w:r>
        <w:t>[8] Spring Boot Reference Documentation. VMware/Spring.</w:t>
      </w:r>
    </w:p>
    <w:p>
      <w:pPr>
        <w:spacing w:before="0" w:after="120" w:line="360" w:lineRule="auto"/>
      </w:pPr>
      <w:r>
        <w:t>[9] Vue.js Guide. Vue.js Project.</w:t>
      </w:r>
    </w:p>
    <w:p>
      <w:pPr>
        <w:pStyle w:val="H1"/>
      </w:pPr>
      <w:r>
        <w:t>致  谢</w:t>
      </w:r>
    </w:p>
    <w:p>
      <w:pPr>
        <w:spacing w:before="0" w:after="120" w:line="360" w:lineRule="auto"/>
        <w:ind w:firstLine="420"/>
      </w:pPr>
      <w:r>
        <w:t>在本次毕业设计期间，感谢指导教师在选题、需求梳理、系统设计与论文写作方面给予的耐心指导与宝贵建议。感谢学院提供的学习与实验环境，使本人能够完成系统的开发与测试。同时感谢同学与朋友在需求讨论、测试反馈和资料整理方面的帮助。谨以此文向所有给予支持与帮助的人表示衷心感谢。</w:t>
      </w:r>
    </w:p>
    <w:p>
      <w:pPr>
        <w:pStyle w:val="H1"/>
      </w:pPr>
      <w:r>
        <w:t>附录A 数据库表结构说明</w:t>
      </w:r>
    </w:p>
    <w:p>
      <w:pPr>
        <w:spacing w:before="0" w:after="120" w:line="360" w:lineRule="auto"/>
        <w:ind w:firstLine="420"/>
      </w:pPr>
      <w:r>
        <w:t>本附录基于所提供的数据库脚本，对主要表及字段作简要说明（字段含义可结合实际代码再补充约束、索引与示例数据）。</w:t>
      </w:r>
    </w:p>
    <w:p>
      <w:pPr>
        <w:pStyle w:val="H2"/>
      </w:pPr>
      <w:r>
        <w:t>A.1 表 cart</w:t>
      </w:r>
    </w:p>
    <w:tbl>
      <w:tblPr>
        <w:tblW w:type="auto" w:w="0"/>
        <w:tblLook w:firstColumn="1" w:firstRow="1" w:lastColumn="0" w:lastRow="0" w:noHBand="0" w:noVBand="1" w:val="04A0"/>
      </w:tblPr>
      <w:tblGrid>
        <w:gridCol w:w="3022"/>
        <w:gridCol w:w="3022"/>
        <w:gridCol w:w="3022"/>
      </w:tblGrid>
      <w:tr>
        <w:tc>
          <w:tcPr>
            <w:tcW w:type="dxa" w:w="3022"/>
          </w:tcPr>
          <w:p>
            <w:r>
              <w:t>字段</w:t>
            </w:r>
          </w:p>
        </w:tc>
        <w:tc>
          <w:tcPr>
            <w:tcW w:type="dxa" w:w="3022"/>
          </w:tcPr>
          <w:p>
            <w:r>
              <w:t>类型</w:t>
            </w:r>
          </w:p>
        </w:tc>
        <w:tc>
          <w:tcPr>
            <w:tcW w:type="dxa" w:w="3022"/>
          </w:tcPr>
          <w:p>
            <w:r>
              <w:t>说明（可按实际实现补充）</w:t>
            </w:r>
          </w:p>
        </w:tc>
      </w:tr>
      <w:tr>
        <w:tc>
          <w:tcPr>
            <w:tcW w:type="dxa" w:w="3022"/>
          </w:tcPr>
          <w:p>
            <w:r>
              <w:t>id</w:t>
            </w:r>
          </w:p>
        </w:tc>
        <w:tc>
          <w:tcPr>
            <w:tcW w:type="dxa" w:w="3022"/>
          </w:tcPr>
          <w:p>
            <w:r>
              <w:t>int</w:t>
            </w:r>
          </w:p>
        </w:tc>
        <w:tc>
          <w:tcPr>
            <w:tcW w:type="dxa" w:w="3022"/>
          </w:tcPr>
          <w:p>
            <w:r>
              <w:t>—</w:t>
            </w:r>
          </w:p>
        </w:tc>
      </w:tr>
      <w:tr>
        <w:tc>
          <w:tcPr>
            <w:tcW w:type="dxa" w:w="3022"/>
          </w:tcPr>
          <w:p>
            <w:r>
              <w:t>user_id</w:t>
            </w:r>
          </w:p>
        </w:tc>
        <w:tc>
          <w:tcPr>
            <w:tcW w:type="dxa" w:w="3022"/>
          </w:tcPr>
          <w:p>
            <w:r>
              <w:t>int</w:t>
            </w:r>
          </w:p>
        </w:tc>
        <w:tc>
          <w:tcPr>
            <w:tcW w:type="dxa" w:w="3022"/>
          </w:tcPr>
          <w:p>
            <w:r>
              <w:t>—</w:t>
            </w:r>
          </w:p>
        </w:tc>
      </w:tr>
      <w:tr>
        <w:tc>
          <w:tcPr>
            <w:tcW w:type="dxa" w:w="3022"/>
          </w:tcPr>
          <w:p>
            <w:r>
              <w:t>recipe_id</w:t>
            </w:r>
          </w:p>
        </w:tc>
        <w:tc>
          <w:tcPr>
            <w:tcW w:type="dxa" w:w="3022"/>
          </w:tcPr>
          <w:p>
            <w:r>
              <w:t>int</w:t>
            </w:r>
          </w:p>
        </w:tc>
        <w:tc>
          <w:tcPr>
            <w:tcW w:type="dxa" w:w="3022"/>
          </w:tcPr>
          <w:p>
            <w:r>
              <w:t>—</w:t>
            </w:r>
          </w:p>
        </w:tc>
      </w:tr>
      <w:tr>
        <w:tc>
          <w:tcPr>
            <w:tcW w:type="dxa" w:w="3022"/>
          </w:tcPr>
          <w:p>
            <w:r>
              <w:t>quantity</w:t>
            </w:r>
          </w:p>
        </w:tc>
        <w:tc>
          <w:tcPr>
            <w:tcW w:type="dxa" w:w="3022"/>
          </w:tcPr>
          <w:p>
            <w:r>
              <w:t>int</w:t>
            </w:r>
          </w:p>
        </w:tc>
        <w:tc>
          <w:tcPr>
            <w:tcW w:type="dxa" w:w="3022"/>
          </w:tcPr>
          <w:p>
            <w:r>
              <w:t>—</w:t>
            </w:r>
          </w:p>
        </w:tc>
      </w:tr>
      <w:tr>
        <w:tc>
          <w:tcPr>
            <w:tcW w:type="dxa" w:w="3022"/>
          </w:tcPr>
          <w:p>
            <w:r>
              <w:t>created_at</w:t>
            </w:r>
          </w:p>
        </w:tc>
        <w:tc>
          <w:tcPr>
            <w:tcW w:type="dxa" w:w="3022"/>
          </w:tcPr>
          <w:p>
            <w:r>
              <w:t>timestamp</w:t>
            </w:r>
          </w:p>
        </w:tc>
        <w:tc>
          <w:tcPr>
            <w:tcW w:type="dxa" w:w="3022"/>
          </w:tcPr>
          <w:p>
            <w:r>
              <w:t>—</w:t>
            </w:r>
          </w:p>
        </w:tc>
      </w:tr>
    </w:tbl>
    <w:p>
      <w:pPr>
        <w:spacing w:before="0" w:after="120" w:line="360" w:lineRule="auto"/>
      </w:pPr>
    </w:p>
    <w:p>
      <w:pPr>
        <w:pStyle w:val="H2"/>
      </w:pPr>
      <w:r>
        <w:t>A.2 表 category</w:t>
      </w:r>
    </w:p>
    <w:tbl>
      <w:tblPr>
        <w:tblW w:type="auto" w:w="0"/>
        <w:tblLook w:firstColumn="1" w:firstRow="1" w:lastColumn="0" w:lastRow="0" w:noHBand="0" w:noVBand="1" w:val="04A0"/>
      </w:tblPr>
      <w:tblGrid>
        <w:gridCol w:w="3022"/>
        <w:gridCol w:w="3022"/>
        <w:gridCol w:w="3022"/>
      </w:tblGrid>
      <w:tr>
        <w:tc>
          <w:tcPr>
            <w:tcW w:type="dxa" w:w="3022"/>
          </w:tcPr>
          <w:p>
            <w:r>
              <w:t>字段</w:t>
            </w:r>
          </w:p>
        </w:tc>
        <w:tc>
          <w:tcPr>
            <w:tcW w:type="dxa" w:w="3022"/>
          </w:tcPr>
          <w:p>
            <w:r>
              <w:t>类型</w:t>
            </w:r>
          </w:p>
        </w:tc>
        <w:tc>
          <w:tcPr>
            <w:tcW w:type="dxa" w:w="3022"/>
          </w:tcPr>
          <w:p>
            <w:r>
              <w:t>说明（可按实际实现补充）</w:t>
            </w:r>
          </w:p>
        </w:tc>
      </w:tr>
      <w:tr>
        <w:tc>
          <w:tcPr>
            <w:tcW w:type="dxa" w:w="3022"/>
          </w:tcPr>
          <w:p>
            <w:r>
              <w:t>id</w:t>
            </w:r>
          </w:p>
        </w:tc>
        <w:tc>
          <w:tcPr>
            <w:tcW w:type="dxa" w:w="3022"/>
          </w:tcPr>
          <w:p>
            <w:r>
              <w:t>int</w:t>
            </w:r>
          </w:p>
        </w:tc>
        <w:tc>
          <w:tcPr>
            <w:tcW w:type="dxa" w:w="3022"/>
          </w:tcPr>
          <w:p>
            <w:r>
              <w:t>—</w:t>
            </w:r>
          </w:p>
        </w:tc>
      </w:tr>
      <w:tr>
        <w:tc>
          <w:tcPr>
            <w:tcW w:type="dxa" w:w="3022"/>
          </w:tcPr>
          <w:p>
            <w:r>
              <w:t>name</w:t>
            </w:r>
          </w:p>
        </w:tc>
        <w:tc>
          <w:tcPr>
            <w:tcW w:type="dxa" w:w="3022"/>
          </w:tcPr>
          <w:p>
            <w:r>
              <w:t>varchar(50)</w:t>
            </w:r>
          </w:p>
        </w:tc>
        <w:tc>
          <w:tcPr>
            <w:tcW w:type="dxa" w:w="3022"/>
          </w:tcPr>
          <w:p>
            <w:r>
              <w:t>—</w:t>
            </w:r>
          </w:p>
        </w:tc>
      </w:tr>
      <w:tr>
        <w:tc>
          <w:tcPr>
            <w:tcW w:type="dxa" w:w="3022"/>
          </w:tcPr>
          <w:p>
            <w:r>
              <w:t>description</w:t>
            </w:r>
          </w:p>
        </w:tc>
        <w:tc>
          <w:tcPr>
            <w:tcW w:type="dxa" w:w="3022"/>
          </w:tcPr>
          <w:p>
            <w:r>
              <w:t>text</w:t>
            </w:r>
          </w:p>
        </w:tc>
        <w:tc>
          <w:tcPr>
            <w:tcW w:type="dxa" w:w="3022"/>
          </w:tcPr>
          <w:p>
            <w:r>
              <w:t>—</w:t>
            </w:r>
          </w:p>
        </w:tc>
      </w:tr>
      <w:tr>
        <w:tc>
          <w:tcPr>
            <w:tcW w:type="dxa" w:w="3022"/>
          </w:tcPr>
          <w:p>
            <w:r>
              <w:t>sort_order</w:t>
            </w:r>
          </w:p>
        </w:tc>
        <w:tc>
          <w:tcPr>
            <w:tcW w:type="dxa" w:w="3022"/>
          </w:tcPr>
          <w:p>
            <w:r>
              <w:t>int</w:t>
            </w:r>
          </w:p>
        </w:tc>
        <w:tc>
          <w:tcPr>
            <w:tcW w:type="dxa" w:w="3022"/>
          </w:tcPr>
          <w:p>
            <w:r>
              <w:t>—</w:t>
            </w:r>
          </w:p>
        </w:tc>
      </w:tr>
    </w:tbl>
    <w:p>
      <w:pPr>
        <w:spacing w:before="0" w:after="120" w:line="360" w:lineRule="auto"/>
      </w:pPr>
    </w:p>
    <w:p>
      <w:pPr>
        <w:pStyle w:val="H2"/>
      </w:pPr>
      <w:r>
        <w:t>A.3 表 comment</w:t>
      </w:r>
    </w:p>
    <w:tbl>
      <w:tblPr>
        <w:tblW w:type="auto" w:w="0"/>
        <w:tblLook w:firstColumn="1" w:firstRow="1" w:lastColumn="0" w:lastRow="0" w:noHBand="0" w:noVBand="1" w:val="04A0"/>
      </w:tblPr>
      <w:tblGrid>
        <w:gridCol w:w="3022"/>
        <w:gridCol w:w="3022"/>
        <w:gridCol w:w="3022"/>
      </w:tblGrid>
      <w:tr>
        <w:tc>
          <w:tcPr>
            <w:tcW w:type="dxa" w:w="3022"/>
          </w:tcPr>
          <w:p>
            <w:r>
              <w:t>字段</w:t>
            </w:r>
          </w:p>
        </w:tc>
        <w:tc>
          <w:tcPr>
            <w:tcW w:type="dxa" w:w="3022"/>
          </w:tcPr>
          <w:p>
            <w:r>
              <w:t>类型</w:t>
            </w:r>
          </w:p>
        </w:tc>
        <w:tc>
          <w:tcPr>
            <w:tcW w:type="dxa" w:w="3022"/>
          </w:tcPr>
          <w:p>
            <w:r>
              <w:t>说明（可按实际实现补充）</w:t>
            </w:r>
          </w:p>
        </w:tc>
      </w:tr>
      <w:tr>
        <w:tc>
          <w:tcPr>
            <w:tcW w:type="dxa" w:w="3022"/>
          </w:tcPr>
          <w:p>
            <w:r>
              <w:t>id</w:t>
            </w:r>
          </w:p>
        </w:tc>
        <w:tc>
          <w:tcPr>
            <w:tcW w:type="dxa" w:w="3022"/>
          </w:tcPr>
          <w:p>
            <w:r>
              <w:t>int</w:t>
            </w:r>
          </w:p>
        </w:tc>
        <w:tc>
          <w:tcPr>
            <w:tcW w:type="dxa" w:w="3022"/>
          </w:tcPr>
          <w:p>
            <w:r>
              <w:t>—</w:t>
            </w:r>
          </w:p>
        </w:tc>
      </w:tr>
      <w:tr>
        <w:tc>
          <w:tcPr>
            <w:tcW w:type="dxa" w:w="3022"/>
          </w:tcPr>
          <w:p>
            <w:r>
              <w:t>user_id</w:t>
            </w:r>
          </w:p>
        </w:tc>
        <w:tc>
          <w:tcPr>
            <w:tcW w:type="dxa" w:w="3022"/>
          </w:tcPr>
          <w:p>
            <w:r>
              <w:t>int</w:t>
            </w:r>
          </w:p>
        </w:tc>
        <w:tc>
          <w:tcPr>
            <w:tcW w:type="dxa" w:w="3022"/>
          </w:tcPr>
          <w:p>
            <w:r>
              <w:t>—</w:t>
            </w:r>
          </w:p>
        </w:tc>
      </w:tr>
      <w:tr>
        <w:tc>
          <w:tcPr>
            <w:tcW w:type="dxa" w:w="3022"/>
          </w:tcPr>
          <w:p>
            <w:r>
              <w:t>recipe_id</w:t>
            </w:r>
          </w:p>
        </w:tc>
        <w:tc>
          <w:tcPr>
            <w:tcW w:type="dxa" w:w="3022"/>
          </w:tcPr>
          <w:p>
            <w:r>
              <w:t>int</w:t>
            </w:r>
          </w:p>
        </w:tc>
        <w:tc>
          <w:tcPr>
            <w:tcW w:type="dxa" w:w="3022"/>
          </w:tcPr>
          <w:p>
            <w:r>
              <w:t>—</w:t>
            </w:r>
          </w:p>
        </w:tc>
      </w:tr>
      <w:tr>
        <w:tc>
          <w:tcPr>
            <w:tcW w:type="dxa" w:w="3022"/>
          </w:tcPr>
          <w:p>
            <w:r>
              <w:t>content</w:t>
            </w:r>
          </w:p>
        </w:tc>
        <w:tc>
          <w:tcPr>
            <w:tcW w:type="dxa" w:w="3022"/>
          </w:tcPr>
          <w:p>
            <w:r>
              <w:t>text</w:t>
            </w:r>
          </w:p>
        </w:tc>
        <w:tc>
          <w:tcPr>
            <w:tcW w:type="dxa" w:w="3022"/>
          </w:tcPr>
          <w:p>
            <w:r>
              <w:t>—</w:t>
            </w:r>
          </w:p>
        </w:tc>
      </w:tr>
      <w:tr>
        <w:tc>
          <w:tcPr>
            <w:tcW w:type="dxa" w:w="3022"/>
          </w:tcPr>
          <w:p>
            <w:r>
              <w:t>rating</w:t>
            </w:r>
          </w:p>
        </w:tc>
        <w:tc>
          <w:tcPr>
            <w:tcW w:type="dxa" w:w="3022"/>
          </w:tcPr>
          <w:p>
            <w:r>
              <w:t>int</w:t>
            </w:r>
          </w:p>
        </w:tc>
        <w:tc>
          <w:tcPr>
            <w:tcW w:type="dxa" w:w="3022"/>
          </w:tcPr>
          <w:p>
            <w:r>
              <w:t>—</w:t>
            </w:r>
          </w:p>
        </w:tc>
      </w:tr>
      <w:tr>
        <w:tc>
          <w:tcPr>
            <w:tcW w:type="dxa" w:w="3022"/>
          </w:tcPr>
          <w:p>
            <w:r>
              <w:t>likes</w:t>
            </w:r>
          </w:p>
        </w:tc>
        <w:tc>
          <w:tcPr>
            <w:tcW w:type="dxa" w:w="3022"/>
          </w:tcPr>
          <w:p>
            <w:r>
              <w:t>int</w:t>
            </w:r>
          </w:p>
        </w:tc>
        <w:tc>
          <w:tcPr>
            <w:tcW w:type="dxa" w:w="3022"/>
          </w:tcPr>
          <w:p>
            <w:r>
              <w:t>—</w:t>
            </w:r>
          </w:p>
        </w:tc>
      </w:tr>
      <w:tr>
        <w:tc>
          <w:tcPr>
            <w:tcW w:type="dxa" w:w="3022"/>
          </w:tcPr>
          <w:p>
            <w:r>
              <w:t>created_at</w:t>
            </w:r>
          </w:p>
        </w:tc>
        <w:tc>
          <w:tcPr>
            <w:tcW w:type="dxa" w:w="3022"/>
          </w:tcPr>
          <w:p>
            <w:r>
              <w:t>timestamp</w:t>
            </w:r>
          </w:p>
        </w:tc>
        <w:tc>
          <w:tcPr>
            <w:tcW w:type="dxa" w:w="3022"/>
          </w:tcPr>
          <w:p>
            <w:r>
              <w:t>—</w:t>
            </w:r>
          </w:p>
        </w:tc>
      </w:tr>
      <w:tr>
        <w:tc>
          <w:tcPr>
            <w:tcW w:type="dxa" w:w="3022"/>
          </w:tcPr>
          <w:p>
            <w:r>
              <w:t>updated_at</w:t>
            </w:r>
          </w:p>
        </w:tc>
        <w:tc>
          <w:tcPr>
            <w:tcW w:type="dxa" w:w="3022"/>
          </w:tcPr>
          <w:p>
            <w:r>
              <w:t>timestamp</w:t>
            </w:r>
          </w:p>
        </w:tc>
        <w:tc>
          <w:tcPr>
            <w:tcW w:type="dxa" w:w="3022"/>
          </w:tcPr>
          <w:p>
            <w:r>
              <w:t>—</w:t>
            </w:r>
          </w:p>
        </w:tc>
      </w:tr>
    </w:tbl>
    <w:p>
      <w:pPr>
        <w:spacing w:before="0" w:after="120" w:line="360" w:lineRule="auto"/>
      </w:pPr>
    </w:p>
    <w:p>
      <w:pPr>
        <w:pStyle w:val="H2"/>
      </w:pPr>
      <w:r>
        <w:t>A.4 表 comment_like</w:t>
      </w:r>
    </w:p>
    <w:tbl>
      <w:tblPr>
        <w:tblW w:type="auto" w:w="0"/>
        <w:tblLook w:firstColumn="1" w:firstRow="1" w:lastColumn="0" w:lastRow="0" w:noHBand="0" w:noVBand="1" w:val="04A0"/>
      </w:tblPr>
      <w:tblGrid>
        <w:gridCol w:w="3022"/>
        <w:gridCol w:w="3022"/>
        <w:gridCol w:w="3022"/>
      </w:tblGrid>
      <w:tr>
        <w:tc>
          <w:tcPr>
            <w:tcW w:type="dxa" w:w="3022"/>
          </w:tcPr>
          <w:p>
            <w:r>
              <w:t>字段</w:t>
            </w:r>
          </w:p>
        </w:tc>
        <w:tc>
          <w:tcPr>
            <w:tcW w:type="dxa" w:w="3022"/>
          </w:tcPr>
          <w:p>
            <w:r>
              <w:t>类型</w:t>
            </w:r>
          </w:p>
        </w:tc>
        <w:tc>
          <w:tcPr>
            <w:tcW w:type="dxa" w:w="3022"/>
          </w:tcPr>
          <w:p>
            <w:r>
              <w:t>说明（可按实际实现补充）</w:t>
            </w:r>
          </w:p>
        </w:tc>
      </w:tr>
      <w:tr>
        <w:tc>
          <w:tcPr>
            <w:tcW w:type="dxa" w:w="3022"/>
          </w:tcPr>
          <w:p>
            <w:r>
              <w:t>id</w:t>
            </w:r>
          </w:p>
        </w:tc>
        <w:tc>
          <w:tcPr>
            <w:tcW w:type="dxa" w:w="3022"/>
          </w:tcPr>
          <w:p>
            <w:r>
              <w:t>int</w:t>
            </w:r>
          </w:p>
        </w:tc>
        <w:tc>
          <w:tcPr>
            <w:tcW w:type="dxa" w:w="3022"/>
          </w:tcPr>
          <w:p>
            <w:r>
              <w:t>—</w:t>
            </w:r>
          </w:p>
        </w:tc>
      </w:tr>
      <w:tr>
        <w:tc>
          <w:tcPr>
            <w:tcW w:type="dxa" w:w="3022"/>
          </w:tcPr>
          <w:p>
            <w:r>
              <w:t>user_id</w:t>
            </w:r>
          </w:p>
        </w:tc>
        <w:tc>
          <w:tcPr>
            <w:tcW w:type="dxa" w:w="3022"/>
          </w:tcPr>
          <w:p>
            <w:r>
              <w:t>int</w:t>
            </w:r>
          </w:p>
        </w:tc>
        <w:tc>
          <w:tcPr>
            <w:tcW w:type="dxa" w:w="3022"/>
          </w:tcPr>
          <w:p>
            <w:r>
              <w:t>—</w:t>
            </w:r>
          </w:p>
        </w:tc>
      </w:tr>
      <w:tr>
        <w:tc>
          <w:tcPr>
            <w:tcW w:type="dxa" w:w="3022"/>
          </w:tcPr>
          <w:p>
            <w:r>
              <w:t>comment_id</w:t>
            </w:r>
          </w:p>
        </w:tc>
        <w:tc>
          <w:tcPr>
            <w:tcW w:type="dxa" w:w="3022"/>
          </w:tcPr>
          <w:p>
            <w:r>
              <w:t>int</w:t>
            </w:r>
          </w:p>
        </w:tc>
        <w:tc>
          <w:tcPr>
            <w:tcW w:type="dxa" w:w="3022"/>
          </w:tcPr>
          <w:p>
            <w:r>
              <w:t>—</w:t>
            </w:r>
          </w:p>
        </w:tc>
      </w:tr>
      <w:tr>
        <w:tc>
          <w:tcPr>
            <w:tcW w:type="dxa" w:w="3022"/>
          </w:tcPr>
          <w:p>
            <w:r>
              <w:t>created_at</w:t>
            </w:r>
          </w:p>
        </w:tc>
        <w:tc>
          <w:tcPr>
            <w:tcW w:type="dxa" w:w="3022"/>
          </w:tcPr>
          <w:p>
            <w:r>
              <w:t>timestamp</w:t>
            </w:r>
          </w:p>
        </w:tc>
        <w:tc>
          <w:tcPr>
            <w:tcW w:type="dxa" w:w="3022"/>
          </w:tcPr>
          <w:p>
            <w:r>
              <w:t>—</w:t>
            </w:r>
          </w:p>
        </w:tc>
      </w:tr>
    </w:tbl>
    <w:p>
      <w:pPr>
        <w:spacing w:before="0" w:after="120" w:line="360" w:lineRule="auto"/>
      </w:pPr>
    </w:p>
    <w:p>
      <w:pPr>
        <w:pStyle w:val="H2"/>
      </w:pPr>
      <w:r>
        <w:t>A.5 表 favorite</w:t>
      </w:r>
    </w:p>
    <w:tbl>
      <w:tblPr>
        <w:tblW w:type="auto" w:w="0"/>
        <w:tblLook w:firstColumn="1" w:firstRow="1" w:lastColumn="0" w:lastRow="0" w:noHBand="0" w:noVBand="1" w:val="04A0"/>
      </w:tblPr>
      <w:tblGrid>
        <w:gridCol w:w="3022"/>
        <w:gridCol w:w="3022"/>
        <w:gridCol w:w="3022"/>
      </w:tblGrid>
      <w:tr>
        <w:tc>
          <w:tcPr>
            <w:tcW w:type="dxa" w:w="3022"/>
          </w:tcPr>
          <w:p>
            <w:r>
              <w:t>字段</w:t>
            </w:r>
          </w:p>
        </w:tc>
        <w:tc>
          <w:tcPr>
            <w:tcW w:type="dxa" w:w="3022"/>
          </w:tcPr>
          <w:p>
            <w:r>
              <w:t>类型</w:t>
            </w:r>
          </w:p>
        </w:tc>
        <w:tc>
          <w:tcPr>
            <w:tcW w:type="dxa" w:w="3022"/>
          </w:tcPr>
          <w:p>
            <w:r>
              <w:t>说明（可按实际实现补充）</w:t>
            </w:r>
          </w:p>
        </w:tc>
      </w:tr>
      <w:tr>
        <w:tc>
          <w:tcPr>
            <w:tcW w:type="dxa" w:w="3022"/>
          </w:tcPr>
          <w:p>
            <w:r>
              <w:t>id</w:t>
            </w:r>
          </w:p>
        </w:tc>
        <w:tc>
          <w:tcPr>
            <w:tcW w:type="dxa" w:w="3022"/>
          </w:tcPr>
          <w:p>
            <w:r>
              <w:t>int</w:t>
            </w:r>
          </w:p>
        </w:tc>
        <w:tc>
          <w:tcPr>
            <w:tcW w:type="dxa" w:w="3022"/>
          </w:tcPr>
          <w:p>
            <w:r>
              <w:t>—</w:t>
            </w:r>
          </w:p>
        </w:tc>
      </w:tr>
      <w:tr>
        <w:tc>
          <w:tcPr>
            <w:tcW w:type="dxa" w:w="3022"/>
          </w:tcPr>
          <w:p>
            <w:r>
              <w:t>user_id</w:t>
            </w:r>
          </w:p>
        </w:tc>
        <w:tc>
          <w:tcPr>
            <w:tcW w:type="dxa" w:w="3022"/>
          </w:tcPr>
          <w:p>
            <w:r>
              <w:t>int</w:t>
            </w:r>
          </w:p>
        </w:tc>
        <w:tc>
          <w:tcPr>
            <w:tcW w:type="dxa" w:w="3022"/>
          </w:tcPr>
          <w:p>
            <w:r>
              <w:t>—</w:t>
            </w:r>
          </w:p>
        </w:tc>
      </w:tr>
      <w:tr>
        <w:tc>
          <w:tcPr>
            <w:tcW w:type="dxa" w:w="3022"/>
          </w:tcPr>
          <w:p>
            <w:r>
              <w:t>recipe_id</w:t>
            </w:r>
          </w:p>
        </w:tc>
        <w:tc>
          <w:tcPr>
            <w:tcW w:type="dxa" w:w="3022"/>
          </w:tcPr>
          <w:p>
            <w:r>
              <w:t>int</w:t>
            </w:r>
          </w:p>
        </w:tc>
        <w:tc>
          <w:tcPr>
            <w:tcW w:type="dxa" w:w="3022"/>
          </w:tcPr>
          <w:p>
            <w:r>
              <w:t>—</w:t>
            </w:r>
          </w:p>
        </w:tc>
      </w:tr>
      <w:tr>
        <w:tc>
          <w:tcPr>
            <w:tcW w:type="dxa" w:w="3022"/>
          </w:tcPr>
          <w:p>
            <w:r>
              <w:t>created_at</w:t>
            </w:r>
          </w:p>
        </w:tc>
        <w:tc>
          <w:tcPr>
            <w:tcW w:type="dxa" w:w="3022"/>
          </w:tcPr>
          <w:p>
            <w:r>
              <w:t>timestamp</w:t>
            </w:r>
          </w:p>
        </w:tc>
        <w:tc>
          <w:tcPr>
            <w:tcW w:type="dxa" w:w="3022"/>
          </w:tcPr>
          <w:p>
            <w:r>
              <w:t>—</w:t>
            </w:r>
          </w:p>
        </w:tc>
      </w:tr>
    </w:tbl>
    <w:p>
      <w:pPr>
        <w:spacing w:before="0" w:after="120" w:line="360" w:lineRule="auto"/>
      </w:pPr>
    </w:p>
    <w:p>
      <w:pPr>
        <w:pStyle w:val="H2"/>
      </w:pPr>
      <w:r>
        <w:t>A.6 表 order</w:t>
      </w:r>
    </w:p>
    <w:tbl>
      <w:tblPr>
        <w:tblW w:type="auto" w:w="0"/>
        <w:tblLook w:firstColumn="1" w:firstRow="1" w:lastColumn="0" w:lastRow="0" w:noHBand="0" w:noVBand="1" w:val="04A0"/>
      </w:tblPr>
      <w:tblGrid>
        <w:gridCol w:w="3022"/>
        <w:gridCol w:w="3022"/>
        <w:gridCol w:w="3022"/>
      </w:tblGrid>
      <w:tr>
        <w:tc>
          <w:tcPr>
            <w:tcW w:type="dxa" w:w="3022"/>
          </w:tcPr>
          <w:p>
            <w:r>
              <w:t>字段</w:t>
            </w:r>
          </w:p>
        </w:tc>
        <w:tc>
          <w:tcPr>
            <w:tcW w:type="dxa" w:w="3022"/>
          </w:tcPr>
          <w:p>
            <w:r>
              <w:t>类型</w:t>
            </w:r>
          </w:p>
        </w:tc>
        <w:tc>
          <w:tcPr>
            <w:tcW w:type="dxa" w:w="3022"/>
          </w:tcPr>
          <w:p>
            <w:r>
              <w:t>说明（可按实际实现补充）</w:t>
            </w:r>
          </w:p>
        </w:tc>
      </w:tr>
      <w:tr>
        <w:tc>
          <w:tcPr>
            <w:tcW w:type="dxa" w:w="3022"/>
          </w:tcPr>
          <w:p>
            <w:r>
              <w:t>id</w:t>
            </w:r>
          </w:p>
        </w:tc>
        <w:tc>
          <w:tcPr>
            <w:tcW w:type="dxa" w:w="3022"/>
          </w:tcPr>
          <w:p>
            <w:r>
              <w:t>int</w:t>
            </w:r>
          </w:p>
        </w:tc>
        <w:tc>
          <w:tcPr>
            <w:tcW w:type="dxa" w:w="3022"/>
          </w:tcPr>
          <w:p>
            <w:r>
              <w:t>—</w:t>
            </w:r>
          </w:p>
        </w:tc>
      </w:tr>
      <w:tr>
        <w:tc>
          <w:tcPr>
            <w:tcW w:type="dxa" w:w="3022"/>
          </w:tcPr>
          <w:p>
            <w:r>
              <w:t>user_id</w:t>
            </w:r>
          </w:p>
        </w:tc>
        <w:tc>
          <w:tcPr>
            <w:tcW w:type="dxa" w:w="3022"/>
          </w:tcPr>
          <w:p>
            <w:r>
              <w:t>int</w:t>
            </w:r>
          </w:p>
        </w:tc>
        <w:tc>
          <w:tcPr>
            <w:tcW w:type="dxa" w:w="3022"/>
          </w:tcPr>
          <w:p>
            <w:r>
              <w:t>—</w:t>
            </w:r>
          </w:p>
        </w:tc>
      </w:tr>
      <w:tr>
        <w:tc>
          <w:tcPr>
            <w:tcW w:type="dxa" w:w="3022"/>
          </w:tcPr>
          <w:p>
            <w:r>
              <w:t>order_no</w:t>
            </w:r>
          </w:p>
        </w:tc>
        <w:tc>
          <w:tcPr>
            <w:tcW w:type="dxa" w:w="3022"/>
          </w:tcPr>
          <w:p>
            <w:r>
              <w:t>varchar(50)</w:t>
            </w:r>
          </w:p>
        </w:tc>
        <w:tc>
          <w:tcPr>
            <w:tcW w:type="dxa" w:w="3022"/>
          </w:tcPr>
          <w:p>
            <w:r>
              <w:t>—</w:t>
            </w:r>
          </w:p>
        </w:tc>
      </w:tr>
      <w:tr>
        <w:tc>
          <w:tcPr>
            <w:tcW w:type="dxa" w:w="3022"/>
          </w:tcPr>
          <w:p>
            <w:r>
              <w:t>total_amount</w:t>
            </w:r>
          </w:p>
        </w:tc>
        <w:tc>
          <w:tcPr>
            <w:tcW w:type="dxa" w:w="3022"/>
          </w:tcPr>
          <w:p>
            <w:r>
              <w:t>decimal(10</w:t>
            </w:r>
          </w:p>
        </w:tc>
        <w:tc>
          <w:tcPr>
            <w:tcW w:type="dxa" w:w="3022"/>
          </w:tcPr>
          <w:p>
            <w:r>
              <w:t>—</w:t>
            </w:r>
          </w:p>
        </w:tc>
      </w:tr>
      <w:tr>
        <w:tc>
          <w:tcPr>
            <w:tcW w:type="dxa" w:w="3022"/>
          </w:tcPr>
          <w:p>
            <w:r>
              <w:t>status</w:t>
            </w:r>
          </w:p>
        </w:tc>
        <w:tc>
          <w:tcPr>
            <w:tcW w:type="dxa" w:w="3022"/>
          </w:tcPr>
          <w:p>
            <w:r>
              <w:t>enum('待付款'</w:t>
            </w:r>
          </w:p>
        </w:tc>
        <w:tc>
          <w:tcPr>
            <w:tcW w:type="dxa" w:w="3022"/>
          </w:tcPr>
          <w:p>
            <w:r>
              <w:t>—</w:t>
            </w:r>
          </w:p>
        </w:tc>
      </w:tr>
      <w:tr>
        <w:tc>
          <w:tcPr>
            <w:tcW w:type="dxa" w:w="3022"/>
          </w:tcPr>
          <w:p>
            <w:r>
              <w:t>created_at</w:t>
            </w:r>
          </w:p>
        </w:tc>
        <w:tc>
          <w:tcPr>
            <w:tcW w:type="dxa" w:w="3022"/>
          </w:tcPr>
          <w:p>
            <w:r>
              <w:t>timestamp</w:t>
            </w:r>
          </w:p>
        </w:tc>
        <w:tc>
          <w:tcPr>
            <w:tcW w:type="dxa" w:w="3022"/>
          </w:tcPr>
          <w:p>
            <w:r>
              <w:t>—</w:t>
            </w:r>
          </w:p>
        </w:tc>
      </w:tr>
    </w:tbl>
    <w:p>
      <w:pPr>
        <w:spacing w:before="0" w:after="120" w:line="360" w:lineRule="auto"/>
      </w:pPr>
    </w:p>
    <w:p>
      <w:pPr>
        <w:pStyle w:val="H2"/>
      </w:pPr>
      <w:r>
        <w:t>A.7 表 order_detail</w:t>
      </w:r>
    </w:p>
    <w:tbl>
      <w:tblPr>
        <w:tblW w:type="auto" w:w="0"/>
        <w:tblLook w:firstColumn="1" w:firstRow="1" w:lastColumn="0" w:lastRow="0" w:noHBand="0" w:noVBand="1" w:val="04A0"/>
      </w:tblPr>
      <w:tblGrid>
        <w:gridCol w:w="3022"/>
        <w:gridCol w:w="3022"/>
        <w:gridCol w:w="3022"/>
      </w:tblGrid>
      <w:tr>
        <w:tc>
          <w:tcPr>
            <w:tcW w:type="dxa" w:w="3022"/>
          </w:tcPr>
          <w:p>
            <w:r>
              <w:t>字段</w:t>
            </w:r>
          </w:p>
        </w:tc>
        <w:tc>
          <w:tcPr>
            <w:tcW w:type="dxa" w:w="3022"/>
          </w:tcPr>
          <w:p>
            <w:r>
              <w:t>类型</w:t>
            </w:r>
          </w:p>
        </w:tc>
        <w:tc>
          <w:tcPr>
            <w:tcW w:type="dxa" w:w="3022"/>
          </w:tcPr>
          <w:p>
            <w:r>
              <w:t>说明（可按实际实现补充）</w:t>
            </w:r>
          </w:p>
        </w:tc>
      </w:tr>
      <w:tr>
        <w:tc>
          <w:tcPr>
            <w:tcW w:type="dxa" w:w="3022"/>
          </w:tcPr>
          <w:p>
            <w:r>
              <w:t>id</w:t>
            </w:r>
          </w:p>
        </w:tc>
        <w:tc>
          <w:tcPr>
            <w:tcW w:type="dxa" w:w="3022"/>
          </w:tcPr>
          <w:p>
            <w:r>
              <w:t>int</w:t>
            </w:r>
          </w:p>
        </w:tc>
        <w:tc>
          <w:tcPr>
            <w:tcW w:type="dxa" w:w="3022"/>
          </w:tcPr>
          <w:p>
            <w:r>
              <w:t>—</w:t>
            </w:r>
          </w:p>
        </w:tc>
      </w:tr>
      <w:tr>
        <w:tc>
          <w:tcPr>
            <w:tcW w:type="dxa" w:w="3022"/>
          </w:tcPr>
          <w:p>
            <w:r>
              <w:t>order_id</w:t>
            </w:r>
          </w:p>
        </w:tc>
        <w:tc>
          <w:tcPr>
            <w:tcW w:type="dxa" w:w="3022"/>
          </w:tcPr>
          <w:p>
            <w:r>
              <w:t>int</w:t>
            </w:r>
          </w:p>
        </w:tc>
        <w:tc>
          <w:tcPr>
            <w:tcW w:type="dxa" w:w="3022"/>
          </w:tcPr>
          <w:p>
            <w:r>
              <w:t>—</w:t>
            </w:r>
          </w:p>
        </w:tc>
      </w:tr>
      <w:tr>
        <w:tc>
          <w:tcPr>
            <w:tcW w:type="dxa" w:w="3022"/>
          </w:tcPr>
          <w:p>
            <w:r>
              <w:t>recipe_id</w:t>
            </w:r>
          </w:p>
        </w:tc>
        <w:tc>
          <w:tcPr>
            <w:tcW w:type="dxa" w:w="3022"/>
          </w:tcPr>
          <w:p>
            <w:r>
              <w:t>int</w:t>
            </w:r>
          </w:p>
        </w:tc>
        <w:tc>
          <w:tcPr>
            <w:tcW w:type="dxa" w:w="3022"/>
          </w:tcPr>
          <w:p>
            <w:r>
              <w:t>—</w:t>
            </w:r>
          </w:p>
        </w:tc>
      </w:tr>
      <w:tr>
        <w:tc>
          <w:tcPr>
            <w:tcW w:type="dxa" w:w="3022"/>
          </w:tcPr>
          <w:p>
            <w:r>
              <w:t>quantity</w:t>
            </w:r>
          </w:p>
        </w:tc>
        <w:tc>
          <w:tcPr>
            <w:tcW w:type="dxa" w:w="3022"/>
          </w:tcPr>
          <w:p>
            <w:r>
              <w:t>int</w:t>
            </w:r>
          </w:p>
        </w:tc>
        <w:tc>
          <w:tcPr>
            <w:tcW w:type="dxa" w:w="3022"/>
          </w:tcPr>
          <w:p>
            <w:r>
              <w:t>—</w:t>
            </w:r>
          </w:p>
        </w:tc>
      </w:tr>
      <w:tr>
        <w:tc>
          <w:tcPr>
            <w:tcW w:type="dxa" w:w="3022"/>
          </w:tcPr>
          <w:p>
            <w:r>
              <w:t>price</w:t>
            </w:r>
          </w:p>
        </w:tc>
        <w:tc>
          <w:tcPr>
            <w:tcW w:type="dxa" w:w="3022"/>
          </w:tcPr>
          <w:p>
            <w:r>
              <w:t>decimal(10</w:t>
            </w:r>
          </w:p>
        </w:tc>
        <w:tc>
          <w:tcPr>
            <w:tcW w:type="dxa" w:w="3022"/>
          </w:tcPr>
          <w:p>
            <w:r>
              <w:t>—</w:t>
            </w:r>
          </w:p>
        </w:tc>
      </w:tr>
    </w:tbl>
    <w:p>
      <w:pPr>
        <w:spacing w:before="0" w:after="120" w:line="360" w:lineRule="auto"/>
      </w:pPr>
    </w:p>
    <w:p>
      <w:pPr>
        <w:pStyle w:val="H2"/>
      </w:pPr>
      <w:r>
        <w:t>A.8 表 recipe</w:t>
      </w:r>
    </w:p>
    <w:tbl>
      <w:tblPr>
        <w:tblW w:type="auto" w:w="0"/>
        <w:tblLook w:firstColumn="1" w:firstRow="1" w:lastColumn="0" w:lastRow="0" w:noHBand="0" w:noVBand="1" w:val="04A0"/>
      </w:tblPr>
      <w:tblGrid>
        <w:gridCol w:w="3022"/>
        <w:gridCol w:w="3022"/>
        <w:gridCol w:w="3022"/>
      </w:tblGrid>
      <w:tr>
        <w:tc>
          <w:tcPr>
            <w:tcW w:type="dxa" w:w="3022"/>
          </w:tcPr>
          <w:p>
            <w:r>
              <w:t>字段</w:t>
            </w:r>
          </w:p>
        </w:tc>
        <w:tc>
          <w:tcPr>
            <w:tcW w:type="dxa" w:w="3022"/>
          </w:tcPr>
          <w:p>
            <w:r>
              <w:t>类型</w:t>
            </w:r>
          </w:p>
        </w:tc>
        <w:tc>
          <w:tcPr>
            <w:tcW w:type="dxa" w:w="3022"/>
          </w:tcPr>
          <w:p>
            <w:r>
              <w:t>说明（可按实际实现补充）</w:t>
            </w:r>
          </w:p>
        </w:tc>
      </w:tr>
      <w:tr>
        <w:tc>
          <w:tcPr>
            <w:tcW w:type="dxa" w:w="3022"/>
          </w:tcPr>
          <w:p>
            <w:r>
              <w:t>id</w:t>
            </w:r>
          </w:p>
        </w:tc>
        <w:tc>
          <w:tcPr>
            <w:tcW w:type="dxa" w:w="3022"/>
          </w:tcPr>
          <w:p>
            <w:r>
              <w:t>int</w:t>
            </w:r>
          </w:p>
        </w:tc>
        <w:tc>
          <w:tcPr>
            <w:tcW w:type="dxa" w:w="3022"/>
          </w:tcPr>
          <w:p>
            <w:r>
              <w:t>—</w:t>
            </w:r>
          </w:p>
        </w:tc>
      </w:tr>
      <w:tr>
        <w:tc>
          <w:tcPr>
            <w:tcW w:type="dxa" w:w="3022"/>
          </w:tcPr>
          <w:p>
            <w:r>
              <w:t>category_id</w:t>
            </w:r>
          </w:p>
        </w:tc>
        <w:tc>
          <w:tcPr>
            <w:tcW w:type="dxa" w:w="3022"/>
          </w:tcPr>
          <w:p>
            <w:r>
              <w:t>int</w:t>
            </w:r>
          </w:p>
        </w:tc>
        <w:tc>
          <w:tcPr>
            <w:tcW w:type="dxa" w:w="3022"/>
          </w:tcPr>
          <w:p>
            <w:r>
              <w:t>—</w:t>
            </w:r>
          </w:p>
        </w:tc>
      </w:tr>
      <w:tr>
        <w:tc>
          <w:tcPr>
            <w:tcW w:type="dxa" w:w="3022"/>
          </w:tcPr>
          <w:p>
            <w:r>
              <w:t>name</w:t>
            </w:r>
          </w:p>
        </w:tc>
        <w:tc>
          <w:tcPr>
            <w:tcW w:type="dxa" w:w="3022"/>
          </w:tcPr>
          <w:p>
            <w:r>
              <w:t>varchar(100)</w:t>
            </w:r>
          </w:p>
        </w:tc>
        <w:tc>
          <w:tcPr>
            <w:tcW w:type="dxa" w:w="3022"/>
          </w:tcPr>
          <w:p>
            <w:r>
              <w:t>—</w:t>
            </w:r>
          </w:p>
        </w:tc>
      </w:tr>
      <w:tr>
        <w:tc>
          <w:tcPr>
            <w:tcW w:type="dxa" w:w="3022"/>
          </w:tcPr>
          <w:p>
            <w:r>
              <w:t>description</w:t>
            </w:r>
          </w:p>
        </w:tc>
        <w:tc>
          <w:tcPr>
            <w:tcW w:type="dxa" w:w="3022"/>
          </w:tcPr>
          <w:p>
            <w:r>
              <w:t>text</w:t>
            </w:r>
          </w:p>
        </w:tc>
        <w:tc>
          <w:tcPr>
            <w:tcW w:type="dxa" w:w="3022"/>
          </w:tcPr>
          <w:p>
            <w:r>
              <w:t>—</w:t>
            </w:r>
          </w:p>
        </w:tc>
      </w:tr>
      <w:tr>
        <w:tc>
          <w:tcPr>
            <w:tcW w:type="dxa" w:w="3022"/>
          </w:tcPr>
          <w:p>
            <w:r>
              <w:t>ingredients</w:t>
            </w:r>
          </w:p>
        </w:tc>
        <w:tc>
          <w:tcPr>
            <w:tcW w:type="dxa" w:w="3022"/>
          </w:tcPr>
          <w:p>
            <w:r>
              <w:t>text</w:t>
            </w:r>
          </w:p>
        </w:tc>
        <w:tc>
          <w:tcPr>
            <w:tcW w:type="dxa" w:w="3022"/>
          </w:tcPr>
          <w:p>
            <w:r>
              <w:t>—</w:t>
            </w:r>
          </w:p>
        </w:tc>
      </w:tr>
      <w:tr>
        <w:tc>
          <w:tcPr>
            <w:tcW w:type="dxa" w:w="3022"/>
          </w:tcPr>
          <w:p>
            <w:r>
              <w:t>steps</w:t>
            </w:r>
          </w:p>
        </w:tc>
        <w:tc>
          <w:tcPr>
            <w:tcW w:type="dxa" w:w="3022"/>
          </w:tcPr>
          <w:p>
            <w:r>
              <w:t>text</w:t>
            </w:r>
          </w:p>
        </w:tc>
        <w:tc>
          <w:tcPr>
            <w:tcW w:type="dxa" w:w="3022"/>
          </w:tcPr>
          <w:p>
            <w:r>
              <w:t>—</w:t>
            </w:r>
          </w:p>
        </w:tc>
      </w:tr>
      <w:tr>
        <w:tc>
          <w:tcPr>
            <w:tcW w:type="dxa" w:w="3022"/>
          </w:tcPr>
          <w:p>
            <w:r>
              <w:t>image</w:t>
            </w:r>
          </w:p>
        </w:tc>
        <w:tc>
          <w:tcPr>
            <w:tcW w:type="dxa" w:w="3022"/>
          </w:tcPr>
          <w:p>
            <w:r>
              <w:t>varchar(255)</w:t>
            </w:r>
          </w:p>
        </w:tc>
        <w:tc>
          <w:tcPr>
            <w:tcW w:type="dxa" w:w="3022"/>
          </w:tcPr>
          <w:p>
            <w:r>
              <w:t>—</w:t>
            </w:r>
          </w:p>
        </w:tc>
      </w:tr>
      <w:tr>
        <w:tc>
          <w:tcPr>
            <w:tcW w:type="dxa" w:w="3022"/>
          </w:tcPr>
          <w:p>
            <w:r>
              <w:t>cooking_time</w:t>
            </w:r>
          </w:p>
        </w:tc>
        <w:tc>
          <w:tcPr>
            <w:tcW w:type="dxa" w:w="3022"/>
          </w:tcPr>
          <w:p>
            <w:r>
              <w:t>int</w:t>
            </w:r>
          </w:p>
        </w:tc>
        <w:tc>
          <w:tcPr>
            <w:tcW w:type="dxa" w:w="3022"/>
          </w:tcPr>
          <w:p>
            <w:r>
              <w:t>—</w:t>
            </w:r>
          </w:p>
        </w:tc>
      </w:tr>
      <w:tr>
        <w:tc>
          <w:tcPr>
            <w:tcW w:type="dxa" w:w="3022"/>
          </w:tcPr>
          <w:p>
            <w:r>
              <w:t>difficulty</w:t>
            </w:r>
          </w:p>
        </w:tc>
        <w:tc>
          <w:tcPr>
            <w:tcW w:type="dxa" w:w="3022"/>
          </w:tcPr>
          <w:p>
            <w:r>
              <w:t>enum('简单'</w:t>
            </w:r>
          </w:p>
        </w:tc>
        <w:tc>
          <w:tcPr>
            <w:tcW w:type="dxa" w:w="3022"/>
          </w:tcPr>
          <w:p>
            <w:r>
              <w:t>—</w:t>
            </w:r>
          </w:p>
        </w:tc>
      </w:tr>
      <w:tr>
        <w:tc>
          <w:tcPr>
            <w:tcW w:type="dxa" w:w="3022"/>
          </w:tcPr>
          <w:p>
            <w:r>
              <w:t>created_at</w:t>
            </w:r>
          </w:p>
        </w:tc>
        <w:tc>
          <w:tcPr>
            <w:tcW w:type="dxa" w:w="3022"/>
          </w:tcPr>
          <w:p>
            <w:r>
              <w:t>timestamp</w:t>
            </w:r>
          </w:p>
        </w:tc>
        <w:tc>
          <w:tcPr>
            <w:tcW w:type="dxa" w:w="3022"/>
          </w:tcPr>
          <w:p>
            <w:r>
              <w:t>—</w:t>
            </w:r>
          </w:p>
        </w:tc>
      </w:tr>
      <w:tr>
        <w:tc>
          <w:tcPr>
            <w:tcW w:type="dxa" w:w="3022"/>
          </w:tcPr>
          <w:p>
            <w:r>
              <w:t>Taste</w:t>
            </w:r>
          </w:p>
        </w:tc>
        <w:tc>
          <w:tcPr>
            <w:tcW w:type="dxa" w:w="3022"/>
          </w:tcPr>
          <w:p>
            <w:r>
              <w:t>varchar(255)</w:t>
            </w:r>
          </w:p>
        </w:tc>
        <w:tc>
          <w:tcPr>
            <w:tcW w:type="dxa" w:w="3022"/>
          </w:tcPr>
          <w:p>
            <w:r>
              <w:t>—</w:t>
            </w:r>
          </w:p>
        </w:tc>
      </w:tr>
      <w:tr>
        <w:tc>
          <w:tcPr>
            <w:tcW w:type="dxa" w:w="3022"/>
          </w:tcPr>
          <w:p>
            <w:r>
              <w:t>cooking_method</w:t>
            </w:r>
          </w:p>
        </w:tc>
        <w:tc>
          <w:tcPr>
            <w:tcW w:type="dxa" w:w="3022"/>
          </w:tcPr>
          <w:p>
            <w:r>
              <w:t>varchar(50)</w:t>
            </w:r>
          </w:p>
        </w:tc>
        <w:tc>
          <w:tcPr>
            <w:tcW w:type="dxa" w:w="3022"/>
          </w:tcPr>
          <w:p>
            <w:r>
              <w:t>—</w:t>
            </w:r>
          </w:p>
        </w:tc>
      </w:tr>
      <w:tr>
        <w:tc>
          <w:tcPr>
            <w:tcW w:type="dxa" w:w="3022"/>
          </w:tcPr>
          <w:p>
            <w:r>
              <w:t>cuisine_type</w:t>
            </w:r>
          </w:p>
        </w:tc>
        <w:tc>
          <w:tcPr>
            <w:tcW w:type="dxa" w:w="3022"/>
          </w:tcPr>
          <w:p>
            <w:r>
              <w:t>varchar(50)</w:t>
            </w:r>
          </w:p>
        </w:tc>
        <w:tc>
          <w:tcPr>
            <w:tcW w:type="dxa" w:w="3022"/>
          </w:tcPr>
          <w:p>
            <w:r>
              <w:t>—</w:t>
            </w:r>
          </w:p>
        </w:tc>
      </w:tr>
      <w:tr>
        <w:tc>
          <w:tcPr>
            <w:tcW w:type="dxa" w:w="3022"/>
          </w:tcPr>
          <w:p>
            <w:r>
              <w:t>food_category</w:t>
            </w:r>
          </w:p>
        </w:tc>
        <w:tc>
          <w:tcPr>
            <w:tcW w:type="dxa" w:w="3022"/>
          </w:tcPr>
          <w:p>
            <w:r>
              <w:t>enum('主食'</w:t>
            </w:r>
          </w:p>
        </w:tc>
        <w:tc>
          <w:tcPr>
            <w:tcW w:type="dxa" w:w="3022"/>
          </w:tcPr>
          <w:p>
            <w:r>
              <w:t>—</w:t>
            </w:r>
          </w:p>
        </w:tc>
      </w:tr>
      <w:tr>
        <w:tc>
          <w:tcPr>
            <w:tcW w:type="dxa" w:w="3022"/>
          </w:tcPr>
          <w:p>
            <w:r>
              <w:t>Price</w:t>
            </w:r>
          </w:p>
        </w:tc>
        <w:tc>
          <w:tcPr>
            <w:tcW w:type="dxa" w:w="3022"/>
          </w:tcPr>
          <w:p>
            <w:r>
              <w:t>double</w:t>
            </w:r>
          </w:p>
        </w:tc>
        <w:tc>
          <w:tcPr>
            <w:tcW w:type="dxa" w:w="3022"/>
          </w:tcPr>
          <w:p>
            <w:r>
              <w:t>—</w:t>
            </w:r>
          </w:p>
        </w:tc>
      </w:tr>
    </w:tbl>
    <w:p>
      <w:pPr>
        <w:spacing w:before="0" w:after="120" w:line="360" w:lineRule="auto"/>
      </w:pPr>
    </w:p>
    <w:p>
      <w:pPr>
        <w:pStyle w:val="H2"/>
      </w:pPr>
      <w:r>
        <w:t>A.9 表 review</w:t>
      </w:r>
    </w:p>
    <w:tbl>
      <w:tblPr>
        <w:tblW w:type="auto" w:w="0"/>
        <w:tblLook w:firstColumn="1" w:firstRow="1" w:lastColumn="0" w:lastRow="0" w:noHBand="0" w:noVBand="1" w:val="04A0"/>
      </w:tblPr>
      <w:tblGrid>
        <w:gridCol w:w="3022"/>
        <w:gridCol w:w="3022"/>
        <w:gridCol w:w="3022"/>
      </w:tblGrid>
      <w:tr>
        <w:tc>
          <w:tcPr>
            <w:tcW w:type="dxa" w:w="3022"/>
          </w:tcPr>
          <w:p>
            <w:r>
              <w:t>字段</w:t>
            </w:r>
          </w:p>
        </w:tc>
        <w:tc>
          <w:tcPr>
            <w:tcW w:type="dxa" w:w="3022"/>
          </w:tcPr>
          <w:p>
            <w:r>
              <w:t>类型</w:t>
            </w:r>
          </w:p>
        </w:tc>
        <w:tc>
          <w:tcPr>
            <w:tcW w:type="dxa" w:w="3022"/>
          </w:tcPr>
          <w:p>
            <w:r>
              <w:t>说明（可按实际实现补充）</w:t>
            </w:r>
          </w:p>
        </w:tc>
      </w:tr>
      <w:tr>
        <w:tc>
          <w:tcPr>
            <w:tcW w:type="dxa" w:w="3022"/>
          </w:tcPr>
          <w:p>
            <w:r>
              <w:t>id</w:t>
            </w:r>
          </w:p>
        </w:tc>
        <w:tc>
          <w:tcPr>
            <w:tcW w:type="dxa" w:w="3022"/>
          </w:tcPr>
          <w:p>
            <w:r>
              <w:t>int</w:t>
            </w:r>
          </w:p>
        </w:tc>
        <w:tc>
          <w:tcPr>
            <w:tcW w:type="dxa" w:w="3022"/>
          </w:tcPr>
          <w:p>
            <w:r>
              <w:t>—</w:t>
            </w:r>
          </w:p>
        </w:tc>
      </w:tr>
      <w:tr>
        <w:tc>
          <w:tcPr>
            <w:tcW w:type="dxa" w:w="3022"/>
          </w:tcPr>
          <w:p>
            <w:r>
              <w:t>user_id</w:t>
            </w:r>
          </w:p>
        </w:tc>
        <w:tc>
          <w:tcPr>
            <w:tcW w:type="dxa" w:w="3022"/>
          </w:tcPr>
          <w:p>
            <w:r>
              <w:t>int</w:t>
            </w:r>
          </w:p>
        </w:tc>
        <w:tc>
          <w:tcPr>
            <w:tcW w:type="dxa" w:w="3022"/>
          </w:tcPr>
          <w:p>
            <w:r>
              <w:t>—</w:t>
            </w:r>
          </w:p>
        </w:tc>
      </w:tr>
      <w:tr>
        <w:tc>
          <w:tcPr>
            <w:tcW w:type="dxa" w:w="3022"/>
          </w:tcPr>
          <w:p>
            <w:r>
              <w:t>recipe_id</w:t>
            </w:r>
          </w:p>
        </w:tc>
        <w:tc>
          <w:tcPr>
            <w:tcW w:type="dxa" w:w="3022"/>
          </w:tcPr>
          <w:p>
            <w:r>
              <w:t>int</w:t>
            </w:r>
          </w:p>
        </w:tc>
        <w:tc>
          <w:tcPr>
            <w:tcW w:type="dxa" w:w="3022"/>
          </w:tcPr>
          <w:p>
            <w:r>
              <w:t>—</w:t>
            </w:r>
          </w:p>
        </w:tc>
      </w:tr>
      <w:tr>
        <w:tc>
          <w:tcPr>
            <w:tcW w:type="dxa" w:w="3022"/>
          </w:tcPr>
          <w:p>
            <w:r>
              <w:t>rating</w:t>
            </w:r>
          </w:p>
        </w:tc>
        <w:tc>
          <w:tcPr>
            <w:tcW w:type="dxa" w:w="3022"/>
          </w:tcPr>
          <w:p>
            <w:r>
              <w:t>int</w:t>
            </w:r>
          </w:p>
        </w:tc>
        <w:tc>
          <w:tcPr>
            <w:tcW w:type="dxa" w:w="3022"/>
          </w:tcPr>
          <w:p>
            <w:r>
              <w:t>—</w:t>
            </w:r>
          </w:p>
        </w:tc>
      </w:tr>
      <w:tr>
        <w:tc>
          <w:tcPr>
            <w:tcW w:type="dxa" w:w="3022"/>
          </w:tcPr>
          <w:p>
            <w:r>
              <w:t>content</w:t>
            </w:r>
          </w:p>
        </w:tc>
        <w:tc>
          <w:tcPr>
            <w:tcW w:type="dxa" w:w="3022"/>
          </w:tcPr>
          <w:p>
            <w:r>
              <w:t>text</w:t>
            </w:r>
          </w:p>
        </w:tc>
        <w:tc>
          <w:tcPr>
            <w:tcW w:type="dxa" w:w="3022"/>
          </w:tcPr>
          <w:p>
            <w:r>
              <w:t>—</w:t>
            </w:r>
          </w:p>
        </w:tc>
      </w:tr>
      <w:tr>
        <w:tc>
          <w:tcPr>
            <w:tcW w:type="dxa" w:w="3022"/>
          </w:tcPr>
          <w:p>
            <w:r>
              <w:t>created_at</w:t>
            </w:r>
          </w:p>
        </w:tc>
        <w:tc>
          <w:tcPr>
            <w:tcW w:type="dxa" w:w="3022"/>
          </w:tcPr>
          <w:p>
            <w:r>
              <w:t>timestamp</w:t>
            </w:r>
          </w:p>
        </w:tc>
        <w:tc>
          <w:tcPr>
            <w:tcW w:type="dxa" w:w="3022"/>
          </w:tcPr>
          <w:p>
            <w:r>
              <w:t>—</w:t>
            </w:r>
          </w:p>
        </w:tc>
      </w:tr>
    </w:tbl>
    <w:p>
      <w:pPr>
        <w:spacing w:before="0" w:after="120" w:line="360" w:lineRule="auto"/>
      </w:pPr>
    </w:p>
    <w:p>
      <w:pPr>
        <w:pStyle w:val="H2"/>
      </w:pPr>
      <w:r>
        <w:t>A.10 表 user</w:t>
      </w:r>
    </w:p>
    <w:tbl>
      <w:tblPr>
        <w:tblW w:type="auto" w:w="0"/>
        <w:tblLook w:firstColumn="1" w:firstRow="1" w:lastColumn="0" w:lastRow="0" w:noHBand="0" w:noVBand="1" w:val="04A0"/>
      </w:tblPr>
      <w:tblGrid>
        <w:gridCol w:w="3022"/>
        <w:gridCol w:w="3022"/>
        <w:gridCol w:w="3022"/>
      </w:tblGrid>
      <w:tr>
        <w:tc>
          <w:tcPr>
            <w:tcW w:type="dxa" w:w="3022"/>
          </w:tcPr>
          <w:p>
            <w:r>
              <w:t>字段</w:t>
            </w:r>
          </w:p>
        </w:tc>
        <w:tc>
          <w:tcPr>
            <w:tcW w:type="dxa" w:w="3022"/>
          </w:tcPr>
          <w:p>
            <w:r>
              <w:t>类型</w:t>
            </w:r>
          </w:p>
        </w:tc>
        <w:tc>
          <w:tcPr>
            <w:tcW w:type="dxa" w:w="3022"/>
          </w:tcPr>
          <w:p>
            <w:r>
              <w:t>说明（可按实际实现补充）</w:t>
            </w:r>
          </w:p>
        </w:tc>
      </w:tr>
      <w:tr>
        <w:tc>
          <w:tcPr>
            <w:tcW w:type="dxa" w:w="3022"/>
          </w:tcPr>
          <w:p>
            <w:r>
              <w:t>id</w:t>
            </w:r>
          </w:p>
        </w:tc>
        <w:tc>
          <w:tcPr>
            <w:tcW w:type="dxa" w:w="3022"/>
          </w:tcPr>
          <w:p>
            <w:r>
              <w:t>int</w:t>
            </w:r>
          </w:p>
        </w:tc>
        <w:tc>
          <w:tcPr>
            <w:tcW w:type="dxa" w:w="3022"/>
          </w:tcPr>
          <w:p>
            <w:r>
              <w:t>—</w:t>
            </w:r>
          </w:p>
        </w:tc>
      </w:tr>
      <w:tr>
        <w:tc>
          <w:tcPr>
            <w:tcW w:type="dxa" w:w="3022"/>
          </w:tcPr>
          <w:p>
            <w:r>
              <w:t>username</w:t>
            </w:r>
          </w:p>
        </w:tc>
        <w:tc>
          <w:tcPr>
            <w:tcW w:type="dxa" w:w="3022"/>
          </w:tcPr>
          <w:p>
            <w:r>
              <w:t>varchar(50)</w:t>
            </w:r>
          </w:p>
        </w:tc>
        <w:tc>
          <w:tcPr>
            <w:tcW w:type="dxa" w:w="3022"/>
          </w:tcPr>
          <w:p>
            <w:r>
              <w:t>—</w:t>
            </w:r>
          </w:p>
        </w:tc>
      </w:tr>
      <w:tr>
        <w:tc>
          <w:tcPr>
            <w:tcW w:type="dxa" w:w="3022"/>
          </w:tcPr>
          <w:p>
            <w:r>
              <w:t>password</w:t>
            </w:r>
          </w:p>
        </w:tc>
        <w:tc>
          <w:tcPr>
            <w:tcW w:type="dxa" w:w="3022"/>
          </w:tcPr>
          <w:p>
            <w:r>
              <w:t>varchar(255)</w:t>
            </w:r>
          </w:p>
        </w:tc>
        <w:tc>
          <w:tcPr>
            <w:tcW w:type="dxa" w:w="3022"/>
          </w:tcPr>
          <w:p>
            <w:r>
              <w:t>—</w:t>
            </w:r>
          </w:p>
        </w:tc>
      </w:tr>
      <w:tr>
        <w:tc>
          <w:tcPr>
            <w:tcW w:type="dxa" w:w="3022"/>
          </w:tcPr>
          <w:p>
            <w:r>
              <w:t>nickname</w:t>
            </w:r>
          </w:p>
        </w:tc>
        <w:tc>
          <w:tcPr>
            <w:tcW w:type="dxa" w:w="3022"/>
          </w:tcPr>
          <w:p>
            <w:r>
              <w:t>varchar(50)</w:t>
            </w:r>
          </w:p>
        </w:tc>
        <w:tc>
          <w:tcPr>
            <w:tcW w:type="dxa" w:w="3022"/>
          </w:tcPr>
          <w:p>
            <w:r>
              <w:t>—</w:t>
            </w:r>
          </w:p>
        </w:tc>
      </w:tr>
      <w:tr>
        <w:tc>
          <w:tcPr>
            <w:tcW w:type="dxa" w:w="3022"/>
          </w:tcPr>
          <w:p>
            <w:r>
              <w:t>avatar</w:t>
            </w:r>
          </w:p>
        </w:tc>
        <w:tc>
          <w:tcPr>
            <w:tcW w:type="dxa" w:w="3022"/>
          </w:tcPr>
          <w:p>
            <w:r>
              <w:t>varchar(255)</w:t>
            </w:r>
          </w:p>
        </w:tc>
        <w:tc>
          <w:tcPr>
            <w:tcW w:type="dxa" w:w="3022"/>
          </w:tcPr>
          <w:p>
            <w:r>
              <w:t>—</w:t>
            </w:r>
          </w:p>
        </w:tc>
      </w:tr>
      <w:tr>
        <w:tc>
          <w:tcPr>
            <w:tcW w:type="dxa" w:w="3022"/>
          </w:tcPr>
          <w:p>
            <w:r>
              <w:t>role</w:t>
            </w:r>
          </w:p>
        </w:tc>
        <w:tc>
          <w:tcPr>
            <w:tcW w:type="dxa" w:w="3022"/>
          </w:tcPr>
          <w:p>
            <w:r>
              <w:t>enum('user'</w:t>
            </w:r>
          </w:p>
        </w:tc>
        <w:tc>
          <w:tcPr>
            <w:tcW w:type="dxa" w:w="3022"/>
          </w:tcPr>
          <w:p>
            <w:r>
              <w:t>—</w:t>
            </w:r>
          </w:p>
        </w:tc>
      </w:tr>
      <w:tr>
        <w:tc>
          <w:tcPr>
            <w:tcW w:type="dxa" w:w="3022"/>
          </w:tcPr>
          <w:p>
            <w:r>
              <w:t>created_at</w:t>
            </w:r>
          </w:p>
        </w:tc>
        <w:tc>
          <w:tcPr>
            <w:tcW w:type="dxa" w:w="3022"/>
          </w:tcPr>
          <w:p>
            <w:r>
              <w:t>timestamp</w:t>
            </w:r>
          </w:p>
        </w:tc>
        <w:tc>
          <w:tcPr>
            <w:tcW w:type="dxa" w:w="3022"/>
          </w:tcPr>
          <w:p>
            <w:r>
              <w:t>—</w:t>
            </w:r>
          </w:p>
        </w:tc>
      </w:tr>
      <w:tr>
        <w:tc>
          <w:tcPr>
            <w:tcW w:type="dxa" w:w="3022"/>
          </w:tcPr>
          <w:p>
            <w:r>
              <w:t>updated_at</w:t>
            </w:r>
          </w:p>
        </w:tc>
        <w:tc>
          <w:tcPr>
            <w:tcW w:type="dxa" w:w="3022"/>
          </w:tcPr>
          <w:p>
            <w:r>
              <w:t>timestamp</w:t>
            </w:r>
          </w:p>
        </w:tc>
        <w:tc>
          <w:tcPr>
            <w:tcW w:type="dxa" w:w="3022"/>
          </w:tcPr>
          <w:p>
            <w:r>
              <w:t>—</w:t>
            </w:r>
          </w:p>
        </w:tc>
      </w:tr>
      <w:tr>
        <w:tc>
          <w:tcPr>
            <w:tcW w:type="dxa" w:w="3022"/>
          </w:tcPr>
          <w:p>
            <w:r>
              <w:t>bmi</w:t>
            </w:r>
          </w:p>
        </w:tc>
        <w:tc>
          <w:tcPr>
            <w:tcW w:type="dxa" w:w="3022"/>
          </w:tcPr>
          <w:p>
            <w:r>
              <w:t>float</w:t>
            </w:r>
          </w:p>
        </w:tc>
        <w:tc>
          <w:tcPr>
            <w:tcW w:type="dxa" w:w="3022"/>
          </w:tcPr>
          <w:p>
            <w:r>
              <w:t>—</w:t>
            </w:r>
          </w:p>
        </w:tc>
      </w:tr>
      <w:tr>
        <w:tc>
          <w:tcPr>
            <w:tcW w:type="dxa" w:w="3022"/>
          </w:tcPr>
          <w:p>
            <w:r>
              <w:t>taste_preference</w:t>
            </w:r>
          </w:p>
        </w:tc>
        <w:tc>
          <w:tcPr>
            <w:tcW w:type="dxa" w:w="3022"/>
          </w:tcPr>
          <w:p>
            <w:r>
              <w:t>varchar(100)</w:t>
            </w:r>
          </w:p>
        </w:tc>
        <w:tc>
          <w:tcPr>
            <w:tcW w:type="dxa" w:w="3022"/>
          </w:tcPr>
          <w:p>
            <w:r>
              <w:t>—</w:t>
            </w:r>
          </w:p>
        </w:tc>
      </w:tr>
      <w:tr>
        <w:tc>
          <w:tcPr>
            <w:tcW w:type="dxa" w:w="3022"/>
          </w:tcPr>
          <w:p>
            <w:r>
              <w:t>cooking_skill</w:t>
            </w:r>
          </w:p>
        </w:tc>
        <w:tc>
          <w:tcPr>
            <w:tcW w:type="dxa" w:w="3022"/>
          </w:tcPr>
          <w:p>
            <w:r>
              <w:t>enum('初学者'</w:t>
            </w:r>
          </w:p>
        </w:tc>
        <w:tc>
          <w:tcPr>
            <w:tcW w:type="dxa" w:w="3022"/>
          </w:tcPr>
          <w:p>
            <w:r>
              <w:t>—</w:t>
            </w:r>
          </w:p>
        </w:tc>
      </w:tr>
      <w:tr>
        <w:tc>
          <w:tcPr>
            <w:tcW w:type="dxa" w:w="3022"/>
          </w:tcPr>
          <w:p>
            <w:r>
              <w:t>dietary_restriction</w:t>
            </w:r>
          </w:p>
        </w:tc>
        <w:tc>
          <w:tcPr>
            <w:tcW w:type="dxa" w:w="3022"/>
          </w:tcPr>
          <w:p>
            <w:r>
              <w:t>varchar(100)</w:t>
            </w:r>
          </w:p>
        </w:tc>
        <w:tc>
          <w:tcPr>
            <w:tcW w:type="dxa" w:w="3022"/>
          </w:tcPr>
          <w:p>
            <w:r>
              <w:t>—</w:t>
            </w:r>
          </w:p>
        </w:tc>
      </w:tr>
    </w:tbl>
    <w:p>
      <w:pPr>
        <w:spacing w:before="0" w:after="120" w:line="360" w:lineRule="auto"/>
      </w:pPr>
    </w:p>
    <w:sectPr w:rsidR="00FC693F" w:rsidRPr="0006063C" w:rsidSect="00034616">
      <w:pgSz w:w="12240" w:h="15840"/>
      <w:pgMar w:top="1440" w:right="158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esisTitle">
    <w:name w:val="ThesisTitle"/>
    <w:basedOn w:val="Normal"/>
    <w:rPr>
      <w:rFonts w:ascii="Times New Roman" w:hAnsi="Times New Roman" w:eastAsia="黑体"/>
      <w:b/>
      <w:sz w:val="40"/>
    </w:rPr>
  </w:style>
  <w:style w:type="paragraph" w:customStyle="1" w:styleId="H1">
    <w:name w:val="H1"/>
    <w:basedOn w:val="Normal"/>
    <w:rPr>
      <w:rFonts w:ascii="Times New Roman" w:hAnsi="Times New Roman" w:eastAsia="黑体"/>
      <w:b/>
      <w:sz w:val="32"/>
    </w:rPr>
  </w:style>
  <w:style w:type="paragraph" w:customStyle="1" w:styleId="H2">
    <w:name w:val="H2"/>
    <w:basedOn w:val="Normal"/>
    <w:rPr>
      <w:rFonts w:ascii="Times New Roman" w:hAnsi="Times New Roman" w:eastAsia="黑体"/>
      <w:b/>
      <w:sz w:val="28"/>
    </w:rPr>
  </w:style>
  <w:style w:type="paragraph" w:customStyle="1" w:styleId="H3">
    <w:name w:val="H3"/>
    <w:basedOn w:val="Normal"/>
    <w:rPr>
      <w:rFonts w:ascii="Times New Roman" w:hAnsi="Times New Roman" w:eastAsia="黑体"/>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