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44DC51">
      <w:pPr>
        <w:ind w:firstLine="0"/>
        <w:jc w:val="center"/>
        <w:rPr>
          <w:b/>
          <w:sz w:val="36"/>
          <w:szCs w:val="36"/>
        </w:rPr>
      </w:pPr>
      <w:r>
        <w:rPr>
          <w:b/>
          <w:sz w:val="36"/>
          <w:szCs w:val="36"/>
        </w:rPr>
        <w:t>1</w:t>
      </w:r>
      <w:r>
        <w:rPr>
          <w:rFonts w:hint="eastAsia"/>
          <w:b/>
          <w:sz w:val="36"/>
          <w:szCs w:val="36"/>
        </w:rPr>
        <w:t>.毕业设计（论文）任务书</w:t>
      </w:r>
    </w:p>
    <w:tbl>
      <w:tblPr>
        <w:tblStyle w:val="19"/>
        <w:tblW w:w="8522"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419"/>
        <w:gridCol w:w="1419"/>
        <w:gridCol w:w="1423"/>
        <w:gridCol w:w="1376"/>
        <w:gridCol w:w="1461"/>
        <w:gridCol w:w="1424"/>
      </w:tblGrid>
      <w:tr w14:paraId="1AFD5B2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65" w:hRule="atLeast"/>
        </w:trPr>
        <w:tc>
          <w:tcPr>
            <w:tcW w:w="1419" w:type="dxa"/>
            <w:vAlign w:val="center"/>
          </w:tcPr>
          <w:p w14:paraId="6BF00D20">
            <w:pPr>
              <w:ind w:firstLine="0"/>
              <w:jc w:val="center"/>
              <w:rPr>
                <w:szCs w:val="24"/>
              </w:rPr>
            </w:pPr>
            <w:r>
              <w:rPr>
                <w:rFonts w:hint="eastAsia"/>
                <w:b/>
                <w:sz w:val="28"/>
                <w:szCs w:val="28"/>
              </w:rPr>
              <w:t>课题名称</w:t>
            </w:r>
          </w:p>
        </w:tc>
        <w:tc>
          <w:tcPr>
            <w:tcW w:w="7103" w:type="dxa"/>
            <w:gridSpan w:val="5"/>
            <w:vAlign w:val="center"/>
          </w:tcPr>
          <w:p w14:paraId="35F4FFB7">
            <w:pPr>
              <w:jc w:val="center"/>
              <w:rPr>
                <w:szCs w:val="24"/>
              </w:rPr>
            </w:pPr>
          </w:p>
        </w:tc>
      </w:tr>
      <w:tr w14:paraId="18B4E46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50" w:hRule="atLeast"/>
        </w:trPr>
        <w:tc>
          <w:tcPr>
            <w:tcW w:w="1419" w:type="dxa"/>
            <w:vAlign w:val="center"/>
          </w:tcPr>
          <w:p w14:paraId="741A3F97">
            <w:pPr>
              <w:ind w:firstLine="0"/>
              <w:jc w:val="center"/>
              <w:rPr>
                <w:szCs w:val="24"/>
              </w:rPr>
            </w:pPr>
            <w:r>
              <w:rPr>
                <w:rFonts w:hint="eastAsia"/>
                <w:b/>
                <w:sz w:val="28"/>
                <w:szCs w:val="28"/>
              </w:rPr>
              <w:t>指导教师</w:t>
            </w:r>
          </w:p>
        </w:tc>
        <w:tc>
          <w:tcPr>
            <w:tcW w:w="2842" w:type="dxa"/>
            <w:gridSpan w:val="2"/>
            <w:vAlign w:val="center"/>
          </w:tcPr>
          <w:p w14:paraId="3E4AA9BE">
            <w:pPr>
              <w:jc w:val="center"/>
              <w:rPr>
                <w:szCs w:val="24"/>
              </w:rPr>
            </w:pPr>
          </w:p>
        </w:tc>
        <w:tc>
          <w:tcPr>
            <w:tcW w:w="1376" w:type="dxa"/>
            <w:vAlign w:val="center"/>
          </w:tcPr>
          <w:p w14:paraId="15743947">
            <w:pPr>
              <w:ind w:firstLine="0"/>
              <w:jc w:val="center"/>
              <w:rPr>
                <w:b/>
                <w:sz w:val="32"/>
                <w:szCs w:val="32"/>
              </w:rPr>
            </w:pPr>
            <w:r>
              <w:rPr>
                <w:rFonts w:hint="eastAsia"/>
                <w:b/>
                <w:sz w:val="28"/>
                <w:szCs w:val="28"/>
              </w:rPr>
              <w:t>职称</w:t>
            </w:r>
          </w:p>
        </w:tc>
        <w:tc>
          <w:tcPr>
            <w:tcW w:w="2885" w:type="dxa"/>
            <w:gridSpan w:val="2"/>
            <w:vAlign w:val="center"/>
          </w:tcPr>
          <w:p w14:paraId="048D6C27">
            <w:pPr>
              <w:ind w:firstLine="0"/>
              <w:jc w:val="center"/>
              <w:rPr>
                <w:szCs w:val="24"/>
              </w:rPr>
            </w:pPr>
          </w:p>
        </w:tc>
      </w:tr>
      <w:tr w14:paraId="30632F8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50" w:hRule="atLeast"/>
        </w:trPr>
        <w:tc>
          <w:tcPr>
            <w:tcW w:w="1419" w:type="dxa"/>
            <w:vAlign w:val="center"/>
          </w:tcPr>
          <w:p w14:paraId="4F04E8F1">
            <w:pPr>
              <w:ind w:firstLine="0"/>
              <w:jc w:val="center"/>
              <w:rPr>
                <w:b/>
                <w:sz w:val="28"/>
                <w:szCs w:val="28"/>
              </w:rPr>
            </w:pPr>
            <w:r>
              <w:rPr>
                <w:rFonts w:hint="eastAsia"/>
                <w:b/>
                <w:sz w:val="28"/>
                <w:szCs w:val="28"/>
              </w:rPr>
              <w:t>学生姓名</w:t>
            </w:r>
          </w:p>
        </w:tc>
        <w:tc>
          <w:tcPr>
            <w:tcW w:w="1419" w:type="dxa"/>
            <w:vAlign w:val="center"/>
          </w:tcPr>
          <w:p w14:paraId="430049E1">
            <w:pPr>
              <w:ind w:firstLine="0"/>
              <w:jc w:val="center"/>
              <w:rPr>
                <w:szCs w:val="24"/>
              </w:rPr>
            </w:pPr>
          </w:p>
        </w:tc>
        <w:tc>
          <w:tcPr>
            <w:tcW w:w="1423" w:type="dxa"/>
            <w:vAlign w:val="center"/>
          </w:tcPr>
          <w:p w14:paraId="1E6DB62B">
            <w:pPr>
              <w:ind w:firstLine="0"/>
              <w:jc w:val="center"/>
              <w:rPr>
                <w:b/>
                <w:sz w:val="28"/>
                <w:szCs w:val="28"/>
              </w:rPr>
            </w:pPr>
            <w:r>
              <w:rPr>
                <w:rFonts w:hint="eastAsia"/>
                <w:b/>
                <w:sz w:val="28"/>
                <w:szCs w:val="28"/>
              </w:rPr>
              <w:t>专业班级</w:t>
            </w:r>
          </w:p>
        </w:tc>
        <w:tc>
          <w:tcPr>
            <w:tcW w:w="1376" w:type="dxa"/>
            <w:vAlign w:val="center"/>
          </w:tcPr>
          <w:p w14:paraId="6CC7460D">
            <w:pPr>
              <w:ind w:firstLine="0"/>
              <w:jc w:val="center"/>
              <w:rPr>
                <w:szCs w:val="24"/>
              </w:rPr>
            </w:pPr>
          </w:p>
        </w:tc>
        <w:tc>
          <w:tcPr>
            <w:tcW w:w="1461" w:type="dxa"/>
            <w:vAlign w:val="center"/>
          </w:tcPr>
          <w:p w14:paraId="5DF930D8">
            <w:pPr>
              <w:ind w:firstLine="0"/>
              <w:jc w:val="center"/>
              <w:rPr>
                <w:b/>
                <w:sz w:val="28"/>
                <w:szCs w:val="28"/>
              </w:rPr>
            </w:pPr>
            <w:r>
              <w:rPr>
                <w:rFonts w:hint="eastAsia"/>
                <w:b/>
                <w:sz w:val="28"/>
                <w:szCs w:val="28"/>
              </w:rPr>
              <w:t>学号</w:t>
            </w:r>
          </w:p>
        </w:tc>
        <w:tc>
          <w:tcPr>
            <w:tcW w:w="1424" w:type="dxa"/>
            <w:vAlign w:val="center"/>
          </w:tcPr>
          <w:p w14:paraId="75238A65">
            <w:pPr>
              <w:ind w:firstLine="0"/>
              <w:jc w:val="center"/>
              <w:rPr>
                <w:szCs w:val="24"/>
              </w:rPr>
            </w:pPr>
          </w:p>
        </w:tc>
      </w:tr>
      <w:tr w14:paraId="371EE9A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10962" w:hRule="atLeast"/>
        </w:trPr>
        <w:tc>
          <w:tcPr>
            <w:tcW w:w="8522" w:type="dxa"/>
            <w:gridSpan w:val="6"/>
          </w:tcPr>
          <w:p w14:paraId="6171DC0D">
            <w:pPr>
              <w:spacing w:line="240" w:lineRule="auto"/>
              <w:ind w:firstLine="0"/>
              <w:rPr>
                <w:rFonts w:eastAsiaTheme="minorEastAsia"/>
                <w:sz w:val="28"/>
                <w:szCs w:val="28"/>
              </w:rPr>
            </w:pPr>
            <w:r>
              <w:rPr>
                <w:rFonts w:eastAsiaTheme="minorEastAsia"/>
                <w:b/>
                <w:sz w:val="28"/>
                <w:szCs w:val="28"/>
              </w:rPr>
              <w:t>任务书</w:t>
            </w:r>
            <w:r>
              <w:rPr>
                <w:rFonts w:hint="eastAsia" w:eastAsiaTheme="minorEastAsia"/>
                <w:b/>
                <w:sz w:val="28"/>
                <w:szCs w:val="28"/>
              </w:rPr>
              <w:t>：</w:t>
            </w:r>
          </w:p>
          <w:p w14:paraId="786DBE70">
            <w:pPr>
              <w:ind w:left="0" w:leftChars="0" w:firstLine="0" w:firstLineChars="0"/>
              <w:rPr>
                <w:rFonts w:hint="default" w:ascii="Times New Roman" w:hAnsi="Times New Roman" w:cs="Times New Roman"/>
                <w:b/>
                <w:bCs/>
              </w:rPr>
            </w:pPr>
            <w:r>
              <w:rPr>
                <w:rFonts w:hint="default" w:ascii="Times New Roman" w:hAnsi="Times New Roman" w:cs="Times New Roman"/>
                <w:b/>
                <w:bCs/>
                <w:color w:val="000000"/>
                <w:lang w:val="zh-CN"/>
              </w:rPr>
              <w:t>主要内容：</w:t>
            </w:r>
          </w:p>
          <w:p w14:paraId="76F55643">
            <w:pPr>
              <w:ind w:left="0" w:leftChars="0" w:firstLine="460" w:firstLineChars="200"/>
              <w:rPr>
                <w:rFonts w:ascii="宋体" w:hAnsi="宋体" w:eastAsia="宋体" w:cs="宋体"/>
                <w:spacing w:val="-5"/>
                <w:sz w:val="24"/>
                <w:szCs w:val="24"/>
                <w:lang w:val="en-US" w:eastAsia="zh-CN" w:bidi="ar-SA"/>
              </w:rPr>
            </w:pPr>
            <w:r>
              <w:rPr>
                <w:rFonts w:ascii="宋体" w:hAnsi="宋体" w:eastAsia="宋体" w:cs="宋体"/>
                <w:spacing w:val="-5"/>
                <w:sz w:val="24"/>
                <w:szCs w:val="24"/>
                <w:lang w:val="en-US" w:eastAsia="zh-CN" w:bidi="ar-SA"/>
              </w:rPr>
              <w:t>本课题围绕“沈阳音乐节”的全流程业务场景展开系统设计与实现。主要研究内容包括：</w:t>
            </w:r>
          </w:p>
          <w:p w14:paraId="37B95A5F">
            <w:pPr>
              <w:numPr>
                <w:ilvl w:val="0"/>
                <w:numId w:val="1"/>
              </w:numPr>
              <w:ind w:left="0" w:leftChars="0" w:firstLine="0" w:firstLineChars="0"/>
              <w:rPr>
                <w:rFonts w:ascii="宋体" w:hAnsi="宋体" w:eastAsia="宋体" w:cs="宋体"/>
                <w:spacing w:val="-5"/>
                <w:sz w:val="24"/>
                <w:szCs w:val="24"/>
                <w:lang w:val="en-US" w:eastAsia="zh-CN" w:bidi="ar-SA"/>
              </w:rPr>
            </w:pPr>
            <w:r>
              <w:rPr>
                <w:rFonts w:ascii="宋体" w:hAnsi="宋体" w:eastAsia="宋体" w:cs="宋体"/>
                <w:spacing w:val="-5"/>
                <w:sz w:val="24"/>
                <w:szCs w:val="24"/>
                <w:lang w:val="en-US" w:eastAsia="zh-CN" w:bidi="ar-SA"/>
              </w:rPr>
              <w:t>系统总体设计与架构搭建：基于 Spring Boot 搭建后端服务，基于 Vue3 + Element Plus 构建前端界面，实现前后端分离架构。</w:t>
            </w:r>
            <w:r>
              <w:rPr>
                <w:rFonts w:ascii="宋体" w:hAnsi="宋体" w:eastAsia="宋体" w:cs="宋体"/>
                <w:spacing w:val="-5"/>
                <w:sz w:val="24"/>
                <w:szCs w:val="24"/>
                <w:lang w:val="en-US" w:eastAsia="zh-CN" w:bidi="ar-SA"/>
              </w:rPr>
              <w:br w:type="textWrapping"/>
            </w:r>
            <w:r>
              <w:rPr>
                <w:rFonts w:ascii="宋体" w:hAnsi="宋体" w:eastAsia="宋体" w:cs="宋体"/>
                <w:spacing w:val="-5"/>
                <w:sz w:val="24"/>
                <w:szCs w:val="24"/>
                <w:lang w:val="en-US" w:eastAsia="zh-CN" w:bidi="ar-SA"/>
              </w:rPr>
              <w:t>（2）音乐节资讯展示模块：提供音乐节概况、演出阵容、场地信息、公告通知、盛京文化专题等内容展示。</w:t>
            </w:r>
            <w:r>
              <w:rPr>
                <w:rFonts w:ascii="宋体" w:hAnsi="宋体" w:eastAsia="宋体" w:cs="宋体"/>
                <w:spacing w:val="-5"/>
                <w:sz w:val="24"/>
                <w:szCs w:val="24"/>
                <w:lang w:val="en-US" w:eastAsia="zh-CN" w:bidi="ar-SA"/>
              </w:rPr>
              <w:br w:type="textWrapping"/>
            </w:r>
            <w:r>
              <w:rPr>
                <w:rFonts w:ascii="宋体" w:hAnsi="宋体" w:eastAsia="宋体" w:cs="宋体"/>
                <w:spacing w:val="-5"/>
                <w:sz w:val="24"/>
                <w:szCs w:val="24"/>
                <w:lang w:val="en-US" w:eastAsia="zh-CN" w:bidi="ar-SA"/>
              </w:rPr>
              <w:t>（3）分区票务管理与实名制购票模块，采用身份证号实现单用户限购与防重复购票机制。</w:t>
            </w:r>
            <w:r>
              <w:rPr>
                <w:rFonts w:ascii="宋体" w:hAnsi="宋体" w:eastAsia="宋体" w:cs="宋体"/>
                <w:spacing w:val="-5"/>
                <w:sz w:val="24"/>
                <w:szCs w:val="24"/>
                <w:lang w:val="en-US" w:eastAsia="zh-CN" w:bidi="ar-SA"/>
              </w:rPr>
              <w:br w:type="textWrapping"/>
            </w:r>
            <w:r>
              <w:rPr>
                <w:rFonts w:ascii="宋体" w:hAnsi="宋体" w:eastAsia="宋体" w:cs="宋体"/>
                <w:spacing w:val="-5"/>
                <w:sz w:val="24"/>
                <w:szCs w:val="24"/>
                <w:lang w:val="en-US" w:eastAsia="zh-CN" w:bidi="ar-SA"/>
              </w:rPr>
              <w:t>（4）票务核销模块通过二维码核销和后台校验实现入场验证，避免假票和重复入场。</w:t>
            </w:r>
            <w:r>
              <w:rPr>
                <w:rFonts w:ascii="宋体" w:hAnsi="宋体" w:eastAsia="宋体" w:cs="宋体"/>
                <w:spacing w:val="-5"/>
                <w:sz w:val="24"/>
                <w:szCs w:val="24"/>
                <w:lang w:val="en-US" w:eastAsia="zh-CN" w:bidi="ar-SA"/>
              </w:rPr>
              <w:br w:type="textWrapping"/>
            </w:r>
            <w:r>
              <w:rPr>
                <w:rFonts w:ascii="宋体" w:hAnsi="宋体" w:eastAsia="宋体" w:cs="宋体"/>
                <w:spacing w:val="-5"/>
                <w:sz w:val="24"/>
                <w:szCs w:val="24"/>
                <w:lang w:val="en-US" w:eastAsia="zh-CN" w:bidi="ar-SA"/>
              </w:rPr>
              <w:t>（5）盛京文化沉浸式互动模块：结合高德地图 API 展示沈阳本地文化打卡点、音乐节周边区域活动，并提供打卡积分体系。</w:t>
            </w:r>
            <w:r>
              <w:br w:type="textWrapping"/>
            </w:r>
            <w:r>
              <w:rPr>
                <w:rFonts w:ascii="宋体" w:hAnsi="宋体" w:eastAsia="宋体" w:cs="宋体"/>
                <w:spacing w:val="-5"/>
                <w:sz w:val="24"/>
                <w:szCs w:val="24"/>
                <w:lang w:val="en-US" w:eastAsia="zh-CN" w:bidi="ar-SA"/>
              </w:rPr>
              <w:t>（6）用户互动模块：包括收藏、评论、点赞、留言互动，提高观众参与度。</w:t>
            </w:r>
            <w:r>
              <w:rPr>
                <w:rFonts w:ascii="宋体" w:hAnsi="宋体" w:eastAsia="宋体" w:cs="宋体"/>
                <w:spacing w:val="-5"/>
                <w:sz w:val="24"/>
                <w:szCs w:val="24"/>
                <w:lang w:val="en-US" w:eastAsia="zh-CN" w:bidi="ar-SA"/>
              </w:rPr>
              <w:br w:type="textWrapping"/>
            </w:r>
            <w:r>
              <w:rPr>
                <w:rFonts w:ascii="宋体" w:hAnsi="宋体" w:eastAsia="宋体" w:cs="宋体"/>
                <w:spacing w:val="-5"/>
                <w:sz w:val="24"/>
                <w:szCs w:val="24"/>
                <w:lang w:val="en-US" w:eastAsia="zh-CN" w:bidi="ar-SA"/>
              </w:rPr>
              <w:t>（7）电商周边商品模块：支持商品浏览、下单、支付，暂不开放退单功能，流程与实际运营保持一致。</w:t>
            </w:r>
            <w:r>
              <w:rPr>
                <w:rFonts w:ascii="宋体" w:hAnsi="宋体" w:eastAsia="宋体" w:cs="宋体"/>
                <w:spacing w:val="-5"/>
                <w:sz w:val="24"/>
                <w:szCs w:val="24"/>
                <w:lang w:val="en-US" w:eastAsia="zh-CN" w:bidi="ar-SA"/>
              </w:rPr>
              <w:br w:type="textWrapping"/>
            </w:r>
            <w:r>
              <w:rPr>
                <w:rFonts w:ascii="宋体" w:hAnsi="宋体" w:eastAsia="宋体" w:cs="宋体"/>
                <w:spacing w:val="-5"/>
                <w:sz w:val="24"/>
                <w:szCs w:val="24"/>
                <w:lang w:val="en-US" w:eastAsia="zh-CN" w:bidi="ar-SA"/>
              </w:rPr>
              <w:t>（</w:t>
            </w:r>
            <w:r>
              <w:rPr>
                <w:rFonts w:hint="eastAsia" w:ascii="宋体" w:hAnsi="宋体" w:cs="宋体"/>
                <w:spacing w:val="-5"/>
                <w:sz w:val="24"/>
                <w:szCs w:val="24"/>
                <w:lang w:val="en-US" w:eastAsia="zh-CN" w:bidi="ar-SA"/>
              </w:rPr>
              <w:t>8</w:t>
            </w:r>
            <w:r>
              <w:rPr>
                <w:rFonts w:ascii="宋体" w:hAnsi="宋体" w:eastAsia="宋体" w:cs="宋体"/>
                <w:spacing w:val="-5"/>
                <w:sz w:val="24"/>
                <w:szCs w:val="24"/>
                <w:lang w:val="en-US" w:eastAsia="zh-CN" w:bidi="ar-SA"/>
              </w:rPr>
              <w:t>）后台管理模块：面向管理员提供资讯发布、票务管理、区域限额管理、核销人员管理、评论审核等功能。</w:t>
            </w:r>
          </w:p>
          <w:p w14:paraId="4F316A92">
            <w:pPr>
              <w:numPr>
                <w:ilvl w:val="0"/>
                <w:numId w:val="0"/>
              </w:numPr>
              <w:ind w:leftChars="0"/>
              <w:rPr>
                <w:rFonts w:hint="default" w:ascii="Times New Roman" w:hAnsi="Times New Roman" w:cs="Times New Roman"/>
                <w:color w:val="000000"/>
                <w:highlight w:val="none"/>
                <w:lang w:val="en-US" w:eastAsia="zh-CN"/>
              </w:rPr>
            </w:pPr>
            <w:r>
              <w:rPr>
                <w:rFonts w:ascii="宋体" w:hAnsi="宋体" w:eastAsia="宋体" w:cs="宋体"/>
                <w:sz w:val="24"/>
                <w:szCs w:val="24"/>
              </w:rPr>
              <w:t>（</w:t>
            </w:r>
            <w:r>
              <w:rPr>
                <w:rFonts w:hint="eastAsia" w:ascii="宋体" w:hAnsi="宋体" w:cs="宋体"/>
                <w:sz w:val="24"/>
                <w:szCs w:val="24"/>
                <w:lang w:val="en-US" w:eastAsia="zh-CN"/>
              </w:rPr>
              <w:t>9</w:t>
            </w:r>
            <w:r>
              <w:rPr>
                <w:rFonts w:ascii="宋体" w:hAnsi="宋体" w:eastAsia="宋体" w:cs="宋体"/>
                <w:sz w:val="24"/>
                <w:szCs w:val="24"/>
              </w:rPr>
              <w:t>）数据库设计、接口设计、权限管理；</w:t>
            </w:r>
            <w:r>
              <w:rPr>
                <w:rFonts w:ascii="宋体" w:hAnsi="宋体" w:eastAsia="宋体" w:cs="宋体"/>
                <w:sz w:val="24"/>
                <w:szCs w:val="24"/>
              </w:rPr>
              <w:br w:type="textWrapping"/>
            </w:r>
            <w:r>
              <w:rPr>
                <w:rFonts w:ascii="宋体" w:hAnsi="宋体" w:eastAsia="宋体" w:cs="宋体"/>
                <w:sz w:val="24"/>
                <w:szCs w:val="24"/>
              </w:rPr>
              <w:t>（</w:t>
            </w:r>
            <w:r>
              <w:rPr>
                <w:rFonts w:hint="eastAsia" w:ascii="宋体" w:hAnsi="宋体" w:cs="宋体"/>
                <w:sz w:val="24"/>
                <w:szCs w:val="24"/>
                <w:lang w:val="en-US" w:eastAsia="zh-CN"/>
              </w:rPr>
              <w:t>10</w:t>
            </w:r>
            <w:r>
              <w:rPr>
                <w:rFonts w:ascii="宋体" w:hAnsi="宋体" w:eastAsia="宋体" w:cs="宋体"/>
                <w:sz w:val="24"/>
                <w:szCs w:val="24"/>
              </w:rPr>
              <w:t>）系统部署、测试方案制定与执行；</w:t>
            </w:r>
            <w:r>
              <w:rPr>
                <w:rFonts w:ascii="宋体" w:hAnsi="宋体" w:eastAsia="宋体" w:cs="宋体"/>
                <w:sz w:val="24"/>
                <w:szCs w:val="24"/>
              </w:rPr>
              <w:br w:type="textWrapping"/>
            </w:r>
            <w:r>
              <w:rPr>
                <w:rFonts w:ascii="宋体" w:hAnsi="宋体" w:eastAsia="宋体" w:cs="宋体"/>
                <w:sz w:val="24"/>
                <w:szCs w:val="24"/>
              </w:rPr>
              <w:t>（</w:t>
            </w:r>
            <w:r>
              <w:rPr>
                <w:rFonts w:hint="eastAsia" w:ascii="宋体" w:hAnsi="宋体" w:cs="宋体"/>
                <w:sz w:val="24"/>
                <w:szCs w:val="24"/>
                <w:lang w:val="en-US" w:eastAsia="zh-CN"/>
              </w:rPr>
              <w:t>11</w:t>
            </w:r>
            <w:r>
              <w:rPr>
                <w:rFonts w:ascii="宋体" w:hAnsi="宋体" w:eastAsia="宋体" w:cs="宋体"/>
                <w:sz w:val="24"/>
                <w:szCs w:val="24"/>
              </w:rPr>
              <w:t>）毕业论文撰写与成果整理。</w:t>
            </w:r>
          </w:p>
          <w:p w14:paraId="4B01A147">
            <w:pPr>
              <w:ind w:left="0" w:leftChars="0" w:firstLine="0" w:firstLineChars="0"/>
              <w:rPr>
                <w:rFonts w:hint="default" w:ascii="Times New Roman" w:hAnsi="Times New Roman" w:cs="Times New Roman"/>
                <w:b/>
                <w:bCs/>
                <w:color w:val="000000"/>
                <w:lang w:val="zh-CN"/>
              </w:rPr>
            </w:pPr>
            <w:r>
              <w:rPr>
                <w:rFonts w:hint="default" w:ascii="Times New Roman" w:hAnsi="Times New Roman" w:cs="Times New Roman"/>
                <w:b/>
                <w:bCs/>
                <w:color w:val="000000"/>
                <w:lang w:val="zh-CN"/>
              </w:rPr>
              <w:t>基本要求：</w:t>
            </w:r>
          </w:p>
          <w:p w14:paraId="7FCC6FAC">
            <w:pPr>
              <w:keepNext w:val="0"/>
              <w:keepLines w:val="0"/>
              <w:pageBreakBefore w:val="0"/>
              <w:widowControl/>
              <w:kinsoku/>
              <w:wordWrap/>
              <w:overflowPunct/>
              <w:topLinePunct w:val="0"/>
              <w:autoSpaceDE/>
              <w:autoSpaceDN/>
              <w:bidi w:val="0"/>
              <w:adjustRightInd/>
              <w:snapToGrid/>
              <w:spacing w:line="440" w:lineRule="exact"/>
              <w:ind w:left="0" w:leftChars="0" w:firstLine="0" w:firstLineChars="0"/>
              <w:textAlignment w:val="auto"/>
              <w:rPr>
                <w:rFonts w:hint="default" w:ascii="Times New Roman" w:hAnsi="Times New Roman" w:cs="Times New Roman"/>
                <w:b/>
                <w:bCs/>
                <w:color w:val="000000"/>
                <w:lang w:val="zh-CN"/>
              </w:rPr>
            </w:pPr>
            <w:r>
              <w:rPr>
                <w:rFonts w:ascii="宋体" w:hAnsi="宋体" w:eastAsia="宋体" w:cs="宋体"/>
                <w:sz w:val="24"/>
                <w:szCs w:val="24"/>
              </w:rPr>
              <w:t>（1）系统功能需覆盖音乐节运营的主要流程，包括资讯展示、实名制购票、分区票务控制、票务核销、用户互动、后台运营管理等模块，业务流完整，不得缺失关键流程。</w:t>
            </w:r>
            <w:r>
              <w:rPr>
                <w:rFonts w:ascii="宋体" w:hAnsi="宋体" w:eastAsia="宋体" w:cs="宋体"/>
                <w:sz w:val="24"/>
                <w:szCs w:val="24"/>
              </w:rPr>
              <w:br w:type="textWrapping"/>
            </w:r>
            <w:r>
              <w:rPr>
                <w:rFonts w:ascii="宋体" w:hAnsi="宋体" w:eastAsia="宋体" w:cs="宋体"/>
                <w:sz w:val="24"/>
                <w:szCs w:val="24"/>
              </w:rPr>
              <w:t>（2）系统必须体现沈阳地区特色，通过盛京文化沉浸式互动模块、地图打卡功能、本地化资讯内容等提升项目的本土化设计特点。</w:t>
            </w:r>
            <w:r>
              <w:rPr>
                <w:rFonts w:ascii="宋体" w:hAnsi="宋体" w:eastAsia="宋体" w:cs="宋体"/>
                <w:sz w:val="24"/>
                <w:szCs w:val="24"/>
              </w:rPr>
              <w:br w:type="textWrapping"/>
            </w:r>
            <w:r>
              <w:rPr>
                <w:rFonts w:ascii="宋体" w:hAnsi="宋体" w:eastAsia="宋体" w:cs="宋体"/>
                <w:sz w:val="24"/>
                <w:szCs w:val="24"/>
              </w:rPr>
              <w:t>（3）实现基于 Spring Boot + Vue 的前后端分离架构，要求代码结构清晰、接口规范、模块划分合理。</w:t>
            </w:r>
            <w:r>
              <w:rPr>
                <w:rFonts w:ascii="宋体" w:hAnsi="宋体" w:eastAsia="宋体" w:cs="宋体"/>
                <w:sz w:val="24"/>
                <w:szCs w:val="24"/>
              </w:rPr>
              <w:br w:type="textWrapping"/>
            </w:r>
            <w:r>
              <w:rPr>
                <w:rFonts w:ascii="宋体" w:hAnsi="宋体" w:eastAsia="宋体" w:cs="宋体"/>
                <w:sz w:val="24"/>
                <w:szCs w:val="24"/>
              </w:rPr>
              <w:t>（4）购票流程需加入实名制校验、防重复购买逻辑、区域限额控制等机制，确保票务管理安全可靠。</w:t>
            </w:r>
            <w:r>
              <w:rPr>
                <w:rFonts w:ascii="宋体" w:hAnsi="宋体" w:eastAsia="宋体" w:cs="宋体"/>
                <w:sz w:val="24"/>
                <w:szCs w:val="24"/>
              </w:rPr>
              <w:br w:type="textWrapping"/>
            </w:r>
            <w:r>
              <w:rPr>
                <w:rFonts w:ascii="宋体" w:hAnsi="宋体" w:eastAsia="宋体" w:cs="宋体"/>
                <w:sz w:val="24"/>
                <w:szCs w:val="24"/>
              </w:rPr>
              <w:t>（</w:t>
            </w:r>
            <w:r>
              <w:rPr>
                <w:rFonts w:hint="eastAsia" w:ascii="宋体" w:hAnsi="宋体" w:cs="宋体"/>
                <w:sz w:val="24"/>
                <w:szCs w:val="24"/>
                <w:lang w:val="en-US" w:eastAsia="zh-CN"/>
              </w:rPr>
              <w:t>5</w:t>
            </w:r>
            <w:r>
              <w:rPr>
                <w:rFonts w:ascii="宋体" w:hAnsi="宋体" w:eastAsia="宋体" w:cs="宋体"/>
                <w:sz w:val="24"/>
                <w:szCs w:val="24"/>
              </w:rPr>
              <w:t>）所有主要模块需实现可视化界面，交互逻辑清晰，界面布局合理。</w:t>
            </w:r>
            <w:r>
              <w:rPr>
                <w:rFonts w:ascii="宋体" w:hAnsi="宋体" w:eastAsia="宋体" w:cs="宋体"/>
                <w:sz w:val="24"/>
                <w:szCs w:val="24"/>
              </w:rPr>
              <w:br w:type="textWrapping"/>
            </w:r>
            <w:r>
              <w:rPr>
                <w:rFonts w:ascii="宋体" w:hAnsi="宋体" w:eastAsia="宋体" w:cs="宋体"/>
                <w:sz w:val="24"/>
                <w:szCs w:val="24"/>
              </w:rPr>
              <w:t>（7）系统需编写完整的技术文档、数据库 E-R 图、系统架构图等设计资料。</w:t>
            </w:r>
            <w:r>
              <w:rPr>
                <w:rFonts w:ascii="宋体" w:hAnsi="宋体" w:eastAsia="宋体" w:cs="宋体"/>
                <w:sz w:val="24"/>
                <w:szCs w:val="24"/>
              </w:rPr>
              <w:br w:type="textWrapping"/>
            </w:r>
            <w:r>
              <w:rPr>
                <w:rFonts w:ascii="宋体" w:hAnsi="宋体" w:eastAsia="宋体" w:cs="宋体"/>
                <w:sz w:val="24"/>
                <w:szCs w:val="24"/>
              </w:rPr>
              <w:t>（8）论文内容需包含需求分析、总体设计、详细设计、实现、测试等完整章节，符合学校论文规范要求。</w:t>
            </w:r>
          </w:p>
          <w:p w14:paraId="14D1FB70">
            <w:pPr>
              <w:ind w:left="0" w:leftChars="0" w:firstLine="0" w:firstLineChars="0"/>
              <w:rPr>
                <w:rFonts w:hint="default" w:ascii="Times New Roman" w:hAnsi="Times New Roman" w:cs="Times New Roman"/>
                <w:b/>
                <w:bCs/>
              </w:rPr>
            </w:pPr>
            <w:r>
              <w:rPr>
                <w:rFonts w:hint="default" w:ascii="Times New Roman" w:hAnsi="Times New Roman" w:cs="Times New Roman"/>
                <w:b/>
                <w:bCs/>
                <w:color w:val="000000"/>
                <w:lang w:val="zh-CN"/>
              </w:rPr>
              <w:t>主要参考资料：</w:t>
            </w:r>
            <w:r>
              <w:rPr>
                <w:rFonts w:hint="default" w:ascii="Times New Roman" w:hAnsi="Times New Roman" w:eastAsia="Times New Roman" w:cs="Times New Roman"/>
                <w:b/>
                <w:bCs/>
                <w:color w:val="000000"/>
                <w:lang w:val="zh-CN"/>
              </w:rPr>
              <w:t> </w:t>
            </w:r>
          </w:p>
          <w:p w14:paraId="2691D29B">
            <w:pPr>
              <w:keepNext w:val="0"/>
              <w:keepLines w:val="0"/>
              <w:pageBreakBefore w:val="0"/>
              <w:widowControl/>
              <w:kinsoku/>
              <w:wordWrap/>
              <w:overflowPunct/>
              <w:topLinePunct w:val="0"/>
              <w:autoSpaceDE/>
              <w:autoSpaceDN/>
              <w:bidi w:val="0"/>
              <w:adjustRightInd/>
              <w:snapToGrid/>
              <w:spacing w:line="440" w:lineRule="exact"/>
              <w:ind w:firstLine="482"/>
              <w:textAlignment w:val="auto"/>
              <w:rPr>
                <w:rFonts w:hint="default" w:ascii="Times New Roman" w:hAnsi="Times New Roman" w:cs="Times New Roman"/>
                <w:color w:val="000000"/>
                <w:highlight w:val="none"/>
                <w:lang w:val="en-US" w:eastAsia="zh-CN"/>
              </w:rPr>
            </w:pPr>
            <w:r>
              <w:rPr>
                <w:rFonts w:hint="default" w:ascii="Times New Roman" w:hAnsi="Times New Roman" w:cs="Times New Roman"/>
                <w:color w:val="000000"/>
                <w:highlight w:val="none"/>
                <w:lang w:val="en-US" w:eastAsia="zh-CN"/>
              </w:rPr>
              <w:t>[</w:t>
            </w:r>
            <w:r>
              <w:rPr>
                <w:rFonts w:hint="eastAsia" w:cs="Times New Roman"/>
                <w:color w:val="000000"/>
                <w:highlight w:val="none"/>
                <w:lang w:val="en-US" w:eastAsia="zh-CN"/>
              </w:rPr>
              <w:t>1</w:t>
            </w:r>
            <w:r>
              <w:rPr>
                <w:rFonts w:hint="default" w:ascii="Times New Roman" w:hAnsi="Times New Roman" w:cs="Times New Roman"/>
                <w:color w:val="000000"/>
                <w:highlight w:val="none"/>
                <w:lang w:val="en-US" w:eastAsia="zh-CN"/>
              </w:rPr>
              <w:t xml:space="preserve">] </w:t>
            </w:r>
            <w:r>
              <w:rPr>
                <w:rFonts w:ascii="宋体" w:hAnsi="宋体" w:eastAsia="宋体" w:cs="宋体"/>
                <w:sz w:val="24"/>
                <w:szCs w:val="24"/>
              </w:rPr>
              <w:t>刘鹏, 李晨. 基于 Vue 的大型活动票务系统设计与实现[J]. 软件, 2022(5).</w:t>
            </w:r>
          </w:p>
          <w:p w14:paraId="0E89DA5C">
            <w:pPr>
              <w:keepNext w:val="0"/>
              <w:keepLines w:val="0"/>
              <w:pageBreakBefore w:val="0"/>
              <w:widowControl/>
              <w:kinsoku/>
              <w:wordWrap/>
              <w:overflowPunct/>
              <w:topLinePunct w:val="0"/>
              <w:autoSpaceDE/>
              <w:autoSpaceDN/>
              <w:bidi w:val="0"/>
              <w:adjustRightInd/>
              <w:snapToGrid/>
              <w:spacing w:line="440" w:lineRule="exact"/>
              <w:ind w:firstLine="482"/>
              <w:textAlignment w:val="auto"/>
              <w:rPr>
                <w:rFonts w:hint="default" w:ascii="Times New Roman" w:hAnsi="Times New Roman" w:cs="Times New Roman"/>
                <w:color w:val="000000"/>
                <w:highlight w:val="none"/>
                <w:lang w:val="en-US" w:eastAsia="zh-CN"/>
              </w:rPr>
            </w:pPr>
            <w:r>
              <w:rPr>
                <w:rFonts w:hint="default" w:ascii="Times New Roman" w:hAnsi="Times New Roman" w:cs="Times New Roman"/>
                <w:color w:val="000000"/>
                <w:highlight w:val="none"/>
                <w:lang w:val="en-US" w:eastAsia="zh-CN"/>
              </w:rPr>
              <w:t>[</w:t>
            </w:r>
            <w:r>
              <w:rPr>
                <w:rFonts w:hint="eastAsia" w:cs="Times New Roman"/>
                <w:color w:val="000000"/>
                <w:highlight w:val="none"/>
                <w:lang w:val="en-US" w:eastAsia="zh-CN"/>
              </w:rPr>
              <w:t>2</w:t>
            </w:r>
            <w:r>
              <w:rPr>
                <w:rFonts w:hint="default" w:ascii="Times New Roman" w:hAnsi="Times New Roman" w:cs="Times New Roman"/>
                <w:color w:val="000000"/>
                <w:highlight w:val="none"/>
                <w:lang w:val="en-US" w:eastAsia="zh-CN"/>
              </w:rPr>
              <w:t>] 袁琳琳. 浅析Java语言在计算机软件开发中的应用[J]. 信息记录材料, 2023, 24 (09): 81-83.</w:t>
            </w:r>
          </w:p>
          <w:p w14:paraId="5A63DF40">
            <w:pPr>
              <w:keepNext w:val="0"/>
              <w:keepLines w:val="0"/>
              <w:pageBreakBefore w:val="0"/>
              <w:widowControl/>
              <w:kinsoku/>
              <w:wordWrap/>
              <w:overflowPunct/>
              <w:topLinePunct w:val="0"/>
              <w:autoSpaceDE/>
              <w:autoSpaceDN/>
              <w:bidi w:val="0"/>
              <w:adjustRightInd/>
              <w:snapToGrid/>
              <w:spacing w:line="440" w:lineRule="exact"/>
              <w:ind w:firstLine="482"/>
              <w:textAlignment w:val="auto"/>
              <w:rPr>
                <w:rFonts w:hint="default" w:ascii="Times New Roman" w:hAnsi="Times New Roman" w:cs="Times New Roman"/>
                <w:color w:val="000000"/>
                <w:highlight w:val="none"/>
                <w:lang w:val="en-US" w:eastAsia="zh-CN"/>
              </w:rPr>
            </w:pPr>
            <w:r>
              <w:rPr>
                <w:rFonts w:hint="default" w:ascii="Times New Roman" w:hAnsi="Times New Roman" w:cs="Times New Roman"/>
                <w:color w:val="000000"/>
                <w:highlight w:val="none"/>
                <w:lang w:val="en-US" w:eastAsia="zh-CN"/>
              </w:rPr>
              <w:t>[</w:t>
            </w:r>
            <w:r>
              <w:rPr>
                <w:rFonts w:hint="eastAsia" w:cs="Times New Roman"/>
                <w:color w:val="000000"/>
                <w:highlight w:val="none"/>
                <w:lang w:val="en-US" w:eastAsia="zh-CN"/>
              </w:rPr>
              <w:t>3</w:t>
            </w:r>
            <w:r>
              <w:rPr>
                <w:rFonts w:hint="default" w:ascii="Times New Roman" w:hAnsi="Times New Roman" w:cs="Times New Roman"/>
                <w:color w:val="000000"/>
                <w:highlight w:val="none"/>
                <w:lang w:val="en-US" w:eastAsia="zh-CN"/>
              </w:rPr>
              <w:t xml:space="preserve">] 陈蓓蕾, 洪年松. 基于SpringBoot的数据库接口设计[J]. 信息与电脑(理论版), 2023, 35 (16): 181-183. </w:t>
            </w:r>
          </w:p>
          <w:p w14:paraId="447674CA">
            <w:pPr>
              <w:keepNext w:val="0"/>
              <w:keepLines w:val="0"/>
              <w:pageBreakBefore w:val="0"/>
              <w:widowControl/>
              <w:kinsoku/>
              <w:wordWrap/>
              <w:overflowPunct/>
              <w:topLinePunct w:val="0"/>
              <w:autoSpaceDE/>
              <w:autoSpaceDN/>
              <w:bidi w:val="0"/>
              <w:adjustRightInd/>
              <w:snapToGrid/>
              <w:spacing w:line="440" w:lineRule="exact"/>
              <w:ind w:firstLine="482"/>
              <w:textAlignment w:val="auto"/>
              <w:rPr>
                <w:rFonts w:hint="default" w:ascii="Times New Roman" w:hAnsi="Times New Roman" w:cs="Times New Roman"/>
                <w:color w:val="000000"/>
                <w:highlight w:val="none"/>
                <w:lang w:val="en-US" w:eastAsia="zh-CN"/>
              </w:rPr>
            </w:pPr>
            <w:r>
              <w:rPr>
                <w:rFonts w:hint="default" w:ascii="Times New Roman" w:hAnsi="Times New Roman" w:cs="Times New Roman"/>
                <w:color w:val="000000"/>
                <w:highlight w:val="none"/>
                <w:lang w:val="en-US" w:eastAsia="zh-CN"/>
              </w:rPr>
              <w:t>[</w:t>
            </w:r>
            <w:r>
              <w:rPr>
                <w:rFonts w:hint="eastAsia" w:cs="Times New Roman"/>
                <w:color w:val="000000"/>
                <w:highlight w:val="none"/>
                <w:lang w:val="en-US" w:eastAsia="zh-CN"/>
              </w:rPr>
              <w:t>4</w:t>
            </w:r>
            <w:r>
              <w:rPr>
                <w:rFonts w:hint="default" w:ascii="Times New Roman" w:hAnsi="Times New Roman" w:cs="Times New Roman"/>
                <w:color w:val="000000"/>
                <w:highlight w:val="none"/>
                <w:lang w:val="en-US" w:eastAsia="zh-CN"/>
              </w:rPr>
              <w:t xml:space="preserve">] 刘汀. 基于SpringBoot的微服务体系在企业信息管理系统中的应用[J]. 信息技术与信息化, 2023, (05): 23-26. </w:t>
            </w:r>
          </w:p>
          <w:p w14:paraId="43C5820E">
            <w:pPr>
              <w:keepNext w:val="0"/>
              <w:keepLines w:val="0"/>
              <w:pageBreakBefore w:val="0"/>
              <w:widowControl/>
              <w:kinsoku/>
              <w:wordWrap/>
              <w:overflowPunct/>
              <w:topLinePunct w:val="0"/>
              <w:autoSpaceDE/>
              <w:autoSpaceDN/>
              <w:bidi w:val="0"/>
              <w:adjustRightInd/>
              <w:snapToGrid/>
              <w:spacing w:line="440" w:lineRule="exact"/>
              <w:ind w:firstLine="482"/>
              <w:textAlignment w:val="auto"/>
              <w:rPr>
                <w:rFonts w:hint="default" w:ascii="Times New Roman" w:hAnsi="Times New Roman" w:cs="Times New Roman"/>
                <w:color w:val="000000"/>
                <w:highlight w:val="none"/>
                <w:lang w:val="en-US" w:eastAsia="zh-CN"/>
              </w:rPr>
            </w:pPr>
            <w:r>
              <w:rPr>
                <w:rFonts w:hint="default" w:ascii="Times New Roman" w:hAnsi="Times New Roman" w:cs="Times New Roman"/>
                <w:color w:val="000000"/>
                <w:highlight w:val="none"/>
                <w:lang w:val="en-US" w:eastAsia="zh-CN"/>
              </w:rPr>
              <w:t>[</w:t>
            </w:r>
            <w:r>
              <w:rPr>
                <w:rFonts w:hint="eastAsia" w:cs="Times New Roman"/>
                <w:color w:val="000000"/>
                <w:highlight w:val="none"/>
                <w:lang w:val="en-US" w:eastAsia="zh-CN"/>
              </w:rPr>
              <w:t>5</w:t>
            </w:r>
            <w:r>
              <w:rPr>
                <w:rFonts w:hint="default" w:ascii="Times New Roman" w:hAnsi="Times New Roman" w:cs="Times New Roman"/>
                <w:color w:val="000000"/>
                <w:highlight w:val="none"/>
                <w:lang w:val="en-US" w:eastAsia="zh-CN"/>
              </w:rPr>
              <w:t xml:space="preserve">] 王志亮, 纪松波. 基于SpringBoot的Web前端与数据库的接口设计[J]. 工业控制计算机, 2023, 36 (03): 51-53. </w:t>
            </w:r>
          </w:p>
          <w:p w14:paraId="355EBA68">
            <w:pPr>
              <w:keepNext w:val="0"/>
              <w:keepLines w:val="0"/>
              <w:pageBreakBefore w:val="0"/>
              <w:widowControl/>
              <w:kinsoku/>
              <w:wordWrap/>
              <w:overflowPunct/>
              <w:topLinePunct w:val="0"/>
              <w:autoSpaceDE/>
              <w:autoSpaceDN/>
              <w:bidi w:val="0"/>
              <w:adjustRightInd/>
              <w:snapToGrid/>
              <w:spacing w:line="440" w:lineRule="exact"/>
              <w:ind w:firstLine="482"/>
              <w:textAlignment w:val="auto"/>
              <w:rPr>
                <w:rFonts w:hint="default" w:ascii="Times New Roman" w:hAnsi="Times New Roman" w:cs="Times New Roman"/>
                <w:color w:val="000000"/>
                <w:highlight w:val="none"/>
                <w:lang w:val="en-US" w:eastAsia="zh-CN"/>
              </w:rPr>
            </w:pPr>
            <w:r>
              <w:rPr>
                <w:rFonts w:hint="default" w:ascii="Times New Roman" w:hAnsi="Times New Roman" w:cs="Times New Roman"/>
                <w:color w:val="000000"/>
                <w:highlight w:val="none"/>
                <w:lang w:val="en-US" w:eastAsia="zh-CN"/>
              </w:rPr>
              <w:t>[</w:t>
            </w:r>
            <w:r>
              <w:rPr>
                <w:rFonts w:hint="eastAsia" w:cs="Times New Roman"/>
                <w:color w:val="000000"/>
                <w:highlight w:val="none"/>
                <w:lang w:val="en-US" w:eastAsia="zh-CN"/>
              </w:rPr>
              <w:t>6</w:t>
            </w:r>
            <w:r>
              <w:rPr>
                <w:rFonts w:hint="default" w:ascii="Times New Roman" w:hAnsi="Times New Roman" w:cs="Times New Roman"/>
                <w:color w:val="000000"/>
                <w:highlight w:val="none"/>
                <w:lang w:val="en-US" w:eastAsia="zh-CN"/>
              </w:rPr>
              <w:t>] 邱丹萍. Web开发中SSM框架的分析[J]. 电脑知识与技术, 2020, 16 (17): 81-82. (虽然SSM是SpringBoot的前身，但其分层思想仍有参考价值，可用于对比论述)</w:t>
            </w:r>
          </w:p>
          <w:p w14:paraId="5CF4846D">
            <w:pPr>
              <w:keepNext w:val="0"/>
              <w:keepLines w:val="0"/>
              <w:pageBreakBefore w:val="0"/>
              <w:widowControl/>
              <w:kinsoku/>
              <w:wordWrap/>
              <w:overflowPunct/>
              <w:topLinePunct w:val="0"/>
              <w:autoSpaceDE/>
              <w:autoSpaceDN/>
              <w:bidi w:val="0"/>
              <w:adjustRightInd/>
              <w:snapToGrid/>
              <w:spacing w:line="440" w:lineRule="exact"/>
              <w:ind w:firstLine="482"/>
              <w:textAlignment w:val="auto"/>
              <w:rPr>
                <w:rFonts w:hint="default" w:ascii="Times New Roman" w:hAnsi="Times New Roman" w:cs="Times New Roman"/>
                <w:color w:val="000000"/>
                <w:highlight w:val="none"/>
                <w:lang w:val="en-US" w:eastAsia="zh-CN"/>
              </w:rPr>
            </w:pPr>
            <w:r>
              <w:rPr>
                <w:rFonts w:hint="default" w:ascii="Times New Roman" w:hAnsi="Times New Roman" w:cs="Times New Roman"/>
                <w:color w:val="000000"/>
                <w:highlight w:val="none"/>
                <w:lang w:val="en-US" w:eastAsia="zh-CN"/>
              </w:rPr>
              <w:t>[</w:t>
            </w:r>
            <w:r>
              <w:rPr>
                <w:rFonts w:hint="eastAsia" w:cs="Times New Roman"/>
                <w:color w:val="000000"/>
                <w:highlight w:val="none"/>
                <w:lang w:val="en-US" w:eastAsia="zh-CN"/>
              </w:rPr>
              <w:t>7</w:t>
            </w:r>
            <w:r>
              <w:rPr>
                <w:rFonts w:hint="default" w:ascii="Times New Roman" w:hAnsi="Times New Roman" w:cs="Times New Roman"/>
                <w:color w:val="000000"/>
                <w:highlight w:val="none"/>
                <w:lang w:val="en-US" w:eastAsia="zh-CN"/>
              </w:rPr>
              <w:t>] Zmaranda Doina R., Moisi Cristian I., Győrödi Cornelia A., Győrödi Robert Ş., Bandici Livia. An Analysis of the Performance and Configuration Features of MySQL Document Store and Elasticsearch as an alternative Backend in a Data Replication Solution[J]. Applied Sciences, 2021, 11 (24): 11590-11590.</w:t>
            </w:r>
          </w:p>
          <w:p w14:paraId="72BC3BBA">
            <w:pPr>
              <w:keepNext w:val="0"/>
              <w:keepLines w:val="0"/>
              <w:pageBreakBefore w:val="0"/>
              <w:widowControl/>
              <w:kinsoku/>
              <w:wordWrap/>
              <w:overflowPunct/>
              <w:topLinePunct w:val="0"/>
              <w:autoSpaceDE/>
              <w:autoSpaceDN/>
              <w:bidi w:val="0"/>
              <w:adjustRightInd/>
              <w:snapToGrid/>
              <w:spacing w:line="440" w:lineRule="exact"/>
              <w:ind w:firstLine="482"/>
              <w:textAlignment w:val="auto"/>
              <w:rPr>
                <w:rFonts w:hint="default" w:ascii="Times New Roman" w:hAnsi="Times New Roman" w:cs="Times New Roman"/>
                <w:color w:val="000000"/>
                <w:highlight w:val="none"/>
                <w:lang w:val="en-US" w:eastAsia="zh-CN"/>
              </w:rPr>
            </w:pPr>
            <w:r>
              <w:rPr>
                <w:rFonts w:hint="default" w:ascii="Times New Roman" w:hAnsi="Times New Roman" w:cs="Times New Roman"/>
                <w:color w:val="000000"/>
                <w:highlight w:val="none"/>
                <w:lang w:val="en-US" w:eastAsia="zh-CN"/>
              </w:rPr>
              <w:t>[</w:t>
            </w:r>
            <w:r>
              <w:rPr>
                <w:rFonts w:hint="eastAsia" w:cs="Times New Roman"/>
                <w:color w:val="000000"/>
                <w:highlight w:val="none"/>
                <w:lang w:val="en-US" w:eastAsia="zh-CN"/>
              </w:rPr>
              <w:t>8</w:t>
            </w:r>
            <w:r>
              <w:rPr>
                <w:rFonts w:hint="default" w:ascii="Times New Roman" w:hAnsi="Times New Roman" w:cs="Times New Roman"/>
                <w:color w:val="000000"/>
                <w:highlight w:val="none"/>
                <w:lang w:val="en-US" w:eastAsia="zh-CN"/>
              </w:rPr>
              <w:t>] 张伟, 李强. 基于Vue和SpringBoot的健身俱乐部管理系统的设计与实现[J]. 计算机与现代化, 2023, (07): 78-82.</w:t>
            </w:r>
          </w:p>
          <w:p w14:paraId="19205CE5">
            <w:pPr>
              <w:keepNext w:val="0"/>
              <w:keepLines w:val="0"/>
              <w:pageBreakBefore w:val="0"/>
              <w:widowControl/>
              <w:kinsoku/>
              <w:wordWrap/>
              <w:overflowPunct/>
              <w:topLinePunct w:val="0"/>
              <w:autoSpaceDE/>
              <w:autoSpaceDN/>
              <w:bidi w:val="0"/>
              <w:adjustRightInd/>
              <w:snapToGrid/>
              <w:spacing w:line="440" w:lineRule="exact"/>
              <w:ind w:firstLine="482"/>
              <w:textAlignment w:val="auto"/>
              <w:rPr>
                <w:rFonts w:hint="default" w:ascii="Times New Roman" w:hAnsi="Times New Roman" w:cs="Times New Roman"/>
                <w:color w:val="000000"/>
                <w:highlight w:val="none"/>
                <w:lang w:val="en-US" w:eastAsia="zh-CN"/>
              </w:rPr>
            </w:pPr>
            <w:r>
              <w:rPr>
                <w:rFonts w:hint="default" w:ascii="Times New Roman" w:hAnsi="Times New Roman" w:cs="Times New Roman"/>
                <w:color w:val="000000"/>
                <w:highlight w:val="none"/>
                <w:lang w:val="en-US" w:eastAsia="zh-CN"/>
              </w:rPr>
              <w:t>[</w:t>
            </w:r>
            <w:r>
              <w:rPr>
                <w:rFonts w:hint="eastAsia" w:cs="Times New Roman"/>
                <w:color w:val="000000"/>
                <w:highlight w:val="none"/>
                <w:lang w:val="en-US" w:eastAsia="zh-CN"/>
              </w:rPr>
              <w:t>9</w:t>
            </w:r>
            <w:r>
              <w:rPr>
                <w:rFonts w:hint="default" w:ascii="Times New Roman" w:hAnsi="Times New Roman" w:cs="Times New Roman"/>
                <w:color w:val="000000"/>
                <w:highlight w:val="none"/>
                <w:lang w:val="en-US" w:eastAsia="zh-CN"/>
              </w:rPr>
              <w:t>] 王珊, 萨师煊. 数据库系统概论(第5版)[M]. 北京: 高等教育出版社, 2014.</w:t>
            </w:r>
          </w:p>
          <w:p w14:paraId="7509442A">
            <w:pPr>
              <w:keepNext w:val="0"/>
              <w:keepLines w:val="0"/>
              <w:pageBreakBefore w:val="0"/>
              <w:widowControl/>
              <w:kinsoku/>
              <w:wordWrap/>
              <w:overflowPunct/>
              <w:topLinePunct w:val="0"/>
              <w:autoSpaceDE/>
              <w:autoSpaceDN/>
              <w:bidi w:val="0"/>
              <w:adjustRightInd/>
              <w:snapToGrid/>
              <w:spacing w:line="440" w:lineRule="exact"/>
              <w:ind w:firstLine="482"/>
              <w:textAlignment w:val="auto"/>
              <w:rPr>
                <w:rFonts w:hint="default" w:ascii="Times New Roman" w:hAnsi="Times New Roman" w:cs="Times New Roman"/>
                <w:color w:val="000000"/>
                <w:highlight w:val="none"/>
                <w:lang w:val="en-US" w:eastAsia="zh-CN"/>
              </w:rPr>
            </w:pPr>
            <w:r>
              <w:rPr>
                <w:rFonts w:hint="default" w:ascii="Times New Roman" w:hAnsi="Times New Roman" w:cs="Times New Roman"/>
                <w:color w:val="000000"/>
                <w:highlight w:val="none"/>
                <w:lang w:val="en-US" w:eastAsia="zh-CN"/>
              </w:rPr>
              <w:t>[</w:t>
            </w:r>
            <w:r>
              <w:rPr>
                <w:rFonts w:hint="eastAsia" w:cs="Times New Roman"/>
                <w:color w:val="000000"/>
                <w:highlight w:val="none"/>
                <w:lang w:val="en-US" w:eastAsia="zh-CN"/>
              </w:rPr>
              <w:t>10</w:t>
            </w:r>
            <w:r>
              <w:rPr>
                <w:rFonts w:hint="default" w:ascii="Times New Roman" w:hAnsi="Times New Roman" w:cs="Times New Roman"/>
                <w:color w:val="000000"/>
                <w:highlight w:val="none"/>
                <w:lang w:val="en-US" w:eastAsia="zh-CN"/>
              </w:rPr>
              <w:t xml:space="preserve">]Craig Walls. Spring Boot in Action[M]. Manning Publications, 2015. </w:t>
            </w:r>
          </w:p>
          <w:p w14:paraId="27E1350F">
            <w:pPr>
              <w:ind w:left="0" w:leftChars="0" w:firstLine="0" w:firstLineChars="0"/>
              <w:rPr>
                <w:rFonts w:hint="default" w:ascii="Times New Roman" w:hAnsi="Times New Roman" w:cs="Times New Roman"/>
                <w:b/>
                <w:bCs/>
              </w:rPr>
            </w:pPr>
            <w:r>
              <w:rPr>
                <w:rFonts w:hint="default" w:ascii="Times New Roman" w:hAnsi="Times New Roman" w:cs="Times New Roman"/>
                <w:b/>
                <w:bCs/>
                <w:color w:val="000000"/>
                <w:lang w:val="zh-CN"/>
              </w:rPr>
              <w:t>进度安排：</w:t>
            </w:r>
          </w:p>
          <w:p w14:paraId="4E47DF20">
            <w:pPr>
              <w:keepNext w:val="0"/>
              <w:keepLines w:val="0"/>
              <w:pageBreakBefore w:val="0"/>
              <w:widowControl/>
              <w:kinsoku/>
              <w:wordWrap/>
              <w:overflowPunct/>
              <w:topLinePunct w:val="0"/>
              <w:autoSpaceDE/>
              <w:autoSpaceDN/>
              <w:bidi w:val="0"/>
              <w:adjustRightInd/>
              <w:snapToGrid/>
              <w:spacing w:line="440" w:lineRule="exact"/>
              <w:ind w:firstLine="482"/>
              <w:textAlignment w:val="auto"/>
              <w:rPr>
                <w:rFonts w:hint="default" w:ascii="Times New Roman" w:hAnsi="Times New Roman" w:cs="Times New Roman"/>
                <w:color w:val="000000"/>
                <w:highlight w:val="none"/>
                <w:lang w:val="zh-CN" w:eastAsia="zh-CN"/>
              </w:rPr>
            </w:pPr>
            <w:r>
              <w:rPr>
                <w:rFonts w:hint="default" w:ascii="Times New Roman" w:hAnsi="Times New Roman" w:cs="Times New Roman"/>
                <w:color w:val="000000"/>
                <w:highlight w:val="none"/>
                <w:lang w:val="zh-CN" w:eastAsia="zh-CN"/>
              </w:rPr>
              <w:t>第1-2周：进行项目调研，搜集并查阅相关技术资料与同类系统案例，完成开题报告的撰写与提交。</w:t>
            </w:r>
          </w:p>
          <w:p w14:paraId="73CE3350">
            <w:pPr>
              <w:keepNext w:val="0"/>
              <w:keepLines w:val="0"/>
              <w:pageBreakBefore w:val="0"/>
              <w:widowControl/>
              <w:kinsoku/>
              <w:wordWrap/>
              <w:overflowPunct/>
              <w:topLinePunct w:val="0"/>
              <w:autoSpaceDE/>
              <w:autoSpaceDN/>
              <w:bidi w:val="0"/>
              <w:adjustRightInd/>
              <w:snapToGrid/>
              <w:spacing w:line="440" w:lineRule="exact"/>
              <w:ind w:firstLine="482"/>
              <w:textAlignment w:val="auto"/>
              <w:rPr>
                <w:rFonts w:hint="default" w:ascii="Times New Roman" w:hAnsi="Times New Roman" w:cs="Times New Roman"/>
                <w:color w:val="000000"/>
                <w:highlight w:val="none"/>
                <w:lang w:val="zh-CN" w:eastAsia="zh-CN"/>
              </w:rPr>
            </w:pPr>
            <w:r>
              <w:rPr>
                <w:rFonts w:hint="default" w:ascii="Times New Roman" w:hAnsi="Times New Roman" w:cs="Times New Roman"/>
                <w:color w:val="000000"/>
                <w:highlight w:val="none"/>
                <w:lang w:val="zh-CN" w:eastAsia="zh-CN"/>
              </w:rPr>
              <w:t>第3-4周：完成系统详细的需求分析（功能性与非功能性），进行系统总体架构与功能模块设计，搭建开发环境，并开始撰写论文的需求分析与总体设计部分。</w:t>
            </w:r>
          </w:p>
          <w:p w14:paraId="3623ADA8">
            <w:pPr>
              <w:keepNext w:val="0"/>
              <w:keepLines w:val="0"/>
              <w:pageBreakBefore w:val="0"/>
              <w:widowControl/>
              <w:kinsoku/>
              <w:wordWrap/>
              <w:overflowPunct/>
              <w:topLinePunct w:val="0"/>
              <w:autoSpaceDE/>
              <w:autoSpaceDN/>
              <w:bidi w:val="0"/>
              <w:adjustRightInd/>
              <w:snapToGrid/>
              <w:spacing w:line="440" w:lineRule="exact"/>
              <w:ind w:firstLine="482"/>
              <w:textAlignment w:val="auto"/>
              <w:rPr>
                <w:rFonts w:hint="default" w:ascii="Times New Roman" w:hAnsi="Times New Roman" w:cs="Times New Roman"/>
                <w:color w:val="000000"/>
                <w:highlight w:val="none"/>
                <w:lang w:val="zh-CN" w:eastAsia="zh-CN"/>
              </w:rPr>
            </w:pPr>
            <w:r>
              <w:rPr>
                <w:rFonts w:hint="default" w:ascii="Times New Roman" w:hAnsi="Times New Roman" w:cs="Times New Roman"/>
                <w:color w:val="000000"/>
                <w:highlight w:val="none"/>
                <w:lang w:val="zh-CN" w:eastAsia="zh-CN"/>
              </w:rPr>
              <w:t>第5周：完成系统数据库的概念设计与逻辑设计（E-R图、数据表结构），设计主要用户界面原型，并继续撰写论文的数据库设计等相关章节。</w:t>
            </w:r>
          </w:p>
          <w:p w14:paraId="161E8364">
            <w:pPr>
              <w:keepNext w:val="0"/>
              <w:keepLines w:val="0"/>
              <w:pageBreakBefore w:val="0"/>
              <w:widowControl/>
              <w:kinsoku/>
              <w:wordWrap/>
              <w:overflowPunct/>
              <w:topLinePunct w:val="0"/>
              <w:autoSpaceDE/>
              <w:autoSpaceDN/>
              <w:bidi w:val="0"/>
              <w:adjustRightInd/>
              <w:snapToGrid/>
              <w:spacing w:line="440" w:lineRule="exact"/>
              <w:ind w:firstLine="482"/>
              <w:textAlignment w:val="auto"/>
              <w:rPr>
                <w:rFonts w:hint="default" w:ascii="Times New Roman" w:hAnsi="Times New Roman" w:cs="Times New Roman"/>
                <w:color w:val="000000"/>
                <w:highlight w:val="none"/>
                <w:lang w:val="zh-CN" w:eastAsia="zh-CN"/>
              </w:rPr>
            </w:pPr>
            <w:r>
              <w:rPr>
                <w:rFonts w:hint="default" w:ascii="Times New Roman" w:hAnsi="Times New Roman" w:cs="Times New Roman"/>
                <w:color w:val="000000"/>
                <w:highlight w:val="none"/>
                <w:lang w:val="zh-CN" w:eastAsia="zh-CN"/>
              </w:rPr>
              <w:t>第6-11周：集中进行系统编码实现，依次完成</w:t>
            </w:r>
            <w:r>
              <w:rPr>
                <w:rFonts w:hint="eastAsia" w:ascii="Times New Roman" w:hAnsi="Times New Roman" w:cs="Times New Roman"/>
                <w:color w:val="000000"/>
                <w:highlight w:val="none"/>
                <w:lang w:val="en-US" w:eastAsia="zh-CN"/>
              </w:rPr>
              <w:t>用户</w:t>
            </w:r>
            <w:r>
              <w:rPr>
                <w:rFonts w:hint="default" w:ascii="Times New Roman" w:hAnsi="Times New Roman" w:cs="Times New Roman"/>
                <w:color w:val="000000"/>
                <w:highlight w:val="none"/>
                <w:lang w:val="zh-CN" w:eastAsia="zh-CN"/>
              </w:rPr>
              <w:t>模块、管理员模块的所有功能开发，并在开发过程中同步撰写论文的系统实现章节。</w:t>
            </w:r>
          </w:p>
          <w:p w14:paraId="28F3E010">
            <w:pPr>
              <w:keepNext w:val="0"/>
              <w:keepLines w:val="0"/>
              <w:pageBreakBefore w:val="0"/>
              <w:widowControl/>
              <w:kinsoku/>
              <w:wordWrap/>
              <w:overflowPunct/>
              <w:topLinePunct w:val="0"/>
              <w:autoSpaceDE/>
              <w:autoSpaceDN/>
              <w:bidi w:val="0"/>
              <w:adjustRightInd/>
              <w:snapToGrid/>
              <w:spacing w:line="440" w:lineRule="exact"/>
              <w:ind w:firstLine="482"/>
              <w:textAlignment w:val="auto"/>
              <w:rPr>
                <w:rFonts w:hint="default" w:ascii="Times New Roman" w:hAnsi="Times New Roman" w:cs="Times New Roman"/>
                <w:color w:val="000000"/>
                <w:highlight w:val="none"/>
                <w:lang w:val="zh-CN" w:eastAsia="zh-CN"/>
              </w:rPr>
            </w:pPr>
            <w:r>
              <w:rPr>
                <w:rFonts w:hint="default" w:ascii="Times New Roman" w:hAnsi="Times New Roman" w:cs="Times New Roman"/>
                <w:color w:val="000000"/>
                <w:highlight w:val="none"/>
                <w:lang w:val="zh-CN" w:eastAsia="zh-CN"/>
              </w:rPr>
              <w:t>第12-13周：制定测试计划，对系统进行功能测试、性能测试及兼容性测试，修复发现的问题，确保系统稳定运行，并撰写论文的系统测试部分。</w:t>
            </w:r>
          </w:p>
          <w:p w14:paraId="473C22C8">
            <w:pPr>
              <w:keepNext w:val="0"/>
              <w:keepLines w:val="0"/>
              <w:pageBreakBefore w:val="0"/>
              <w:widowControl/>
              <w:kinsoku/>
              <w:wordWrap/>
              <w:overflowPunct/>
              <w:topLinePunct w:val="0"/>
              <w:autoSpaceDE/>
              <w:autoSpaceDN/>
              <w:bidi w:val="0"/>
              <w:adjustRightInd/>
              <w:snapToGrid/>
              <w:spacing w:line="440" w:lineRule="exact"/>
              <w:ind w:firstLine="482"/>
              <w:textAlignment w:val="auto"/>
              <w:rPr>
                <w:rFonts w:hint="default" w:ascii="Times New Roman" w:hAnsi="Times New Roman" w:cs="Times New Roman"/>
                <w:color w:val="000000"/>
                <w:highlight w:val="none"/>
                <w:lang w:val="en-US" w:eastAsia="zh-CN"/>
              </w:rPr>
            </w:pPr>
            <w:r>
              <w:rPr>
                <w:rFonts w:hint="default" w:ascii="Times New Roman" w:hAnsi="Times New Roman" w:cs="Times New Roman"/>
                <w:color w:val="000000"/>
                <w:highlight w:val="none"/>
                <w:lang w:val="zh-CN" w:eastAsia="zh-CN"/>
              </w:rPr>
              <w:t>第14-15周：全面修改、完善并最终定稿毕业论文，整理毕业设计所有材料，准备并参加毕业设计答辩。</w:t>
            </w:r>
          </w:p>
          <w:p w14:paraId="72261ED1">
            <w:pPr>
              <w:keepNext w:val="0"/>
              <w:keepLines w:val="0"/>
              <w:pageBreakBefore w:val="0"/>
              <w:widowControl/>
              <w:kinsoku/>
              <w:wordWrap/>
              <w:overflowPunct/>
              <w:topLinePunct w:val="0"/>
              <w:autoSpaceDE/>
              <w:autoSpaceDN/>
              <w:bidi w:val="0"/>
              <w:adjustRightInd/>
              <w:snapToGrid/>
              <w:spacing w:line="440" w:lineRule="exact"/>
              <w:ind w:left="0" w:leftChars="0" w:firstLine="0" w:firstLineChars="0"/>
              <w:textAlignment w:val="auto"/>
              <w:rPr>
                <w:rFonts w:hint="default" w:ascii="Times New Roman" w:hAnsi="Times New Roman" w:cs="Times New Roman"/>
                <w:color w:val="000000"/>
                <w:highlight w:val="none"/>
                <w:lang w:val="zh-CN" w:eastAsia="zh-CN"/>
              </w:rPr>
            </w:pPr>
          </w:p>
          <w:p w14:paraId="4BF92D27">
            <w:pPr>
              <w:ind w:left="0" w:leftChars="0" w:firstLine="0" w:firstLineChars="0"/>
              <w:rPr>
                <w:rFonts w:hint="default" w:ascii="Times New Roman" w:hAnsi="Times New Roman" w:cs="Times New Roman"/>
                <w:b/>
                <w:bCs/>
              </w:rPr>
            </w:pPr>
            <w:r>
              <w:rPr>
                <w:rFonts w:hint="default" w:ascii="Times New Roman" w:hAnsi="Times New Roman" w:cs="Times New Roman"/>
                <w:b/>
                <w:bCs/>
                <w:color w:val="000000"/>
                <w:lang w:val="zh-CN"/>
              </w:rPr>
              <w:t>对开题报告的要求：</w:t>
            </w:r>
          </w:p>
          <w:p w14:paraId="1CE5E3A8">
            <w:pPr>
              <w:ind w:firstLine="460" w:firstLineChars="200"/>
              <w:rPr>
                <w:rFonts w:hint="default" w:ascii="Times New Roman" w:hAnsi="Times New Roman" w:cs="Times New Roman"/>
                <w:color w:val="000000"/>
                <w:highlight w:val="none"/>
                <w:lang w:val="zh-CN" w:eastAsia="zh-CN"/>
              </w:rPr>
            </w:pPr>
            <w:r>
              <w:rPr>
                <w:rFonts w:hint="default" w:ascii="Times New Roman" w:hAnsi="Times New Roman" w:cs="Times New Roman" w:eastAsiaTheme="minorEastAsia"/>
                <w:bCs/>
                <w:szCs w:val="24"/>
              </w:rPr>
              <w:t>完成软件的设计和开发与毕业论文的撰写。系统要求功能完整，数据库完整，操作便捷，信息准确，保证用户信息安全，代码逻辑清晰等。毕业设计和论文要按照软件工程过程，包括系统分析与设计、系统实现及系统测试的过程来完成，符合软件工程要求，论文应并配有中英文摘要，绪论和结论，配有相应的参考文献，正文达到一万字，格式符合沈阳工学院毕业设计（论文）管理规定要求。</w:t>
            </w:r>
          </w:p>
          <w:p w14:paraId="51F2EE5B">
            <w:pPr>
              <w:ind w:left="0" w:leftChars="0" w:firstLine="0" w:firstLineChars="0"/>
              <w:rPr>
                <w:rFonts w:hint="default" w:ascii="Times New Roman" w:hAnsi="Times New Roman" w:cs="Times New Roman"/>
                <w:b/>
                <w:bCs/>
                <w:color w:val="000000"/>
                <w:lang w:val="zh-CN"/>
              </w:rPr>
            </w:pPr>
            <w:r>
              <w:rPr>
                <w:rFonts w:hint="default" w:ascii="Times New Roman" w:hAnsi="Times New Roman" w:cs="Times New Roman"/>
                <w:b/>
                <w:bCs/>
                <w:color w:val="000000"/>
                <w:lang w:val="zh-CN"/>
              </w:rPr>
              <w:t>社会调查要求：</w:t>
            </w:r>
          </w:p>
          <w:p w14:paraId="28460CD5">
            <w:pPr>
              <w:ind w:left="0" w:leftChars="0" w:firstLine="460" w:firstLineChars="200"/>
            </w:pPr>
            <w:r>
              <w:t>本课题来源于沈阳地区音乐节运营相关企业的实际需求，属于企业课题。调查对象包括音乐节组织方工作人员、现场票务人员、安保与应急管理人员、参与音乐节的观众用户，以及潜在购票用户群体。通过问卷调查、半结构化访谈、线上用户调研、场地实地走访等方式，收集关于现有音乐节运营流程的痛点、用户体验问题、系统化管理需求及业务优化建议等信息。</w:t>
            </w:r>
          </w:p>
          <w:p w14:paraId="77FCB23A">
            <w:pPr>
              <w:ind w:left="0" w:leftChars="0" w:firstLine="460" w:firstLineChars="200"/>
            </w:pPr>
            <w:r>
              <w:t>从观众侧，调研重点包括购票流程便利性、区域选择需求、实名制购票体验、互动与资讯获取方式等，用户普遍期望系统能提供分区购票、天气提醒、演出阵容查看、互动评论等功能；票务核销人员希望系统能够提供快速扫码、异常提示、重复入场拦截等能力；管理人员侧重点在票务统计、分区人数上限控制、现场应急信息上报、评论审核、资讯发布等管理功能；活动运营方则关注系统的稳定性、安全性以及对活动本地化特色呈现的支持，如盛京文化打卡点展示等差异化功能。</w:t>
            </w:r>
          </w:p>
          <w:p w14:paraId="7777D1BD">
            <w:pPr>
              <w:ind w:left="0" w:leftChars="0" w:firstLine="460" w:firstLineChars="200"/>
            </w:pPr>
            <w:r>
              <w:t>综合调查结果，为系统需求分析、功能模块设计及交互优化提供依据，确保系统在票务管理、现场服务、互动运营、安全保障与本地文化呈现等方面能够满足企业真实业务场景的需求，具有较高的落地性、实用性和可操作性。</w:t>
            </w:r>
          </w:p>
          <w:p w14:paraId="69A74083">
            <w:pPr>
              <w:keepNext w:val="0"/>
              <w:keepLines w:val="0"/>
              <w:pageBreakBefore w:val="0"/>
              <w:widowControl/>
              <w:kinsoku/>
              <w:wordWrap/>
              <w:overflowPunct/>
              <w:topLinePunct w:val="0"/>
              <w:autoSpaceDE/>
              <w:autoSpaceDN/>
              <w:bidi w:val="0"/>
              <w:adjustRightInd/>
              <w:snapToGrid/>
              <w:spacing w:line="440" w:lineRule="exact"/>
              <w:textAlignment w:val="auto"/>
              <w:rPr>
                <w:rFonts w:hint="default" w:ascii="Times New Roman" w:hAnsi="Times New Roman" w:cs="Times New Roman"/>
                <w:color w:val="000000"/>
                <w:highlight w:val="none"/>
                <w:lang w:val="en-US" w:eastAsia="zh-CN"/>
              </w:rPr>
            </w:pPr>
            <w:r>
              <w:rPr>
                <w:rFonts w:ascii="宋体" w:hAnsi="宋体" w:eastAsia="宋体" w:cs="宋体"/>
                <w:sz w:val="24"/>
                <w:szCs w:val="24"/>
              </w:rPr>
              <w:br w:type="textWrapping"/>
            </w:r>
          </w:p>
          <w:p w14:paraId="476018B4">
            <w:pPr>
              <w:keepNext w:val="0"/>
              <w:keepLines w:val="0"/>
              <w:pageBreakBefore w:val="0"/>
              <w:widowControl/>
              <w:kinsoku/>
              <w:wordWrap/>
              <w:overflowPunct/>
              <w:topLinePunct w:val="0"/>
              <w:autoSpaceDE/>
              <w:autoSpaceDN/>
              <w:bidi w:val="0"/>
              <w:adjustRightInd/>
              <w:snapToGrid/>
              <w:spacing w:line="440" w:lineRule="exact"/>
              <w:ind w:firstLine="482"/>
              <w:textAlignment w:val="auto"/>
              <w:rPr>
                <w:rFonts w:hint="default" w:ascii="Times New Roman" w:hAnsi="Times New Roman" w:cs="Times New Roman"/>
                <w:color w:val="000000"/>
                <w:highlight w:val="none"/>
                <w:lang w:val="en-US" w:eastAsia="zh-CN"/>
              </w:rPr>
            </w:pPr>
          </w:p>
          <w:p w14:paraId="31C43197">
            <w:pPr>
              <w:keepNext w:val="0"/>
              <w:keepLines w:val="0"/>
              <w:pageBreakBefore w:val="0"/>
              <w:widowControl/>
              <w:kinsoku/>
              <w:wordWrap/>
              <w:overflowPunct/>
              <w:topLinePunct w:val="0"/>
              <w:autoSpaceDE/>
              <w:autoSpaceDN/>
              <w:bidi w:val="0"/>
              <w:adjustRightInd/>
              <w:snapToGrid/>
              <w:spacing w:line="440" w:lineRule="exact"/>
              <w:ind w:firstLine="482"/>
              <w:textAlignment w:val="auto"/>
              <w:rPr>
                <w:rFonts w:hint="default" w:ascii="Times New Roman" w:hAnsi="Times New Roman" w:cs="Times New Roman"/>
                <w:color w:val="000000"/>
                <w:highlight w:val="none"/>
                <w:lang w:val="en-US" w:eastAsia="zh-CN"/>
              </w:rPr>
            </w:pPr>
          </w:p>
          <w:p w14:paraId="02FBE899">
            <w:pPr>
              <w:keepNext w:val="0"/>
              <w:keepLines w:val="0"/>
              <w:pageBreakBefore w:val="0"/>
              <w:widowControl/>
              <w:kinsoku/>
              <w:wordWrap/>
              <w:overflowPunct/>
              <w:topLinePunct w:val="0"/>
              <w:autoSpaceDE/>
              <w:autoSpaceDN/>
              <w:bidi w:val="0"/>
              <w:adjustRightInd/>
              <w:snapToGrid/>
              <w:spacing w:line="440" w:lineRule="exact"/>
              <w:ind w:firstLine="482"/>
              <w:textAlignment w:val="auto"/>
              <w:rPr>
                <w:rFonts w:hint="default" w:ascii="Times New Roman" w:hAnsi="Times New Roman" w:cs="Times New Roman"/>
                <w:color w:val="000000"/>
                <w:highlight w:val="none"/>
                <w:lang w:val="en-US" w:eastAsia="zh-CN"/>
              </w:rPr>
            </w:pPr>
          </w:p>
          <w:p w14:paraId="4FC24B12">
            <w:pPr>
              <w:keepNext w:val="0"/>
              <w:keepLines w:val="0"/>
              <w:pageBreakBefore w:val="0"/>
              <w:widowControl/>
              <w:kinsoku/>
              <w:wordWrap/>
              <w:overflowPunct/>
              <w:topLinePunct w:val="0"/>
              <w:autoSpaceDE/>
              <w:autoSpaceDN/>
              <w:bidi w:val="0"/>
              <w:adjustRightInd/>
              <w:snapToGrid/>
              <w:spacing w:line="440" w:lineRule="exact"/>
              <w:ind w:firstLine="482"/>
              <w:textAlignment w:val="auto"/>
              <w:rPr>
                <w:rFonts w:hint="default" w:ascii="Times New Roman" w:hAnsi="Times New Roman" w:cs="Times New Roman"/>
                <w:color w:val="000000"/>
                <w:highlight w:val="none"/>
                <w:lang w:val="en-US" w:eastAsia="zh-CN"/>
              </w:rPr>
            </w:pPr>
          </w:p>
          <w:p w14:paraId="0EDC57F4">
            <w:pPr>
              <w:keepNext w:val="0"/>
              <w:keepLines w:val="0"/>
              <w:pageBreakBefore w:val="0"/>
              <w:widowControl/>
              <w:kinsoku/>
              <w:wordWrap/>
              <w:overflowPunct/>
              <w:topLinePunct w:val="0"/>
              <w:autoSpaceDE/>
              <w:autoSpaceDN/>
              <w:bidi w:val="0"/>
              <w:adjustRightInd/>
              <w:snapToGrid/>
              <w:spacing w:line="440" w:lineRule="exact"/>
              <w:ind w:firstLine="482"/>
              <w:textAlignment w:val="auto"/>
              <w:rPr>
                <w:rFonts w:hint="default" w:ascii="Times New Roman" w:hAnsi="Times New Roman" w:cs="Times New Roman"/>
                <w:color w:val="000000"/>
                <w:highlight w:val="none"/>
                <w:lang w:val="en-US" w:eastAsia="zh-CN"/>
              </w:rPr>
            </w:pPr>
          </w:p>
          <w:p w14:paraId="2432B7A4">
            <w:pPr>
              <w:keepNext w:val="0"/>
              <w:keepLines w:val="0"/>
              <w:pageBreakBefore w:val="0"/>
              <w:widowControl/>
              <w:kinsoku/>
              <w:wordWrap/>
              <w:overflowPunct/>
              <w:topLinePunct w:val="0"/>
              <w:autoSpaceDE/>
              <w:autoSpaceDN/>
              <w:bidi w:val="0"/>
              <w:adjustRightInd/>
              <w:snapToGrid/>
              <w:spacing w:line="440" w:lineRule="exact"/>
              <w:ind w:firstLine="482"/>
              <w:textAlignment w:val="auto"/>
              <w:rPr>
                <w:rFonts w:hint="default" w:ascii="Times New Roman" w:hAnsi="Times New Roman" w:cs="Times New Roman"/>
                <w:color w:val="000000"/>
                <w:highlight w:val="none"/>
                <w:lang w:val="en-US" w:eastAsia="zh-CN"/>
              </w:rPr>
            </w:pPr>
          </w:p>
          <w:p w14:paraId="04BB8C9C">
            <w:pPr>
              <w:keepNext w:val="0"/>
              <w:keepLines w:val="0"/>
              <w:pageBreakBefore w:val="0"/>
              <w:widowControl/>
              <w:kinsoku/>
              <w:wordWrap/>
              <w:overflowPunct/>
              <w:topLinePunct w:val="0"/>
              <w:autoSpaceDE/>
              <w:autoSpaceDN/>
              <w:bidi w:val="0"/>
              <w:adjustRightInd/>
              <w:snapToGrid/>
              <w:spacing w:line="440" w:lineRule="exact"/>
              <w:ind w:firstLine="482"/>
              <w:textAlignment w:val="auto"/>
              <w:rPr>
                <w:rFonts w:hint="default" w:ascii="Times New Roman" w:hAnsi="Times New Roman" w:cs="Times New Roman"/>
                <w:color w:val="000000"/>
                <w:highlight w:val="none"/>
                <w:lang w:val="en-US" w:eastAsia="zh-CN"/>
              </w:rPr>
            </w:pPr>
          </w:p>
          <w:p w14:paraId="5287E5BA">
            <w:pPr>
              <w:keepNext w:val="0"/>
              <w:keepLines w:val="0"/>
              <w:pageBreakBefore w:val="0"/>
              <w:widowControl/>
              <w:kinsoku/>
              <w:wordWrap/>
              <w:overflowPunct/>
              <w:topLinePunct w:val="0"/>
              <w:autoSpaceDE/>
              <w:autoSpaceDN/>
              <w:bidi w:val="0"/>
              <w:adjustRightInd/>
              <w:snapToGrid/>
              <w:spacing w:line="440" w:lineRule="exact"/>
              <w:ind w:firstLine="482"/>
              <w:textAlignment w:val="auto"/>
              <w:rPr>
                <w:rFonts w:hint="default" w:ascii="Times New Roman" w:hAnsi="Times New Roman" w:cs="Times New Roman"/>
                <w:color w:val="000000"/>
                <w:highlight w:val="none"/>
                <w:lang w:val="en-US" w:eastAsia="zh-CN"/>
              </w:rPr>
            </w:pPr>
          </w:p>
          <w:p w14:paraId="67D0BC31">
            <w:pPr>
              <w:keepNext w:val="0"/>
              <w:keepLines w:val="0"/>
              <w:pageBreakBefore w:val="0"/>
              <w:widowControl/>
              <w:kinsoku/>
              <w:wordWrap/>
              <w:overflowPunct/>
              <w:topLinePunct w:val="0"/>
              <w:autoSpaceDE/>
              <w:autoSpaceDN/>
              <w:bidi w:val="0"/>
              <w:adjustRightInd/>
              <w:snapToGrid/>
              <w:spacing w:line="440" w:lineRule="exact"/>
              <w:ind w:firstLine="482"/>
              <w:textAlignment w:val="auto"/>
              <w:rPr>
                <w:rFonts w:hint="default" w:ascii="Times New Roman" w:hAnsi="Times New Roman" w:cs="Times New Roman"/>
                <w:color w:val="000000"/>
                <w:highlight w:val="none"/>
                <w:lang w:val="en-US" w:eastAsia="zh-CN"/>
              </w:rPr>
            </w:pPr>
          </w:p>
          <w:p w14:paraId="0D321784">
            <w:pPr>
              <w:keepNext w:val="0"/>
              <w:keepLines w:val="0"/>
              <w:pageBreakBefore w:val="0"/>
              <w:widowControl/>
              <w:kinsoku/>
              <w:wordWrap/>
              <w:overflowPunct/>
              <w:topLinePunct w:val="0"/>
              <w:autoSpaceDE/>
              <w:autoSpaceDN/>
              <w:bidi w:val="0"/>
              <w:adjustRightInd/>
              <w:snapToGrid/>
              <w:spacing w:line="440" w:lineRule="exact"/>
              <w:ind w:firstLine="482"/>
              <w:textAlignment w:val="auto"/>
              <w:rPr>
                <w:rFonts w:hint="default" w:ascii="Times New Roman" w:hAnsi="Times New Roman" w:cs="Times New Roman"/>
                <w:color w:val="000000"/>
                <w:highlight w:val="none"/>
                <w:lang w:val="en-US" w:eastAsia="zh-CN"/>
              </w:rPr>
            </w:pPr>
          </w:p>
          <w:p w14:paraId="5B62FB7D">
            <w:pPr>
              <w:keepNext w:val="0"/>
              <w:keepLines w:val="0"/>
              <w:pageBreakBefore w:val="0"/>
              <w:widowControl/>
              <w:kinsoku/>
              <w:wordWrap/>
              <w:overflowPunct/>
              <w:topLinePunct w:val="0"/>
              <w:autoSpaceDE/>
              <w:autoSpaceDN/>
              <w:bidi w:val="0"/>
              <w:adjustRightInd/>
              <w:snapToGrid/>
              <w:spacing w:line="440" w:lineRule="exact"/>
              <w:ind w:firstLine="482"/>
              <w:textAlignment w:val="auto"/>
              <w:rPr>
                <w:rFonts w:hint="default" w:ascii="Times New Roman" w:hAnsi="Times New Roman" w:cs="Times New Roman"/>
                <w:color w:val="000000"/>
                <w:highlight w:val="none"/>
                <w:lang w:val="en-US" w:eastAsia="zh-CN"/>
              </w:rPr>
            </w:pPr>
          </w:p>
          <w:p w14:paraId="1E3C7D0B">
            <w:pPr>
              <w:keepNext w:val="0"/>
              <w:keepLines w:val="0"/>
              <w:pageBreakBefore w:val="0"/>
              <w:widowControl/>
              <w:kinsoku/>
              <w:wordWrap/>
              <w:overflowPunct/>
              <w:topLinePunct w:val="0"/>
              <w:autoSpaceDE/>
              <w:autoSpaceDN/>
              <w:bidi w:val="0"/>
              <w:adjustRightInd/>
              <w:snapToGrid/>
              <w:spacing w:line="440" w:lineRule="exact"/>
              <w:ind w:firstLine="482"/>
              <w:textAlignment w:val="auto"/>
              <w:rPr>
                <w:rFonts w:hint="default" w:ascii="Times New Roman" w:hAnsi="Times New Roman" w:cs="Times New Roman"/>
                <w:color w:val="000000"/>
                <w:highlight w:val="none"/>
                <w:lang w:val="en-US" w:eastAsia="zh-CN"/>
              </w:rPr>
            </w:pPr>
            <w:bookmarkStart w:id="0" w:name="_GoBack"/>
            <w:bookmarkEnd w:id="0"/>
          </w:p>
          <w:p w14:paraId="4B67766E">
            <w:pPr>
              <w:keepNext w:val="0"/>
              <w:keepLines w:val="0"/>
              <w:pageBreakBefore w:val="0"/>
              <w:widowControl/>
              <w:kinsoku/>
              <w:wordWrap/>
              <w:overflowPunct/>
              <w:topLinePunct w:val="0"/>
              <w:autoSpaceDE/>
              <w:autoSpaceDN/>
              <w:bidi w:val="0"/>
              <w:adjustRightInd/>
              <w:snapToGrid/>
              <w:spacing w:line="440" w:lineRule="exact"/>
              <w:ind w:firstLine="482"/>
              <w:textAlignment w:val="auto"/>
              <w:rPr>
                <w:rFonts w:hint="default" w:ascii="Times New Roman" w:hAnsi="Times New Roman" w:cs="Times New Roman"/>
                <w:color w:val="000000"/>
                <w:highlight w:val="none"/>
                <w:lang w:val="en-US" w:eastAsia="zh-CN"/>
              </w:rPr>
            </w:pPr>
          </w:p>
          <w:p w14:paraId="61D228B4">
            <w:pPr>
              <w:keepNext w:val="0"/>
              <w:keepLines w:val="0"/>
              <w:pageBreakBefore w:val="0"/>
              <w:widowControl/>
              <w:kinsoku/>
              <w:wordWrap/>
              <w:overflowPunct/>
              <w:topLinePunct w:val="0"/>
              <w:autoSpaceDE/>
              <w:autoSpaceDN/>
              <w:bidi w:val="0"/>
              <w:adjustRightInd/>
              <w:snapToGrid/>
              <w:spacing w:line="440" w:lineRule="exact"/>
              <w:ind w:firstLine="482"/>
              <w:textAlignment w:val="auto"/>
              <w:rPr>
                <w:rFonts w:hint="default" w:ascii="Times New Roman" w:hAnsi="Times New Roman" w:cs="Times New Roman"/>
                <w:color w:val="000000"/>
                <w:highlight w:val="none"/>
                <w:lang w:val="en-US" w:eastAsia="zh-CN"/>
              </w:rPr>
            </w:pPr>
          </w:p>
          <w:p w14:paraId="213A535D">
            <w:pPr>
              <w:keepNext w:val="0"/>
              <w:keepLines w:val="0"/>
              <w:pageBreakBefore w:val="0"/>
              <w:widowControl/>
              <w:kinsoku/>
              <w:wordWrap/>
              <w:overflowPunct/>
              <w:topLinePunct w:val="0"/>
              <w:autoSpaceDE/>
              <w:autoSpaceDN/>
              <w:bidi w:val="0"/>
              <w:adjustRightInd/>
              <w:snapToGrid/>
              <w:spacing w:line="440" w:lineRule="exact"/>
              <w:ind w:firstLine="482"/>
              <w:textAlignment w:val="auto"/>
              <w:rPr>
                <w:rFonts w:hint="default" w:ascii="Times New Roman" w:hAnsi="Times New Roman" w:cs="Times New Roman"/>
                <w:color w:val="000000"/>
                <w:highlight w:val="none"/>
                <w:lang w:val="en-US" w:eastAsia="zh-CN"/>
              </w:rPr>
            </w:pPr>
          </w:p>
          <w:p w14:paraId="251DB43E">
            <w:pPr>
              <w:keepNext w:val="0"/>
              <w:keepLines w:val="0"/>
              <w:pageBreakBefore w:val="0"/>
              <w:widowControl/>
              <w:kinsoku/>
              <w:wordWrap/>
              <w:overflowPunct/>
              <w:topLinePunct w:val="0"/>
              <w:autoSpaceDE/>
              <w:autoSpaceDN/>
              <w:bidi w:val="0"/>
              <w:adjustRightInd/>
              <w:snapToGrid/>
              <w:spacing w:line="440" w:lineRule="exact"/>
              <w:ind w:firstLine="482"/>
              <w:textAlignment w:val="auto"/>
              <w:rPr>
                <w:rFonts w:hint="default" w:ascii="Times New Roman" w:hAnsi="Times New Roman" w:cs="Times New Roman"/>
                <w:color w:val="000000"/>
                <w:highlight w:val="none"/>
                <w:lang w:val="en-US" w:eastAsia="zh-CN"/>
              </w:rPr>
            </w:pPr>
          </w:p>
          <w:p w14:paraId="7B354EE5">
            <w:pPr>
              <w:keepNext w:val="0"/>
              <w:keepLines w:val="0"/>
              <w:pageBreakBefore w:val="0"/>
              <w:widowControl/>
              <w:kinsoku/>
              <w:wordWrap/>
              <w:overflowPunct/>
              <w:topLinePunct w:val="0"/>
              <w:autoSpaceDE/>
              <w:autoSpaceDN/>
              <w:bidi w:val="0"/>
              <w:adjustRightInd/>
              <w:snapToGrid/>
              <w:spacing w:line="440" w:lineRule="exact"/>
              <w:ind w:firstLine="482"/>
              <w:textAlignment w:val="auto"/>
              <w:rPr>
                <w:rFonts w:hint="default" w:ascii="Times New Roman" w:hAnsi="Times New Roman" w:cs="Times New Roman"/>
                <w:color w:val="000000"/>
                <w:highlight w:val="none"/>
                <w:lang w:val="en-US" w:eastAsia="zh-CN"/>
              </w:rPr>
            </w:pPr>
          </w:p>
          <w:p w14:paraId="0339C570">
            <w:pPr>
              <w:keepNext w:val="0"/>
              <w:keepLines w:val="0"/>
              <w:pageBreakBefore w:val="0"/>
              <w:widowControl/>
              <w:kinsoku/>
              <w:wordWrap/>
              <w:overflowPunct/>
              <w:topLinePunct w:val="0"/>
              <w:autoSpaceDE/>
              <w:autoSpaceDN/>
              <w:bidi w:val="0"/>
              <w:adjustRightInd/>
              <w:snapToGrid/>
              <w:spacing w:line="440" w:lineRule="exact"/>
              <w:ind w:firstLine="482"/>
              <w:textAlignment w:val="auto"/>
              <w:rPr>
                <w:rFonts w:hint="default" w:ascii="Times New Roman" w:hAnsi="Times New Roman" w:cs="Times New Roman"/>
                <w:color w:val="000000"/>
                <w:highlight w:val="none"/>
                <w:lang w:val="en-US" w:eastAsia="zh-CN"/>
              </w:rPr>
            </w:pPr>
          </w:p>
          <w:p w14:paraId="26D95EB1">
            <w:pPr>
              <w:keepNext w:val="0"/>
              <w:keepLines w:val="0"/>
              <w:pageBreakBefore w:val="0"/>
              <w:widowControl/>
              <w:kinsoku/>
              <w:wordWrap/>
              <w:overflowPunct/>
              <w:topLinePunct w:val="0"/>
              <w:autoSpaceDE/>
              <w:autoSpaceDN/>
              <w:bidi w:val="0"/>
              <w:adjustRightInd/>
              <w:snapToGrid/>
              <w:spacing w:line="440" w:lineRule="exact"/>
              <w:ind w:firstLine="482"/>
              <w:textAlignment w:val="auto"/>
              <w:rPr>
                <w:rFonts w:hint="default" w:ascii="Times New Roman" w:hAnsi="Times New Roman" w:cs="Times New Roman"/>
                <w:color w:val="000000"/>
                <w:highlight w:val="none"/>
                <w:lang w:val="en-US" w:eastAsia="zh-CN"/>
              </w:rPr>
            </w:pPr>
          </w:p>
          <w:p w14:paraId="0A7475B4">
            <w:pPr>
              <w:keepNext w:val="0"/>
              <w:keepLines w:val="0"/>
              <w:pageBreakBefore w:val="0"/>
              <w:widowControl/>
              <w:kinsoku/>
              <w:wordWrap/>
              <w:overflowPunct/>
              <w:topLinePunct w:val="0"/>
              <w:autoSpaceDE/>
              <w:autoSpaceDN/>
              <w:bidi w:val="0"/>
              <w:adjustRightInd/>
              <w:snapToGrid/>
              <w:spacing w:line="440" w:lineRule="exact"/>
              <w:ind w:firstLine="482"/>
              <w:textAlignment w:val="auto"/>
              <w:rPr>
                <w:rFonts w:hint="default" w:ascii="Times New Roman" w:hAnsi="Times New Roman" w:cs="Times New Roman"/>
                <w:color w:val="000000"/>
                <w:highlight w:val="none"/>
                <w:lang w:val="en-US" w:eastAsia="zh-CN"/>
              </w:rPr>
            </w:pPr>
          </w:p>
          <w:p w14:paraId="5880FC1C">
            <w:pPr>
              <w:keepNext w:val="0"/>
              <w:keepLines w:val="0"/>
              <w:pageBreakBefore w:val="0"/>
              <w:widowControl/>
              <w:kinsoku/>
              <w:wordWrap/>
              <w:overflowPunct/>
              <w:topLinePunct w:val="0"/>
              <w:autoSpaceDE/>
              <w:autoSpaceDN/>
              <w:bidi w:val="0"/>
              <w:adjustRightInd/>
              <w:snapToGrid/>
              <w:spacing w:line="440" w:lineRule="exact"/>
              <w:ind w:firstLine="482"/>
              <w:textAlignment w:val="auto"/>
              <w:rPr>
                <w:rFonts w:hint="default" w:ascii="Times New Roman" w:hAnsi="Times New Roman" w:cs="Times New Roman"/>
                <w:color w:val="000000"/>
                <w:highlight w:val="none"/>
                <w:lang w:val="en-US" w:eastAsia="zh-CN"/>
              </w:rPr>
            </w:pPr>
          </w:p>
          <w:p w14:paraId="7480115B">
            <w:pPr>
              <w:keepNext w:val="0"/>
              <w:keepLines w:val="0"/>
              <w:pageBreakBefore w:val="0"/>
              <w:widowControl/>
              <w:kinsoku/>
              <w:wordWrap/>
              <w:overflowPunct/>
              <w:topLinePunct w:val="0"/>
              <w:autoSpaceDE/>
              <w:autoSpaceDN/>
              <w:bidi w:val="0"/>
              <w:adjustRightInd/>
              <w:snapToGrid/>
              <w:spacing w:line="440" w:lineRule="exact"/>
              <w:ind w:firstLine="482"/>
              <w:textAlignment w:val="auto"/>
              <w:rPr>
                <w:rFonts w:hint="default" w:ascii="Times New Roman" w:hAnsi="Times New Roman" w:cs="Times New Roman"/>
                <w:color w:val="000000"/>
                <w:highlight w:val="none"/>
                <w:lang w:val="en-US" w:eastAsia="zh-CN"/>
              </w:rPr>
            </w:pPr>
          </w:p>
          <w:p w14:paraId="0482AAD1">
            <w:pPr>
              <w:keepNext w:val="0"/>
              <w:keepLines w:val="0"/>
              <w:pageBreakBefore w:val="0"/>
              <w:widowControl/>
              <w:kinsoku/>
              <w:wordWrap/>
              <w:overflowPunct/>
              <w:topLinePunct w:val="0"/>
              <w:autoSpaceDE/>
              <w:autoSpaceDN/>
              <w:bidi w:val="0"/>
              <w:adjustRightInd/>
              <w:snapToGrid/>
              <w:spacing w:line="440" w:lineRule="exact"/>
              <w:ind w:left="0" w:leftChars="0" w:firstLine="0" w:firstLineChars="0"/>
              <w:textAlignment w:val="auto"/>
              <w:rPr>
                <w:rFonts w:hint="default" w:ascii="Times New Roman" w:hAnsi="Times New Roman" w:cs="Times New Roman"/>
                <w:color w:val="000000"/>
                <w:highlight w:val="none"/>
                <w:lang w:val="en-US" w:eastAsia="zh-CN"/>
              </w:rPr>
            </w:pPr>
          </w:p>
          <w:p w14:paraId="52328C5A">
            <w:pPr>
              <w:keepNext w:val="0"/>
              <w:keepLines w:val="0"/>
              <w:pageBreakBefore w:val="0"/>
              <w:widowControl/>
              <w:kinsoku/>
              <w:wordWrap/>
              <w:overflowPunct/>
              <w:topLinePunct w:val="0"/>
              <w:autoSpaceDE/>
              <w:autoSpaceDN/>
              <w:bidi w:val="0"/>
              <w:adjustRightInd/>
              <w:snapToGrid/>
              <w:spacing w:line="440" w:lineRule="exact"/>
              <w:ind w:firstLine="482"/>
              <w:textAlignment w:val="auto"/>
              <w:rPr>
                <w:rFonts w:hint="default" w:ascii="Times New Roman" w:hAnsi="Times New Roman" w:cs="Times New Roman"/>
                <w:color w:val="000000"/>
                <w:highlight w:val="none"/>
                <w:lang w:val="en-US" w:eastAsia="zh-CN"/>
              </w:rPr>
            </w:pPr>
          </w:p>
          <w:p w14:paraId="1B927386">
            <w:pPr>
              <w:keepNext w:val="0"/>
              <w:keepLines w:val="0"/>
              <w:pageBreakBefore w:val="0"/>
              <w:widowControl/>
              <w:kinsoku/>
              <w:wordWrap/>
              <w:overflowPunct/>
              <w:topLinePunct w:val="0"/>
              <w:autoSpaceDE/>
              <w:autoSpaceDN/>
              <w:bidi w:val="0"/>
              <w:adjustRightInd/>
              <w:snapToGrid/>
              <w:spacing w:line="440" w:lineRule="exact"/>
              <w:ind w:firstLine="482"/>
              <w:textAlignment w:val="auto"/>
              <w:rPr>
                <w:rFonts w:hint="default" w:ascii="Times New Roman" w:hAnsi="Times New Roman" w:cs="Times New Roman"/>
                <w:color w:val="000000"/>
                <w:highlight w:val="none"/>
                <w:lang w:val="en-US" w:eastAsia="zh-CN"/>
              </w:rPr>
            </w:pPr>
          </w:p>
          <w:p w14:paraId="0AA4E5A8">
            <w:pPr>
              <w:spacing w:line="480" w:lineRule="auto"/>
              <w:ind w:firstLine="859" w:firstLineChars="295"/>
              <w:rPr>
                <w:b/>
                <w:sz w:val="30"/>
                <w:szCs w:val="30"/>
              </w:rPr>
            </w:pPr>
            <w:r>
              <w:rPr>
                <w:rFonts w:hint="eastAsia"/>
                <w:b/>
                <w:sz w:val="30"/>
                <w:szCs w:val="30"/>
              </w:rPr>
              <w:t>指导教师签字：</w:t>
            </w:r>
            <w:r>
              <w:rPr>
                <w:rFonts w:hint="eastAsia"/>
                <w:sz w:val="30"/>
                <w:szCs w:val="30"/>
                <w:u w:val="single"/>
              </w:rPr>
              <w:t xml:space="preserve">              </w:t>
            </w:r>
            <w:r>
              <w:rPr>
                <w:rFonts w:hint="eastAsia"/>
                <w:sz w:val="30"/>
                <w:szCs w:val="30"/>
              </w:rPr>
              <w:t xml:space="preserve">      </w:t>
            </w:r>
            <w:r>
              <w:rPr>
                <w:rFonts w:hint="eastAsia"/>
                <w:b/>
                <w:sz w:val="30"/>
                <w:szCs w:val="30"/>
              </w:rPr>
              <w:t>年    月    日</w:t>
            </w:r>
          </w:p>
          <w:p w14:paraId="04294169">
            <w:pPr>
              <w:spacing w:line="480" w:lineRule="auto"/>
              <w:ind w:firstLine="859" w:firstLineChars="295"/>
              <w:rPr>
                <w:b/>
                <w:sz w:val="30"/>
                <w:szCs w:val="30"/>
              </w:rPr>
            </w:pPr>
            <w:r>
              <w:rPr>
                <w:rFonts w:hint="eastAsia"/>
                <w:b/>
                <w:sz w:val="30"/>
                <w:szCs w:val="30"/>
                <w:lang w:val="en-US" w:eastAsia="zh-CN"/>
              </w:rPr>
              <w:t>专业带头人</w:t>
            </w:r>
            <w:r>
              <w:rPr>
                <w:rFonts w:hint="eastAsia"/>
                <w:b/>
                <w:sz w:val="30"/>
                <w:szCs w:val="30"/>
              </w:rPr>
              <w:t>签字：</w:t>
            </w:r>
            <w:r>
              <w:rPr>
                <w:rFonts w:hint="eastAsia"/>
                <w:sz w:val="30"/>
                <w:szCs w:val="30"/>
                <w:u w:val="single"/>
              </w:rPr>
              <w:t xml:space="preserve">            </w:t>
            </w:r>
            <w:r>
              <w:rPr>
                <w:rFonts w:hint="eastAsia"/>
                <w:b/>
                <w:sz w:val="30"/>
                <w:szCs w:val="30"/>
              </w:rPr>
              <w:t xml:space="preserve">      年    月    日</w:t>
            </w:r>
          </w:p>
          <w:p w14:paraId="10956AA6">
            <w:pPr>
              <w:ind w:firstLine="874" w:firstLineChars="300"/>
              <w:rPr>
                <w:b/>
                <w:sz w:val="28"/>
                <w:szCs w:val="28"/>
              </w:rPr>
            </w:pPr>
            <w:r>
              <w:rPr>
                <w:rFonts w:hint="eastAsia"/>
                <w:b/>
                <w:sz w:val="30"/>
                <w:szCs w:val="30"/>
                <w:lang w:val="en-US" w:eastAsia="zh-CN"/>
              </w:rPr>
              <w:t>领导小组组长</w:t>
            </w:r>
            <w:r>
              <w:rPr>
                <w:rFonts w:hint="eastAsia"/>
                <w:b/>
                <w:sz w:val="30"/>
                <w:szCs w:val="30"/>
              </w:rPr>
              <w:t>签字：</w:t>
            </w:r>
            <w:r>
              <w:rPr>
                <w:rFonts w:hint="eastAsia"/>
                <w:sz w:val="30"/>
                <w:szCs w:val="30"/>
                <w:u w:val="single"/>
              </w:rPr>
              <w:t xml:space="preserve">            </w:t>
            </w:r>
            <w:r>
              <w:rPr>
                <w:rFonts w:hint="eastAsia"/>
                <w:b/>
                <w:sz w:val="30"/>
                <w:szCs w:val="30"/>
              </w:rPr>
              <w:t xml:space="preserve">    年    月    日</w:t>
            </w:r>
          </w:p>
        </w:tc>
      </w:tr>
    </w:tbl>
    <w:p w14:paraId="1BAF8FC0">
      <w:pPr>
        <w:spacing w:line="240" w:lineRule="auto"/>
        <w:ind w:firstLine="0"/>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Black">
    <w:panose1 w:val="020B0A04020102020204"/>
    <w:charset w:val="00"/>
    <w:family w:val="swiss"/>
    <w:pitch w:val="default"/>
    <w:sig w:usb0="A00002AF" w:usb1="400078FB" w:usb2="00000000" w:usb3="00000000" w:csb0="6000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AD3BE7"/>
    <w:multiLevelType w:val="singleLevel"/>
    <w:tmpl w:val="84AD3BE7"/>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noLineBreaksAfter w:lang="zh-CN" w:val="$([{£¥·‘“〈《「『【〔〖〝﹙﹛﹝＄（．［｛￡￥"/>
  <w:noLineBreaksBefore w:lang="zh-CN" w:val="!%),.:;&gt;?]}¢¨°·ˇˉ―‖’”…‰′″›℃∶、。〃〉》」』】〕〗〞︶︺︾﹀﹄﹚﹜﹞！＂％＇），．：；？］｀｜｝～￠"/>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6D3C"/>
    <w:rsid w:val="000021A8"/>
    <w:rsid w:val="00003B1D"/>
    <w:rsid w:val="00025BA2"/>
    <w:rsid w:val="0004378E"/>
    <w:rsid w:val="00045958"/>
    <w:rsid w:val="0006272D"/>
    <w:rsid w:val="0006402D"/>
    <w:rsid w:val="00065AF4"/>
    <w:rsid w:val="0007221E"/>
    <w:rsid w:val="000744E2"/>
    <w:rsid w:val="0008546C"/>
    <w:rsid w:val="000A7D7F"/>
    <w:rsid w:val="000B320A"/>
    <w:rsid w:val="000B783C"/>
    <w:rsid w:val="000C2AEF"/>
    <w:rsid w:val="000C5693"/>
    <w:rsid w:val="000D2EB6"/>
    <w:rsid w:val="000E0D22"/>
    <w:rsid w:val="000F03C3"/>
    <w:rsid w:val="000F084B"/>
    <w:rsid w:val="000F2ECF"/>
    <w:rsid w:val="0011612E"/>
    <w:rsid w:val="00122D5D"/>
    <w:rsid w:val="001323DD"/>
    <w:rsid w:val="0013495C"/>
    <w:rsid w:val="00140B4F"/>
    <w:rsid w:val="001417E7"/>
    <w:rsid w:val="00146C50"/>
    <w:rsid w:val="00150D64"/>
    <w:rsid w:val="0016284D"/>
    <w:rsid w:val="0016537A"/>
    <w:rsid w:val="001656BA"/>
    <w:rsid w:val="001719FD"/>
    <w:rsid w:val="00174E02"/>
    <w:rsid w:val="00177E4F"/>
    <w:rsid w:val="00180C0B"/>
    <w:rsid w:val="00192288"/>
    <w:rsid w:val="001C420F"/>
    <w:rsid w:val="001D5A32"/>
    <w:rsid w:val="001D6D4B"/>
    <w:rsid w:val="002170F2"/>
    <w:rsid w:val="00220449"/>
    <w:rsid w:val="002222B9"/>
    <w:rsid w:val="00223826"/>
    <w:rsid w:val="002260DA"/>
    <w:rsid w:val="00232E49"/>
    <w:rsid w:val="00242DA1"/>
    <w:rsid w:val="002548EE"/>
    <w:rsid w:val="002654BD"/>
    <w:rsid w:val="00267050"/>
    <w:rsid w:val="002777CF"/>
    <w:rsid w:val="0028307A"/>
    <w:rsid w:val="0028632C"/>
    <w:rsid w:val="00292E57"/>
    <w:rsid w:val="002A03D1"/>
    <w:rsid w:val="002B698D"/>
    <w:rsid w:val="002C1577"/>
    <w:rsid w:val="002F4541"/>
    <w:rsid w:val="002F5543"/>
    <w:rsid w:val="003160BE"/>
    <w:rsid w:val="00322CC2"/>
    <w:rsid w:val="003248B2"/>
    <w:rsid w:val="00325365"/>
    <w:rsid w:val="003412B4"/>
    <w:rsid w:val="00345CA7"/>
    <w:rsid w:val="00353075"/>
    <w:rsid w:val="003609E9"/>
    <w:rsid w:val="003630EF"/>
    <w:rsid w:val="00364721"/>
    <w:rsid w:val="003656FD"/>
    <w:rsid w:val="003668B7"/>
    <w:rsid w:val="003816D4"/>
    <w:rsid w:val="00392369"/>
    <w:rsid w:val="0039265A"/>
    <w:rsid w:val="003A0DB3"/>
    <w:rsid w:val="003B6CED"/>
    <w:rsid w:val="003C24D7"/>
    <w:rsid w:val="003C30D3"/>
    <w:rsid w:val="003D0742"/>
    <w:rsid w:val="003E5C0C"/>
    <w:rsid w:val="003F08FA"/>
    <w:rsid w:val="00410E26"/>
    <w:rsid w:val="00420B66"/>
    <w:rsid w:val="00421B40"/>
    <w:rsid w:val="004425EC"/>
    <w:rsid w:val="00454D0E"/>
    <w:rsid w:val="0046246D"/>
    <w:rsid w:val="004A5007"/>
    <w:rsid w:val="004A7834"/>
    <w:rsid w:val="004B16CB"/>
    <w:rsid w:val="004B3FBF"/>
    <w:rsid w:val="004B4BBA"/>
    <w:rsid w:val="004D0DB4"/>
    <w:rsid w:val="004E4EFB"/>
    <w:rsid w:val="00505276"/>
    <w:rsid w:val="00513F4C"/>
    <w:rsid w:val="00517CD6"/>
    <w:rsid w:val="00531BCE"/>
    <w:rsid w:val="00534D31"/>
    <w:rsid w:val="00553F8E"/>
    <w:rsid w:val="00564EF0"/>
    <w:rsid w:val="0057694C"/>
    <w:rsid w:val="00584F86"/>
    <w:rsid w:val="00591F03"/>
    <w:rsid w:val="00594E64"/>
    <w:rsid w:val="005979DE"/>
    <w:rsid w:val="005B77D1"/>
    <w:rsid w:val="005D1507"/>
    <w:rsid w:val="005D6144"/>
    <w:rsid w:val="005E7698"/>
    <w:rsid w:val="00601F9B"/>
    <w:rsid w:val="00610F0D"/>
    <w:rsid w:val="0061269C"/>
    <w:rsid w:val="0061637F"/>
    <w:rsid w:val="006200C9"/>
    <w:rsid w:val="00621AE5"/>
    <w:rsid w:val="0063124A"/>
    <w:rsid w:val="00631CC2"/>
    <w:rsid w:val="00636371"/>
    <w:rsid w:val="00642ADC"/>
    <w:rsid w:val="00656217"/>
    <w:rsid w:val="00661A75"/>
    <w:rsid w:val="00662C13"/>
    <w:rsid w:val="00664112"/>
    <w:rsid w:val="00695303"/>
    <w:rsid w:val="00695F56"/>
    <w:rsid w:val="006A2337"/>
    <w:rsid w:val="006D0F62"/>
    <w:rsid w:val="006D665E"/>
    <w:rsid w:val="006D7DA0"/>
    <w:rsid w:val="006F22AE"/>
    <w:rsid w:val="006F2B42"/>
    <w:rsid w:val="007106F5"/>
    <w:rsid w:val="007158E6"/>
    <w:rsid w:val="0072088F"/>
    <w:rsid w:val="00735A51"/>
    <w:rsid w:val="00761859"/>
    <w:rsid w:val="00765C85"/>
    <w:rsid w:val="00766B75"/>
    <w:rsid w:val="007928E2"/>
    <w:rsid w:val="007B1A46"/>
    <w:rsid w:val="007C7984"/>
    <w:rsid w:val="007D43FC"/>
    <w:rsid w:val="007E25E4"/>
    <w:rsid w:val="008037BE"/>
    <w:rsid w:val="00807338"/>
    <w:rsid w:val="008237FA"/>
    <w:rsid w:val="00826012"/>
    <w:rsid w:val="008307C7"/>
    <w:rsid w:val="008326C1"/>
    <w:rsid w:val="008329D7"/>
    <w:rsid w:val="00866704"/>
    <w:rsid w:val="00866D3C"/>
    <w:rsid w:val="008A443C"/>
    <w:rsid w:val="008B379B"/>
    <w:rsid w:val="008C06E6"/>
    <w:rsid w:val="008C3B1F"/>
    <w:rsid w:val="008D3273"/>
    <w:rsid w:val="008E64F9"/>
    <w:rsid w:val="008E775D"/>
    <w:rsid w:val="008F2CC3"/>
    <w:rsid w:val="008F42E3"/>
    <w:rsid w:val="00902C6D"/>
    <w:rsid w:val="00903DCA"/>
    <w:rsid w:val="0090798E"/>
    <w:rsid w:val="00922623"/>
    <w:rsid w:val="009439F4"/>
    <w:rsid w:val="00947012"/>
    <w:rsid w:val="00962D01"/>
    <w:rsid w:val="00963590"/>
    <w:rsid w:val="009638F7"/>
    <w:rsid w:val="009805BC"/>
    <w:rsid w:val="00992822"/>
    <w:rsid w:val="0099600F"/>
    <w:rsid w:val="009A6ADE"/>
    <w:rsid w:val="009B1753"/>
    <w:rsid w:val="009B44E1"/>
    <w:rsid w:val="009C3820"/>
    <w:rsid w:val="009D4A7D"/>
    <w:rsid w:val="009D4E9A"/>
    <w:rsid w:val="009E6990"/>
    <w:rsid w:val="009F066B"/>
    <w:rsid w:val="00A10FC7"/>
    <w:rsid w:val="00A1161B"/>
    <w:rsid w:val="00A179CC"/>
    <w:rsid w:val="00A2568E"/>
    <w:rsid w:val="00A33BCA"/>
    <w:rsid w:val="00A60D29"/>
    <w:rsid w:val="00A614E2"/>
    <w:rsid w:val="00A7198A"/>
    <w:rsid w:val="00A7571F"/>
    <w:rsid w:val="00A7686C"/>
    <w:rsid w:val="00A851A3"/>
    <w:rsid w:val="00A85DFE"/>
    <w:rsid w:val="00A91AE5"/>
    <w:rsid w:val="00A94F43"/>
    <w:rsid w:val="00AA6D50"/>
    <w:rsid w:val="00AD222F"/>
    <w:rsid w:val="00AD3522"/>
    <w:rsid w:val="00B12092"/>
    <w:rsid w:val="00B16C10"/>
    <w:rsid w:val="00B258F9"/>
    <w:rsid w:val="00B33782"/>
    <w:rsid w:val="00B5714A"/>
    <w:rsid w:val="00B62AB1"/>
    <w:rsid w:val="00B63471"/>
    <w:rsid w:val="00B725B0"/>
    <w:rsid w:val="00B761E8"/>
    <w:rsid w:val="00B8212E"/>
    <w:rsid w:val="00B912D6"/>
    <w:rsid w:val="00B91C59"/>
    <w:rsid w:val="00B93FD3"/>
    <w:rsid w:val="00BA2EE9"/>
    <w:rsid w:val="00BB2482"/>
    <w:rsid w:val="00BD1584"/>
    <w:rsid w:val="00BD3671"/>
    <w:rsid w:val="00BE7BA8"/>
    <w:rsid w:val="00BF0C02"/>
    <w:rsid w:val="00C0422C"/>
    <w:rsid w:val="00C31562"/>
    <w:rsid w:val="00C500BD"/>
    <w:rsid w:val="00C50954"/>
    <w:rsid w:val="00C640D0"/>
    <w:rsid w:val="00C645B8"/>
    <w:rsid w:val="00C743FE"/>
    <w:rsid w:val="00C744A2"/>
    <w:rsid w:val="00C81302"/>
    <w:rsid w:val="00C868F6"/>
    <w:rsid w:val="00C90488"/>
    <w:rsid w:val="00CA20FE"/>
    <w:rsid w:val="00CA5CA1"/>
    <w:rsid w:val="00CB712A"/>
    <w:rsid w:val="00CC2643"/>
    <w:rsid w:val="00CD44F8"/>
    <w:rsid w:val="00CD57EF"/>
    <w:rsid w:val="00CE4AB5"/>
    <w:rsid w:val="00D1145B"/>
    <w:rsid w:val="00D13106"/>
    <w:rsid w:val="00D24B3D"/>
    <w:rsid w:val="00D33047"/>
    <w:rsid w:val="00D548C8"/>
    <w:rsid w:val="00D612C4"/>
    <w:rsid w:val="00D62A5A"/>
    <w:rsid w:val="00D64E68"/>
    <w:rsid w:val="00D66F5F"/>
    <w:rsid w:val="00D72FDB"/>
    <w:rsid w:val="00DA5CEA"/>
    <w:rsid w:val="00DB472B"/>
    <w:rsid w:val="00DD10C3"/>
    <w:rsid w:val="00DD15AF"/>
    <w:rsid w:val="00DD1F5B"/>
    <w:rsid w:val="00DD3109"/>
    <w:rsid w:val="00DD799C"/>
    <w:rsid w:val="00DE22DC"/>
    <w:rsid w:val="00DF23A9"/>
    <w:rsid w:val="00DF51A1"/>
    <w:rsid w:val="00DF6E67"/>
    <w:rsid w:val="00E00797"/>
    <w:rsid w:val="00E0134F"/>
    <w:rsid w:val="00E03E8E"/>
    <w:rsid w:val="00E16030"/>
    <w:rsid w:val="00E17BDF"/>
    <w:rsid w:val="00E20890"/>
    <w:rsid w:val="00E41397"/>
    <w:rsid w:val="00E42A78"/>
    <w:rsid w:val="00E434AC"/>
    <w:rsid w:val="00E502AE"/>
    <w:rsid w:val="00E51A34"/>
    <w:rsid w:val="00E61A71"/>
    <w:rsid w:val="00E755B5"/>
    <w:rsid w:val="00E76626"/>
    <w:rsid w:val="00EA57C7"/>
    <w:rsid w:val="00EB5427"/>
    <w:rsid w:val="00EC42D5"/>
    <w:rsid w:val="00EE7A1D"/>
    <w:rsid w:val="00EF4869"/>
    <w:rsid w:val="00F10F78"/>
    <w:rsid w:val="00F11536"/>
    <w:rsid w:val="00F22B75"/>
    <w:rsid w:val="00F2657F"/>
    <w:rsid w:val="00F27206"/>
    <w:rsid w:val="00F54199"/>
    <w:rsid w:val="00F551AA"/>
    <w:rsid w:val="00F65B04"/>
    <w:rsid w:val="00FA5A7A"/>
    <w:rsid w:val="00FA5ADF"/>
    <w:rsid w:val="00FD05A1"/>
    <w:rsid w:val="00FD7226"/>
    <w:rsid w:val="00FE46C3"/>
    <w:rsid w:val="00FF1133"/>
    <w:rsid w:val="01AA6CCC"/>
    <w:rsid w:val="037064D5"/>
    <w:rsid w:val="04636AA7"/>
    <w:rsid w:val="0EAC3D40"/>
    <w:rsid w:val="0F3952B6"/>
    <w:rsid w:val="10A342B4"/>
    <w:rsid w:val="10F1501F"/>
    <w:rsid w:val="116D490E"/>
    <w:rsid w:val="126F0C88"/>
    <w:rsid w:val="12982D25"/>
    <w:rsid w:val="15BF361E"/>
    <w:rsid w:val="16B171CB"/>
    <w:rsid w:val="19535CD7"/>
    <w:rsid w:val="1C9D7A73"/>
    <w:rsid w:val="1FFB64FC"/>
    <w:rsid w:val="20B1088C"/>
    <w:rsid w:val="21480453"/>
    <w:rsid w:val="266B0BE6"/>
    <w:rsid w:val="28AF1631"/>
    <w:rsid w:val="28CB1C2D"/>
    <w:rsid w:val="294376C3"/>
    <w:rsid w:val="2A7254AD"/>
    <w:rsid w:val="2C900C01"/>
    <w:rsid w:val="2D8832A5"/>
    <w:rsid w:val="2EB502FE"/>
    <w:rsid w:val="30097805"/>
    <w:rsid w:val="34C77A59"/>
    <w:rsid w:val="34FA5931"/>
    <w:rsid w:val="37E90591"/>
    <w:rsid w:val="39D363D4"/>
    <w:rsid w:val="3B831FAA"/>
    <w:rsid w:val="3BA02AA4"/>
    <w:rsid w:val="3D4274DB"/>
    <w:rsid w:val="3E834AC9"/>
    <w:rsid w:val="3FD96B7E"/>
    <w:rsid w:val="42E95723"/>
    <w:rsid w:val="4442491A"/>
    <w:rsid w:val="48495BCE"/>
    <w:rsid w:val="48595DEB"/>
    <w:rsid w:val="48B11F3C"/>
    <w:rsid w:val="498D67B5"/>
    <w:rsid w:val="4A8A723B"/>
    <w:rsid w:val="4B023AA1"/>
    <w:rsid w:val="4B777133"/>
    <w:rsid w:val="4D290244"/>
    <w:rsid w:val="4D612D0E"/>
    <w:rsid w:val="4D7C205F"/>
    <w:rsid w:val="4E9B59F7"/>
    <w:rsid w:val="500A4163"/>
    <w:rsid w:val="549A1E4F"/>
    <w:rsid w:val="55532228"/>
    <w:rsid w:val="557224F5"/>
    <w:rsid w:val="570249FA"/>
    <w:rsid w:val="59111E49"/>
    <w:rsid w:val="5A1D6720"/>
    <w:rsid w:val="5A6D3EDA"/>
    <w:rsid w:val="5C2A1CF9"/>
    <w:rsid w:val="5C5543AB"/>
    <w:rsid w:val="5E93283E"/>
    <w:rsid w:val="5F9C2911"/>
    <w:rsid w:val="63E8796C"/>
    <w:rsid w:val="64741986"/>
    <w:rsid w:val="647B7C3F"/>
    <w:rsid w:val="64D85FA6"/>
    <w:rsid w:val="657C2E09"/>
    <w:rsid w:val="69907DEB"/>
    <w:rsid w:val="6DF40EAA"/>
    <w:rsid w:val="70422FFB"/>
    <w:rsid w:val="71326CC7"/>
    <w:rsid w:val="72BE4B03"/>
    <w:rsid w:val="7317195E"/>
    <w:rsid w:val="758C7505"/>
    <w:rsid w:val="7893158A"/>
    <w:rsid w:val="79062A8E"/>
    <w:rsid w:val="7EF269F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nhideWhenUsed="0" w:uiPriority="99" w:semiHidden="0" w:name="heading 2"/>
    <w:lsdException w:qFormat="1" w:unhideWhenUsed="0" w:uiPriority="99" w:semiHidden="0" w:name="heading 3"/>
    <w:lsdException w:qFormat="1" w:unhideWhenUsed="0" w:uiPriority="99" w:semiHidden="0" w:name="heading 4"/>
    <w:lsdException w:qFormat="1" w:unhideWhenUsed="0" w:uiPriority="99" w:semiHidden="0" w:name="heading 5"/>
    <w:lsdException w:qFormat="1" w:unhideWhenUsed="0" w:uiPriority="99" w:semiHidden="0" w:name="heading 6"/>
    <w:lsdException w:qFormat="1" w:unhideWhenUsed="0" w:uiPriority="99" w:semiHidden="0" w:name="heading 7"/>
    <w:lsdException w:qFormat="1" w:unhideWhenUsed="0" w:uiPriority="99" w:semiHidden="0" w:name="heading 8"/>
    <w:lsdException w:qFormat="1" w:unhideWhenUsed="0" w:uiPriority="99" w:semiHidden="0" w:name="heading 9"/>
    <w:lsdException w:uiPriority="99" w:name="index 1" w:locked="1"/>
    <w:lsdException w:uiPriority="99" w:name="index 2" w:locked="1"/>
    <w:lsdException w:uiPriority="99" w:name="index 3" w:locked="1"/>
    <w:lsdException w:uiPriority="99" w:name="index 4" w:locked="1"/>
    <w:lsdException w:uiPriority="99" w:name="index 5" w:locked="1"/>
    <w:lsdException w:uiPriority="99" w:name="index 6" w:locked="1"/>
    <w:lsdException w:uiPriority="99" w:name="index 7" w:locked="1"/>
    <w:lsdException w:uiPriority="99" w:name="index 8" w:locked="1"/>
    <w:lsdException w:uiPriority="99" w:name="index 9" w:locked="1"/>
    <w:lsdException w:uiPriority="39" w:name="toc 1" w:locked="1"/>
    <w:lsdException w:uiPriority="39" w:name="toc 2" w:locked="1"/>
    <w:lsdException w:uiPriority="39" w:name="toc 3" w:locked="1"/>
    <w:lsdException w:uiPriority="39" w:name="toc 4" w:locked="1"/>
    <w:lsdException w:uiPriority="39" w:name="toc 5" w:locked="1"/>
    <w:lsdException w:uiPriority="39" w:name="toc 6" w:locked="1"/>
    <w:lsdException w:uiPriority="39" w:name="toc 7" w:locked="1"/>
    <w:lsdException w:uiPriority="39" w:name="toc 8" w:locked="1"/>
    <w:lsdException w:uiPriority="39" w:name="toc 9" w:locked="1"/>
    <w:lsdException w:uiPriority="99" w:name="Normal Indent" w:locked="1"/>
    <w:lsdException w:uiPriority="99" w:name="footnote text" w:locked="1"/>
    <w:lsdException w:qFormat="1" w:uiPriority="99" w:semiHidden="0" w:name="annotation text" w:locked="1"/>
    <w:lsdException w:qFormat="1" w:unhideWhenUsed="0" w:uiPriority="99" w:name="header"/>
    <w:lsdException w:qFormat="1" w:unhideWhenUsed="0" w:uiPriority="99" w:name="footer"/>
    <w:lsdException w:uiPriority="99" w:name="index heading" w:locked="1"/>
    <w:lsdException w:qFormat="1" w:unhideWhenUsed="0" w:uiPriority="99" w:semiHidden="0" w:name="caption"/>
    <w:lsdException w:uiPriority="99" w:name="table of figures" w:locked="1"/>
    <w:lsdException w:uiPriority="99" w:name="envelope address" w:locked="1"/>
    <w:lsdException w:uiPriority="99" w:name="envelope return" w:locked="1"/>
    <w:lsdException w:uiPriority="99" w:name="footnote reference" w:locked="1"/>
    <w:lsdException w:qFormat="1" w:uiPriority="99" w:semiHidden="0" w:name="annotation reference" w:locked="1"/>
    <w:lsdException w:uiPriority="99" w:name="line number" w:locked="1"/>
    <w:lsdException w:uiPriority="99" w:name="page number" w:locked="1"/>
    <w:lsdException w:uiPriority="99" w:name="endnote reference" w:locked="1"/>
    <w:lsdException w:uiPriority="99" w:name="endnote text" w:locked="1"/>
    <w:lsdException w:uiPriority="99" w:name="table of authorities" w:locked="1"/>
    <w:lsdException w:uiPriority="99" w:name="macro" w:locked="1"/>
    <w:lsdException w:uiPriority="99" w:name="toa heading" w:locked="1"/>
    <w:lsdException w:uiPriority="99" w:name="List" w:locked="1"/>
    <w:lsdException w:uiPriority="99" w:name="List Bullet" w:locked="1"/>
    <w:lsdException w:uiPriority="99" w:name="List Number" w:locked="1"/>
    <w:lsdException w:uiPriority="99" w:name="List 2" w:locked="1"/>
    <w:lsdException w:uiPriority="99" w:name="List 3" w:locked="1"/>
    <w:lsdException w:uiPriority="99" w:name="List 4" w:locked="1"/>
    <w:lsdException w:uiPriority="99" w:name="List 5" w:locked="1"/>
    <w:lsdException w:uiPriority="99" w:name="List Bullet 2" w:locked="1"/>
    <w:lsdException w:uiPriority="99" w:name="List Bullet 3" w:locked="1"/>
    <w:lsdException w:uiPriority="99" w:name="List Bullet 4" w:locked="1"/>
    <w:lsdException w:uiPriority="99" w:name="List Bullet 5" w:locked="1"/>
    <w:lsdException w:uiPriority="99" w:name="List Number 2" w:locked="1"/>
    <w:lsdException w:uiPriority="99" w:name="List Number 3" w:locked="1"/>
    <w:lsdException w:uiPriority="99" w:name="List Number 4" w:locked="1"/>
    <w:lsdException w:uiPriority="99" w:name="List Number 5" w:locked="1"/>
    <w:lsdException w:qFormat="1" w:unhideWhenUsed="0" w:uiPriority="10" w:semiHidden="0" w:name="Title" w:locked="1"/>
    <w:lsdException w:uiPriority="99" w:name="Closing" w:locked="1"/>
    <w:lsdException w:uiPriority="99" w:name="Signature" w:locked="1"/>
    <w:lsdException w:qFormat="1" w:uiPriority="1" w:name="Default Paragraph Font"/>
    <w:lsdException w:qFormat="1" w:unhideWhenUsed="0" w:uiPriority="99" w:name="Body Text"/>
    <w:lsdException w:uiPriority="99" w:name="Body Text Indent" w:locked="1"/>
    <w:lsdException w:uiPriority="99" w:name="List Continue" w:locked="1"/>
    <w:lsdException w:uiPriority="99" w:name="List Continue 2" w:locked="1"/>
    <w:lsdException w:uiPriority="99" w:name="List Continue 3" w:locked="1"/>
    <w:lsdException w:uiPriority="99" w:name="List Continue 4" w:locked="1"/>
    <w:lsdException w:uiPriority="99" w:name="List Continue 5" w:locked="1"/>
    <w:lsdException w:uiPriority="99" w:name="Message Header" w:locked="1"/>
    <w:lsdException w:qFormat="1" w:unhideWhenUsed="0" w:uiPriority="11" w:semiHidden="0" w:name="Subtitle" w:locked="1"/>
    <w:lsdException w:uiPriority="99" w:name="Salutation" w:locked="1"/>
    <w:lsdException w:uiPriority="99" w:name="Date" w:locked="1"/>
    <w:lsdException w:uiPriority="99" w:name="Body Text First Indent" w:locked="1"/>
    <w:lsdException w:uiPriority="99" w:name="Body Text First Indent 2" w:locked="1"/>
    <w:lsdException w:uiPriority="99" w:name="Note Heading" w:locked="1"/>
    <w:lsdException w:uiPriority="99" w:name="Body Text 2" w:locked="1"/>
    <w:lsdException w:uiPriority="99" w:name="Body Text 3" w:locked="1"/>
    <w:lsdException w:uiPriority="99" w:name="Body Text Indent 2" w:locked="1"/>
    <w:lsdException w:uiPriority="99" w:name="Body Text Indent 3" w:locked="1"/>
    <w:lsdException w:uiPriority="99" w:name="Block Text" w:locked="1"/>
    <w:lsdException w:uiPriority="99" w:name="Hyperlink" w:locked="1"/>
    <w:lsdException w:uiPriority="99" w:name="FollowedHyperlink" w:locked="1"/>
    <w:lsdException w:qFormat="1" w:unhideWhenUsed="0" w:uiPriority="22" w:semiHidden="0" w:name="Strong" w:locked="1"/>
    <w:lsdException w:qFormat="1" w:unhideWhenUsed="0" w:uiPriority="20" w:semiHidden="0" w:name="Emphasis" w:locked="1"/>
    <w:lsdException w:uiPriority="99" w:name="Document Map" w:locked="1"/>
    <w:lsdException w:uiPriority="99" w:name="Plain Text" w:locked="1"/>
    <w:lsdException w:uiPriority="99" w:name="E-mail Signature" w:locked="1"/>
    <w:lsdException w:qFormat="1" w:uiPriority="99" w:semiHidden="0" w:name="Normal (Web)" w:locked="1"/>
    <w:lsdException w:uiPriority="99" w:name="HTML Acronym" w:locked="1"/>
    <w:lsdException w:uiPriority="99" w:name="HTML Address" w:locked="1"/>
    <w:lsdException w:uiPriority="99" w:name="HTML Cite" w:locked="1"/>
    <w:lsdException w:uiPriority="99" w:name="HTML Code" w:locked="1"/>
    <w:lsdException w:uiPriority="99" w:name="HTML Definition" w:locked="1"/>
    <w:lsdException w:uiPriority="99" w:name="HTML Keyboard" w:locked="1"/>
    <w:lsdException w:uiPriority="99" w:name="HTML Preformatted" w:locked="1"/>
    <w:lsdException w:uiPriority="99" w:name="HTML Sample" w:locked="1"/>
    <w:lsdException w:uiPriority="99" w:name="HTML Typewriter" w:locked="1"/>
    <w:lsdException w:uiPriority="99" w:name="HTML Variable" w:locked="1"/>
    <w:lsdException w:qFormat="1" w:uiPriority="99" w:name="Normal Table"/>
    <w:lsdException w:qFormat="1" w:uiPriority="99" w:semiHidden="0" w:name="annotation subject" w:locked="1"/>
    <w:lsdException w:uiPriority="99" w:name="Table Simple 1" w:locked="1"/>
    <w:lsdException w:uiPriority="99" w:name="Table Simple 2" w:locked="1"/>
    <w:lsdException w:uiPriority="99" w:name="Table Simple 3" w:locked="1"/>
    <w:lsdException w:uiPriority="99" w:name="Table Classic 1" w:locked="1"/>
    <w:lsdException w:uiPriority="99" w:name="Table Classic 2" w:locked="1"/>
    <w:lsdException w:uiPriority="99" w:name="Table Classic 3" w:locked="1"/>
    <w:lsdException w:uiPriority="99" w:name="Table Classic 4" w:locked="1"/>
    <w:lsdException w:uiPriority="99" w:name="Table Colorful 1" w:locked="1"/>
    <w:lsdException w:uiPriority="99" w:name="Table Colorful 2" w:locked="1"/>
    <w:lsdException w:uiPriority="99" w:name="Table Colorful 3" w:locked="1"/>
    <w:lsdException w:uiPriority="99" w:name="Table Columns 1" w:locked="1"/>
    <w:lsdException w:uiPriority="99" w:name="Table Columns 2" w:locked="1"/>
    <w:lsdException w:uiPriority="99" w:name="Table Columns 3" w:locked="1"/>
    <w:lsdException w:uiPriority="99" w:name="Table Columns 4" w:locked="1"/>
    <w:lsdException w:uiPriority="99" w:name="Table Columns 5" w:locked="1"/>
    <w:lsdException w:uiPriority="99" w:name="Table Grid 1" w:locked="1"/>
    <w:lsdException w:uiPriority="99" w:name="Table Grid 2" w:locked="1"/>
    <w:lsdException w:uiPriority="99" w:name="Table Grid 3" w:locked="1"/>
    <w:lsdException w:uiPriority="99" w:name="Table Grid 4" w:locked="1"/>
    <w:lsdException w:uiPriority="99" w:name="Table Grid 5" w:locked="1"/>
    <w:lsdException w:uiPriority="99" w:name="Table Grid 6" w:locked="1"/>
    <w:lsdException w:uiPriority="99" w:name="Table Grid 7" w:locked="1"/>
    <w:lsdException w:uiPriority="99" w:name="Table Grid 8" w:locked="1"/>
    <w:lsdException w:uiPriority="99" w:name="Table List 1" w:locked="1"/>
    <w:lsdException w:uiPriority="99" w:name="Table List 2" w:locked="1"/>
    <w:lsdException w:uiPriority="99" w:name="Table List 3" w:locked="1"/>
    <w:lsdException w:uiPriority="99" w:name="Table List 4" w:locked="1"/>
    <w:lsdException w:uiPriority="99" w:name="Table List 5" w:locked="1"/>
    <w:lsdException w:uiPriority="99" w:name="Table List 6" w:locked="1"/>
    <w:lsdException w:uiPriority="99" w:name="Table List 7" w:locked="1"/>
    <w:lsdException w:uiPriority="99" w:name="Table List 8" w:locked="1"/>
    <w:lsdException w:uiPriority="99" w:name="Table 3D effects 1" w:locked="1"/>
    <w:lsdException w:uiPriority="99" w:name="Table 3D effects 2" w:locked="1"/>
    <w:lsdException w:uiPriority="99" w:name="Table 3D effects 3" w:locked="1"/>
    <w:lsdException w:uiPriority="99" w:name="Table Contemporary" w:locked="1"/>
    <w:lsdException w:uiPriority="99" w:name="Table Elegant" w:locked="1"/>
    <w:lsdException w:uiPriority="99" w:name="Table Professional" w:locked="1"/>
    <w:lsdException w:uiPriority="99" w:name="Table Subtle 1" w:locked="1"/>
    <w:lsdException w:uiPriority="99" w:name="Table Subtle 2" w:locked="1"/>
    <w:lsdException w:uiPriority="99" w:name="Table Web 1" w:locked="1"/>
    <w:lsdException w:uiPriority="99" w:name="Table Web 2" w:locked="1"/>
    <w:lsdException w:uiPriority="99" w:name="Table Web 3" w:locked="1"/>
    <w:lsdException w:qFormat="1" w:uiPriority="99" w:semiHidden="0" w:name="Balloon Text" w:locked="1"/>
    <w:lsdException w:qFormat="1" w:unhideWhenUsed="0" w:uiPriority="99" w:semiHidden="0" w:name="Table Grid"/>
    <w:lsdException w:uiPriority="99" w:name="Table Theme" w:locked="1"/>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ind w:firstLine="476"/>
    </w:pPr>
    <w:rPr>
      <w:rFonts w:ascii="Times New Roman" w:hAnsi="Times New Roman" w:eastAsia="宋体" w:cs="Times New Roman"/>
      <w:spacing w:val="-5"/>
      <w:sz w:val="24"/>
      <w:lang w:val="en-US" w:eastAsia="zh-CN" w:bidi="ar-SA"/>
    </w:rPr>
  </w:style>
  <w:style w:type="paragraph" w:styleId="2">
    <w:name w:val="heading 1"/>
    <w:basedOn w:val="1"/>
    <w:next w:val="1"/>
    <w:link w:val="23"/>
    <w:qFormat/>
    <w:uiPriority w:val="99"/>
    <w:pPr>
      <w:keepNext/>
      <w:keepLines/>
      <w:spacing w:after="220"/>
      <w:ind w:firstLine="0"/>
      <w:outlineLvl w:val="0"/>
    </w:pPr>
    <w:rPr>
      <w:rFonts w:ascii="Arial Black" w:hAnsi="Arial Black"/>
      <w:b/>
      <w:spacing w:val="-10"/>
      <w:kern w:val="28"/>
      <w:sz w:val="30"/>
    </w:rPr>
  </w:style>
  <w:style w:type="paragraph" w:styleId="3">
    <w:name w:val="heading 2"/>
    <w:basedOn w:val="1"/>
    <w:next w:val="1"/>
    <w:link w:val="24"/>
    <w:qFormat/>
    <w:uiPriority w:val="99"/>
    <w:pPr>
      <w:keepNext/>
      <w:keepLines/>
      <w:ind w:firstLine="0"/>
      <w:outlineLvl w:val="1"/>
    </w:pPr>
    <w:rPr>
      <w:rFonts w:ascii="Arial Black" w:hAnsi="Arial Black" w:eastAsia="黑体"/>
      <w:spacing w:val="-10"/>
      <w:kern w:val="28"/>
      <w:sz w:val="28"/>
    </w:rPr>
  </w:style>
  <w:style w:type="paragraph" w:styleId="4">
    <w:name w:val="heading 3"/>
    <w:basedOn w:val="1"/>
    <w:next w:val="1"/>
    <w:link w:val="25"/>
    <w:qFormat/>
    <w:uiPriority w:val="99"/>
    <w:pPr>
      <w:keepNext/>
      <w:keepLines/>
      <w:ind w:firstLine="0"/>
      <w:outlineLvl w:val="2"/>
    </w:pPr>
    <w:rPr>
      <w:rFonts w:ascii="Arial Black" w:hAnsi="Arial Black" w:eastAsia="黑体"/>
      <w:kern w:val="28"/>
    </w:rPr>
  </w:style>
  <w:style w:type="paragraph" w:styleId="5">
    <w:name w:val="heading 4"/>
    <w:basedOn w:val="1"/>
    <w:next w:val="1"/>
    <w:link w:val="26"/>
    <w:qFormat/>
    <w:uiPriority w:val="99"/>
    <w:pPr>
      <w:keepNext/>
      <w:keepLines/>
      <w:ind w:firstLine="0"/>
      <w:outlineLvl w:val="3"/>
    </w:pPr>
    <w:rPr>
      <w:rFonts w:eastAsia="黑体"/>
      <w:spacing w:val="-2"/>
      <w:kern w:val="28"/>
    </w:rPr>
  </w:style>
  <w:style w:type="paragraph" w:styleId="6">
    <w:name w:val="heading 5"/>
    <w:basedOn w:val="1"/>
    <w:next w:val="1"/>
    <w:link w:val="27"/>
    <w:qFormat/>
    <w:uiPriority w:val="99"/>
    <w:pPr>
      <w:keepNext/>
      <w:keepLines/>
      <w:ind w:firstLine="0"/>
      <w:outlineLvl w:val="4"/>
    </w:pPr>
    <w:rPr>
      <w:rFonts w:eastAsia="黑体"/>
      <w:spacing w:val="-2"/>
      <w:kern w:val="28"/>
    </w:rPr>
  </w:style>
  <w:style w:type="paragraph" w:styleId="7">
    <w:name w:val="heading 6"/>
    <w:basedOn w:val="1"/>
    <w:next w:val="1"/>
    <w:link w:val="28"/>
    <w:qFormat/>
    <w:uiPriority w:val="99"/>
    <w:pPr>
      <w:keepNext/>
      <w:keepLines/>
      <w:ind w:firstLine="0"/>
      <w:outlineLvl w:val="5"/>
    </w:pPr>
    <w:rPr>
      <w:rFonts w:eastAsia="黑体"/>
      <w:spacing w:val="-4"/>
      <w:kern w:val="28"/>
    </w:rPr>
  </w:style>
  <w:style w:type="paragraph" w:styleId="8">
    <w:name w:val="heading 7"/>
    <w:basedOn w:val="1"/>
    <w:next w:val="1"/>
    <w:link w:val="29"/>
    <w:qFormat/>
    <w:uiPriority w:val="99"/>
    <w:pPr>
      <w:keepNext/>
      <w:keepLines/>
      <w:ind w:firstLine="0"/>
      <w:outlineLvl w:val="6"/>
    </w:pPr>
    <w:rPr>
      <w:rFonts w:eastAsia="黑体"/>
      <w:spacing w:val="-4"/>
      <w:kern w:val="28"/>
    </w:rPr>
  </w:style>
  <w:style w:type="paragraph" w:styleId="9">
    <w:name w:val="heading 8"/>
    <w:basedOn w:val="1"/>
    <w:next w:val="1"/>
    <w:link w:val="30"/>
    <w:qFormat/>
    <w:uiPriority w:val="99"/>
    <w:pPr>
      <w:keepNext/>
      <w:keepLines/>
      <w:ind w:firstLine="0"/>
      <w:outlineLvl w:val="7"/>
    </w:pPr>
    <w:rPr>
      <w:rFonts w:eastAsia="黑体"/>
      <w:spacing w:val="-4"/>
      <w:kern w:val="28"/>
    </w:rPr>
  </w:style>
  <w:style w:type="paragraph" w:styleId="10">
    <w:name w:val="heading 9"/>
    <w:basedOn w:val="1"/>
    <w:next w:val="1"/>
    <w:link w:val="31"/>
    <w:qFormat/>
    <w:uiPriority w:val="99"/>
    <w:pPr>
      <w:keepNext/>
      <w:keepLines/>
      <w:ind w:firstLine="0"/>
      <w:outlineLvl w:val="8"/>
    </w:pPr>
    <w:rPr>
      <w:rFonts w:eastAsia="黑体"/>
      <w:spacing w:val="-4"/>
      <w:kern w:val="28"/>
    </w:rPr>
  </w:style>
  <w:style w:type="character" w:default="1" w:styleId="21">
    <w:name w:val="Default Paragraph Font"/>
    <w:semiHidden/>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qFormat/>
    <w:uiPriority w:val="99"/>
    <w:pPr>
      <w:keepNext/>
      <w:spacing w:line="220" w:lineRule="atLeast"/>
    </w:pPr>
    <w:rPr>
      <w:i/>
      <w:sz w:val="18"/>
    </w:rPr>
  </w:style>
  <w:style w:type="paragraph" w:styleId="12">
    <w:name w:val="annotation text"/>
    <w:basedOn w:val="1"/>
    <w:link w:val="35"/>
    <w:unhideWhenUsed/>
    <w:qFormat/>
    <w:locked/>
    <w:uiPriority w:val="99"/>
  </w:style>
  <w:style w:type="paragraph" w:styleId="13">
    <w:name w:val="Body Text"/>
    <w:basedOn w:val="1"/>
    <w:link w:val="32"/>
    <w:semiHidden/>
    <w:qFormat/>
    <w:uiPriority w:val="99"/>
    <w:pPr>
      <w:spacing w:after="120"/>
    </w:pPr>
  </w:style>
  <w:style w:type="paragraph" w:styleId="14">
    <w:name w:val="Balloon Text"/>
    <w:basedOn w:val="1"/>
    <w:link w:val="37"/>
    <w:unhideWhenUsed/>
    <w:qFormat/>
    <w:locked/>
    <w:uiPriority w:val="99"/>
    <w:pPr>
      <w:spacing w:line="240" w:lineRule="auto"/>
    </w:pPr>
    <w:rPr>
      <w:sz w:val="18"/>
      <w:szCs w:val="18"/>
    </w:rPr>
  </w:style>
  <w:style w:type="paragraph" w:styleId="15">
    <w:name w:val="footer"/>
    <w:basedOn w:val="1"/>
    <w:link w:val="34"/>
    <w:semiHidden/>
    <w:qFormat/>
    <w:uiPriority w:val="99"/>
    <w:pPr>
      <w:tabs>
        <w:tab w:val="center" w:pos="4153"/>
        <w:tab w:val="right" w:pos="8306"/>
      </w:tabs>
      <w:snapToGrid w:val="0"/>
      <w:spacing w:line="240" w:lineRule="auto"/>
    </w:pPr>
    <w:rPr>
      <w:sz w:val="18"/>
      <w:szCs w:val="18"/>
    </w:rPr>
  </w:style>
  <w:style w:type="paragraph" w:styleId="16">
    <w:name w:val="header"/>
    <w:basedOn w:val="1"/>
    <w:link w:val="33"/>
    <w:semiHidden/>
    <w:qFormat/>
    <w:uiPriority w:val="99"/>
    <w:pPr>
      <w:pBdr>
        <w:bottom w:val="single" w:color="auto" w:sz="6" w:space="1"/>
      </w:pBdr>
      <w:tabs>
        <w:tab w:val="center" w:pos="4153"/>
        <w:tab w:val="right" w:pos="8306"/>
      </w:tabs>
      <w:snapToGrid w:val="0"/>
      <w:spacing w:line="240" w:lineRule="auto"/>
      <w:jc w:val="center"/>
    </w:pPr>
    <w:rPr>
      <w:sz w:val="18"/>
      <w:szCs w:val="18"/>
    </w:rPr>
  </w:style>
  <w:style w:type="paragraph" w:styleId="17">
    <w:name w:val="Normal (Web)"/>
    <w:basedOn w:val="1"/>
    <w:unhideWhenUsed/>
    <w:qFormat/>
    <w:locked/>
    <w:uiPriority w:val="99"/>
    <w:pPr>
      <w:spacing w:before="100" w:beforeAutospacing="1" w:after="100" w:afterAutospacing="1"/>
    </w:pPr>
    <w:rPr>
      <w:rFonts w:ascii="宋体" w:hAnsi="宋体"/>
    </w:rPr>
  </w:style>
  <w:style w:type="paragraph" w:styleId="18">
    <w:name w:val="annotation subject"/>
    <w:basedOn w:val="12"/>
    <w:next w:val="12"/>
    <w:link w:val="36"/>
    <w:unhideWhenUsed/>
    <w:qFormat/>
    <w:locked/>
    <w:uiPriority w:val="99"/>
    <w:rPr>
      <w:b/>
      <w:bCs/>
    </w:rPr>
  </w:style>
  <w:style w:type="table" w:styleId="20">
    <w:name w:val="Table Grid"/>
    <w:basedOn w:val="19"/>
    <w:qFormat/>
    <w:uiPriority w:val="9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22">
    <w:name w:val="annotation reference"/>
    <w:basedOn w:val="21"/>
    <w:unhideWhenUsed/>
    <w:qFormat/>
    <w:locked/>
    <w:uiPriority w:val="99"/>
    <w:rPr>
      <w:sz w:val="21"/>
      <w:szCs w:val="21"/>
    </w:rPr>
  </w:style>
  <w:style w:type="character" w:customStyle="1" w:styleId="23">
    <w:name w:val="标题 1 字符"/>
    <w:basedOn w:val="21"/>
    <w:link w:val="2"/>
    <w:qFormat/>
    <w:locked/>
    <w:uiPriority w:val="99"/>
    <w:rPr>
      <w:rFonts w:ascii="Arial Black" w:hAnsi="Arial Black" w:eastAsia="宋体" w:cs="Times New Roman"/>
      <w:b/>
      <w:spacing w:val="-10"/>
      <w:kern w:val="28"/>
      <w:sz w:val="30"/>
      <w:lang w:val="en-US" w:eastAsia="zh-CN" w:bidi="ar-SA"/>
    </w:rPr>
  </w:style>
  <w:style w:type="character" w:customStyle="1" w:styleId="24">
    <w:name w:val="标题 2 字符"/>
    <w:basedOn w:val="21"/>
    <w:link w:val="3"/>
    <w:qFormat/>
    <w:locked/>
    <w:uiPriority w:val="99"/>
    <w:rPr>
      <w:rFonts w:ascii="Arial Black" w:hAnsi="Arial Black" w:eastAsia="黑体" w:cs="Times New Roman"/>
      <w:spacing w:val="-10"/>
      <w:kern w:val="28"/>
      <w:sz w:val="28"/>
      <w:lang w:val="en-US" w:eastAsia="zh-CN" w:bidi="ar-SA"/>
    </w:rPr>
  </w:style>
  <w:style w:type="character" w:customStyle="1" w:styleId="25">
    <w:name w:val="标题 3 字符"/>
    <w:basedOn w:val="21"/>
    <w:link w:val="4"/>
    <w:qFormat/>
    <w:locked/>
    <w:uiPriority w:val="99"/>
    <w:rPr>
      <w:rFonts w:ascii="Arial Black" w:hAnsi="Arial Black" w:eastAsia="黑体" w:cs="Times New Roman"/>
      <w:spacing w:val="-5"/>
      <w:kern w:val="28"/>
      <w:sz w:val="24"/>
      <w:lang w:val="en-US" w:eastAsia="zh-CN" w:bidi="ar-SA"/>
    </w:rPr>
  </w:style>
  <w:style w:type="character" w:customStyle="1" w:styleId="26">
    <w:name w:val="标题 4 字符"/>
    <w:basedOn w:val="21"/>
    <w:link w:val="5"/>
    <w:qFormat/>
    <w:locked/>
    <w:uiPriority w:val="99"/>
    <w:rPr>
      <w:rFonts w:eastAsia="黑体" w:cs="Times New Roman"/>
      <w:spacing w:val="-2"/>
      <w:kern w:val="28"/>
      <w:sz w:val="24"/>
    </w:rPr>
  </w:style>
  <w:style w:type="character" w:customStyle="1" w:styleId="27">
    <w:name w:val="标题 5 字符"/>
    <w:basedOn w:val="21"/>
    <w:link w:val="6"/>
    <w:qFormat/>
    <w:locked/>
    <w:uiPriority w:val="99"/>
    <w:rPr>
      <w:rFonts w:eastAsia="黑体" w:cs="Times New Roman"/>
      <w:spacing w:val="-2"/>
      <w:kern w:val="28"/>
      <w:sz w:val="24"/>
    </w:rPr>
  </w:style>
  <w:style w:type="character" w:customStyle="1" w:styleId="28">
    <w:name w:val="标题 6 字符"/>
    <w:basedOn w:val="21"/>
    <w:link w:val="7"/>
    <w:qFormat/>
    <w:locked/>
    <w:uiPriority w:val="99"/>
    <w:rPr>
      <w:rFonts w:eastAsia="黑体" w:cs="Times New Roman"/>
      <w:spacing w:val="-4"/>
      <w:kern w:val="28"/>
      <w:sz w:val="24"/>
    </w:rPr>
  </w:style>
  <w:style w:type="character" w:customStyle="1" w:styleId="29">
    <w:name w:val="标题 7 字符"/>
    <w:basedOn w:val="21"/>
    <w:link w:val="8"/>
    <w:qFormat/>
    <w:locked/>
    <w:uiPriority w:val="99"/>
    <w:rPr>
      <w:rFonts w:eastAsia="黑体" w:cs="Times New Roman"/>
      <w:spacing w:val="-4"/>
      <w:kern w:val="28"/>
      <w:sz w:val="24"/>
    </w:rPr>
  </w:style>
  <w:style w:type="character" w:customStyle="1" w:styleId="30">
    <w:name w:val="标题 8 字符"/>
    <w:basedOn w:val="21"/>
    <w:link w:val="9"/>
    <w:qFormat/>
    <w:locked/>
    <w:uiPriority w:val="99"/>
    <w:rPr>
      <w:rFonts w:eastAsia="黑体" w:cs="Times New Roman"/>
      <w:spacing w:val="-4"/>
      <w:kern w:val="28"/>
      <w:sz w:val="24"/>
    </w:rPr>
  </w:style>
  <w:style w:type="character" w:customStyle="1" w:styleId="31">
    <w:name w:val="标题 9 字符"/>
    <w:basedOn w:val="21"/>
    <w:link w:val="10"/>
    <w:qFormat/>
    <w:locked/>
    <w:uiPriority w:val="99"/>
    <w:rPr>
      <w:rFonts w:eastAsia="黑体" w:cs="Times New Roman"/>
      <w:spacing w:val="-4"/>
      <w:kern w:val="28"/>
      <w:sz w:val="24"/>
    </w:rPr>
  </w:style>
  <w:style w:type="character" w:customStyle="1" w:styleId="32">
    <w:name w:val="正文文本 字符"/>
    <w:basedOn w:val="21"/>
    <w:link w:val="13"/>
    <w:semiHidden/>
    <w:qFormat/>
    <w:locked/>
    <w:uiPriority w:val="99"/>
    <w:rPr>
      <w:rFonts w:cs="Times New Roman"/>
      <w:spacing w:val="-5"/>
      <w:sz w:val="24"/>
    </w:rPr>
  </w:style>
  <w:style w:type="character" w:customStyle="1" w:styleId="33">
    <w:name w:val="页眉 字符"/>
    <w:basedOn w:val="21"/>
    <w:link w:val="16"/>
    <w:semiHidden/>
    <w:qFormat/>
    <w:locked/>
    <w:uiPriority w:val="99"/>
    <w:rPr>
      <w:rFonts w:cs="Times New Roman"/>
      <w:spacing w:val="-5"/>
      <w:sz w:val="18"/>
      <w:szCs w:val="18"/>
    </w:rPr>
  </w:style>
  <w:style w:type="character" w:customStyle="1" w:styleId="34">
    <w:name w:val="页脚 字符"/>
    <w:basedOn w:val="21"/>
    <w:link w:val="15"/>
    <w:semiHidden/>
    <w:qFormat/>
    <w:locked/>
    <w:uiPriority w:val="99"/>
    <w:rPr>
      <w:rFonts w:cs="Times New Roman"/>
      <w:spacing w:val="-5"/>
      <w:sz w:val="18"/>
      <w:szCs w:val="18"/>
    </w:rPr>
  </w:style>
  <w:style w:type="character" w:customStyle="1" w:styleId="35">
    <w:name w:val="批注文字 字符"/>
    <w:basedOn w:val="21"/>
    <w:link w:val="12"/>
    <w:semiHidden/>
    <w:qFormat/>
    <w:uiPriority w:val="99"/>
    <w:rPr>
      <w:spacing w:val="-5"/>
      <w:sz w:val="24"/>
    </w:rPr>
  </w:style>
  <w:style w:type="character" w:customStyle="1" w:styleId="36">
    <w:name w:val="批注主题 字符"/>
    <w:basedOn w:val="35"/>
    <w:link w:val="18"/>
    <w:semiHidden/>
    <w:qFormat/>
    <w:uiPriority w:val="99"/>
    <w:rPr>
      <w:b/>
      <w:bCs/>
      <w:spacing w:val="-5"/>
      <w:sz w:val="24"/>
    </w:rPr>
  </w:style>
  <w:style w:type="character" w:customStyle="1" w:styleId="37">
    <w:name w:val="批注框文本 字符"/>
    <w:basedOn w:val="21"/>
    <w:link w:val="14"/>
    <w:semiHidden/>
    <w:qFormat/>
    <w:uiPriority w:val="99"/>
    <w:rPr>
      <w:spacing w:val="-5"/>
      <w:sz w:val="18"/>
      <w:szCs w:val="18"/>
    </w:rPr>
  </w:style>
  <w:style w:type="paragraph" w:customStyle="1" w:styleId="38">
    <w:name w:val="p0"/>
    <w:basedOn w:val="1"/>
    <w:qFormat/>
    <w:uiPriority w:val="0"/>
    <w:pPr>
      <w:spacing w:line="440" w:lineRule="atLeast"/>
      <w:ind w:firstLine="420" w:firstLineChars="200"/>
      <w:jc w:val="both"/>
    </w:pPr>
    <w:rPr>
      <w:spacing w:val="0"/>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微软中国</Company>
  <Pages>5</Pages>
  <Words>2227</Words>
  <Characters>2747</Characters>
  <Lines>40</Lines>
  <Paragraphs>11</Paragraphs>
  <TotalTime>326</TotalTime>
  <ScaleCrop>false</ScaleCrop>
  <LinksUpToDate>false</LinksUpToDate>
  <CharactersWithSpaces>2955</CharactersWithSpaces>
  <Application>WPS Office_12.1.0.24031_F1E327BC-269C-435d-A152-05C5408002CA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2019-10-22T05:53:00Z</dcterms:created>
  <dc:creator>微软用户</dc:creator>
  <cp:lastModifiedBy>#%Code</cp:lastModifiedBy>
  <cp:lastPrinted>2016-10-18T08:27:00Z</cp:lastPrinted>
  <dcterms:modified xsi:type="dcterms:W3CDTF">2025-12-22T10:40:20Z</dcterms:modified>
  <cp:revision>66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2052-12.1.0.24031</vt:lpwstr>
  </property>
  <property fmtid="{D5CDD505-2E9C-101B-9397-08002B2CF9AE}" pid="3" name="KSOTemplateDocerSaveRecord">
    <vt:lpwstr>eyJoZGlkIjoiNjdmYWQyYjY1ZmVhOGRhNjI2ZWFjYWZjNDg0OTIwZTciLCJ1c2VySWQiOiIyODg0NTc3NjAifQ==</vt:lpwstr>
  </property>
  <property fmtid="{D5CDD505-2E9C-101B-9397-08002B2CF9AE}" pid="4" name="ICV">
    <vt:lpwstr>7DA6DF94A310495A8C2D4DCD1E1B1E9D_12</vt:lpwstr>
  </property>
</Properties>
</file>