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小鲨鱼运动健身管理系统</w:t>
        <w:br/>
        <w:t>数据表结构三线表（含表头说明）</w:t>
      </w:r>
    </w:p>
    <w:p>
      <w:pPr>
        <w:spacing w:line="360" w:lineRule="auto"/>
        <w:jc w:val="both"/>
      </w:pPr>
      <w:r>
        <w:t>本文依据 shark_fitness.sql 数据库脚本整理系统主要数据表结构。各表均采用论文常用三线表样式展示字段设计，并补充100—150字左右的表头说明，便于直接用于数据库设计章节。</w:t>
      </w: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表1 用户打卡表（check_in）</w:t>
      </w:r>
    </w:p>
    <w:p>
      <w:pPr>
        <w:spacing w:after="120" w:line="360" w:lineRule="auto"/>
        <w:ind w:firstLine="420"/>
        <w:jc w:val="both"/>
      </w:pPr>
      <w:r>
        <w:t>该表用于存储用户每日打卡行为的核心信息，记录打卡日期、具体打卡时间以及所属用户编号，并通过“用户+日期”唯一约束避免同一用户在同一天重复打卡。该表主要服务于连续打卡统计、习惯养成分析和个人运动活跃度评估等业务场景，是健身管理系统中用户行为沉淀的重要基础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打卡ID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check_date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打卡日期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check_time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打卡时间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表2 教练资格认证表（coach_certification）</w:t>
      </w:r>
    </w:p>
    <w:p>
      <w:pPr>
        <w:spacing w:after="120" w:line="360" w:lineRule="auto"/>
        <w:ind w:firstLine="420"/>
        <w:jc w:val="both"/>
      </w:pPr>
      <w:r>
        <w:t>该表用于保存教练提交的资格认证资料，主要记录教练编号、证书名称、颁发机构、证书图片、颁发日期、有效期以及审核状态等信息。系统可基于该表完成教练身份可信度校验、证书到期管理和后台审核处理，为平台教练资质管理和服务质量控制提供数据支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主键ID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教练ID(关联user表)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证书名称(如: ACE-CPT)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issuing_authority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颁发机构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image_url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证书图片路径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issue_date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颁发日期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expiry_date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有效期至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表3 教练-学生关系表（coach_student）</w:t>
      </w:r>
    </w:p>
    <w:p>
      <w:pPr>
        <w:spacing w:after="120" w:line="360" w:lineRule="auto"/>
        <w:ind w:firstLine="420"/>
        <w:jc w:val="both"/>
      </w:pPr>
      <w:r>
        <w:t>该表用于描述教练与学生之间的绑定关系，记录教练编号、学生编号、关系建立时间、有效截止时间及当前状态等内容。通过该表，系统能够实现私教会员管理、教练学员分配、续费到期提醒和关系状态控制，是连接教练服务与用户训练场景的关键关系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关系ID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教练ID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expire_at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会员有效期截止时间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表4 资源收藏表（collection）</w:t>
      </w:r>
    </w:p>
    <w:p>
      <w:pPr>
        <w:spacing w:after="120" w:line="360" w:lineRule="auto"/>
        <w:ind w:firstLine="420"/>
        <w:jc w:val="both"/>
      </w:pPr>
      <w:r>
        <w:t>该表用于记录用户对健身资源的收藏行为，保存用户编号、资源编号和收藏创建时间等信息，并通过唯一约束避免同一用户重复收藏同一资源。该表可用于构建个人收藏夹、资源偏好分析、推荐优化以及后续便捷访问功能，是资源运营模块中的重要行为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收藏ID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resource_id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外键→fitness_resource.id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表5 评论表（comment）</w:t>
      </w:r>
    </w:p>
    <w:p>
      <w:pPr>
        <w:spacing w:after="120" w:line="360" w:lineRule="auto"/>
        <w:ind w:firstLine="420"/>
        <w:jc w:val="both"/>
      </w:pPr>
      <w:r>
        <w:t>该表用于存储用户在社区动态下发表的评论内容，记录评论正文、评论人、所属动态及创建时间等核心信息。系统可以基于该表实现评论展示、动态互动、内容审核和社区活跃度分析等功能，是社区交流场景中承载用户文本互动行为的基础业务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评论ID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评论内容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longtext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dynamic_id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动态ID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外键→dynamic.id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表6 饮食记录表（diet_record）</w:t>
      </w:r>
    </w:p>
    <w:p>
      <w:pPr>
        <w:spacing w:after="120" w:line="360" w:lineRule="auto"/>
        <w:ind w:firstLine="420"/>
        <w:jc w:val="both"/>
      </w:pPr>
      <w:r>
        <w:t>该表用于保存用户每日饮食记录信息，主要包括所属用户、餐次类型、摄入食物、热量值、用餐日期及记录时间等内容。通过该表，系统可以实现膳食管理、热量统计、健康分析和饮食习惯跟踪，为用户科学健身和营养管理提供持续的数据支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meal_type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餐类型: breakfast(早餐), lunch(午餐), dinner(晚餐), snack(零食)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food_items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食物项目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calories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卡路里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meal_date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餐食日期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表7 社区动态表（dynamic）</w:t>
      </w:r>
    </w:p>
    <w:p>
      <w:pPr>
        <w:spacing w:after="120" w:line="360" w:lineRule="auto"/>
        <w:ind w:firstLine="420"/>
        <w:jc w:val="both"/>
      </w:pPr>
      <w:r>
        <w:t>该表用于记录社区动态发布内容，保存动态正文、图片地址、发布用户、点赞数、评论数以及创建和更新时间等信息。该表是社区内容展示与互动统计的核心数据来源，能够支撑动态发布、浏览、点赞、评论、排序推荐及后台内容治理等多个业务环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动态ID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内容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longtext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image_urls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图片URL列表(逗号分隔)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like_count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点赞数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comment_count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评论数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状态: pending(待审核), approved(已批准), rejected(已拒绝)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表8 健身资源表（fitness_resource）</w:t>
      </w:r>
    </w:p>
    <w:p>
      <w:pPr>
        <w:spacing w:after="120" w:line="360" w:lineRule="auto"/>
        <w:ind w:firstLine="420"/>
        <w:jc w:val="both"/>
      </w:pPr>
      <w:r>
        <w:t>该表用于存储平台中的健身资源信息，包含资源标题、简介、内容类型、封面图、正文内容、分类、作者、浏览量及发布时间等字段。系统可以基于该表实现图文教程、视频课程和训练知识的统一管理、展示与检索，是资源中心模块的核心内容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资源标题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资源描述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content_type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内容类型: video(视频), article(文章), document(文档)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file_url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文件URL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文章内容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longtext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creator_id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创建者ID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view_count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浏览次数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表9 点赞记录表（like_record）</w:t>
      </w:r>
    </w:p>
    <w:p>
      <w:pPr>
        <w:spacing w:after="120" w:line="360" w:lineRule="auto"/>
        <w:ind w:firstLine="420"/>
        <w:jc w:val="both"/>
      </w:pPr>
      <w:r>
        <w:t>该表用于记录用户对社区动态的点赞行为，主要保存用户编号、动态编号及点赞时间等信息，并通过唯一约束避免重复点赞。该表既可支持前端点赞状态展示，也可用于动态热度统计、用户活跃度分析和社区互动行为建模，是社区运营的重要行为记录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点赞ID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dynamic_id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动态ID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外键→dynamic.id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表10 会员续约/购买记录表（subscription_order）</w:t>
      </w:r>
    </w:p>
    <w:p>
      <w:pPr>
        <w:spacing w:after="120" w:line="360" w:lineRule="auto"/>
        <w:ind w:firstLine="420"/>
        <w:jc w:val="both"/>
      </w:pPr>
      <w:r>
        <w:t>该表用于保存教练服务购买或续约订单信息，记录教练编号、学生编号、订单类型、金额、支付状态、支付时间、开始与结束时间等关键字段。该表主要支撑会员购买、私教续费、订单查询、权益生效与到期管理等业务，是平台交易与服务履约的重要数据载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订单ID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教练ID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学员ID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type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类型: new(新办), renew(续约)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days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购买时长(天数)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amount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支付金额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decimal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10, 2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生效日期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end_date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截止日期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remark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备注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表11 训练反馈表（training_feedback）</w:t>
      </w:r>
    </w:p>
    <w:p>
      <w:pPr>
        <w:spacing w:after="120" w:line="360" w:lineRule="auto"/>
        <w:ind w:firstLine="420"/>
        <w:jc w:val="both"/>
      </w:pPr>
      <w:r>
        <w:t>该表用于保存学生在训练过程中的反馈数据，记录关联计划、学生编号、教练编号、训练日期、完成状态、主观反馈、体重和体脂等信息。系统可依托该表开展训练跟踪、阶段复盘、效果评估和个性化指导，为教练监督与用户成长分析提供真实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反馈ID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plan_id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关联的训练计划ID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外键→training_plan.id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学员ID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教练ID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feedback_date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反馈针对的训练日期(如果是针对某一天的训练)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rating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feeling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体感: easy(轻松), normal(适中), hard(困难), exhausted(力竭)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content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tinytext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coach_reply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教练回复内容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reply_at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反馈提交时间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表12 训练计划表（training_plan）</w:t>
      </w:r>
    </w:p>
    <w:p>
      <w:pPr>
        <w:spacing w:after="120" w:line="360" w:lineRule="auto"/>
        <w:ind w:firstLine="420"/>
        <w:jc w:val="both"/>
      </w:pPr>
      <w:r>
        <w:t>该表用于存储用户或教练制定的训练计划内容，主要包括计划名称、训练描述、动作集合、适用用户、教练编号、开始时间、结束时间及状态等字段。该表支撑计划创建、课程编排、进度跟踪和训练执行，是系统训练管理模块中的核心业务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计划名称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计划描述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exercises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训练项目(JSON格式)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longtext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coach_id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教练ID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student_id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外键→user.id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start_date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开始日期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end_date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结束日期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状态: active(进行中), completed(已完成), cancelled(已取消)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p>
      <w:pPr>
        <w:spacing w:before="200" w:after="60"/>
        <w:jc w:val="center"/>
      </w:pPr>
      <w:r>
        <w:rPr>
          <w:rFonts w:ascii="黑体" w:hAnsi="黑体" w:eastAsia="黑体"/>
          <w:b/>
          <w:sz w:val="26"/>
        </w:rPr>
        <w:t>表13 用户表（user）</w:t>
      </w:r>
    </w:p>
    <w:p>
      <w:pPr>
        <w:spacing w:after="120" w:line="360" w:lineRule="auto"/>
        <w:ind w:firstLine="420"/>
        <w:jc w:val="both"/>
      </w:pPr>
      <w:r>
        <w:t>该表用于存储系统用户基础信息和账户信息，主要包括用户名、密码、角色、头像、个人简介、身高、体重及注册时间等字段。系统通过该表完成登录认证、角色区分、个人资料展示和多业务模块关联，是整个平台最基础、最核心的主数据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V w:val="nil"/>
          <w:top w:val="nil"/>
          <w:bottom w:val="nil"/>
          <w:insideH w:val="nil"/>
        </w:tblBorders>
      </w:tblPr>
      <w:tblGrid>
        <w:gridCol w:w="1161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0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24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数据类型</w:t>
            </w:r>
          </w:p>
        </w:tc>
        <w:tc>
          <w:tcPr>
            <w:tcW w:type="dxa" w:w="907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长度</w:t>
            </w:r>
          </w:p>
        </w:tc>
        <w:tc>
          <w:tcPr>
            <w:tcW w:type="dxa" w:w="680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自增</w:t>
            </w:r>
          </w:p>
        </w:tc>
        <w:tc>
          <w:tcPr>
            <w:tcW w:type="dxa" w:w="1361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主外键</w:t>
            </w:r>
          </w:p>
        </w:tc>
        <w:tc>
          <w:tcPr>
            <w:tcW w:type="dxa" w:w="794"/>
            <w:vAlign w:val="center"/>
            <w:tcBorders>
              <w:top w:val="single" w:sz="16" w:color="000000"/>
              <w:bottom w:val="single" w:sz="8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允许空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主键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password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角色: user(普通用户), coach(教练), admin(管理员)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avatar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头像URL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gender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性别: male(男), female(女)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intro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个人介绍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70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2268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24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907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默认</w:t>
            </w:r>
          </w:p>
        </w:tc>
        <w:tc>
          <w:tcPr>
            <w:tcW w:type="dxa" w:w="680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×</w:t>
            </w:r>
          </w:p>
        </w:tc>
        <w:tc>
          <w:tcPr>
            <w:tcW w:type="dxa" w:w="1361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794"/>
            <w:vAlign w:val="center"/>
            <w:tcBorders>
              <w:bottom w:val="single" w:sz="16" w:color="000000"/>
            </w:tcBorders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