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沈阳音乐节管理系统论文相较内容模板缺失项分析报告</w:t>
      </w:r>
    </w:p>
    <w:p>
      <w:pPr>
        <w:jc w:val="center"/>
      </w:pPr>
      <w:r>
        <w:rPr>
          <w:sz w:val="21"/>
        </w:rPr>
        <w:t>生成日期：2026年4月25日</w:t>
      </w:r>
    </w:p>
    <w:p>
      <w:pPr>
        <w:pStyle w:val="Heading1"/>
      </w:pPr>
      <w:r>
        <w:t>一、分析对象</w:t>
      </w:r>
    </w:p>
    <w:p>
      <w:r>
        <w:t>内容模板：E:\项目\Android-VUE-SpringBoot\沈阳音乐节系统\VUE-SpringBoot-Mysql\doc\论文\模板\【内容模板】计科毕设论文内容模版(个人修改仅供参考).docx</w:t>
      </w:r>
    </w:p>
    <w:p>
      <w:r>
        <w:t>论文文档：E:\项目\Android-VUE-SpringBoot\沈阳音乐节系统\VUE-SpringBoot-Mysql\doc\论文\第二次\沈阳音乐节管理系统_按模板与格式修改版_v3.docx</w:t>
      </w:r>
    </w:p>
    <w:p>
      <w:r>
        <w:t>输出目录：E:\项目\Android-VUE-SpringBoot\沈阳音乐节系统\VUE-SpringBoot-Mysql\doc\论文</w:t>
      </w:r>
    </w:p>
    <w:p>
      <w:pPr>
        <w:pStyle w:val="Heading1"/>
      </w:pPr>
      <w:r>
        <w:t>二、总体结论</w:t>
      </w:r>
    </w:p>
    <w:p>
      <w:r>
        <w:t>论文已经具备封面、摘要、绪论、系统分析、系统设计、系统实现、系统测试、结论、致谢和参考文献等主体结构。相比内容模板，主要缺失集中在目录页、业务流程图、系统框架/工程目录结构/包文件说明、数据库概念结构设计/E-R图、管理员测试用例表以及参考文献规范化。此外，图表编号和数据库表数量存在不一致，需要在最终排版前统一处理。</w:t>
      </w:r>
    </w:p>
    <w:p>
      <w:pPr>
        <w:pStyle w:val="Heading1"/>
      </w:pPr>
      <w:r>
        <w:t>三、缺失项与修改建议汇总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/>
                <w:sz w:val="18"/>
              </w:rPr>
              <w:t>模板要求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/>
                <w:sz w:val="18"/>
              </w:rPr>
              <w:t>论文现状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/>
                <w:sz w:val="18"/>
              </w:rPr>
              <w:t>缺少/不足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/>
                <w:sz w:val="18"/>
              </w:rPr>
              <w:t>建议补充方式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目录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正文可抽取文本中没有可见“目录”标题；模板在摘要和英文摘要后设置“目 录”。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需要补充正式目录页，并更新目录域，使章、节、页码与正文一致。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在 Abstract/Keywords 后插入“目 录”，使用 Word 自动目录，覆盖到三级标题。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1.3 用例建模：用例图 + 业务流程图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论文已有用户端/管理端用例图，也补充了多张时序图；但未出现“业务流程图”标题或对应图注。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缺少模板明确要求的分角色或关键业务流程图。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补充购票业务流程图、商品下单/支付流程图、管理员票务维护流程图等，放在用例建模小节或新增“业务流程图”小节。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3.2 系统框架：技术总体介绍 + 工程目录结构图 + 包文件说明表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论文第4章有开发环境和功能模块实现，但全文未检出“系统框架”“工程目录结构”“包说明”等内容，也没有 controller/service/mapper/config 等包文件说明表。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缺少模板中系统实现章节最关键的工程结构说明。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在第4章补充“4.2 系统框架”，分别给出前端和后端工程目录截图，并用三线表说明 controller、service、mapper、entity、config、utils、views、api、store 等核心目录/文件作用。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数据库概念结构设计：E-R 图及实体关系说明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论文数据库部分包含表结构和多个实体属性图，但未检出“概念结构设计”或“E-R”字样；“系统功能 UML 类图”放在系统分析章，不能完全替代数据库概念结构设计。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缺少按模板要求放在数据库设计中的总体 E-R 图及主要实体关系说明。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在“3.4 数据库设计”下新增“3.4.1 概念结构设计”，绘制用户、音乐节、场次、分区、订单、电子票、商品、资讯、积分之间的总体 E-R 图，并说明一对多/多对多关系。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可行性分析应包含经济、技术、社会可行性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论文有技术可行性、经济可行性、操作可行性。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缺少“社会可行性”小节；“操作可行性”可以保留，但不能完全替代模板中的社会/法律/道德影响分析。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新增“2.1.4 社会可行性”，从实名购票合规、数据隐私、活动秩序、减少人工管理成本、符合校园/城市文旅服务需求等角度论证。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系统功能设计：角色模块介绍 + 功能模块图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论文“3.3 系统功能设计”有用户端和管理端模块文字说明，但该小节未跟随功能模块图；功能组织图出现在第2章且与后续图号重复。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缺少放在系统设计章节中的功能模块图，模块说明层级也可以更贴近模板的“按角色展开”。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在“3.3 系统功能设计”后补充系统功能模块图，并按用户端、管理员端列出每个模块的功能点。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物理结构设计：主要数据表字段结构完整展示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论文写“22张业务表”，但从 SQL 脚本检出 23 张表；正文数据库表结构图注可识别 18 张。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数据库表结构展示不完整，且表数量说法不一致。 缺少或未展示：cart_items、schedules、transport_info、user_collections、weather_info。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统一表数量口径；补齐缺少的数据表字段表，或明确说明只展示核心表并调整“22张/23张”表述。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系统测试：用户功能测试 + 管理员功能测试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论文有用户功能测试表；管理端只有“5.3 管理端关键功能测试”的文字说明，没有按模板样式列出管理员测试用例表。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缺少管理端功能测试用例表。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补充票务维护、资讯审核、商品上下架、订单处理、积分商品维护、评论管理等管理员测试用例表。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参考文献格式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论文参考文献存在未编号条目，部分条目缺少作者、出版地/出版社/年份/页码等信息，英文条目存在词间空格缺失。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未按模板的“[序号] 作者.题名[文献类型].出版信息”格式统一处理。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统一改为 [1]、[2] 编号格式；补齐作者、题名、期刊/出版社、年份、卷期和页码；英文文献恢复空格并统一大小写。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绪论内容：论文结构介绍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论文有研究背景、目的意义、国内外研究现状和研究内容，但没有明显的“本文结构安排/论文结构介绍”。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模板要求绪论包含论文结构介绍，该部分表达不够明确。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在 1.4 末尾增加“本文第一章……第二章……”式章节安排说明。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图表编号连续且不重复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检出图2-1重复；图3-1重复；表3-10写成“表10”；表3-15缺失；第4章图号出现 4-5、4-8 断号。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图表编号不连续或重复，影响目录、交叉引用和格式规范。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按章节重新整理图表编号，并同步正文“如图/如表所示”的引用。</w:t>
            </w:r>
          </w:p>
        </w:tc>
      </w:tr>
      <w:tr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摘要 500-600 字、关键词 3-5 个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中文摘要可识别汉字约 493 个；关键词为 5 个。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关键词数量符合模板；摘要篇幅可能低于模板建议的 500-600 字。</w:t>
            </w:r>
          </w:p>
        </w:tc>
        <w:tc>
          <w:tcPr>
            <w:tcW w:type="dxa" w:w="1813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适当扩充摘要中的系统功能、关键技术、实验/测试结果和最终结论，使其接近模板字数要求。</w:t>
            </w:r>
          </w:p>
        </w:tc>
      </w:tr>
    </w:tbl>
    <w:p>
      <w:pPr>
        <w:pStyle w:val="Heading1"/>
      </w:pPr>
      <w:r>
        <w:t>四、按模板章节对照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/>
                <w:sz w:val="18"/>
              </w:rPr>
              <w:t>模板内容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/>
                <w:sz w:val="18"/>
              </w:rPr>
              <w:t>论文对应情况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/>
                <w:sz w:val="18"/>
              </w:rPr>
              <w:t>处理建议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封面、独创性声明、授权书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论文已包含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保留并核对学校最终模板日期/签名占位。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中文摘要、关键词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已包含；摘要约 493 个汉字，关键词 5 个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建议扩充摘要到 500-600 字。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英文摘要、Keywords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已包含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需校对英文换行、空格和语法。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目录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未检出可见目录标题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若目录页实际不存在，需要补充并更新页码。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绪论：背景、目的意义、国内外现状、论文结构/研究内容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已包含 1.1-1.4；绪论引用号 6 个，汉字约 1291 个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建议增加“论文结构介绍”表达，并确认不少于模板要求篇幅。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系统分析：可行性、需求、用例、业务流程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可行性/需求/用例已有；业务流程图缺失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需补充业务流程图。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系统设计：功能设计、逻辑结构、数据库设计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逻辑结构和数据库表较多；功能模块图、数据库概念结构/E-R图不足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需调整小节和补图。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系统实现：开发环境、系统框架、功能模块实现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开发环境和功能模块实现已有；系统框架与工程目录说明缺失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需重点补齐。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系统测试：用户测试、管理员测试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用户测试表已有；管理员测试表缺失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需补管理员测试用例表。</w:t>
            </w:r>
          </w:p>
        </w:tc>
      </w:tr>
      <w:tr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结论、致谢、参考文献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均已包含</w:t>
            </w:r>
          </w:p>
        </w:tc>
        <w:tc>
          <w:tcPr>
            <w:tcW w:type="dxa" w:w="3022"/>
            <w:vAlign w:val="top"/>
          </w:tcPr>
          <w:p>
            <w:r>
              <w:rPr>
                <w:rFonts w:ascii="宋体" w:hAnsi="宋体" w:eastAsia="宋体"/>
                <w:b w:val="0"/>
                <w:sz w:val="18"/>
              </w:rPr>
              <w:t>参考文献格式需统一；如严格按模板，结论标题形式也需核对。</w:t>
            </w:r>
          </w:p>
        </w:tc>
      </w:tr>
    </w:tbl>
    <w:p>
      <w:pPr>
        <w:pStyle w:val="Heading1"/>
      </w:pPr>
      <w:r>
        <w:t>五、数据库表结构核对</w:t>
      </w:r>
    </w:p>
    <w:p>
      <w:r>
        <w:t>在 doc/论文/shenyang_music_festival.sql 中共识别到 23 张 CREATE TABLE 表；论文正文可通过表题识别到 18 张数据库字段表。</w:t>
      </w:r>
    </w:p>
    <w:p>
      <w:r>
        <w:t>论文中未完整展示或未通过表题识别到的表包括：cart_items、schedules、transport_info、user_collections、weather_info。</w:t>
      </w:r>
    </w:p>
    <w:p>
      <w:r>
        <w:t>建议：若这些表确实属于最终系统，应补齐字段结构表；若只是辅助表或不纳入论文展示，应在数据库设计部分说明“仅列出核心表”，并把摘要和正文中的表数量表述统一。</w:t>
      </w:r>
    </w:p>
    <w:p>
      <w:pPr>
        <w:pStyle w:val="Heading1"/>
      </w:pPr>
      <w:r>
        <w:t>六、图表编号问题</w:t>
      </w:r>
    </w:p>
    <w:p>
      <w:r>
        <w:t>图2-1 重复：图2-1系统功能组织图；图2-1用户端功能用例图</w:t>
      </w:r>
    </w:p>
    <w:p>
      <w:r>
        <w:t>图3-1 重复：图3-1系统架构图；图3-1用户实体属性图</w:t>
      </w:r>
    </w:p>
    <w:p>
      <w:r>
        <w:t>存在“表10积分兑换订单（points_exchanges）”，建议改为“表3-10 …”。</w:t>
      </w:r>
    </w:p>
    <w:p>
      <w:r>
        <w:t>数据库表编号从表3-14跳到表3-16，缺少表3-15或编号未更新。</w:t>
      </w:r>
    </w:p>
    <w:p>
      <w:r>
        <w:t>第4章未检出图4-5，但后续图号存在断号。</w:t>
      </w:r>
    </w:p>
    <w:p>
      <w:r>
        <w:t>第4章未检出图4-8，但后续图号存在断号。</w:t>
      </w:r>
    </w:p>
    <w:p>
      <w:pPr>
        <w:pStyle w:val="Heading1"/>
      </w:pPr>
      <w:r>
        <w:t>七、建议修改顺序</w:t>
      </w:r>
    </w:p>
    <w:p>
      <w:r>
        <w:t>1. 先补目录页，并确保标题样式用于自动目录。</w:t>
      </w:r>
    </w:p>
    <w:p>
      <w:r>
        <w:t>2. 补第4章“系统框架”：技术概述、前后端工程目录截图、包/目录说明表。</w:t>
      </w:r>
    </w:p>
    <w:p>
      <w:r>
        <w:t>3. 补第2章业务流程图，以及第3章功能模块图和数据库总体 E-R 图。</w:t>
      </w:r>
    </w:p>
    <w:p>
      <w:r>
        <w:t>4. 补齐数据库表结构展示或统一“核心表/全部表”的表述。</w:t>
      </w:r>
    </w:p>
    <w:p>
      <w:r>
        <w:t>5. 补管理员端测试用例表。</w:t>
      </w:r>
    </w:p>
    <w:p>
      <w:r>
        <w:t>6. 最后统一图表编号、参考文献编号和摘要字数。</w:t>
      </w:r>
    </w:p>
    <w:p>
      <w:pPr>
        <w:pStyle w:val="Heading1"/>
      </w:pPr>
      <w:r>
        <w:t>八、统计信息</w:t>
      </w:r>
    </w:p>
    <w:p>
      <w:r>
        <w:t>模板段落数：224；模板表格数：11。</w:t>
      </w:r>
    </w:p>
    <w:p>
      <w:r>
        <w:t>论文段落数：376；论文表格数：23。</w:t>
      </w:r>
    </w:p>
    <w:p>
      <w:r>
        <w:t>论文图表题可识别数量：57。</w:t>
      </w:r>
    </w:p>
    <w:p>
      <w:r>
        <w:t>数据库脚本表数量：23；论文数据库字段表可识别数量：18。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