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文山壮族刺绣网站系统图表制作稿</w:t>
        <w:br/>
      </w:r>
      <w:r>
        <w:rPr>
          <w:rFonts w:ascii="黑体" w:hAnsi="黑体" w:eastAsia="黑体"/>
          <w:b/>
          <w:sz w:val="28"/>
        </w:rPr>
        <w:t>draw.io XML 代码整理版</w:t>
      </w:r>
    </w:p>
    <w:p>
      <w:pPr>
        <w:pStyle w:val="BodyCN"/>
      </w:pPr>
      <w:r>
        <w:rPr>
          <w:b/>
        </w:rPr>
        <w:t>说明：</w:t>
      </w:r>
      <w:r>
        <w:t>本稿依据论文《文山壮族刺绣网站系统》与数据库脚本 zhuang_embroidery.sql 整理，内容包含系统架构图、数据库 UML 类图与业务流程图三部分。每一部分均给出可直接复制到 draw.io 中导入使用的 XML 代码。导入方式可选择“文件—导入—设备”，或新建空白图后直接粘贴 XML 内容。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 系统架构图 XML</w:t>
      </w:r>
    </w:p>
    <w:p>
      <w:pPr>
        <w:pStyle w:val="BodyCN"/>
      </w:pPr>
      <w:r>
        <w:rPr>
          <w:rFonts w:ascii="宋体" w:hAnsi="宋体" w:eastAsia="宋体"/>
          <w:b w:val="0"/>
          <w:sz w:val="22"/>
        </w:rPr>
        <w:t>该图围绕“前台门户、后台管理、SpringBoot 服务层、MySQL 数据层”组织结构，适合放在论文总体设计或系统架构设计章节中。图中既保留了论文中提到的 Vue、SpringBoot、REST API、MySQL 等技术要素，也映射了作品展示、知识科普、互动交流、用户中心和后台治理等业务模块。建议保存文件名：system_architecture.drawio。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XML 代码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&lt;mxfile host="app.diagrams.net" modified="2026-04-01T00:00:00.000Z" agent="ChatGPT" version="24.7.17" type="device" compressed="false"&gt;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&lt;diagram id="系统架构图" name="系统架构图"&gt;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&lt;mxGraphModel dx="1600" dy="1000" grid="1" gridSize="10" guides="1" tooltips="1" connect="1" arrows="1" fold="1" page="1" pageScale="1" pageWidth="1654" pageHeight="1169" math="0" shadow="0"&gt;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&lt;root&gt;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id="0"/&gt;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id="1" parent="0"/&gt;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id="a1" value="访客" style="shape=umlActor;verticalLabelPosition=bottom;verticalAlign=top;html=1;fontSize=14;"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x="70" y="40" width="60" height="100"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id="a2" value="注册用户" style="shape=umlActor;verticalLabelPosition=bottom;verticalAlign=top;html=1;fontSize=14;"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x="190" y="40" width="60" height="100"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id="a3" value="管理员" style="shape=umlActor;verticalLabelPosition=bottom;verticalAlign=top;html=1;fontSize=14;"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x="310" y="40" width="60" height="100"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id="a4" value="门户前端&amp;lt;br/&amp;gt;Vue 页面层" style="rounded=1;whiteSpace=wrap;html=1;fillColor=#f5f5f5;strokeColor=#666666;fontSize=15;fontStyle=1;"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x="40" y="180" width="360" height="260"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id="a5" value="后台管理前端&amp;lt;br/&amp;gt;Vue Admin" style="rounded=1;whiteSpace=wrap;html=1;fillColor=#f5f5f5;strokeColor=#666666;fontSize=15;fontStyle=1;"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x="450" y="180" width="300" height="260"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id="a6" value="首页与导航"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x="70" y="240" width="95"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id="a7" value="作品展示"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x="180" y="240" width="95"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id="a8" value="知识科普"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x="290" y="240" width="95"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id="a9" value="话题/评论/投票"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x="70" y="315" width="110" height="50"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id="a10" value="收藏与浏览历史"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x="200" y="315" width="120" height="50"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id="a11" value="反馈提交"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x="340" y="315" width="80" height="50"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id="a12" value="内容审核"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x="480" y="245" width="90"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id="a13" value="资讯活动管理"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x="590" y="245" width="120"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id="a14" value="用户与反馈管理"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x="480" y="320" width="120"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id="a15" value="系统设置"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x="620" y="320" width="90"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id="a16" value="Router / Pinia / Axios" style="rounded=1;whiteSpace=wrap;html=1;fillColor=#ffffff;strokeColor=#999999;fontSize=12;"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x="170" y="390" width="220" height="28"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id="a17" value="SpringBoot REST API" style="rounded=1;whiteSpace=wrap;html=1;fillColor=#f5f5f5;strokeColor=#666666;fontSize=15;fontStyle=1;"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x="140" y="500" width="520" height="70"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id="a18" value="Controller 控制层"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x="150" y="590" width="150"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id="a19" value="Service 业务层"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x="325" y="590" width="150"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id="a20" value="Mapper / Repository"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x="500" y="590" width="150"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id="a21" value="作品服务"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x="110" y="675" width="95"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id="a22" value="知识服务"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x="220" y="675" width="95"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id="a23" value="社区服务"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x="330" y="675" width="95"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id="a24" value="用户服务"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x="440" y="675" width="95"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id="a25" value="后台治理服务" style="rounded=1;whiteSpace=wrap;html=1;fillColor=#fff2cc;strokeColor=#d6b656;fontSize=14;"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x="550" y="675" width="110" height="45"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id="a26" value="MySQL 数据库" style="shape=cylinder;whiteSpace=wrap;html=1;boundedLbl=1;backgroundOutline=1;size=15;fillColor=#dae8fc;strokeColor=#6c8ebf;fontSize=14;"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x="160" y="790" width="470" height="95"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id="a27" value="user / artwork / knowledge / topic" style="rounded=1;whiteSpace=wrap;html=1;fillColor=#ffffff;strokeColor=#999999;fontSize=12;"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x="185" y="820" width="180" height="24"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id="a28" value="comment / collection / view_history" style="rounded=1;whiteSpace=wrap;html=1;fillColor=#ffffff;strokeColor=#999999;fontSize=12;"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x="375" y="820" width="185" height="24"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id="a29" value="feedback / vote / vote_record / operation_log" style="rounded=1;whiteSpace=wrap;html=1;fillColor=#ffffff;strokeColor=#999999;fontSize=12;"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x="225" y="850" width="290" height="24"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id="e_a1_a4" value="" style="edgeStyle=orthogonalEdgeStyle;rounded=0;orthogonalLoop=1;jettySize=auto;html=1;endArrow=block;endFill=1;strokeWidth=1.2;" edge="1" parent="1" source="a1" target="a4"&gt;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id="e_a2_a4" value="" style="edgeStyle=orthogonalEdgeStyle;rounded=0;orthogonalLoop=1;jettySize=auto;html=1;endArrow=block;endFill=1;strokeWidth=1.2;" edge="1" parent="1" source="a2" target="a4"&gt;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id="e_a3_a5" value="" style="edgeStyle=orthogonalEdgeStyle;rounded=0;orthogonalLoop=1;jettySize=auto;html=1;endArrow=block;endFill=1;strokeWidth=1.2;" edge="1" parent="1" source="a3" target="a5"&gt;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id="e_a4_a17" value="" style="edgeStyle=orthogonalEdgeStyle;rounded=0;orthogonalLoop=1;jettySize=auto;html=1;endArrow=block;endFill=1;strokeWidth=1.2;" edge="1" parent="1" source="a4" target="a17"&gt;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id="e_a5_a17" value="" style="edgeStyle=orthogonalEdgeStyle;rounded=0;orthogonalLoop=1;jettySize=auto;html=1;endArrow=block;endFill=1;strokeWidth=1.2;" edge="1" parent="1" source="a5" target="a17"&gt;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id="e_a17_a18" value="" style="edgeStyle=orthogonalEdgeStyle;rounded=0;orthogonalLoop=1;jettySize=auto;html=1;endArrow=block;endFill=1;strokeWidth=1.2;" edge="1" parent="1" source="a17" target="a18"&gt;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id="e_a17_a19" value="" style="edgeStyle=orthogonalEdgeStyle;rounded=0;orthogonalLoop=1;jettySize=auto;html=1;endArrow=block;endFill=1;strokeWidth=1.2;" edge="1" parent="1" source="a17" target="a19"&gt;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id="e_a17_a20" value="" style="edgeStyle=orthogonalEdgeStyle;rounded=0;orthogonalLoop=1;jettySize=auto;html=1;endArrow=block;endFill=1;strokeWidth=1.2;" edge="1" parent="1" source="a17" target="a20"&gt;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id="e_a19_a21" value="" style="edgeStyle=orthogonalEdgeStyle;rounded=0;orthogonalLoop=1;jettySize=auto;html=1;endArrow=block;endFill=1;strokeWidth=1.2;" edge="1" parent="1" source="a19" target="a21"&gt;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id="e_a19_a22" value="" style="edgeStyle=orthogonalEdgeStyle;rounded=0;orthogonalLoop=1;jettySize=auto;html=1;endArrow=block;endFill=1;strokeWidth=1.2;" edge="1" parent="1" source="a19" target="a22"&gt;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id="e_a19_a23" value="" style="edgeStyle=orthogonalEdgeStyle;rounded=0;orthogonalLoop=1;jettySize=auto;html=1;endArrow=block;endFill=1;strokeWidth=1.2;" edge="1" parent="1" source="a19" target="a23"&gt;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id="e_a19_a24" value="" style="edgeStyle=orthogonalEdgeStyle;rounded=0;orthogonalLoop=1;jettySize=auto;html=1;endArrow=block;endFill=1;strokeWidth=1.2;" edge="1" parent="1" source="a19" target="a24"&gt;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id="e_a19_a25" value="" style="edgeStyle=orthogonalEdgeStyle;rounded=0;orthogonalLoop=1;jettySize=auto;html=1;endArrow=block;endFill=1;strokeWidth=1.2;" edge="1" parent="1" source="a19" target="a25"&gt;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id="e_a20_a26" value="" style="edgeStyle=orthogonalEdgeStyle;rounded=0;orthogonalLoop=1;jettySize=auto;html=1;endArrow=block;endFill=1;strokeWidth=1.2;" edge="1" parent="1" source="a20" target="a26"&gt;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&lt;/root&gt;&lt;/mxGraphModel&gt;&lt;/diagram&gt;&lt;/mxfile&gt;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2 数据库 UML 类图 XML</w:t>
      </w:r>
    </w:p>
    <w:p>
      <w:pPr>
        <w:pStyle w:val="BodyCN"/>
      </w:pPr>
      <w:r>
        <w:rPr>
          <w:rFonts w:ascii="宋体" w:hAnsi="宋体" w:eastAsia="宋体"/>
          <w:b w:val="0"/>
          <w:sz w:val="22"/>
        </w:rPr>
        <w:t>该图选取用户、作品、知识文章、话题、评论、收藏、浏览历史、投票、投票记录、反馈和操作日志等核心实体，适合作为数据库设计章节中的类图或结构图。考虑到本科论文排版需要，图中没有把所有边缘表全部堆叠进去，而是突出主要业务关系，便于在一页内展示与讲解。建议保存文件名：database_uml.drawio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XML 代码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&lt;mxfile host="app.diagrams.net" modified="2026-04-01T00:00:00.000Z" agent="ChatGPT" version="24.7.17" type="device" compressed="false"&gt;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&lt;diagram id="数据库UML类图" name="数据库UML类图"&gt;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&lt;mxGraphModel dx="1800" dy="1200" grid="1" gridSize="10" guides="1" tooltips="1" connect="1" arrows="1" fold="1" page="1" pageScale="1" pageWidth="1654" pageHeight="1169" math="0" shadow="0"&gt;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&lt;root&gt;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id="0"/&gt;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id="1" parent="0"/&gt;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id="u1" value="&amp;lt;b&amp;gt;User 用户&amp;lt;/b&amp;gt;&amp;lt;hr/&amp;gt;+ id: bigint&amp;lt;br/&amp;gt;+ username: varchar(50)&amp;lt;br/&amp;gt;+ password: varchar(255)&amp;lt;br/&amp;gt;+ email: varchar(100)&amp;lt;br/&amp;gt;+ role: varchar(20)&amp;lt;br/&amp;gt;+ created_at: datetime"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x="40" y="40" width="220" height="150"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id="u2" value="&amp;lt;b&amp;gt;Artwork 作品&amp;lt;/b&amp;gt;&amp;lt;hr/&amp;gt;+ id: bigint&amp;lt;br/&amp;gt;+ title: varchar(255)&amp;lt;br/&amp;gt;+ category: varchar(50)&amp;lt;br/&amp;gt;+ creator: varchar(100)&amp;lt;br/&amp;gt;+ technique: varchar(100)&amp;lt;br/&amp;gt;+ status: varchar(20)&amp;lt;br/&amp;gt;+ view_count: int&amp;lt;br/&amp;gt;+ collect_count: int"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x="330" y="40" width="240" height="180"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id="u3" value="&amp;lt;b&amp;gt;Knowledge 知识文章&amp;lt;/b&amp;gt;&amp;lt;hr/&amp;gt;+ id: bigint&amp;lt;br/&amp;gt;+ title: varchar(255)&amp;lt;br/&amp;gt;+ category: varchar(50)&amp;lt;br/&amp;gt;+ author: varchar(100)&amp;lt;br/&amp;gt;+ view_count: int"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x="650" y="40" width="220" height="130"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id="u4" value="&amp;lt;b&amp;gt;Topic 话题&amp;lt;/b&amp;gt;&amp;lt;hr/&amp;gt;+ id: bigint&amp;lt;br/&amp;gt;+ title: varchar(255)&amp;lt;br/&amp;gt;+ description: text&amp;lt;br/&amp;gt;+ is_pinned: tinyint&amp;lt;br/&amp;gt;+ created_by: bigint"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x="40" y="260" width="220" height="130"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id="u5" value="&amp;lt;b&amp;gt;Comment 评论&amp;lt;/b&amp;gt;&amp;lt;hr/&amp;gt;+ id: bigint&amp;lt;br/&amp;gt;+ content: text&amp;lt;br/&amp;gt;+ user_id: bigint&amp;lt;br/&amp;gt;+ artwork_id: bigint?&amp;lt;br/&amp;gt;+ topic_id: bigint?&amp;lt;br/&amp;gt;+ parent_id: bigint?"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x="330" y="260" width="230" height="150"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id="u6" value="&amp;lt;b&amp;gt;Collection 收藏&amp;lt;/b&amp;gt;&amp;lt;hr/&amp;gt;+ id: bigint&amp;lt;br/&amp;gt;+ user_id: bigint&amp;lt;br/&amp;gt;+ artwork_id: bigint&amp;lt;br/&amp;gt;+ collected_at: datetime"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x="610" y="260" width="200" height="110"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id="u7" value="&amp;lt;b&amp;gt;ViewHistory 浏览历史&amp;lt;/b&amp;gt;&amp;lt;hr/&amp;gt;+ id: bigint&amp;lt;br/&amp;gt;+ user_id: bigint&amp;lt;br/&amp;gt;+ content_type: varchar(50)&amp;lt;br/&amp;gt;+ content_id: bigint&amp;lt;br/&amp;gt;+ viewed_at: datetime"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x="850" y="260" width="220" height="130"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id="u8" value="&amp;lt;b&amp;gt;Vote 投票&amp;lt;/b&amp;gt;&amp;lt;hr/&amp;gt;+ id: bigint&amp;lt;br/&amp;gt;+ title: varchar(255)&amp;lt;br/&amp;gt;+ options: json&amp;lt;br/&amp;gt;+ status: varchar(20)&amp;lt;br/&amp;gt;+ end_at: datetime"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x="40" y="470" width="220" height="130"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id="u9" value="&amp;lt;b&amp;gt;VoteRecord 投票记录&amp;lt;/b&amp;gt;&amp;lt;hr/&amp;gt;+ id: bigint&amp;lt;br/&amp;gt;+ vote_id: bigint&amp;lt;br/&amp;gt;+ user_id: bigint&amp;lt;br/&amp;gt;+ selected_option: varchar(255)&amp;lt;br/&amp;gt;+ created_at: datetime"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x="330" y="470" width="220" height="130"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id="u10" value="&amp;lt;b&amp;gt;Feedback 反馈&amp;lt;/b&amp;gt;&amp;lt;hr/&amp;gt;+ id: bigint&amp;lt;br/&amp;gt;+ user_id: bigint?&amp;lt;br/&amp;gt;+ content: text&amp;lt;br/&amp;gt;+ email: varchar(100)&amp;lt;br/&amp;gt;+ status: varchar(20)"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x="620" y="470" width="220" height="130"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id="u11" value="&amp;lt;b&amp;gt;OperationLog 操作日志&amp;lt;/b&amp;gt;&amp;lt;hr/&amp;gt;+ id: bigint&amp;lt;br/&amp;gt;+ user_id: bigint?&amp;lt;br/&amp;gt;+ action: varchar(50)&amp;lt;br/&amp;gt;+ target_type: varchar(50)&amp;lt;br/&amp;gt;+ target_id: bigint" style="shape=rectangle;rounded=0;whiteSpace=wrap;html=1;fillColor=#fff2cc;strokeColor=#b59b00;fontSize=12;align=left;spacingLeft=6;spacingTop=4;"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x="890" y="470" width="220" height="130"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id="ue1" value="1 对多" style="edgeStyle=orthogonalEdgeStyle;rounded=0;orthogonalLoop=1;jettySize=auto;html=1;endArrow=none;startArrow=none;strokeWidth=1.2;" edge="1" parent="1" source="u1" target="u4"&gt;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id="ue2" value="1 对多" style="edgeStyle=orthogonalEdgeStyle;rounded=0;orthogonalLoop=1;jettySize=auto;html=1;endArrow=none;startArrow=none;strokeWidth=1.2;" edge="1" parent="1" source="u1" target="u5"&gt;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id="ue3" value="1 对多" style="edgeStyle=orthogonalEdgeStyle;rounded=0;orthogonalLoop=1;jettySize=auto;html=1;endArrow=none;startArrow=none;strokeWidth=1.2;" edge="1" parent="1" source="u1" target="u6"&gt;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id="ue4" value="1 对多" style="edgeStyle=orthogonalEdgeStyle;rounded=0;orthogonalLoop=1;jettySize=auto;html=1;endArrow=none;startArrow=none;strokeWidth=1.2;" edge="1" parent="1" source="u1" target="u7"&gt;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id="ue5" value="1 对多" style="edgeStyle=orthogonalEdgeStyle;rounded=0;orthogonalLoop=1;jettySize=auto;html=1;endArrow=none;startArrow=none;strokeWidth=1.2;" edge="1" parent="1" source="u1" target="u9"&gt;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id="ue6" value="1 对多" style="edgeStyle=orthogonalEdgeStyle;rounded=0;orthogonalLoop=1;jettySize=auto;html=1;endArrow=none;startArrow=none;strokeWidth=1.2;" edge="1" parent="1" source="u1" target="u10"&gt;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id="ue7" value="1 对多" style="edgeStyle=orthogonalEdgeStyle;rounded=0;orthogonalLoop=1;jettySize=auto;html=1;endArrow=none;startArrow=none;strokeWidth=1.2;" edge="1" parent="1" source="u1" target="u11"&gt;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id="ue8" value="1 对多" style="edgeStyle=orthogonalEdgeStyle;rounded=0;orthogonalLoop=1;jettySize=auto;html=1;endArrow=none;startArrow=none;strokeWidth=1.2;" edge="1" parent="1" source="u2" target="u5"&gt;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id="ue9" value="1 对多" style="edgeStyle=orthogonalEdgeStyle;rounded=0;orthogonalLoop=1;jettySize=auto;html=1;endArrow=none;startArrow=none;strokeWidth=1.2;" edge="1" parent="1" source="u2" target="u6"&gt;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id="ue10" value="1 对多" style="edgeStyle=orthogonalEdgeStyle;rounded=0;orthogonalLoop=1;jettySize=auto;html=1;endArrow=none;startArrow=none;strokeWidth=1.2;" edge="1" parent="1" source="u4" target="u5"&gt;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id="ue11" value="1 对多" style="edgeStyle=orthogonalEdgeStyle;rounded=0;orthogonalLoop=1;jettySize=auto;html=1;endArrow=none;startArrow=none;strokeWidth=1.2;" edge="1" parent="1" source="u8" target="u9"&gt;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&lt;/root&gt;&lt;/mxGraphModel&gt;&lt;/diagram&gt;&lt;/mxfile&gt;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 业务流程图 XML</w:t>
      </w:r>
    </w:p>
    <w:p>
      <w:pPr>
        <w:pStyle w:val="BodyCN"/>
      </w:pPr>
      <w:r>
        <w:rPr>
          <w:rFonts w:ascii="宋体" w:hAnsi="宋体" w:eastAsia="宋体"/>
          <w:b w:val="0"/>
          <w:sz w:val="22"/>
        </w:rPr>
        <w:t>该流程图反映普通用户从进入首页、浏览内容、检索信息、查看详情，到登录互动、后端处理、后台审核与日志记录的完整业务链路，适合用于系统业务流程或关键功能流程章节。流程使用判断节点区分“是否互动”“是否需要审核”两类分支，方便论文正文分析控制逻辑。建议保存文件名：business_flow.drawio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XML 代码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&lt;mxfile host="app.diagrams.net" modified="2026-04-01T00:00:00.000Z" agent="ChatGPT" version="24.7.17" type="device" compressed="false"&gt;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&lt;diagram id="业务流程图" name="业务流程图"&gt;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&lt;mxGraphModel dx="1800" dy="1200" grid="1" gridSize="10" guides="1" tooltips="1" connect="1" arrows="1" fold="1" page="1" pageScale="1" pageWidth="1654" pageHeight="1169" math="0" shadow="0"&gt;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&lt;root&gt;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id="0"/&gt;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id="1" parent="0"/&gt;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id="f1" value="开始" style="ellipse;whiteSpace=wrap;html=1;fillColor=#d5e8d4;strokeColor=#82b366;fontSize=14;"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x="80" y="40" width="100" height="50"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id="f2" value="进入网站首页"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x="70" y="120" width="130"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id="f3" value="浏览作品/知识/资讯"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x="55" y="210" width="160"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id="f4" value="按分类或关键词检索"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x="55" y="300" width="160"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id="f5" value="查看详情页"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x="55" y="390" width="160"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id="f6" value="是否需要互动操作？" style="shape=rhombus;whiteSpace=wrap;html=1;fillColor=#f8cecc;strokeColor=#b85450;fontSize=14;"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x="280" y="390" width="150" height="70"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id="f7" value="登录或注册"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x="280" y="510" width="150"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id="f8" value="发表评论/收藏/参与投票/提交反馈"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x="250" y="610" width="210" height="70"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id="f9" value="后端校验参数与权限"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x="520" y="610" width="170"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id="f10" value="写入业务表并更新统计数据"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x="760" y="610" width="190"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id="f11" value="返回处理结果并刷新页面"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x="760" y="730" width="190"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id="f12" value="后台查看内容与用户行为"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x="980" y="610" width="180"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id="f13" value="是否需要审核或处理？" style="shape=rhombus;whiteSpace=wrap;html=1;fillColor=#f8cecc;strokeColor=#b85450;fontSize=14;"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x="995" y="730" width="150" height="70"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id="f14" value="更新状态/处理反馈/记录日志"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x="980" y="850" width="180" height="60"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id="f15" value="结束" style="ellipse;whiteSpace=wrap;html=1;fillColor=#d5e8d4;strokeColor=#82b366;fontSize=14;"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x="1010" y="960" width="100" height="50"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id="f16" value="继续浏览其他内容" style="rounded=1;whiteSpace=wrap;html=1;fillColor=#dae8fc;strokeColor=#6c8ebf;fontSize=14;" vertex="1" parent="1"&gt;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x="520" y="390" width="170" height="55"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id="fe1" value="" style="edgeStyle=orthogonalEdgeStyle;rounded=0;orthogonalLoop=1;jettySize=auto;html=1;endArrow=block;endFill=1;strokeWidth=1.2;" edge="1" parent="1" source="f1" target="f2"&gt;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id="fe2" value="" style="edgeStyle=orthogonalEdgeStyle;rounded=0;orthogonalLoop=1;jettySize=auto;html=1;endArrow=block;endFill=1;strokeWidth=1.2;" edge="1" parent="1" source="f2" target="f3"&gt;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id="fe3" value="" style="edgeStyle=orthogonalEdgeStyle;rounded=0;orthogonalLoop=1;jettySize=auto;html=1;endArrow=block;endFill=1;strokeWidth=1.2;" edge="1" parent="1" source="f3" target="f4"&gt;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id="fe4" value="" style="edgeStyle=orthogonalEdgeStyle;rounded=0;orthogonalLoop=1;jettySize=auto;html=1;endArrow=block;endFill=1;strokeWidth=1.2;" edge="1" parent="1" source="f4" target="f5"&gt;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id="fe5" value="" style="edgeStyle=orthogonalEdgeStyle;rounded=0;orthogonalLoop=1;jettySize=auto;html=1;endArrow=block;endFill=1;strokeWidth=1.2;" edge="1" parent="1" source="f5" target="f6"&gt;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id="fe6" value="是" style="edgeStyle=orthogonalEdgeStyle;rounded=0;orthogonalLoop=1;jettySize=auto;html=1;endArrow=block;endFill=1;strokeWidth=1.2;" edge="1" parent="1" source="f6" target="f7"&gt;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id="fe7" value="否" style="edgeStyle=orthogonalEdgeStyle;rounded=0;orthogonalLoop=1;jettySize=auto;html=1;endArrow=block;endFill=1;strokeWidth=1.2;" edge="1" parent="1" source="f6" target="f16"&gt;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id="fe8" value="" style="edgeStyle=orthogonalEdgeStyle;rounded=0;orthogonalLoop=1;jettySize=auto;html=1;endArrow=block;endFill=1;strokeWidth=1.2;" edge="1" parent="1" source="f7" target="f8"&gt;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id="fe9" value="" style="edgeStyle=orthogonalEdgeStyle;rounded=0;orthogonalLoop=1;jettySize=auto;html=1;endArrow=block;endFill=1;strokeWidth=1.2;" edge="1" parent="1" source="f8" target="f9"&gt;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id="fe10" value="" style="edgeStyle=orthogonalEdgeStyle;rounded=0;orthogonalLoop=1;jettySize=auto;html=1;endArrow=block;endFill=1;strokeWidth=1.2;" edge="1" parent="1" source="f9" target="f10"&gt;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id="fe11" value="" style="edgeStyle=orthogonalEdgeStyle;rounded=0;orthogonalLoop=1;jettySize=auto;html=1;endArrow=block;endFill=1;strokeWidth=1.2;" edge="1" parent="1" source="f10" target="f11"&gt;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id="fe12" value="" style="edgeStyle=orthogonalEdgeStyle;rounded=0;orthogonalLoop=1;jettySize=auto;html=1;endArrow=block;endFill=1;strokeWidth=1.2;" edge="1" parent="1" source="f11" target="f12"&gt;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id="fe13" value="" style="edgeStyle=orthogonalEdgeStyle;rounded=0;orthogonalLoop=1;jettySize=auto;html=1;endArrow=block;endFill=1;strokeWidth=1.2;" edge="1" parent="1" source="f12" target="f13"&gt;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id="fe14" value="是" style="edgeStyle=orthogonalEdgeStyle;rounded=0;orthogonalLoop=1;jettySize=auto;html=1;endArrow=block;endFill=1;strokeWidth=1.2;" edge="1" parent="1" source="f13" target="f14"&gt;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id="fe15" value="否" style="edgeStyle=orthogonalEdgeStyle;rounded=0;orthogonalLoop=1;jettySize=auto;html=1;endArrow=block;endFill=1;strokeWidth=1.2;" edge="1" parent="1" source="f13" target="f15"&gt;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id="fe16" value="" style="edgeStyle=orthogonalEdgeStyle;rounded=0;orthogonalLoop=1;jettySize=auto;html=1;endArrow=block;endFill=1;strokeWidth=1.2;" edge="1" parent="1" source="f14" target="f15"&gt;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&lt;mxCell id="fe17" value="返回列表" style="edgeStyle=orthogonalEdgeStyle;rounded=0;orthogonalLoop=1;jettySize=auto;html=1;endArrow=block;endFill=1;strokeWidth=1.2;" edge="1" parent="1" source="f16" target="f3"&gt;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&lt;mxGeometry relative="1" as="geometry"/&gt;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&lt;/mxCell&gt;</w:t>
      </w:r>
    </w:p>
    <w:p>
      <w:pPr>
        <w:pStyle w:val="CodeLine"/>
      </w:pPr>
      <w:r>
        <w:rPr>
          <w:rFonts w:ascii="Consolas" w:hAnsi="Consolas" w:eastAsia="等线"/>
          <w:sz w:val="16"/>
        </w:rPr>
        <w:t>&lt;/root&gt;&lt;/mxGraphModel&gt;&lt;/diagram&gt;&lt;/mxfile&gt;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before="0" w:after="0" w:line="240" w:lineRule="auto"/>
    </w:pPr>
    <w:rPr>
      <w:rFonts w:ascii="Consolas" w:hAnsi="Consolas" w:eastAsia="等线"/>
      <w:sz w:val="16"/>
    </w:rPr>
  </w:style>
  <w:style w:type="paragraph" w:customStyle="1" w:styleId="BodyCN">
    <w:name w:val="BodyCN"/>
    <w:pPr>
      <w:spacing w:line="360" w:lineRule="auto" w:after="60"/>
      <w:ind w:firstLine="420"/>
    </w:pPr>
    <w:rPr>
      <w:rFonts w:ascii="宋体" w:hAnsi="宋体" w:eastAsia="宋体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