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3B7BA">
      <w:pPr>
        <w:spacing w:before="1600"/>
        <w:jc w:val="center"/>
      </w:pPr>
      <w:r>
        <w:rPr>
          <w:rFonts w:ascii="Times New Roman" w:hAnsi="Times New Roman" w:eastAsia="黑体"/>
          <w:b/>
          <w:color w:val="000000"/>
          <w:sz w:val="48"/>
        </w:rPr>
        <w:t>汽车充电桩信息与可视化导览平台</w:t>
      </w:r>
    </w:p>
    <w:p w14:paraId="2C1DC126">
      <w:pPr>
        <w:spacing w:before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需求分析、架构设计、数据库设计与网页原型</w:t>
      </w:r>
    </w:p>
    <w:p w14:paraId="20975D7B">
      <w:pPr>
        <w:spacing w:before="1600"/>
        <w:jc w:val="center"/>
      </w:pPr>
      <w:r>
        <w:rPr>
          <w:rFonts w:ascii="Times New Roman" w:hAnsi="Times New Roman" w:eastAsia="宋体"/>
          <w:color w:val="000000"/>
          <w:sz w:val="28"/>
        </w:rPr>
        <w:t>技术路线：Spring Boot + Vue + MySQL</w:t>
      </w:r>
    </w:p>
    <w:p w14:paraId="0806938C">
      <w:pPr>
        <w:spacing w:before="2200"/>
        <w:jc w:val="center"/>
      </w:pPr>
      <w:r>
        <w:rPr>
          <w:rFonts w:ascii="Times New Roman" w:hAnsi="Times New Roman" w:eastAsia="宋体"/>
          <w:color w:val="000000"/>
          <w:sz w:val="24"/>
        </w:rPr>
        <w:t>适用层次：本科毕业设计</w:t>
      </w:r>
      <w:r>
        <w:rPr>
          <w:rFonts w:ascii="Times New Roman" w:hAnsi="Times New Roman" w:eastAsia="宋体"/>
          <w:color w:val="000000"/>
          <w:sz w:val="24"/>
        </w:rPr>
        <w:br w:type="textWrapping"/>
      </w:r>
      <w:r>
        <w:rPr>
          <w:rFonts w:ascii="Times New Roman" w:hAnsi="Times New Roman" w:eastAsia="宋体"/>
          <w:color w:val="000000"/>
          <w:sz w:val="24"/>
        </w:rPr>
        <w:t>文档性质：系统分析与总体设计说明书</w:t>
      </w:r>
      <w:r>
        <w:rPr>
          <w:rFonts w:ascii="Times New Roman" w:hAnsi="Times New Roman" w:eastAsia="宋体"/>
          <w:color w:val="000000"/>
          <w:sz w:val="24"/>
        </w:rPr>
        <w:br w:type="textWrapping"/>
      </w:r>
      <w:r>
        <w:rPr>
          <w:rFonts w:ascii="Times New Roman" w:hAnsi="Times New Roman" w:eastAsia="宋体"/>
          <w:color w:val="000000"/>
          <w:sz w:val="24"/>
        </w:rPr>
        <w:t>图件规范：黑白线框图，文字统一为黑色</w:t>
      </w:r>
      <w:r>
        <w:rPr>
          <w:rFonts w:ascii="Times New Roman" w:hAnsi="Times New Roman" w:eastAsia="宋体"/>
          <w:color w:val="000000"/>
          <w:sz w:val="24"/>
        </w:rPr>
        <w:br w:type="textWrapping"/>
      </w:r>
    </w:p>
    <w:p w14:paraId="03A85869">
      <w:pPr>
        <w:spacing w:before="2000"/>
        <w:jc w:val="center"/>
      </w:pPr>
      <w:r>
        <w:rPr>
          <w:rFonts w:ascii="Times New Roman" w:hAnsi="Times New Roman" w:eastAsia="宋体"/>
          <w:color w:val="000000"/>
          <w:sz w:val="24"/>
        </w:rPr>
        <w:t>2026 年 7 月</w:t>
      </w:r>
    </w:p>
    <w:p w14:paraId="13984A19">
      <w:r>
        <w:rPr>
          <w:color w:val="000000"/>
        </w:rPr>
        <w:br w:type="page"/>
      </w:r>
    </w:p>
    <w:p w14:paraId="7862D8FD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摘  要</w:t>
      </w:r>
    </w:p>
    <w:p w14:paraId="584F58B5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随着新能源汽车保有量持续增加，公共充电设施的数量、分布与实时使用状态逐渐成为车主出行决策的重要依据。本文面向普通车主和平台管理员，设计一个基于 Spring Boot、Vue 和 MySQL 的汽车充电桩信息与可视化导览平台。平台按照不同区域展示充电站数量、充电桩数量、空闲数量、使用率和使用趋势，并通过地图式页面提供站点定位、筛选、详情查看和站内导览。后台管理端负责维护用户、区域、充电站、充电桩、实时状态、统计数据、导览点、公告和反馈信息。</w:t>
      </w:r>
    </w:p>
    <w:p w14:paraId="2C9AB871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本方案按照本科毕业设计的技术深度进行编写，采用前后端分离架构。前端使用 Vue 构建交互页面，后端使用 Spring Boot 提供 RESTful 接口和业务处理，MySQL 保存平台业务数据。文档重点给出需求功能、总体架构、功能结构、数据库设计和主要网页原型，可直接作为毕业论文中的“需求分析”“系统设计”和“界面设计”章节基础。</w:t>
      </w:r>
    </w:p>
    <w:p w14:paraId="244E18E0">
      <w:pPr>
        <w:spacing w:before="160"/>
      </w:pPr>
      <w:r>
        <w:rPr>
          <w:rFonts w:ascii="Times New Roman" w:hAnsi="Times New Roman" w:eastAsia="黑体"/>
          <w:b/>
          <w:color w:val="000000"/>
          <w:sz w:val="21"/>
        </w:rPr>
        <w:t>关键词：</w:t>
      </w:r>
      <w:r>
        <w:rPr>
          <w:rFonts w:ascii="Times New Roman" w:hAnsi="Times New Roman" w:eastAsia="宋体"/>
          <w:color w:val="000000"/>
          <w:sz w:val="21"/>
        </w:rPr>
        <w:t>新能源汽车；充电桩；Spring Boot；Vue；MySQL；可视化导览</w:t>
      </w:r>
    </w:p>
    <w:p w14:paraId="4332BD80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文档目录</w:t>
      </w:r>
    </w:p>
    <w:p w14:paraId="59629726">
      <w:pPr>
        <w:spacing w:line="336" w:lineRule="auto"/>
        <w:ind w:left="454"/>
      </w:pPr>
      <w:r>
        <w:rPr>
          <w:rFonts w:ascii="Times New Roman" w:hAnsi="Times New Roman" w:eastAsia="宋体"/>
          <w:color w:val="000000"/>
          <w:sz w:val="22"/>
        </w:rPr>
        <w:t>1 项目概述</w:t>
      </w:r>
    </w:p>
    <w:p w14:paraId="1B9515C7">
      <w:pPr>
        <w:spacing w:line="336" w:lineRule="auto"/>
        <w:ind w:left="454"/>
      </w:pPr>
      <w:r>
        <w:rPr>
          <w:rFonts w:ascii="Times New Roman" w:hAnsi="Times New Roman" w:eastAsia="宋体"/>
          <w:color w:val="000000"/>
          <w:sz w:val="22"/>
        </w:rPr>
        <w:t>2 系统需求分析</w:t>
      </w:r>
    </w:p>
    <w:p w14:paraId="519E90D6">
      <w:pPr>
        <w:spacing w:line="336" w:lineRule="auto"/>
        <w:ind w:left="454"/>
      </w:pPr>
      <w:r>
        <w:rPr>
          <w:rFonts w:ascii="Times New Roman" w:hAnsi="Times New Roman" w:eastAsia="宋体"/>
          <w:color w:val="000000"/>
          <w:sz w:val="22"/>
        </w:rPr>
        <w:t>3 系统总体架构设计</w:t>
      </w:r>
    </w:p>
    <w:p w14:paraId="1A48FDD1">
      <w:pPr>
        <w:spacing w:line="336" w:lineRule="auto"/>
        <w:ind w:left="454"/>
      </w:pPr>
      <w:r>
        <w:rPr>
          <w:rFonts w:ascii="Times New Roman" w:hAnsi="Times New Roman" w:eastAsia="宋体"/>
          <w:color w:val="000000"/>
          <w:sz w:val="22"/>
        </w:rPr>
        <w:t>4 系统功能设计</w:t>
      </w:r>
    </w:p>
    <w:p w14:paraId="790DD619">
      <w:pPr>
        <w:spacing w:line="336" w:lineRule="auto"/>
        <w:ind w:left="454"/>
      </w:pPr>
      <w:r>
        <w:rPr>
          <w:rFonts w:ascii="Times New Roman" w:hAnsi="Times New Roman" w:eastAsia="宋体"/>
          <w:color w:val="000000"/>
          <w:sz w:val="22"/>
        </w:rPr>
        <w:t>5 数据库设计</w:t>
      </w:r>
    </w:p>
    <w:p w14:paraId="61D32D29">
      <w:pPr>
        <w:spacing w:line="336" w:lineRule="auto"/>
        <w:ind w:left="454"/>
      </w:pPr>
      <w:r>
        <w:rPr>
          <w:rFonts w:ascii="Times New Roman" w:hAnsi="Times New Roman" w:eastAsia="宋体"/>
          <w:color w:val="000000"/>
          <w:sz w:val="22"/>
        </w:rPr>
        <w:t>6 网页界面与原型设计</w:t>
      </w:r>
    </w:p>
    <w:p w14:paraId="616CE31D">
      <w:pPr>
        <w:spacing w:line="336" w:lineRule="auto"/>
        <w:ind w:left="454"/>
      </w:pPr>
      <w:r>
        <w:rPr>
          <w:rFonts w:ascii="Times New Roman" w:hAnsi="Times New Roman" w:eastAsia="宋体"/>
          <w:color w:val="000000"/>
          <w:sz w:val="22"/>
        </w:rPr>
        <w:t>7 接口与项目结构建议</w:t>
      </w:r>
    </w:p>
    <w:p w14:paraId="3F542B71">
      <w:pPr>
        <w:spacing w:line="336" w:lineRule="auto"/>
        <w:ind w:left="454"/>
      </w:pPr>
      <w:r>
        <w:rPr>
          <w:rFonts w:ascii="Times New Roman" w:hAnsi="Times New Roman" w:eastAsia="宋体"/>
          <w:color w:val="000000"/>
          <w:sz w:val="22"/>
        </w:rPr>
        <w:t>8 开发实施与测试建议</w:t>
      </w:r>
    </w:p>
    <w:p w14:paraId="7818B8DF">
      <w:pPr>
        <w:keepNext/>
        <w:pageBreakBefore w:val="0"/>
        <w:spacing w:line="336" w:lineRule="auto"/>
        <w:ind w:left="454"/>
      </w:pPr>
      <w:r>
        <w:rPr>
          <w:rFonts w:ascii="Times New Roman" w:hAnsi="Times New Roman" w:eastAsia="宋体"/>
          <w:color w:val="000000"/>
          <w:sz w:val="22"/>
        </w:rPr>
        <w:t>9 总结</w:t>
      </w:r>
    </w:p>
    <w:p w14:paraId="693A1547">
      <w:pPr>
        <w:spacing w:before="0" w:after="0" w:line="240" w:lineRule="auto"/>
      </w:pPr>
      <w:r>
        <w:rPr>
          <w:rFonts w:ascii="宋体" w:hAnsi="宋体" w:eastAsia="宋体"/>
          <w:color w:val="000000"/>
          <w:sz w:val="19"/>
        </w:rPr>
        <w:t>本方案给出了区域使用统计、充电站查询和可视化导览平台的需求、架构、数据库及页面设计。系统采用 Spring Boot + Vue + MySQL 前后端分离架构，功能规模适合本科毕业设计，可作为后续开发与论文撰写依据。</w:t>
      </w:r>
    </w:p>
    <w:p w14:paraId="0C71A26B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1 项目概述</w:t>
      </w:r>
    </w:p>
    <w:p w14:paraId="672CA82F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1.1 项目背景</w:t>
      </w:r>
    </w:p>
    <w:p w14:paraId="1A5DC2D8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公共充电设施通常分布在商业区、居民区、交通枢纽、公共停车场和高速服务区等位置。不同区域的设施数量与使用负荷存在明显差异，车主在出发前需要了解附近充电站位置、剩余空闲充电桩、接口类型、功率、开放时间和收费说明。管理人员则需要统一维护站点基础数据，并分析各区域的使用率和高峰时段，为设施建设和运行维护提供参考。</w:t>
      </w:r>
    </w:p>
    <w:p w14:paraId="415716B9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1.2 建设目标</w:t>
      </w:r>
    </w:p>
    <w:p w14:paraId="2FF08EEB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建立统一的充电站与充电桩信息展示平台，集中管理不同区域的设施数据。</w:t>
      </w:r>
    </w:p>
    <w:p w14:paraId="41FBA41F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展示各区域的充电站数量、充电桩数量、空闲数量、使用率和历史趋势。</w:t>
      </w:r>
    </w:p>
    <w:p w14:paraId="15BF95F0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通过地图式导览页面帮助用户快速定位站点，并查看站内入口、停车区、充电区和服务设施。</w:t>
      </w:r>
    </w:p>
    <w:p w14:paraId="3E818DB8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提供站点搜索、条件筛选、详情查看、收藏、反馈和公告浏览等常用功能。</w:t>
      </w:r>
    </w:p>
    <w:p w14:paraId="486B36B2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提供后台管理功能，使管理员能够维护数据、处理异常和查看统计结果。</w:t>
      </w:r>
    </w:p>
    <w:p w14:paraId="7F93BDA1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1.3 系统边界</w:t>
      </w:r>
    </w:p>
    <w:p w14:paraId="3697E450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本系统定位为信息展示和管理平台，不直接控制实体充电桩，也不实现真实支付、充电启动和计费结算。充电桩实时状态可以通过模拟数据、定时导入或第三方接口获取。地图导航可在毕业设计阶段使用示意地图或地图开放平台接口实现。该边界能够保证项目规模适中，符合本科毕业设计的开发周期和技术难度。</w:t>
      </w:r>
    </w:p>
    <w:p w14:paraId="452ED94D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1.4 用户角色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EDE4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239CE4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角色</w:t>
            </w:r>
          </w:p>
        </w:tc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5BBDAD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访问方式</w:t>
            </w:r>
          </w:p>
        </w:tc>
        <w:tc>
          <w:tcPr>
            <w:tcW w:w="53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751B95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主要职责与权限</w:t>
            </w:r>
          </w:p>
        </w:tc>
      </w:tr>
      <w:tr w14:paraId="0024D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4D081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普通游客</w:t>
            </w:r>
          </w:p>
        </w:tc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61212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无需登录</w:t>
            </w:r>
          </w:p>
        </w:tc>
        <w:tc>
          <w:tcPr>
            <w:tcW w:w="53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6CEE8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浏览首页、区域统计、充电站列表、地图和公告。</w:t>
            </w:r>
          </w:p>
        </w:tc>
      </w:tr>
      <w:tr w14:paraId="08D79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D61DA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注册用户</w:t>
            </w:r>
          </w:p>
        </w:tc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ED92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登录后使用</w:t>
            </w:r>
          </w:p>
        </w:tc>
        <w:tc>
          <w:tcPr>
            <w:tcW w:w="53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D6B27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在游客功能基础上，可收藏站点、维护个人资料和提交反馈。</w:t>
            </w:r>
          </w:p>
        </w:tc>
      </w:tr>
      <w:tr w14:paraId="2A43C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5F052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平台管理员</w:t>
            </w:r>
          </w:p>
        </w:tc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9C7EC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后台登录</w:t>
            </w:r>
          </w:p>
        </w:tc>
        <w:tc>
          <w:tcPr>
            <w:tcW w:w="53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FACEF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维护用户、区域、站点、充电桩、状态、统计、导览点、公告和反馈。</w:t>
            </w:r>
          </w:p>
        </w:tc>
      </w:tr>
    </w:tbl>
    <w:p w14:paraId="5B532A54">
      <w:pPr>
        <w:spacing w:after="0"/>
      </w:pPr>
    </w:p>
    <w:p w14:paraId="11C306C9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2 系统需求分析</w:t>
      </w:r>
    </w:p>
    <w:p w14:paraId="4F81F012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2.1 前台门户功能需求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197C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D6977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编号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A193AB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功能名称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7B71B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功能说明</w:t>
            </w:r>
          </w:p>
        </w:tc>
      </w:tr>
      <w:tr w14:paraId="29D1A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3DAEE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F01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20797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首页概览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C7370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展示平台简介、区域数量、充电站总数、充电桩总数、当前空闲数、推荐站点和公告。</w:t>
            </w:r>
          </w:p>
        </w:tc>
      </w:tr>
      <w:tr w14:paraId="10ABC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1285B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F02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0D171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区域筛选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98DBF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支持按照省、市、区县或校园/园区等自定义区域层级筛选数据。</w:t>
            </w:r>
          </w:p>
        </w:tc>
      </w:tr>
      <w:tr w14:paraId="0AA64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EEBBB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F03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222CA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区域使用统计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32FF1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展示各区域的站点数、充电桩数、空闲数、使用中数量、故障数和使用率。</w:t>
            </w:r>
          </w:p>
        </w:tc>
      </w:tr>
      <w:tr w14:paraId="2FB70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FDD17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F04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2693F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趋势分析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4C319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按天或按月展示某区域充电次数、充电电量和平均使用率变化。</w:t>
            </w:r>
          </w:p>
        </w:tc>
      </w:tr>
      <w:tr w14:paraId="5E5EE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2A768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F05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E677A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充电站检索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1F01C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支持按站点名称、地址、区域、站点类型、接口类型和运营状态查询。</w:t>
            </w:r>
          </w:p>
        </w:tc>
      </w:tr>
      <w:tr w14:paraId="1EFE4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C6FFA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F06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C8B93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地图定位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3D5BD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在地图或示意图上标记充电站，并支持点击标记查看摘要。</w:t>
            </w:r>
          </w:p>
        </w:tc>
      </w:tr>
      <w:tr w14:paraId="6951B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4E320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F07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68983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站点详情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848AE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展示地址、经纬度、营业时间、收费说明、停车说明、设施说明和桩状态列表。</w:t>
            </w:r>
          </w:p>
        </w:tc>
      </w:tr>
      <w:tr w14:paraId="78CF6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30432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F08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52C21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充电桩状态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BB833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展示编号、接口类型、额定功率、当前状态和最后更新时间。</w:t>
            </w:r>
          </w:p>
        </w:tc>
      </w:tr>
      <w:tr w14:paraId="7C4DA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9E6CE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F09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7533F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可视化导览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88A2D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展示站点出入口、停车区域、快充区、慢充区、休息区和推荐路线。</w:t>
            </w:r>
          </w:p>
        </w:tc>
      </w:tr>
      <w:tr w14:paraId="61438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1AC04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F10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1AFC2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用户中心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3BADB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支持注册、登录、修改资料、修改密码、收藏站点和取消收藏。</w:t>
            </w:r>
          </w:p>
        </w:tc>
      </w:tr>
      <w:tr w14:paraId="31CEB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84689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F11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D4445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意见反馈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50B51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用户提交问题类型、标题、内容和联系方式，并查看处理状态。</w:t>
            </w:r>
          </w:p>
        </w:tc>
      </w:tr>
      <w:tr w14:paraId="29915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62F5B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F12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679BB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公告信息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A1D78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浏览平台公告、设施维护通知和使用提示。</w:t>
            </w:r>
          </w:p>
        </w:tc>
      </w:tr>
    </w:tbl>
    <w:p w14:paraId="12186D34">
      <w:pPr>
        <w:spacing w:after="0"/>
      </w:pPr>
    </w:p>
    <w:p w14:paraId="0C32EC5D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2.2 后台管理功能需求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8374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C2296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编号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2FB20B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功能名称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370CCC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功能说明</w:t>
            </w:r>
          </w:p>
        </w:tc>
      </w:tr>
      <w:tr w14:paraId="46E4C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09D93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A01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1045A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登录与权限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97156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管理员通过账号密码登录，后端使用  验证身份。</w:t>
            </w:r>
          </w:p>
        </w:tc>
      </w:tr>
      <w:tr w14:paraId="281D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9CC82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A02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2E492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用户管理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3BCC8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查询、启用、禁用和编辑用户基本信息。</w:t>
            </w:r>
          </w:p>
        </w:tc>
      </w:tr>
      <w:tr w14:paraId="1BFB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FF1CA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A03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F7C12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区域管理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7161A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维护区域层级、区域编码、名称和排序。</w:t>
            </w:r>
          </w:p>
        </w:tc>
      </w:tr>
      <w:tr w14:paraId="13B5C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6DEA9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A04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40670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充电站管理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14674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新增、修改、删除和查询站点，维护地址、经纬度和运营信息。</w:t>
            </w:r>
          </w:p>
        </w:tc>
      </w:tr>
      <w:tr w14:paraId="3F16B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FB648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A05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074F4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充电桩管理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B7BB6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维护桩编号、接口类型、功率、所属站点和启用状态。</w:t>
            </w:r>
          </w:p>
        </w:tc>
      </w:tr>
      <w:tr w14:paraId="4C437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EF1EC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A06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39A5D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实时状态管理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817CE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录入或模拟空闲、使用中、离线、故障等状态。</w:t>
            </w:r>
          </w:p>
        </w:tc>
      </w:tr>
      <w:tr w14:paraId="1EA06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242D4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A07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D55E0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使用记录管理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FB594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查询充电开始时间、结束时间、电量、时长和费用等记录。</w:t>
            </w:r>
          </w:p>
        </w:tc>
      </w:tr>
      <w:tr w14:paraId="5E8A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E8762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A08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C55CF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统计管理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2B939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按日期生成区域统计快照，并展示区域排行与趋势。</w:t>
            </w:r>
          </w:p>
        </w:tc>
      </w:tr>
      <w:tr w14:paraId="37E5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691DD6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A09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448F1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导览点管理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96B6C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维护站点内的入口、道路、停车区、充电区和服务设施点。</w:t>
            </w:r>
          </w:p>
        </w:tc>
      </w:tr>
      <w:tr w14:paraId="432B8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41CCA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A10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21EB1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公告管理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D82D1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发布、修改、下架公告。</w:t>
            </w:r>
          </w:p>
        </w:tc>
      </w:tr>
      <w:tr w14:paraId="6F14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3D714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A11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5FC73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反馈管理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1F50F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查看用户反馈、填写处理说明并更新处理状态。</w:t>
            </w:r>
          </w:p>
        </w:tc>
      </w:tr>
      <w:tr w14:paraId="789C7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6F4B5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A12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0FB28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日志查看</w:t>
            </w:r>
          </w:p>
        </w:tc>
        <w:tc>
          <w:tcPr>
            <w:tcW w:w="6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D051D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记录管理员重要操作，便于问题追踪。</w:t>
            </w:r>
          </w:p>
        </w:tc>
      </w:tr>
    </w:tbl>
    <w:p w14:paraId="5CC44E61">
      <w:pPr>
        <w:spacing w:after="0"/>
      </w:pPr>
    </w:p>
    <w:p w14:paraId="145913CA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2.3 关键业务流程</w:t>
      </w:r>
    </w:p>
    <w:p w14:paraId="22739869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2.3.1 用户查询充电站流程</w:t>
      </w:r>
    </w:p>
    <w:p w14:paraId="30AFC206">
      <w:pPr>
        <w:pStyle w:val="14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用户进入站点地图或站点列表页面。</w:t>
      </w:r>
    </w:p>
    <w:p w14:paraId="12344C27">
      <w:pPr>
        <w:pStyle w:val="14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选择区域、接口类型、站点状态等筛选条件。</w:t>
      </w:r>
    </w:p>
    <w:p w14:paraId="7A836EDD">
      <w:pPr>
        <w:pStyle w:val="14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Vue 前端向 Spring Boot 发送查询请求。</w:t>
      </w:r>
    </w:p>
    <w:p w14:paraId="408FEA96">
      <w:pPr>
        <w:pStyle w:val="14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后端根据条件查询 MySQL，并计算每个站点的空闲数量和使用率。</w:t>
      </w:r>
    </w:p>
    <w:p w14:paraId="2BFA8DA3">
      <w:pPr>
        <w:pStyle w:val="14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前端在地图与列表中展示结果。</w:t>
      </w:r>
    </w:p>
    <w:p w14:paraId="0095E22F">
      <w:pPr>
        <w:pStyle w:val="14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用户点击某个站点，进入详情页查看充电桩状态和导览信息。</w:t>
      </w:r>
    </w:p>
    <w:p w14:paraId="21B069A5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2.3.2 区域使用率统计流程</w:t>
      </w:r>
    </w:p>
    <w:p w14:paraId="29E7679C">
      <w:pPr>
        <w:pStyle w:val="14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定时任务按天汇总充电桩状态与使用记录。</w:t>
      </w:r>
    </w:p>
    <w:p w14:paraId="6F6DEFEF">
      <w:pPr>
        <w:pStyle w:val="14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按照区域统计充电桩总数、使用次数、充电时长、充电电量和平均使用率。</w:t>
      </w:r>
    </w:p>
    <w:p w14:paraId="10F9A2F8">
      <w:pPr>
        <w:pStyle w:val="14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统计结果写入区域统计快照表。</w:t>
      </w:r>
    </w:p>
    <w:p w14:paraId="3D9991F8">
      <w:pPr>
        <w:pStyle w:val="14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用户选择时间范围后，后端读取统计快照并返回排行和趋势数据。</w:t>
      </w:r>
    </w:p>
    <w:p w14:paraId="511811B5">
      <w:pPr>
        <w:pStyle w:val="14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前端使用 ECharts 绘制柱状图、折线图或饼图。</w:t>
      </w:r>
    </w:p>
    <w:p w14:paraId="0E2A8E42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2.4 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7E0A6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5AABD2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指标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67EEBB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设计要求</w:t>
            </w:r>
          </w:p>
        </w:tc>
      </w:tr>
      <w:tr w14:paraId="0DCD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6315A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易用性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98CDD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页面导航清晰，常用查询不超过三次点击；表单提供必要的输入提示和校验。</w:t>
            </w:r>
          </w:p>
        </w:tc>
      </w:tr>
      <w:tr w14:paraId="4113F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64098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性能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1C52B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普通列表查询响应时间建议小于 2 秒；首页统计数据可采用缓存或预汇总。</w:t>
            </w:r>
          </w:p>
        </w:tc>
      </w:tr>
      <w:tr w14:paraId="7651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77DC1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安全性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494AB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密码使用 ；接口使用 ；后台接口进行角色权限校验；避免 SQL 注入。</w:t>
            </w:r>
          </w:p>
        </w:tc>
      </w:tr>
      <w:tr w14:paraId="5CE9A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B8677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可靠性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78A50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关键数据操作使用事务；异常统一处理并记录日志；数据库定期备份。</w:t>
            </w:r>
          </w:p>
        </w:tc>
      </w:tr>
      <w:tr w14:paraId="4E26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F6C38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兼容性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EE918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支持 Chrome、Edge 等主流浏览器；页面适配常见 1366×768 及以上分辨率。</w:t>
            </w:r>
          </w:p>
        </w:tc>
      </w:tr>
      <w:tr w14:paraId="28DE8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AC784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可维护性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8CF41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前后端分离，按照控制层、业务层、数据访问层组织代码；模块命名统一。</w:t>
            </w:r>
          </w:p>
        </w:tc>
      </w:tr>
      <w:tr w14:paraId="28E4A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A616B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可扩展性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562C0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后期可增加真实设备接口、预约充电、支付结算、路线导航和移动端小程序。</w:t>
            </w:r>
          </w:p>
        </w:tc>
      </w:tr>
    </w:tbl>
    <w:p w14:paraId="73615F97">
      <w:pPr>
        <w:spacing w:after="0"/>
      </w:pPr>
    </w:p>
    <w:p w14:paraId="50D3E5CE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3 系统总体架构设计</w:t>
      </w:r>
    </w:p>
    <w:p w14:paraId="0444220C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3.1 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824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3FB30FD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类别</w:t>
            </w:r>
          </w:p>
        </w:tc>
        <w:tc>
          <w:tcPr>
            <w:tcW w:w="3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60CBAD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建议技术</w:t>
            </w:r>
          </w:p>
        </w:tc>
        <w:tc>
          <w:tcPr>
            <w:tcW w:w="4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2C8365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用途</w:t>
            </w:r>
          </w:p>
        </w:tc>
      </w:tr>
      <w:tr w14:paraId="0965A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88EB3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前端</w:t>
            </w:r>
          </w:p>
        </w:tc>
        <w:tc>
          <w:tcPr>
            <w:tcW w:w="3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017DC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Vue 3、Vue Router、Pinia、Axios、Element Plus、ECharts</w:t>
            </w:r>
          </w:p>
        </w:tc>
        <w:tc>
          <w:tcPr>
            <w:tcW w:w="4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FF0E0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构建单页面应用、状态管理、接口访问和图表展示。</w:t>
            </w:r>
          </w:p>
        </w:tc>
      </w:tr>
      <w:tr w14:paraId="01AE3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50138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后端</w:t>
            </w:r>
          </w:p>
        </w:tc>
        <w:tc>
          <w:tcPr>
            <w:tcW w:w="3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16198F">
            <w:pPr>
              <w:spacing w:before="0" w:after="0" w:line="264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Spring Boot、Spring MVC、MyBatis-Plus、Spring Security/</w:t>
            </w:r>
          </w:p>
        </w:tc>
        <w:tc>
          <w:tcPr>
            <w:tcW w:w="4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71DDF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实现 RESTful 接口、业务处理、权限控制和数据库访问。</w:t>
            </w:r>
          </w:p>
        </w:tc>
      </w:tr>
      <w:tr w14:paraId="04A7A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19BB1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数据库</w:t>
            </w:r>
          </w:p>
        </w:tc>
        <w:tc>
          <w:tcPr>
            <w:tcW w:w="3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66C06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MySQL 8.x</w:t>
            </w:r>
          </w:p>
        </w:tc>
        <w:tc>
          <w:tcPr>
            <w:tcW w:w="4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15C67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保存用户、区域、站点、充电桩、状态和统计数据。</w:t>
            </w:r>
          </w:p>
        </w:tc>
      </w:tr>
      <w:tr w14:paraId="6634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ADDC6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部署</w:t>
            </w:r>
          </w:p>
        </w:tc>
        <w:tc>
          <w:tcPr>
            <w:tcW w:w="3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78A60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Nginx、JDK 17、Maven、Node.js</w:t>
            </w:r>
          </w:p>
        </w:tc>
        <w:tc>
          <w:tcPr>
            <w:tcW w:w="4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EEDEC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部署前端静态资源、后端服务和项目构建环境。</w:t>
            </w:r>
          </w:p>
        </w:tc>
      </w:tr>
      <w:tr w14:paraId="76676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AAECF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辅助工具</w:t>
            </w:r>
          </w:p>
        </w:tc>
        <w:tc>
          <w:tcPr>
            <w:tcW w:w="3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D5AE6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IntelliJ IDEA、VS Code、Navicat、Postman</w:t>
            </w:r>
          </w:p>
        </w:tc>
        <w:tc>
          <w:tcPr>
            <w:tcW w:w="4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F8F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完成编码、数据库管理和接口测试。</w:t>
            </w:r>
          </w:p>
        </w:tc>
      </w:tr>
    </w:tbl>
    <w:p w14:paraId="6A620A6A">
      <w:pPr>
        <w:spacing w:after="0"/>
      </w:pPr>
    </w:p>
    <w:p w14:paraId="1BBA9A2D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3.2 总体架构说明</w:t>
      </w:r>
    </w:p>
    <w:p w14:paraId="0838E558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系统采用浏览器/服务器模式和前后端分离架构。Vue 负责页面渲染、用户交互和图表展示；Spring Boot 负责身份认证、参数校验、业务处理和数据访问；MySQL 负责持久化业务数据。前端通过 Axios 调用 RESTful API，后端返回统一 JSON 数据。管理员和普通用户共用一套后端服务，但通过角色和接口权限进行隔离。</w:t>
      </w:r>
    </w:p>
    <w:p w14:paraId="01320DC7">
      <w:pPr>
        <w:spacing w:before="80" w:after="0"/>
        <w:jc w:val="center"/>
      </w:pPr>
      <w:r>
        <w:rPr>
          <w:color w:val="000000"/>
        </w:rPr>
        <w:drawing>
          <wp:inline distT="0" distB="0" distL="114300" distR="114300">
            <wp:extent cx="5867400" cy="378142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7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2541">
      <w:pPr>
        <w:spacing w:before="8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3-1 系统总体架构图（黑白）</w:t>
      </w:r>
    </w:p>
    <w:p w14:paraId="0DD83F85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3.3 部署架构</w:t>
      </w:r>
    </w:p>
    <w:p w14:paraId="18E27EDE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本科毕业设计阶段可采用单机部署：Nginx 部署 Vue 打包后的静态文件，并将 /api 请求转发至 Spring Boot；Spring Boot 连接本机或独立服务器中的 MySQL。地图服务为可选外部接口，不影响核心业务运行。</w:t>
      </w:r>
    </w:p>
    <w:p w14:paraId="1AE6E192">
      <w:pPr>
        <w:spacing w:before="80" w:after="0"/>
        <w:jc w:val="center"/>
      </w:pPr>
      <w:r>
        <w:rPr>
          <w:color w:val="000000"/>
        </w:rPr>
        <w:drawing>
          <wp:inline distT="0" distB="0" distL="114300" distR="114300">
            <wp:extent cx="5867400" cy="358584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FC97">
      <w:pPr>
        <w:spacing w:before="8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3-2 系统部署与访问关系图（黑白）</w:t>
      </w:r>
    </w:p>
    <w:p w14:paraId="1776D6CB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3.4 后端分层结构</w:t>
      </w:r>
    </w:p>
    <w:p w14:paraId="3E51C6EE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Controller 控制层：接收前端请求，完成参数校验并返回统一结果。</w:t>
      </w:r>
    </w:p>
    <w:p w14:paraId="060CAC8A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Service 业务层：实现用户、站点、统计、导览和反馈等业务规则。</w:t>
      </w:r>
    </w:p>
    <w:p w14:paraId="687B3136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Mapper 数据访问层：使用 MyBatis-Plus 完成增删改查。</w:t>
      </w:r>
    </w:p>
    <w:p w14:paraId="2370BC47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Entity/DTO/VO 数据对象：Entity 对应数据库表，DTO 接收请求参数，VO 返回页面展示数据。</w:t>
      </w:r>
    </w:p>
    <w:p w14:paraId="0FB2AB70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Config 与 Security：配置跨域、 、权限验证、分页和统一异常。</w:t>
      </w:r>
    </w:p>
    <w:p w14:paraId="7A05FD37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4 系统功能设计</w:t>
      </w:r>
    </w:p>
    <w:p w14:paraId="23B0DE7A">
      <w:pPr>
        <w:spacing w:before="80" w:after="0"/>
        <w:jc w:val="center"/>
      </w:pPr>
      <w:r>
        <w:rPr>
          <w:color w:val="000000"/>
        </w:rPr>
        <w:drawing>
          <wp:inline distT="0" distB="0" distL="114300" distR="114300">
            <wp:extent cx="6119495" cy="4445000"/>
            <wp:effectExtent l="0" t="0" r="698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4559">
      <w:pPr>
        <w:spacing w:before="8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4-1 平台功能结构图（黑白）</w:t>
      </w:r>
    </w:p>
    <w:p w14:paraId="1DCD15F8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4.1 门户首页模块</w:t>
      </w:r>
    </w:p>
    <w:p w14:paraId="1847A38C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首页作为平台入口，显示核心统计指标、区域快捷入口、推荐充电站、地图摘要和公告。首页数据应尽量采用一次聚合接口返回，减少前端重复请求。推荐站点可以按照空闲数量、距离或使用评分进行排序；本科阶段可按照空闲数量进行简单推荐。</w:t>
      </w:r>
    </w:p>
    <w:p w14:paraId="49F294DD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4.2 区域统计模块</w:t>
      </w:r>
    </w:p>
    <w:p w14:paraId="7FE63671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区域统计模块用于比较不同区域的充电设施建设和使用情况。页面支持区域层级、时间范围和充电类型筛选，展示区域排行、使用率柱状图和时间趋势折线图。使用率可按照“使用中时长 ÷ 可服务总时长 × 100%”计算；如果没有完整时长数据，也可以采用某一时刻“使用中数量 ÷ 可用总数”作为简化指标，并在论文中说明计算口径。</w:t>
      </w:r>
    </w:p>
    <w:p w14:paraId="6161DFEF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4.3 站点与充电桩模块</w:t>
      </w:r>
    </w:p>
    <w:p w14:paraId="2D3EEE6C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站点模块提供地图和列表两种浏览方式。列表侧重精确查询和分页，地图侧重空间分布。站点详情页汇总站点基础信息、配套设施和充电桩状态。充电桩状态建议统一为 0-空闲、1-使用中、2-预约、3-离线、4-故障，前后端通过字典转换为中文。</w:t>
      </w:r>
    </w:p>
    <w:p w14:paraId="25224DC7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4.4 可视化导览模块</w:t>
      </w:r>
    </w:p>
    <w:p w14:paraId="36F630E1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可视化导览模块可分为“城市级站点导览”和“站内导览”两部分。城市级导览显示站点位置；站内导览显示入口、内部道路、停车区域、快充区、慢充区、休息区和便利店等信息。毕业设计阶段不必实现复杂三维 GIS，可使用二维平面示意图、图片坐标点或简单 SVG 图层实现，既能体现可视化特色，也能控制开发难度。</w:t>
      </w:r>
    </w:p>
    <w:p w14:paraId="3B2C4736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4.5 用户中心模块</w:t>
      </w:r>
    </w:p>
    <w:p w14:paraId="2EE65814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用户中心包括登录注册、个人信息、收藏站点和意见反馈。收藏关系采用独立中间表存储，避免直接在用户表中保存站点列表。反馈提交后默认为“待处理”，管理员可修改为“处理中”或“已完成”，并填写处理回复。</w:t>
      </w:r>
    </w:p>
    <w:p w14:paraId="54ECD931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4.6 后台管理模块</w:t>
      </w:r>
    </w:p>
    <w:p w14:paraId="0D762045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后台管理采用通用的查询表格与新增/编辑弹窗模式。区域、站点和充电桩之间存在层级关系，新增充电桩时必须选择所属站点。删除站点前应检查是否存在充电桩，推荐采用逻辑删除或先禁止删除，避免出现孤立数据。</w:t>
      </w:r>
    </w:p>
    <w:p w14:paraId="23811E8E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5 数据库设计</w:t>
      </w:r>
    </w:p>
    <w:p w14:paraId="77A53827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5.1 数据库设计原则</w:t>
      </w:r>
    </w:p>
    <w:p w14:paraId="7B765193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主键统一使用 BIGINT，自增或雪花算法均可。</w:t>
      </w:r>
    </w:p>
    <w:p w14:paraId="27CB7E04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核心业务表保留 create_time、update_time 和 deleted 字段，便于维护。</w:t>
      </w:r>
    </w:p>
    <w:p w14:paraId="79181732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状态字段使用 TINYINT 或 VARCHAR，并在代码中定义枚举。</w:t>
      </w:r>
    </w:p>
    <w:p w14:paraId="3C26BB5F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站点经纬度使用 DECIMAL(10,6)，满足普通地图展示精度。</w:t>
      </w:r>
    </w:p>
    <w:p w14:paraId="7F08773A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高频统计结果使用统计快照表保存，避免每次从大量使用记录中实时计算。</w:t>
      </w:r>
    </w:p>
    <w:p w14:paraId="0468460A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涉及金额与电量的字段使用 DECIMAL，避免浮点误差。</w:t>
      </w:r>
    </w:p>
    <w:p w14:paraId="2753C4E6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5.2 核心实体关系</w:t>
      </w:r>
    </w:p>
    <w:p w14:paraId="2EC05827">
      <w:pPr>
        <w:spacing w:before="80" w:after="0"/>
        <w:jc w:val="center"/>
      </w:pPr>
      <w:r>
        <w:rPr>
          <w:color w:val="000000"/>
        </w:rPr>
        <w:drawing>
          <wp:inline distT="0" distB="0" distL="114300" distR="114300">
            <wp:extent cx="6119495" cy="4371340"/>
            <wp:effectExtent l="0" t="0" r="698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9878">
      <w:pPr>
        <w:spacing w:before="8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5-1 核心数据库 E-R 关系图（黑白）</w:t>
      </w:r>
    </w:p>
    <w:p w14:paraId="11F98566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5.3 数据表汇总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581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74FC72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表名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693302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中文名称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60DF97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用途</w:t>
            </w:r>
          </w:p>
        </w:tc>
      </w:tr>
      <w:tr w14:paraId="2E61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D2708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sys_user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8F6ED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用户表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61609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保存普通用户和管理员账号信息。</w:t>
            </w:r>
          </w:p>
        </w:tc>
      </w:tr>
      <w:tr w14:paraId="1AD36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8A479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sys_role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EE5D7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角色表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60EDC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保存用户角色。</w:t>
            </w:r>
          </w:p>
        </w:tc>
      </w:tr>
      <w:tr w14:paraId="71D5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61C2B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sys_user_role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BFBB3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用户角色关联表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F6F44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实现用户与角色多对多关系。</w:t>
            </w:r>
          </w:p>
        </w:tc>
      </w:tr>
      <w:tr w14:paraId="6D25F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2D01C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region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492AC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区域表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C53CB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保存省、市、区县或自定义区域层级。</w:t>
            </w:r>
          </w:p>
        </w:tc>
      </w:tr>
      <w:tr w14:paraId="04EC5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1D6B6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charging_station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7A5AC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充电站表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C9E3D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保存站点基础信息和地理位置。</w:t>
            </w:r>
          </w:p>
        </w:tc>
      </w:tr>
      <w:tr w14:paraId="6250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7D10A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charging_pile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031C9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充电桩表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E4901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保存充电桩规格与所属站点。</w:t>
            </w:r>
          </w:p>
        </w:tc>
      </w:tr>
      <w:tr w14:paraId="6324F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E3BAC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pile_realtime_status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1E8B0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充电桩实时状态表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5E668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保存充电桩状态变化或最新状态。</w:t>
            </w:r>
          </w:p>
        </w:tc>
      </w:tr>
      <w:tr w14:paraId="2E4C3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FD21D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charging_usage_record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70C60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充电使用记录表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95FCF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保存一次充电的时间、电量和费用。</w:t>
            </w:r>
          </w:p>
        </w:tc>
      </w:tr>
      <w:tr w14:paraId="4BFC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6AA5F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region_statistics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E45EB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区域统计快照表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D7293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保存按区域和日期汇总的数据。</w:t>
            </w:r>
          </w:p>
        </w:tc>
      </w:tr>
      <w:tr w14:paraId="1F2C4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452EB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user_favorite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516F3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用户收藏表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459B0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保存用户收藏的充电站。</w:t>
            </w:r>
          </w:p>
        </w:tc>
      </w:tr>
      <w:tr w14:paraId="559B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BB8E5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user_feedback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ADBE1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用户反馈表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1EAB6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保存意见、问题与处理结果。</w:t>
            </w:r>
          </w:p>
        </w:tc>
      </w:tr>
      <w:tr w14:paraId="27424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8F93D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guide_point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67EEE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导览点表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95BD3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保存站内入口、道路、充电区和服务点。</w:t>
            </w:r>
          </w:p>
        </w:tc>
      </w:tr>
      <w:tr w14:paraId="4304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D05B5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notice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569A8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公告表</w:t>
            </w:r>
          </w:p>
        </w:tc>
        <w:tc>
          <w:tcPr>
            <w:tcW w:w="3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69D0B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保存平台公告和维护通知。</w:t>
            </w:r>
          </w:p>
        </w:tc>
      </w:tr>
    </w:tbl>
    <w:p w14:paraId="3B472399">
      <w:pPr>
        <w:spacing w:after="0"/>
      </w:pPr>
    </w:p>
    <w:p w14:paraId="34F375A6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5.4.1 用户表 sys_user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BA9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789356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字段名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45592D1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150CC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E71C40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允许空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4C0A8A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说明</w:t>
            </w:r>
          </w:p>
        </w:tc>
      </w:tr>
      <w:tr w14:paraId="6E5A9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6913B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71952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0EC05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03125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31999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用户主键</w:t>
            </w:r>
          </w:p>
        </w:tc>
      </w:tr>
      <w:tr w14:paraId="43C5F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8E7FA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username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06D06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VARCHAR(50)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04419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UNIQUE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6BA60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C9DB7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登录账号</w:t>
            </w:r>
          </w:p>
        </w:tc>
      </w:tr>
      <w:tr w14:paraId="78D66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51680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password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EC1EE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VARCHAR(100)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FD94A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903D5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868040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密码</w:t>
            </w:r>
          </w:p>
        </w:tc>
      </w:tr>
      <w:tr w14:paraId="11CA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CBBB6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nickname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D7992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VARCHAR(50)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1F8FB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E900D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015BED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用户昵称</w:t>
            </w:r>
          </w:p>
        </w:tc>
      </w:tr>
      <w:tr w14:paraId="21785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2A4C8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phone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35EA5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VARCHAR(20)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B9F65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A76A2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EA55E7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手机号</w:t>
            </w:r>
          </w:p>
        </w:tc>
      </w:tr>
      <w:tr w14:paraId="748CD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CDEC9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email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6433A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VARCHAR(100)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FC50C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46B3C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BA0211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电子邮箱</w:t>
            </w:r>
          </w:p>
        </w:tc>
      </w:tr>
      <w:tr w14:paraId="753D0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6ECD0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user_type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74C86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94288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0A2EA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9F8057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0普通用户，1管理员</w:t>
            </w:r>
          </w:p>
        </w:tc>
      </w:tr>
      <w:tr w14:paraId="70271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C2609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status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148D9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43AD4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E01E8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76B619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0禁用，1正常</w:t>
            </w:r>
          </w:p>
        </w:tc>
      </w:tr>
      <w:tr w14:paraId="70BCE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FFFCA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create_time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B36C0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3F1B0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3B326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BDCE86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创建时间</w:t>
            </w:r>
          </w:p>
        </w:tc>
      </w:tr>
      <w:tr w14:paraId="4FA6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23836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update_time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B72B0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01773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432CC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03C83D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更新时间</w:t>
            </w:r>
          </w:p>
        </w:tc>
      </w:tr>
    </w:tbl>
    <w:p w14:paraId="699D34A4">
      <w:pPr>
        <w:spacing w:after="0"/>
      </w:pPr>
    </w:p>
    <w:p w14:paraId="368EA448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5.4.2 区域表 region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8BAD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1971AE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字段名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323834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4B239C4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4D3D88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允许空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393003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说明</w:t>
            </w:r>
          </w:p>
        </w:tc>
      </w:tr>
      <w:tr w14:paraId="70A9A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3D264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94165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F4E99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7AC69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BA0636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区域主键</w:t>
            </w:r>
          </w:p>
        </w:tc>
      </w:tr>
      <w:tr w14:paraId="329F5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16018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parent_id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E9526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1A6B5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FK/0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4269C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39B8B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上级区域，顶级为0</w:t>
            </w:r>
          </w:p>
        </w:tc>
      </w:tr>
      <w:tr w14:paraId="23901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5F676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region_code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E22F7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VARCHAR(30)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E0C79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UNIQUE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73329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0CE9A5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区域编码</w:t>
            </w:r>
          </w:p>
        </w:tc>
      </w:tr>
      <w:tr w14:paraId="637B8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69929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region_name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14AC7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VARCHAR(100)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2825D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61037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35573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区域名称</w:t>
            </w:r>
          </w:p>
        </w:tc>
      </w:tr>
      <w:tr w14:paraId="22469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E77EC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region_level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FC62B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FDC2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A4582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E64E9F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区域层级</w:t>
            </w:r>
          </w:p>
        </w:tc>
      </w:tr>
      <w:tr w14:paraId="147F9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EC719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sort_no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B2C06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35AED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DFFDC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C7BBA1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排序号</w:t>
            </w:r>
          </w:p>
        </w:tc>
      </w:tr>
      <w:tr w14:paraId="5F093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90540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status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03CA3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2E9E0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1A797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99323F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启用状态</w:t>
            </w:r>
          </w:p>
        </w:tc>
      </w:tr>
      <w:tr w14:paraId="5CC8F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E647D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create_time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3BE1E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27899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FEE2B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C8903F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创建时间</w:t>
            </w:r>
          </w:p>
        </w:tc>
      </w:tr>
    </w:tbl>
    <w:p w14:paraId="2A87B80A">
      <w:pPr>
        <w:spacing w:after="0"/>
      </w:pPr>
    </w:p>
    <w:p w14:paraId="6524FD54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5.4.3 充电站表 charging_station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A771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56AC15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字段名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2F9971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363E30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920ADC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允许空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6A42E5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说明</w:t>
            </w:r>
          </w:p>
        </w:tc>
      </w:tr>
      <w:tr w14:paraId="51A37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1CCC0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9F9C4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AAAC0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4B355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5F158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站点主键</w:t>
            </w:r>
          </w:p>
        </w:tc>
      </w:tr>
      <w:tr w14:paraId="095B6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C0B0F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region_id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DC0C4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2AA23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B5C81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0CFF18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所属区域</w:t>
            </w:r>
          </w:p>
        </w:tc>
      </w:tr>
      <w:tr w14:paraId="64B94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80297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station_code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3FCAA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VARCHAR(40)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342E1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UNIQUE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9FB6B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A535CB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站点编码</w:t>
            </w:r>
          </w:p>
        </w:tc>
      </w:tr>
      <w:tr w14:paraId="1DFD6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42C85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station_name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56226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VARCHAR(150)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621D5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2600C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FAC205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站点名称</w:t>
            </w:r>
          </w:p>
        </w:tc>
      </w:tr>
      <w:tr w14:paraId="5A3A8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95074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address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03AB7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VARCHAR(255)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6770CB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630C5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F8E94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详细地址</w:t>
            </w:r>
          </w:p>
        </w:tc>
      </w:tr>
      <w:tr w14:paraId="11E2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59541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longitude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D6A4D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DECIMAL(10,6)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082D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867DD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277C1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经度</w:t>
            </w:r>
          </w:p>
        </w:tc>
      </w:tr>
      <w:tr w14:paraId="01CDA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67C63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latitude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19932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DECIMAL(10,6)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366E1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CBD25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6EED8D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纬度</w:t>
            </w:r>
          </w:p>
        </w:tc>
      </w:tr>
      <w:tr w14:paraId="527FF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C8099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station_type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2DA81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C7353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A5C91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025265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公共/专用/高速等</w:t>
            </w:r>
          </w:p>
        </w:tc>
      </w:tr>
      <w:tr w14:paraId="78C7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28744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open_time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5640B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VARCHAR(50)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B2AFE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27E90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65687C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营业时间</w:t>
            </w:r>
          </w:p>
        </w:tc>
      </w:tr>
      <w:tr w14:paraId="3E5BB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C91DB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operator_name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4B897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VARCHAR(100)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C2A65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4338E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963989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运营商</w:t>
            </w:r>
          </w:p>
        </w:tc>
      </w:tr>
      <w:tr w14:paraId="1C07C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89881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parking_desc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449B6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VARCHAR(255)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742FF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261A1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0ECD0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停车说明</w:t>
            </w:r>
          </w:p>
        </w:tc>
      </w:tr>
      <w:tr w14:paraId="793A1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F2508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fee_desc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613E0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VARCHAR(255)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B50F3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74D0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AED01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收费说明</w:t>
            </w:r>
          </w:p>
        </w:tc>
      </w:tr>
      <w:tr w14:paraId="3D6D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F930A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service_facilities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A8F40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VARCHAR(255)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86107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0A616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717539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配套设施</w:t>
            </w:r>
          </w:p>
        </w:tc>
      </w:tr>
      <w:tr w14:paraId="7D29B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927BD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status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F71A4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45812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29FFA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B1500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0停用，1运营，2维护</w:t>
            </w:r>
          </w:p>
        </w:tc>
      </w:tr>
      <w:tr w14:paraId="7E551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D7EE7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create_time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6C40D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5B5BD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B7405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7E7C99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创建时间</w:t>
            </w:r>
          </w:p>
        </w:tc>
      </w:tr>
    </w:tbl>
    <w:p w14:paraId="51DC954D">
      <w:pPr>
        <w:spacing w:after="0"/>
      </w:pPr>
    </w:p>
    <w:p w14:paraId="5F763455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5.4.4 充电桩表 charging_pile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A05E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23E5F50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字段名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B41DB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DE40D5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5B4246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允许空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230A49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说明</w:t>
            </w:r>
          </w:p>
        </w:tc>
      </w:tr>
      <w:tr w14:paraId="1336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29B85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A6DC4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1D05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40836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5D0117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充电桩主键</w:t>
            </w:r>
          </w:p>
        </w:tc>
      </w:tr>
      <w:tr w14:paraId="338F9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FB57D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station_id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E43BE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3B5B3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E35C6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B1CBA0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所属充电站</w:t>
            </w:r>
          </w:p>
        </w:tc>
      </w:tr>
      <w:tr w14:paraId="0B7F4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7EBE1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pile_code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15ED0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VARCHAR(50)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DCE50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UNIQUE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C0518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F2B94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充电桩编号</w:t>
            </w:r>
          </w:p>
        </w:tc>
      </w:tr>
      <w:tr w14:paraId="53A0B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6F251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pile_name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FFC09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VARCHAR(100)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0D852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4064E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2C791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显示名称</w:t>
            </w:r>
          </w:p>
        </w:tc>
      </w:tr>
      <w:tr w14:paraId="3938B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41C3D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connector_type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5A24C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1BDEE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412A5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5694E7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直流/交流等</w:t>
            </w:r>
          </w:p>
        </w:tc>
      </w:tr>
      <w:tr w14:paraId="68F3D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5B810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rated_power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A5125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DECIMAL(8,2)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13265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5AB7C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ADB4A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额定功率，单位kW</w:t>
            </w:r>
          </w:p>
        </w:tc>
      </w:tr>
      <w:tr w14:paraId="715F8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90529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manufacturer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219FE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VARCHAR(100)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D9777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398C4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D8486C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生产厂家</w:t>
            </w:r>
          </w:p>
        </w:tc>
      </w:tr>
      <w:tr w14:paraId="18E8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6AA24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install_date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064E5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26F42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A7913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E5148F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安装日期</w:t>
            </w:r>
          </w:p>
        </w:tc>
      </w:tr>
      <w:tr w14:paraId="59839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290ED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enable_status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6F0DD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F1272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5A6D3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FD5F32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0停用，1启用</w:t>
            </w:r>
          </w:p>
        </w:tc>
      </w:tr>
      <w:tr w14:paraId="55134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57AA4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create_time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ED832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69938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DECB4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92F4C8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创建时间</w:t>
            </w:r>
          </w:p>
        </w:tc>
      </w:tr>
    </w:tbl>
    <w:p w14:paraId="5969DCB7">
      <w:pPr>
        <w:spacing w:after="0"/>
      </w:pPr>
    </w:p>
    <w:p w14:paraId="251DAEE0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5.4.5 充电桩实时状态表 pile_realtime_status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9FFA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7F3B236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字段名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59F157B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7CE463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64C9B8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允许空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6CAFA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说明</w:t>
            </w:r>
          </w:p>
        </w:tc>
      </w:tr>
      <w:tr w14:paraId="3B5BF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2ACE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F974F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28E91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0DAE9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3D5F67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状态记录主键</w:t>
            </w:r>
          </w:p>
        </w:tc>
      </w:tr>
      <w:tr w14:paraId="05E63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AB598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pile_id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73AD4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311BC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43612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540B1C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充电桩主键</w:t>
            </w:r>
          </w:p>
        </w:tc>
      </w:tr>
      <w:tr w14:paraId="1BB95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213C8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work_status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0792F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2F7D0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INDEX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31279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6A0FA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0空闲，1使用中，2预约，3离线，4故障</w:t>
            </w:r>
          </w:p>
        </w:tc>
      </w:tr>
      <w:tr w14:paraId="2C61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F4A1C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current_power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3BA91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DECIMAL(8,2)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B5B6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E9126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1312F6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当前功率</w:t>
            </w:r>
          </w:p>
        </w:tc>
      </w:tr>
      <w:tr w14:paraId="1A2F5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50D6D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alarm_code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02074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VARCHAR(50)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965AB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4AE3B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866056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故障或告警编码</w:t>
            </w:r>
          </w:p>
        </w:tc>
      </w:tr>
      <w:tr w14:paraId="1EEFE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61FBC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status_time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ADAE2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65387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INDEX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D6F8B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792C25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状态时间</w:t>
            </w:r>
          </w:p>
        </w:tc>
      </w:tr>
      <w:tr w14:paraId="118E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ABEA1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source_type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7478C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DDCE5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4FB03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EB1E8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0模拟，1导入，2接口</w:t>
            </w:r>
          </w:p>
        </w:tc>
      </w:tr>
    </w:tbl>
    <w:p w14:paraId="78FBB213">
      <w:pPr>
        <w:spacing w:after="0"/>
      </w:pPr>
    </w:p>
    <w:p w14:paraId="29760D72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5.4.6 充电使用记录表 charging_usage_record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5CB1A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3DFB4A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字段名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05E8C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E8843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2F0BA1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允许空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E73EE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说明</w:t>
            </w:r>
          </w:p>
        </w:tc>
      </w:tr>
      <w:tr w14:paraId="44AD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38FB3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17561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753A8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76C6F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EA7E3F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使用记录主键</w:t>
            </w:r>
          </w:p>
        </w:tc>
      </w:tr>
      <w:tr w14:paraId="3D24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E3CE5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pile_id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188AC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9BC62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D9C4D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2622B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充电桩主键</w:t>
            </w:r>
          </w:p>
        </w:tc>
      </w:tr>
      <w:tr w14:paraId="1958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8DE4D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user_id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3E2AC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61DFE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A4487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1AF0A8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关联用户，可为空</w:t>
            </w:r>
          </w:p>
        </w:tc>
      </w:tr>
      <w:tr w14:paraId="694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F2C97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start_time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D33ED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360EC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INDEX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89D45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0FA279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开始时间</w:t>
            </w:r>
          </w:p>
        </w:tc>
      </w:tr>
      <w:tr w14:paraId="4BFE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61553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end_time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275F0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B437F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F30DB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84A549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结束时间</w:t>
            </w:r>
          </w:p>
        </w:tc>
      </w:tr>
      <w:tr w14:paraId="7C9EA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7A53A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duration_min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67309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B43AD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5810C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6F15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充电时长，分钟</w:t>
            </w:r>
          </w:p>
        </w:tc>
      </w:tr>
      <w:tr w14:paraId="4C04E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81F47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energy_kwh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4B43E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DECIMAL(10,2)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ED05E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946F6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55694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充电电量</w:t>
            </w:r>
          </w:p>
        </w:tc>
      </w:tr>
      <w:tr w14:paraId="295EE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E6CBA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service_fee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159B6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DECIMAL(10,2)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2AA00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B06FF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10E67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服务费</w:t>
            </w:r>
          </w:p>
        </w:tc>
      </w:tr>
      <w:tr w14:paraId="5AF1C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633C4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total_amount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474C2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DECIMAL(10,2)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D1206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3B6AA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B62FE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总金额</w:t>
            </w:r>
          </w:p>
        </w:tc>
      </w:tr>
      <w:tr w14:paraId="3F8B1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8F519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record_status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6B5B9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2C632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DC90A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F277FF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0进行中，1完成，2异常</w:t>
            </w:r>
          </w:p>
        </w:tc>
      </w:tr>
    </w:tbl>
    <w:p w14:paraId="179B6C65">
      <w:pPr>
        <w:spacing w:after="0"/>
      </w:pPr>
    </w:p>
    <w:p w14:paraId="7C0037CD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5.4.7 区域统计快照表 region_statistics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B036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3A4215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字段名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472D3C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4F798B0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502B434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允许空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1C9BA86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说明</w:t>
            </w:r>
          </w:p>
        </w:tc>
      </w:tr>
      <w:tr w14:paraId="103E7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A9509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54973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045D3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ABD94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2E182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统计主键</w:t>
            </w:r>
          </w:p>
        </w:tc>
      </w:tr>
      <w:tr w14:paraId="4017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7E83D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region_id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956B3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F19C3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5AC2F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D7C260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区域主键</w:t>
            </w:r>
          </w:p>
        </w:tc>
      </w:tr>
      <w:tr w14:paraId="49EA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05AF0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stat_date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D3A8B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7EAC5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UNIQUE组合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A491C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4ACFD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统计日期</w:t>
            </w:r>
          </w:p>
        </w:tc>
      </w:tr>
      <w:tr w14:paraId="6365A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28013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station_count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C7C73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82CB8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3059F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3D9BE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充电站数量</w:t>
            </w:r>
          </w:p>
        </w:tc>
      </w:tr>
      <w:tr w14:paraId="7769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57C28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pile_count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7AFFB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2B4B6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AB239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AA9AEB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充电桩总数</w:t>
            </w:r>
          </w:p>
        </w:tc>
      </w:tr>
      <w:tr w14:paraId="36728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9C62F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free_count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032EA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0BDCC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04880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C5A106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空闲数量</w:t>
            </w:r>
          </w:p>
        </w:tc>
      </w:tr>
      <w:tr w14:paraId="23B8C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57F45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using_count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DEDC7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B2F68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50C2A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86ECDB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使用中数量</w:t>
            </w:r>
          </w:p>
        </w:tc>
      </w:tr>
      <w:tr w14:paraId="6069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59DCB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fault_count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D4C3E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19DCA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A5535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6655FB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故障数量</w:t>
            </w:r>
          </w:p>
        </w:tc>
      </w:tr>
      <w:tr w14:paraId="100A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B8AA2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usage_count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B4396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FD3DD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62B8A5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D39396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当日使用次数</w:t>
            </w:r>
          </w:p>
        </w:tc>
      </w:tr>
      <w:tr w14:paraId="140D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D2BAD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energy_kwh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5F7A4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DECIMAL(12,2)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02CF8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75225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BD3CA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当日充电电量</w:t>
            </w:r>
          </w:p>
        </w:tc>
      </w:tr>
      <w:tr w14:paraId="28E4A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A8E35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usage_rate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66664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DECIMAL(5,2)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0165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698B3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D69882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平均使用率</w:t>
            </w:r>
          </w:p>
        </w:tc>
      </w:tr>
    </w:tbl>
    <w:p w14:paraId="4C98503B">
      <w:pPr>
        <w:spacing w:after="0"/>
      </w:pPr>
    </w:p>
    <w:p w14:paraId="7FC85077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5.4.8 用户收藏表 user_favorite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B782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42D124D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字段名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66B0A8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49C283C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1F4D75B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允许空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4102DCB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说明</w:t>
            </w:r>
          </w:p>
        </w:tc>
      </w:tr>
      <w:tr w14:paraId="18AAD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53C2E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6033F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88EC7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8C064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07FEDF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收藏主键</w:t>
            </w:r>
          </w:p>
        </w:tc>
      </w:tr>
      <w:tr w14:paraId="0311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D8D00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user_id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0BBB4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BE427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4E5A5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EBA9D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用户主键</w:t>
            </w:r>
          </w:p>
        </w:tc>
      </w:tr>
      <w:tr w14:paraId="0962B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A240C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station_id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AC34D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A35AC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E1E4B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9A2F05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充电站主键</w:t>
            </w:r>
          </w:p>
        </w:tc>
      </w:tr>
      <w:tr w14:paraId="4068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33A82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create_time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70C61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FD3D7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UNIQUE组合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832E2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A1801B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收藏时间</w:t>
            </w:r>
          </w:p>
        </w:tc>
      </w:tr>
    </w:tbl>
    <w:p w14:paraId="21D81FF1">
      <w:pPr>
        <w:spacing w:after="0"/>
      </w:pPr>
    </w:p>
    <w:p w14:paraId="2389BAED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5.4.9 用户反馈表 user_feedback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15782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5BF524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字段名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265479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19E36B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59C2F13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允许空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C653F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说明</w:t>
            </w:r>
          </w:p>
        </w:tc>
      </w:tr>
      <w:tr w14:paraId="72CC9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6E334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626C6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9527F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00BFD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61E5D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反馈主键</w:t>
            </w:r>
          </w:p>
        </w:tc>
      </w:tr>
      <w:tr w14:paraId="573B2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E8690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user_id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CC275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08DF1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A4802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EDE22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用户主键</w:t>
            </w:r>
          </w:p>
        </w:tc>
      </w:tr>
      <w:tr w14:paraId="1EF89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8259C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feedback_type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BA5A3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905A2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47CBE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627391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建议/报错/投诉等</w:t>
            </w:r>
          </w:p>
        </w:tc>
      </w:tr>
      <w:tr w14:paraId="73BC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6116C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title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F3D50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VARCHAR(150)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27080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12885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FE54C8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反馈标题</w:t>
            </w:r>
          </w:p>
        </w:tc>
      </w:tr>
      <w:tr w14:paraId="03704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53459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content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462DD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TEXT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D39C7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2002E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4245B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反馈内容</w:t>
            </w:r>
          </w:p>
        </w:tc>
      </w:tr>
      <w:tr w14:paraId="014E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CD451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contact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693FA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VARCHAR(100)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0FA68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02A4C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392CE7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联系方式</w:t>
            </w:r>
          </w:p>
        </w:tc>
      </w:tr>
      <w:tr w14:paraId="43A0A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74731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process_status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A7518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7B845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A5A56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238692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0待处理，1处理中，2已完成</w:t>
            </w:r>
          </w:p>
        </w:tc>
      </w:tr>
      <w:tr w14:paraId="14A5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88273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reply_content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97460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TEXT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6E30E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8F4FA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C43EC2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管理员回复</w:t>
            </w:r>
          </w:p>
        </w:tc>
      </w:tr>
      <w:tr w14:paraId="5A94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BEE15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create_time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77F8F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D9D08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CA178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F25D42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提交时间</w:t>
            </w:r>
          </w:p>
        </w:tc>
      </w:tr>
      <w:tr w14:paraId="1C77C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CB697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process_time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289EB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4EF3D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119C0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C40B75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处理时间</w:t>
            </w:r>
          </w:p>
        </w:tc>
      </w:tr>
    </w:tbl>
    <w:p w14:paraId="104BC9C0">
      <w:pPr>
        <w:spacing w:after="0"/>
      </w:pPr>
    </w:p>
    <w:p w14:paraId="3C85EC91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5.4.10 导览点表 guide_point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E698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20F632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字段名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9B641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4D2C14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6778BE8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允许空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7A5C11A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说明</w:t>
            </w:r>
          </w:p>
        </w:tc>
      </w:tr>
      <w:tr w14:paraId="478E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CCF2D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B0B33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87D78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D8710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AB2CBD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导览点主键</w:t>
            </w:r>
          </w:p>
        </w:tc>
      </w:tr>
      <w:tr w14:paraId="3B5D3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8F42C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station_id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F3AB6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88720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9D3E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840CC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所属充电站</w:t>
            </w:r>
          </w:p>
        </w:tc>
      </w:tr>
      <w:tr w14:paraId="17C7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F2CDF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point_name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C70C4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VARCHAR(100)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4737C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E9FE5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4D364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导览点名称</w:t>
            </w:r>
          </w:p>
        </w:tc>
      </w:tr>
      <w:tr w14:paraId="0495F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0F6B0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point_type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2D8B1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9D5EA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CFAD0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9F8798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入口/停车区/充电区/服务设施</w:t>
            </w:r>
          </w:p>
        </w:tc>
      </w:tr>
      <w:tr w14:paraId="530AB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80CA5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x_ratio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C0D07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DECIMAL(6,4)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13BCF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4BCA4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939EA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平面图X比例坐标</w:t>
            </w:r>
          </w:p>
        </w:tc>
      </w:tr>
      <w:tr w14:paraId="19E94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60863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y_ratio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DFAF4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DECIMAL(6,4)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89B1F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FA508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1523E9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平面图Y比例坐标</w:t>
            </w:r>
          </w:p>
        </w:tc>
      </w:tr>
      <w:tr w14:paraId="07CD8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B045F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description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88A68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VARCHAR(255)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C017C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C9656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6EEFDD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导览说明</w:t>
            </w:r>
          </w:p>
        </w:tc>
      </w:tr>
      <w:tr w14:paraId="50E8D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DF8F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sort_no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01F28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0B72E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9BF30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FB96E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显示顺序</w:t>
            </w:r>
          </w:p>
        </w:tc>
      </w:tr>
      <w:tr w14:paraId="66AD2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11C3C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status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4BDCF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43457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D9131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A2F82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启用状态</w:t>
            </w:r>
          </w:p>
        </w:tc>
      </w:tr>
    </w:tbl>
    <w:p w14:paraId="21C807D4">
      <w:pPr>
        <w:spacing w:after="0"/>
      </w:pPr>
    </w:p>
    <w:p w14:paraId="5F8872D3">
      <w:pPr>
        <w:pStyle w:val="5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4"/>
        </w:rPr>
        <w:t>5.4.11 公告表 notice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B5AC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3C71478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字段名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69D5B7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1B1D1DD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548C29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允许空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7385A3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说明</w:t>
            </w:r>
          </w:p>
        </w:tc>
      </w:tr>
      <w:tr w14:paraId="3C69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5BA0E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id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D0561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1C4EC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9BF74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F55FB9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公告主键</w:t>
            </w:r>
          </w:p>
        </w:tc>
      </w:tr>
      <w:tr w14:paraId="69E3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86BEA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title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CDF74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VARCHAR(150)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797D4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1C32F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682317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公告标题</w:t>
            </w:r>
          </w:p>
        </w:tc>
      </w:tr>
      <w:tr w14:paraId="6661F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F4AF7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content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02C42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TEXT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87061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EE65B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8A8ED8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公告内容</w:t>
            </w:r>
          </w:p>
        </w:tc>
      </w:tr>
      <w:tr w14:paraId="0532F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F81D7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notice_type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DFD63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09B38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4FF31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22D4B7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通知/维护/提示</w:t>
            </w:r>
          </w:p>
        </w:tc>
      </w:tr>
      <w:tr w14:paraId="00AC3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8A70F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publish_status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A15FD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TINYINT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95FA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FC5AB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09649C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0草稿，1发布，2下架</w:t>
            </w:r>
          </w:p>
        </w:tc>
      </w:tr>
      <w:tr w14:paraId="22A0B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EF708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publish_time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73D47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A16B3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A67F3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是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5A272F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发布时间</w:t>
            </w:r>
          </w:p>
        </w:tc>
      </w:tr>
      <w:tr w14:paraId="3B0B8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7CB0D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create_by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254E5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BIGINT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757E5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FK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9F7C4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998D50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创建管理员</w:t>
            </w:r>
          </w:p>
        </w:tc>
      </w:tr>
      <w:tr w14:paraId="19430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5B4E4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create_time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4DDCA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DATETIME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B29A7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—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A4AFB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否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555F41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创建时间</w:t>
            </w:r>
          </w:p>
        </w:tc>
      </w:tr>
    </w:tbl>
    <w:p w14:paraId="4DAC3958">
      <w:pPr>
        <w:spacing w:after="0"/>
      </w:pPr>
    </w:p>
    <w:p w14:paraId="126DAECE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5.5 主要索引与约束建议</w:t>
      </w:r>
    </w:p>
    <w:p w14:paraId="0BED419D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charging_station(region_id, status) 建立联合索引，用于区域与运营状态筛选。</w:t>
      </w:r>
    </w:p>
    <w:p w14:paraId="04642F18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charging_pile(station_id, enable_status) 建立联合索引，用于站点详情查询。</w:t>
      </w:r>
    </w:p>
    <w:p w14:paraId="5E53BAAB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pile_realtime_status(pile_id, status_time) 建立联合索引，用于获取某个充电桩最新状态。</w:t>
      </w:r>
    </w:p>
    <w:p w14:paraId="77293CF6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charging_usage_record(pile_id, start_time) 和 (start_time) 建立索引，用于统计。</w:t>
      </w:r>
    </w:p>
    <w:p w14:paraId="4C01B208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region_statistics(region_id, stat_date) 建立唯一索引，避免同一区域同一天重复统计。</w:t>
      </w:r>
    </w:p>
    <w:p w14:paraId="4DF26B88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user_favorite(user_id, station_id) 建立唯一索引，避免重复收藏。</w:t>
      </w:r>
    </w:p>
    <w:p w14:paraId="16F5D811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6 网页界面与原型设计</w:t>
      </w:r>
    </w:p>
    <w:p w14:paraId="3F22A9F4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6.1 页面设计原则</w:t>
      </w:r>
    </w:p>
    <w:p w14:paraId="16FE6FC8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整体采用顶部导航 + 内容区域的布局，后台采用顶部栏 + 左侧菜单 + 内容区布局。</w:t>
      </w:r>
    </w:p>
    <w:p w14:paraId="68BD4614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前台突出地图、统计指标和搜索入口，避免页面信息过于拥挤。</w:t>
      </w:r>
    </w:p>
    <w:p w14:paraId="2010873B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图表、地图和列表之间保持联动：地图点击站点时同步定位列表，列表点击时突出地图标记。</w:t>
      </w:r>
    </w:p>
    <w:p w14:paraId="2260F46D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状态信息除文字外，可在实际开发中使用图标或色彩区分；本文原型图按照要求统一使用黑白线框。</w:t>
      </w:r>
    </w:p>
    <w:p w14:paraId="3AB01595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表单必须显示必填项、输入范围和错误提示；删除操作需要二次确认。</w:t>
      </w:r>
    </w:p>
    <w:p w14:paraId="6D857181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6.2 页面导航结构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065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3D320A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端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6F32F7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页面</w:t>
            </w:r>
          </w:p>
        </w:tc>
        <w:tc>
          <w:tcPr>
            <w:tcW w:w="58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3C67E37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主要内容</w:t>
            </w:r>
          </w:p>
        </w:tc>
      </w:tr>
      <w:tr w14:paraId="1F9A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A18A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前台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88613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首页</w:t>
            </w:r>
          </w:p>
        </w:tc>
        <w:tc>
          <w:tcPr>
            <w:tcW w:w="58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87C07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平台概览、指标、地图摘要、推荐站点、公告</w:t>
            </w:r>
          </w:p>
        </w:tc>
      </w:tr>
      <w:tr w14:paraId="4C5A4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A98B8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前台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C1852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区域统计</w:t>
            </w:r>
          </w:p>
        </w:tc>
        <w:tc>
          <w:tcPr>
            <w:tcW w:w="58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08654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区域筛选、排行、趋势图、统计表</w:t>
            </w:r>
          </w:p>
        </w:tc>
      </w:tr>
      <w:tr w14:paraId="5E39A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9FCA6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前台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2E908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站点地图</w:t>
            </w:r>
          </w:p>
        </w:tc>
        <w:tc>
          <w:tcPr>
            <w:tcW w:w="58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0133C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地图、筛选条件、站点列表</w:t>
            </w:r>
          </w:p>
        </w:tc>
      </w:tr>
      <w:tr w14:paraId="1EC8F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8B445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前台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B2132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站点详情</w:t>
            </w:r>
          </w:p>
        </w:tc>
        <w:tc>
          <w:tcPr>
            <w:tcW w:w="58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8E527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站点信息、桩状态、收费、设施、导览入口</w:t>
            </w:r>
          </w:p>
        </w:tc>
      </w:tr>
      <w:tr w14:paraId="631AF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7A29B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前台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F662B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可视化导览</w:t>
            </w:r>
          </w:p>
        </w:tc>
        <w:tc>
          <w:tcPr>
            <w:tcW w:w="58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6B68D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站内平面图、图层、路线和导览步骤</w:t>
            </w:r>
          </w:p>
        </w:tc>
      </w:tr>
      <w:tr w14:paraId="44A3A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04EA2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前台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D22BD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个人中心</w:t>
            </w:r>
          </w:p>
        </w:tc>
        <w:tc>
          <w:tcPr>
            <w:tcW w:w="58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AEB11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资料、收藏、反馈记录</w:t>
            </w:r>
          </w:p>
        </w:tc>
      </w:tr>
      <w:tr w14:paraId="55843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A5CE4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后台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6D4F8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管理工作台</w:t>
            </w:r>
          </w:p>
        </w:tc>
        <w:tc>
          <w:tcPr>
            <w:tcW w:w="58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52358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核心指标、趋势、告警和待办</w:t>
            </w:r>
          </w:p>
        </w:tc>
      </w:tr>
      <w:tr w14:paraId="4BFD9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37FD0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后台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2F32E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数据管理</w:t>
            </w:r>
          </w:p>
        </w:tc>
        <w:tc>
          <w:tcPr>
            <w:tcW w:w="58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FA5A3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用户、区域、站点、桩、状态、统计、导览点、公告、反馈</w:t>
            </w:r>
          </w:p>
        </w:tc>
      </w:tr>
    </w:tbl>
    <w:p w14:paraId="0B5DCB66">
      <w:pPr>
        <w:spacing w:after="0"/>
      </w:pPr>
    </w:p>
    <w:p w14:paraId="4F95D864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6.3 首页原型</w:t>
      </w:r>
    </w:p>
    <w:p w14:paraId="06559B87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首页将搜索框、核心指标、站点分布图和推荐站点放在同一屏内，使用户可以快速了解平台整体情况并进入下一步查询。</w:t>
      </w:r>
    </w:p>
    <w:p w14:paraId="5B471490">
      <w:pPr>
        <w:spacing w:before="80" w:after="0"/>
        <w:jc w:val="center"/>
      </w:pPr>
      <w:r>
        <w:rPr>
          <w:color w:val="000000"/>
        </w:rPr>
        <w:drawing>
          <wp:inline distT="0" distB="0" distL="114300" distR="114300">
            <wp:extent cx="5939790" cy="369570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6AC7">
      <w:pPr>
        <w:spacing w:before="8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6-1 门户首页原型图（黑白）</w:t>
      </w:r>
    </w:p>
    <w:p w14:paraId="061D861E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6.4 区域统计页面原型</w:t>
      </w:r>
    </w:p>
    <w:p w14:paraId="1BA0EADB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区域统计页面通过筛选栏控制时间范围和区域，左侧显示区域使用率柱状图，右侧显示使用趋势和排行表，满足不同区域充电桩使用情况对比需求。</w:t>
      </w:r>
    </w:p>
    <w:p w14:paraId="2D571A62">
      <w:pPr>
        <w:spacing w:before="80" w:after="0"/>
        <w:jc w:val="center"/>
      </w:pPr>
      <w:r>
        <w:rPr>
          <w:color w:val="000000"/>
        </w:rPr>
        <w:drawing>
          <wp:inline distT="0" distB="0" distL="114300" distR="114300">
            <wp:extent cx="5939790" cy="369570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CAB6">
      <w:pPr>
        <w:spacing w:before="8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6-2 区域使用情况统计页面原型图（黑白）</w:t>
      </w:r>
    </w:p>
    <w:p w14:paraId="06F49660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6.5 充电站地图与列表原型</w:t>
      </w:r>
    </w:p>
    <w:p w14:paraId="7702C2FA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页面左侧设置筛选条件，右侧上方为地图，下方为站点列表。该结构适合同时完成空间浏览和精确查询。</w:t>
      </w:r>
    </w:p>
    <w:p w14:paraId="78619D3C">
      <w:pPr>
        <w:spacing w:before="80" w:after="0"/>
        <w:jc w:val="center"/>
      </w:pPr>
      <w:r>
        <w:rPr>
          <w:color w:val="000000"/>
        </w:rPr>
        <w:drawing>
          <wp:inline distT="0" distB="0" distL="114300" distR="114300">
            <wp:extent cx="5939790" cy="369570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A3E7">
      <w:pPr>
        <w:spacing w:before="8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6-3 充电站地图与列表页面原型图（黑白）</w:t>
      </w:r>
    </w:p>
    <w:p w14:paraId="7E0DB4D8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6.6 充电站详情原型</w:t>
      </w:r>
    </w:p>
    <w:p w14:paraId="2C195F9D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详情页首先展示站点名称、地址、运营状态和核心数量指标，然后展示站点说明、导览入口以及充电桩实时状态表。</w:t>
      </w:r>
    </w:p>
    <w:p w14:paraId="7DBDBEE5">
      <w:pPr>
        <w:spacing w:before="80" w:after="0"/>
        <w:jc w:val="center"/>
      </w:pPr>
      <w:r>
        <w:rPr>
          <w:color w:val="000000"/>
        </w:rPr>
        <w:drawing>
          <wp:inline distT="0" distB="0" distL="114300" distR="114300">
            <wp:extent cx="5939790" cy="369570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7DDD">
      <w:pPr>
        <w:spacing w:before="8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6-4 充电站详情页面原型图（黑白）</w:t>
      </w:r>
    </w:p>
    <w:p w14:paraId="56AFEAD5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6.7 可视化导览页面原型</w:t>
      </w:r>
    </w:p>
    <w:p w14:paraId="6626F3EE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导览页面以二维平面图为主，支持显示入口、停车区、快充区、慢充区和服务设施，并在右侧给出文字步骤。实际开发可将导览点坐标保存在 guide_point 表中，通过 SVG 或图片绝对定位方式渲染。</w:t>
      </w:r>
    </w:p>
    <w:p w14:paraId="13787873">
      <w:pPr>
        <w:spacing w:before="80" w:after="0"/>
        <w:jc w:val="center"/>
      </w:pPr>
      <w:r>
        <w:rPr>
          <w:color w:val="000000"/>
        </w:rPr>
        <w:drawing>
          <wp:inline distT="0" distB="0" distL="114300" distR="114300">
            <wp:extent cx="5939790" cy="369570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8C6A">
      <w:pPr>
        <w:spacing w:before="8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6-5 可视化导览页面原型图（黑白）</w:t>
      </w:r>
    </w:p>
    <w:p w14:paraId="281C68AD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6.8 后台管理工作台原型</w:t>
      </w:r>
    </w:p>
    <w:p w14:paraId="7025D5EF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后台使用左侧菜单进行模块切换，工作台展示平台核心数据、近 7 日趋势和待处理事项。其他管理模块可以复用查询表格、分页、新增弹窗和编辑弹窗。</w:t>
      </w:r>
    </w:p>
    <w:p w14:paraId="29EE48F5">
      <w:pPr>
        <w:spacing w:before="80" w:after="0"/>
        <w:jc w:val="center"/>
      </w:pPr>
      <w:r>
        <w:rPr>
          <w:color w:val="000000"/>
        </w:rPr>
        <w:drawing>
          <wp:inline distT="0" distB="0" distL="114300" distR="114300">
            <wp:extent cx="5939790" cy="3695700"/>
            <wp:effectExtent l="0" t="0" r="381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9891">
      <w:pPr>
        <w:spacing w:before="8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6-6 后台管理工作台原型图（黑白）</w:t>
      </w:r>
    </w:p>
    <w:p w14:paraId="77AE9D0F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7 接口与项目结构建议</w:t>
      </w:r>
    </w:p>
    <w:p w14:paraId="2C6FDE98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7.1 RESTful 接口示例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A10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3B0770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方法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05561CA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接口路径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17BDAD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说明</w:t>
            </w:r>
          </w:p>
        </w:tc>
      </w:tr>
      <w:tr w14:paraId="1831F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7DBCD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POST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95B2F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/api/auth/login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75806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用户或管理员登录</w:t>
            </w:r>
          </w:p>
        </w:tc>
      </w:tr>
      <w:tr w14:paraId="3D6B2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41194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GET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9B6AF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/api/home/overview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B8E78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获取首页核心指标</w:t>
            </w:r>
          </w:p>
        </w:tc>
      </w:tr>
      <w:tr w14:paraId="6BCF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8AB6D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GET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1696F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/api/regions/tree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0122A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获取区域树</w:t>
            </w:r>
          </w:p>
        </w:tc>
      </w:tr>
      <w:tr w14:paraId="1BDAA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852C7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GET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941EC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/api/statistics/regions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DDBFF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获取区域统计与排行</w:t>
            </w:r>
          </w:p>
        </w:tc>
      </w:tr>
      <w:tr w14:paraId="30572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CDEF0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GET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A4EB3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/api/statistics/trend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F0471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获取某区域使用趋势</w:t>
            </w:r>
          </w:p>
        </w:tc>
      </w:tr>
      <w:tr w14:paraId="149B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8E68F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GET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A7455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/api/stations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2D479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分页查询充电站</w:t>
            </w:r>
          </w:p>
        </w:tc>
      </w:tr>
      <w:tr w14:paraId="0E09B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6DAE3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GET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9034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/api/stations/{id}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13785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获取站点详情</w:t>
            </w:r>
          </w:p>
        </w:tc>
      </w:tr>
      <w:tr w14:paraId="19D92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EE818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GET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52587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/api/stations/{id}/piles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80382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获取站点下充电桩状态</w:t>
            </w:r>
          </w:p>
        </w:tc>
      </w:tr>
      <w:tr w14:paraId="1DC31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964A9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GET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AEDDC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/api/stations/{id}/guide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1A37B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获取站点导览点</w:t>
            </w:r>
          </w:p>
        </w:tc>
      </w:tr>
      <w:tr w14:paraId="412A4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606B37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POST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5A86F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/api/favorites/{stationId}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A0EA6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收藏站点</w:t>
            </w:r>
          </w:p>
        </w:tc>
      </w:tr>
      <w:tr w14:paraId="2FFC1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0D7D4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DELETE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D97A3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/api/favorites/{stationId}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989AC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取消收藏</w:t>
            </w:r>
          </w:p>
        </w:tc>
      </w:tr>
      <w:tr w14:paraId="42512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698D33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POST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27F7E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/api/feedback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32F2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提交反馈</w:t>
            </w:r>
          </w:p>
        </w:tc>
      </w:tr>
      <w:tr w14:paraId="782DA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478BA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GET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B6DCE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/api/admin/stations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59711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后台查询站点</w:t>
            </w:r>
          </w:p>
        </w:tc>
      </w:tr>
      <w:tr w14:paraId="2D7F9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C139A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POST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A47D9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/api/admin/stations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9EC61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新增站点</w:t>
            </w:r>
          </w:p>
        </w:tc>
      </w:tr>
      <w:tr w14:paraId="4B70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DEDFE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PUT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B48E3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/api/admin/stations/{id}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68114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修改站点</w:t>
            </w:r>
          </w:p>
        </w:tc>
      </w:tr>
      <w:tr w14:paraId="700E2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A05C0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DELETE</w:t>
            </w:r>
          </w:p>
        </w:tc>
        <w:tc>
          <w:tcPr>
            <w:tcW w:w="42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3B099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/api/admin/stations/{id}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6C28D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删除或逻辑删除站点</w:t>
            </w:r>
          </w:p>
        </w:tc>
      </w:tr>
    </w:tbl>
    <w:p w14:paraId="4D4BEAFF">
      <w:pPr>
        <w:spacing w:after="0"/>
      </w:pPr>
    </w:p>
    <w:p w14:paraId="6EC6D5D7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7.2 后端项目结构建议</w:t>
      </w:r>
    </w:p>
    <w:p w14:paraId="3FF5FCD4">
      <w:pPr>
        <w:spacing w:line="288" w:lineRule="auto"/>
        <w:ind w:left="567"/>
      </w:pPr>
      <w:r>
        <w:rPr>
          <w:rFonts w:ascii="Times New Roman" w:hAnsi="Times New Roman" w:eastAsia="等线"/>
          <w:color w:val="000000"/>
          <w:sz w:val="19"/>
        </w:rPr>
        <w:t>charging-platform-server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common        通用返回、异常、工具类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config        跨域、MyBatis、Swagger等配置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security      、登录认证、权限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controller    接口控制层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service       业务接口及实现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mapper        MyBatis-Plus Mapper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entity        数据库实体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dto           请求参数对象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vo            页面返回对象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task          定时统计任务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└─ ChargingPlatformApplication.java</w:t>
      </w:r>
    </w:p>
    <w:p w14:paraId="09B70E2C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7.3 前端项目结构建议</w:t>
      </w:r>
    </w:p>
    <w:p w14:paraId="787039E8">
      <w:pPr>
        <w:spacing w:line="288" w:lineRule="auto"/>
        <w:ind w:left="567"/>
      </w:pPr>
      <w:r>
        <w:rPr>
          <w:rFonts w:ascii="Times New Roman" w:hAnsi="Times New Roman" w:eastAsia="等线"/>
          <w:color w:val="000000"/>
          <w:sz w:val="19"/>
        </w:rPr>
        <w:t>charging-platform-web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src/api          接口封装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src/assets       图片与样式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src/components   公共组件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src/layout       前台与后台布局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src/router       路由配置</w:t>
      </w:r>
      <w:bookmarkStart w:id="0" w:name="_GoBack"/>
      <w:bookmarkEnd w:id="0"/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src/stores       Pinia 状态管理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src/views/home   门户首页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src/views/station 站点地图与详情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src/views/statistics 区域统计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src/views/guide  可视化导览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├─ src/views/user   用户中心</w:t>
      </w:r>
      <w:r>
        <w:rPr>
          <w:rFonts w:ascii="Times New Roman" w:hAnsi="Times New Roman" w:eastAsia="等线"/>
          <w:color w:val="000000"/>
          <w:sz w:val="19"/>
        </w:rPr>
        <w:br w:type="textWrapping"/>
      </w:r>
      <w:r>
        <w:rPr>
          <w:rFonts w:ascii="Times New Roman" w:hAnsi="Times New Roman" w:eastAsia="等线"/>
          <w:color w:val="000000"/>
          <w:sz w:val="19"/>
        </w:rPr>
        <w:t>└─ src/views/admin  后台管理页面</w:t>
      </w:r>
    </w:p>
    <w:p w14:paraId="353CE2D2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7.4 统一返回格式建议</w:t>
      </w:r>
    </w:p>
    <w:p w14:paraId="77B22437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后端接口统一返回 code、message 和 data 三个字段。例如 code=200 表示成功，code=401 表示未登录，code=403 表示无权限，code=500 表示服务器异常。分页接口的 data 中包含 records、total、pageNum 和 pageSize，便于前端复用分页组件。</w:t>
      </w:r>
    </w:p>
    <w:p w14:paraId="57E212E8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8 开发实施与测试建议</w:t>
      </w:r>
    </w:p>
    <w:p w14:paraId="0CA12511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8.1 分阶段实现顺序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CF8D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794794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阶段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5B2BD85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建设内容</w:t>
            </w:r>
          </w:p>
        </w:tc>
        <w:tc>
          <w:tcPr>
            <w:tcW w:w="52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78512FD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主要任务</w:t>
            </w:r>
          </w:p>
        </w:tc>
      </w:tr>
      <w:tr w14:paraId="22404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5EDCE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第一阶段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E0C7F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基础环境与数据库</w:t>
            </w:r>
          </w:p>
        </w:tc>
        <w:tc>
          <w:tcPr>
            <w:tcW w:w="52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1F393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创建 Spring Boot、Vue 和 MySQL 项目，完成表结构与基础数据。</w:t>
            </w:r>
          </w:p>
        </w:tc>
      </w:tr>
      <w:tr w14:paraId="72BFB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F5D0A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第二阶段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4B522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登录与基础管理</w:t>
            </w:r>
          </w:p>
        </w:tc>
        <w:tc>
          <w:tcPr>
            <w:tcW w:w="52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A7592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完成  登录、用户、区域、站点和充电桩管理。</w:t>
            </w:r>
          </w:p>
        </w:tc>
      </w:tr>
      <w:tr w14:paraId="7DC27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DB676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第三阶段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EE322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前台查询</w:t>
            </w:r>
          </w:p>
        </w:tc>
        <w:tc>
          <w:tcPr>
            <w:tcW w:w="52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64CEE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完成首页、站点列表、站点详情和地图标记。</w:t>
            </w:r>
          </w:p>
        </w:tc>
      </w:tr>
      <w:tr w14:paraId="65A2E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50CDC6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第四阶段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9690F0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统计分析</w:t>
            </w:r>
          </w:p>
        </w:tc>
        <w:tc>
          <w:tcPr>
            <w:tcW w:w="52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ED2D3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生成模拟使用记录，完成区域统计任务与 ECharts 图表。</w:t>
            </w:r>
          </w:p>
        </w:tc>
      </w:tr>
      <w:tr w14:paraId="785A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7F9118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第五阶段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E4315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可视化导览</w:t>
            </w:r>
          </w:p>
        </w:tc>
        <w:tc>
          <w:tcPr>
            <w:tcW w:w="52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DD1EA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实现导览点管理、站内平面图和路线说明。</w:t>
            </w:r>
          </w:p>
        </w:tc>
      </w:tr>
      <w:tr w14:paraId="54C32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216B7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第六阶段</w:t>
            </w:r>
          </w:p>
        </w:tc>
        <w:tc>
          <w:tcPr>
            <w:tcW w:w="2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503AF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完善与测试</w:t>
            </w:r>
          </w:p>
        </w:tc>
        <w:tc>
          <w:tcPr>
            <w:tcW w:w="52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953B7E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完成收藏、反馈、公告、权限、异常处理和论文截图。</w:t>
            </w:r>
          </w:p>
        </w:tc>
      </w:tr>
    </w:tbl>
    <w:p w14:paraId="64E484D5">
      <w:pPr>
        <w:spacing w:after="0"/>
      </w:pPr>
    </w:p>
    <w:p w14:paraId="319C532E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8.2 模拟数据建议</w:t>
      </w:r>
    </w:p>
    <w:p w14:paraId="276FBEDA">
      <w:pPr>
        <w:spacing w:before="0" w:after="0" w:line="36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若无法接入真实充电桩，可预先建立 5—12 个区域、50—300 个站点和 500—3000 个充电桩。通过定时任务每 5 分钟随机更新充电桩状态，每天生成若干使用记录，再汇总为区域统计快照。模拟规则应保持合理，例如故障比例不超过 5%，高峰时段使用率高于夜间，商业区使用率高于偏远区域。</w:t>
      </w:r>
    </w:p>
    <w:p w14:paraId="54BFFA71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8.3 测试内容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2A082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4B0D4E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测试类型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vAlign w:val="center"/>
          </w:tcPr>
          <w:p w14:paraId="2218E7F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主要内容</w:t>
            </w:r>
          </w:p>
        </w:tc>
      </w:tr>
      <w:tr w14:paraId="2CF7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AB0DE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功能测试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85A72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登录、区域筛选、站点查询、详情、收藏、反馈、后台增删改查。</w:t>
            </w:r>
          </w:p>
        </w:tc>
      </w:tr>
      <w:tr w14:paraId="766D5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43D8B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接口测试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2689B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使用 Postman 验证参数、状态码、权限和异常返回。</w:t>
            </w:r>
          </w:p>
        </w:tc>
      </w:tr>
      <w:tr w14:paraId="2174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C44BAB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数据库测试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FEB4D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检查主外键、唯一约束、事务与统计结果。</w:t>
            </w:r>
          </w:p>
        </w:tc>
      </w:tr>
      <w:tr w14:paraId="43DE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7800A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权限测试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C6FA9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普通用户不能访问后台接口，未登录用户不能收藏。</w:t>
            </w:r>
          </w:p>
        </w:tc>
      </w:tr>
      <w:tr w14:paraId="06696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A2FE9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页面测试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BBC285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检查 Chrome 与 Edge 显示，验证 1366×768 页面布局。</w:t>
            </w:r>
          </w:p>
        </w:tc>
      </w:tr>
      <w:tr w14:paraId="709E3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A27C3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性能测试</w:t>
            </w:r>
          </w:p>
        </w:tc>
        <w:tc>
          <w:tcPr>
            <w:tcW w:w="72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02DB6F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对站点分页和统计接口进行简单并发测试，记录响应时间。</w:t>
            </w:r>
          </w:p>
        </w:tc>
      </w:tr>
    </w:tbl>
    <w:p w14:paraId="085DCF32">
      <w:pPr>
        <w:spacing w:after="0"/>
      </w:pPr>
    </w:p>
    <w:p w14:paraId="66DBAB46">
      <w:pPr>
        <w:pStyle w:val="4"/>
        <w:keepNext/>
        <w:spacing w:before="120" w:after="100"/>
      </w:pPr>
      <w:r>
        <w:rPr>
          <w:rFonts w:ascii="Times New Roman" w:hAnsi="Times New Roman" w:eastAsia="黑体"/>
          <w:b/>
          <w:color w:val="000000"/>
          <w:sz w:val="28"/>
        </w:rPr>
        <w:t>8.4 本科毕业设计成果建议</w:t>
      </w:r>
    </w:p>
    <w:p w14:paraId="43F1292B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一套可运行的 Spring Boot 后端和 Vue 前端源代码。</w:t>
      </w:r>
    </w:p>
    <w:p w14:paraId="14814D3E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一份 MySQL 数据库脚本和不少于 50 条示例数据。</w:t>
      </w:r>
    </w:p>
    <w:p w14:paraId="105905C1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前台首页、区域统计、站点地图、站点详情、导览和后台管理页面。</w:t>
      </w:r>
    </w:p>
    <w:p w14:paraId="5FD1A5E9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需求分析、系统设计、数据库设计、实现与测试等论文章节。</w:t>
      </w:r>
    </w:p>
    <w:p w14:paraId="447F2CA2">
      <w:pPr>
        <w:pStyle w:val="16"/>
        <w:spacing w:line="324" w:lineRule="auto"/>
        <w:ind w:left="454" w:hanging="170"/>
      </w:pPr>
      <w:r>
        <w:rPr>
          <w:rFonts w:ascii="Times New Roman" w:hAnsi="Times New Roman" w:eastAsia="宋体"/>
          <w:color w:val="000000"/>
          <w:sz w:val="21"/>
        </w:rPr>
        <w:t>关键页面截图、接口测试截图和数据库表截图。</w:t>
      </w:r>
    </w:p>
    <w:p w14:paraId="64F4B776">
      <w:pPr>
        <w:pStyle w:val="3"/>
        <w:keepNext/>
        <w:pageBreakBefore w:val="0"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9 总结</w:t>
      </w:r>
    </w:p>
    <w:p w14:paraId="007E9E29">
      <w:pPr>
        <w:spacing w:before="0" w:after="0" w:line="240" w:lineRule="auto"/>
        <w:ind w:firstLine="420"/>
      </w:pPr>
      <w:r>
        <w:rPr>
          <w:rFonts w:ascii="宋体" w:hAnsi="宋体" w:eastAsia="宋体"/>
          <w:color w:val="000000"/>
          <w:sz w:val="19"/>
        </w:rPr>
        <w:t>本方案给出了区域使用统计、充电站查询和可视化导览平台的需求、架构、数据库及页面设计。系统采用 Spring Boot + Vue + MySQL 前后端分离架构，功能规模适合本科毕业设计，可作为后续开发与论文撰写依据。</w:t>
      </w:r>
    </w:p>
    <w:sectPr>
      <w:headerReference r:id="rId5" w:type="default"/>
      <w:footerReference r:id="rId6" w:type="default"/>
      <w:pgSz w:w="11906" w:h="16838"/>
      <w:pgMar w:top="1417" w:right="1361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CEA0C">
    <w:pPr>
      <w:pStyle w:val="24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</w:r>
    <w:r>
      <w:rPr>
        <w:rFonts w:ascii="Times New Roman" w:hAnsi="Times New Roman" w:eastAsia="宋体"/>
        <w:color w:val="000000"/>
        <w:sz w:val="18"/>
      </w:rPr>
      <w:instrText xml:space="preserve">PAGE</w:instrText>
    </w:r>
    <w:r>
      <w:rPr>
        <w:rFonts w:ascii="Times New Roman" w:hAnsi="Times New Roman" w:eastAsia="宋体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51CC2">
    <w:pPr>
      <w:pStyle w:val="25"/>
      <w:jc w:val="center"/>
    </w:pPr>
    <w:r>
      <w:rPr>
        <w:rFonts w:ascii="Times New Roman" w:hAnsi="Times New Roman" w:eastAsia="宋体"/>
        <w:color w:val="000000"/>
        <w:sz w:val="18"/>
      </w:rPr>
      <w:t>汽车充电桩信息与可视化导览平台需求与设计方案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71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2860</Words>
  <Characters>3222</Characters>
  <Lines>0</Lines>
  <Paragraphs>0</Paragraphs>
  <TotalTime>4</TotalTime>
  <ScaleCrop>false</ScaleCrop>
  <LinksUpToDate>false</LinksUpToDate>
  <CharactersWithSpaces>3321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#%Code</dc:creator>
  <dc:description>generated by python-docx</dc:description>
  <cp:keywords>充电桩, Spring Boot, Vue, MySQL, 可视化导览</cp:keywords>
  <cp:lastModifiedBy>#%Code</cp:lastModifiedBy>
  <dcterms:modified xsi:type="dcterms:W3CDTF">2026-08-10T01:24:09Z</dcterms:modified>
  <dc:subject>Spring Boot + Vue + MySQL 本科毕业设计方案</dc:subject>
  <dc:title>汽车充电桩信息与可视化导览平台需求与设计方案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2052-12.1.0.28022</vt:lpwstr>
  </property>
  <property fmtid="{D5CDD505-2E9C-101B-9397-08002B2CF9AE}" pid="4" name="ICV">
    <vt:lpwstr>45B7B1A74E8244E1AEFA30EB3D2F8824_12</vt:lpwstr>
  </property>
</Properties>
</file>