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07E4C">
      <w:pPr>
        <w:rPr>
          <w:rFonts w:ascii="等线" w:hAnsi="等线" w:eastAsia="等线" w:cs="Times New Roman"/>
          <w:sz w:val="28"/>
          <w:szCs w:val="28"/>
        </w:rPr>
      </w:pPr>
      <w:r>
        <w:rPr>
          <w:rFonts w:hint="eastAsia" w:ascii="等线" w:hAnsi="等线" w:eastAsia="等线" w:cs="Times New Roman"/>
          <w:sz w:val="28"/>
          <w:szCs w:val="28"/>
        </w:rPr>
        <w:drawing>
          <wp:anchor distT="0" distB="0" distL="114300" distR="114300" simplePos="0" relativeHeight="251660288" behindDoc="1" locked="0" layoutInCell="1" allowOverlap="1">
            <wp:simplePos x="0" y="0"/>
            <wp:positionH relativeFrom="column">
              <wp:posOffset>1282700</wp:posOffset>
            </wp:positionH>
            <wp:positionV relativeFrom="paragraph">
              <wp:posOffset>-121920</wp:posOffset>
            </wp:positionV>
            <wp:extent cx="2938780" cy="751840"/>
            <wp:effectExtent l="0" t="0" r="0" b="0"/>
            <wp:wrapNone/>
            <wp:docPr id="18" name="图片 18"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校名"/>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938780" cy="751840"/>
                    </a:xfrm>
                    <a:prstGeom prst="rect">
                      <a:avLst/>
                    </a:prstGeom>
                    <a:noFill/>
                    <a:ln>
                      <a:noFill/>
                    </a:ln>
                  </pic:spPr>
                </pic:pic>
              </a:graphicData>
            </a:graphic>
          </wp:anchor>
        </w:drawing>
      </w:r>
    </w:p>
    <w:p w14:paraId="1D6A1835">
      <w:pPr>
        <w:spacing w:line="1000" w:lineRule="exact"/>
        <w:rPr>
          <w:rFonts w:ascii="黑体" w:hAnsi="等线" w:eastAsia="黑体" w:cs="Times New Roman"/>
          <w:b/>
          <w:sz w:val="36"/>
          <w:szCs w:val="36"/>
          <w:u w:val="single"/>
        </w:rPr>
      </w:pPr>
    </w:p>
    <w:p w14:paraId="0A2F60A1">
      <w:pPr>
        <w:spacing w:line="1000" w:lineRule="exact"/>
        <w:ind w:firstLine="977" w:firstLineChars="222"/>
        <w:rPr>
          <w:rFonts w:ascii="黑体" w:hAnsi="等线" w:eastAsia="黑体" w:cs="Times New Roman"/>
          <w:b/>
          <w:sz w:val="36"/>
          <w:szCs w:val="36"/>
        </w:rPr>
      </w:pPr>
      <w:r>
        <w:rPr>
          <w:rFonts w:hint="eastAsia" w:ascii="宋体" w:hAnsi="宋体" w:eastAsia="等线" w:cs="Times New Roman"/>
          <w:b/>
          <w:color w:val="000000"/>
          <w:sz w:val="44"/>
          <w:szCs w:val="44"/>
          <w:u w:val="single"/>
        </w:rPr>
        <w:t>《计算机问题求解》</w:t>
      </w:r>
      <w:r>
        <w:rPr>
          <w:rFonts w:hint="eastAsia" w:ascii="黑体" w:hAnsi="等线" w:eastAsia="黑体" w:cs="Times New Roman"/>
          <w:b/>
          <w:sz w:val="44"/>
          <w:szCs w:val="44"/>
        </w:rPr>
        <w:t>课程设计</w:t>
      </w:r>
    </w:p>
    <w:p w14:paraId="569ABCE1">
      <w:pPr>
        <w:jc w:val="left"/>
        <w:rPr>
          <w:rFonts w:ascii="等线" w:hAnsi="等线" w:eastAsia="等线" w:cs="Times New Roman"/>
          <w:sz w:val="28"/>
          <w:szCs w:val="28"/>
        </w:rPr>
      </w:pPr>
    </w:p>
    <w:p w14:paraId="094CED04">
      <w:pPr>
        <w:spacing w:line="960" w:lineRule="atLeast"/>
        <w:ind w:firstLine="782" w:firstLineChars="201"/>
        <w:jc w:val="left"/>
        <w:rPr>
          <w:rFonts w:hint="eastAsia" w:ascii="黑体" w:hAnsi="宋体" w:eastAsia="黑体" w:cs="Times New Roman"/>
          <w:b/>
          <w:bCs/>
          <w:spacing w:val="44"/>
          <w:sz w:val="30"/>
          <w:szCs w:val="30"/>
          <w:u w:val="single"/>
          <w:lang w:eastAsia="zh-CN"/>
        </w:rPr>
      </w:pPr>
      <w:r>
        <w:rPr>
          <w:rFonts w:hint="eastAsia" w:ascii="黑体" w:hAnsi="方正大标宋简体" w:eastAsia="黑体" w:cs="Times New Roman"/>
          <w:b/>
          <w:bCs/>
          <w:spacing w:val="44"/>
          <w:sz w:val="30"/>
          <w:szCs w:val="30"/>
        </w:rPr>
        <w:t>设计题目</w:t>
      </w:r>
      <w:r>
        <w:rPr>
          <w:rFonts w:hint="eastAsia" w:ascii="黑体" w:hAnsi="方正大标宋简体" w:eastAsia="黑体" w:cs="Times New Roman"/>
          <w:b/>
          <w:bCs/>
          <w:spacing w:val="44"/>
          <w:sz w:val="30"/>
          <w:szCs w:val="30"/>
          <w:u w:val="single"/>
        </w:rPr>
        <w:t>五子棋人机/对弈系统</w:t>
      </w:r>
    </w:p>
    <w:p w14:paraId="672D6DCB">
      <w:pPr>
        <w:spacing w:line="960" w:lineRule="atLeast"/>
        <w:ind w:firstLine="778" w:firstLineChars="200"/>
        <w:jc w:val="left"/>
        <w:rPr>
          <w:rFonts w:hint="eastAsia" w:ascii="黑体" w:hAnsi="方正大标宋简体" w:eastAsia="黑体" w:cs="Times New Roman"/>
          <w:b/>
          <w:bCs/>
          <w:spacing w:val="44"/>
          <w:sz w:val="30"/>
          <w:szCs w:val="30"/>
          <w:u w:val="single"/>
          <w:lang w:eastAsia="zh-CN"/>
        </w:rPr>
      </w:pPr>
      <w:r>
        <w:rPr>
          <w:rFonts w:hint="eastAsia" w:ascii="黑体" w:hAnsi="方正大标宋简体" w:eastAsia="黑体" w:cs="Times New Roman"/>
          <w:b/>
          <w:bCs/>
          <w:spacing w:val="44"/>
          <w:sz w:val="30"/>
          <w:szCs w:val="30"/>
        </w:rPr>
        <w:t>学院名称</w:t>
      </w:r>
      <w:r>
        <w:rPr>
          <w:rFonts w:hint="eastAsia" w:ascii="黑体" w:hAnsi="方正大标宋简体" w:eastAsia="黑体" w:cs="Times New Roman"/>
          <w:b/>
          <w:bCs/>
          <w:spacing w:val="44"/>
          <w:sz w:val="30"/>
          <w:szCs w:val="30"/>
          <w:u w:val="single"/>
        </w:rPr>
        <w:t>计算机与网络安全</w:t>
      </w:r>
      <w:r>
        <w:rPr>
          <w:rFonts w:ascii="黑体" w:hAnsi="方正大标宋简体" w:eastAsia="黑体" w:cs="Times New Roman"/>
          <w:b/>
          <w:bCs/>
          <w:spacing w:val="44"/>
          <w:sz w:val="30"/>
          <w:szCs w:val="30"/>
          <w:u w:val="single"/>
        </w:rPr>
        <w:t>学院</w:t>
      </w:r>
    </w:p>
    <w:p w14:paraId="54D9FF8D">
      <w:pPr>
        <w:spacing w:line="960" w:lineRule="atLeast"/>
        <w:ind w:firstLine="778" w:firstLineChars="200"/>
        <w:jc w:val="left"/>
        <w:rPr>
          <w:rFonts w:hint="eastAsia" w:ascii="黑体" w:hAnsi="方正大标宋简体" w:eastAsia="黑体" w:cs="Times New Roman"/>
          <w:b/>
          <w:bCs/>
          <w:spacing w:val="44"/>
          <w:sz w:val="30"/>
          <w:szCs w:val="30"/>
          <w:u w:val="single"/>
          <w:lang w:eastAsia="zh-CN"/>
        </w:rPr>
      </w:pPr>
      <w:r>
        <w:rPr>
          <w:rFonts w:hint="eastAsia" w:ascii="黑体" w:hAnsi="方正大标宋简体" w:eastAsia="黑体" w:cs="Times New Roman"/>
          <w:b/>
          <w:bCs/>
          <w:spacing w:val="44"/>
          <w:sz w:val="30"/>
          <w:szCs w:val="30"/>
        </w:rPr>
        <w:t>专业名称</w:t>
      </w:r>
      <w:r>
        <w:rPr>
          <w:rFonts w:hint="eastAsia" w:ascii="黑体" w:hAnsi="方正大标宋简体" w:eastAsia="黑体" w:cs="Times New Roman"/>
          <w:b/>
          <w:bCs/>
          <w:spacing w:val="44"/>
          <w:sz w:val="30"/>
          <w:szCs w:val="30"/>
          <w:u w:val="single"/>
          <w:lang w:eastAsia="zh-Hans"/>
        </w:rPr>
        <w:t>计算机类</w:t>
      </w:r>
    </w:p>
    <w:p w14:paraId="4A2DB943">
      <w:pPr>
        <w:spacing w:line="960" w:lineRule="atLeast"/>
        <w:ind w:firstLine="712" w:firstLineChars="183"/>
        <w:jc w:val="left"/>
        <w:rPr>
          <w:rFonts w:hint="eastAsia" w:ascii="黑体" w:hAnsi="方正大标宋简体" w:eastAsia="黑体" w:cs="Times New Roman"/>
          <w:b/>
          <w:bCs/>
          <w:spacing w:val="44"/>
          <w:sz w:val="30"/>
          <w:szCs w:val="30"/>
          <w:u w:val="single"/>
          <w:lang w:eastAsia="zh-CN"/>
        </w:rPr>
      </w:pPr>
      <w:r>
        <w:rPr>
          <w:rFonts w:hint="eastAsia" w:ascii="黑体" w:hAnsi="方正大标宋简体" w:eastAsia="黑体" w:cs="Times New Roman"/>
          <w:b/>
          <w:bCs/>
          <w:spacing w:val="44"/>
          <w:sz w:val="30"/>
          <w:szCs w:val="30"/>
        </w:rPr>
        <w:t>学生姓名</w:t>
      </w:r>
      <w:r>
        <w:rPr>
          <w:rFonts w:hint="eastAsia" w:ascii="黑体" w:hAnsi="方正大标宋简体" w:eastAsia="黑体" w:cs="Times New Roman"/>
          <w:b/>
          <w:bCs/>
          <w:color w:val="FF0000"/>
          <w:spacing w:val="44"/>
          <w:sz w:val="30"/>
          <w:szCs w:val="30"/>
          <w:u w:val="single"/>
        </w:rPr>
        <w:t>组员全部写上</w:t>
      </w:r>
    </w:p>
    <w:p w14:paraId="57290E8A">
      <w:pPr>
        <w:spacing w:line="960" w:lineRule="atLeast"/>
        <w:ind w:firstLine="712" w:firstLineChars="183"/>
        <w:jc w:val="left"/>
        <w:rPr>
          <w:rFonts w:hint="eastAsia" w:ascii="黑体" w:hAnsi="方正大标宋简体" w:eastAsia="黑体" w:cs="Times New Roman"/>
          <w:b/>
          <w:bCs/>
          <w:spacing w:val="44"/>
          <w:sz w:val="30"/>
          <w:szCs w:val="30"/>
          <w:u w:val="single"/>
          <w:lang w:eastAsia="zh-CN"/>
        </w:rPr>
      </w:pPr>
      <w:r>
        <w:rPr>
          <w:rFonts w:hint="eastAsia" w:ascii="黑体" w:hAnsi="方正大标宋简体" w:eastAsia="黑体" w:cs="Times New Roman"/>
          <w:b/>
          <w:bCs/>
          <w:spacing w:val="44"/>
          <w:sz w:val="30"/>
          <w:szCs w:val="30"/>
        </w:rPr>
        <w:t>学生学号</w:t>
      </w:r>
      <w:r>
        <w:rPr>
          <w:rFonts w:hint="eastAsia" w:ascii="黑体" w:hAnsi="方正大标宋简体" w:eastAsia="黑体" w:cs="Times New Roman"/>
          <w:b/>
          <w:bCs/>
          <w:color w:val="FF0000"/>
          <w:spacing w:val="44"/>
          <w:sz w:val="30"/>
          <w:szCs w:val="30"/>
          <w:u w:val="single"/>
        </w:rPr>
        <w:t>对应</w:t>
      </w:r>
      <w:r>
        <w:rPr>
          <w:rFonts w:ascii="黑体" w:hAnsi="方正大标宋简体" w:eastAsia="黑体" w:cs="Times New Roman"/>
          <w:b/>
          <w:bCs/>
          <w:color w:val="FF0000"/>
          <w:spacing w:val="44"/>
          <w:sz w:val="30"/>
          <w:szCs w:val="30"/>
          <w:u w:val="single"/>
        </w:rPr>
        <w:t>姓名的学号</w:t>
      </w:r>
    </w:p>
    <w:p w14:paraId="5D1F9DBF">
      <w:pPr>
        <w:spacing w:line="960" w:lineRule="atLeast"/>
        <w:ind w:firstLine="712" w:firstLineChars="183"/>
        <w:jc w:val="left"/>
        <w:rPr>
          <w:rFonts w:hint="eastAsia" w:ascii="黑体" w:hAnsi="方正大标宋简体" w:eastAsia="黑体" w:cs="Times New Roman"/>
          <w:b/>
          <w:bCs/>
          <w:spacing w:val="44"/>
          <w:sz w:val="30"/>
          <w:szCs w:val="30"/>
          <w:u w:val="single"/>
          <w:lang w:eastAsia="zh-CN"/>
        </w:rPr>
      </w:pPr>
      <w:r>
        <w:rPr>
          <w:rFonts w:hint="eastAsia" w:ascii="黑体" w:hAnsi="方正大标宋简体" w:eastAsia="黑体" w:cs="Times New Roman"/>
          <w:b/>
          <w:bCs/>
          <w:spacing w:val="44"/>
          <w:sz w:val="30"/>
          <w:szCs w:val="30"/>
        </w:rPr>
        <w:t>任课教师</w:t>
      </w:r>
      <w:r>
        <w:rPr>
          <w:rFonts w:hint="eastAsia" w:ascii="黑体" w:hAnsi="方正大标宋简体" w:eastAsia="黑体" w:cs="Times New Roman"/>
          <w:b/>
          <w:bCs/>
          <w:spacing w:val="44"/>
          <w:sz w:val="30"/>
          <w:szCs w:val="30"/>
          <w:u w:val="single"/>
        </w:rPr>
        <w:t>（</w:t>
      </w:r>
      <w:r>
        <w:rPr>
          <w:rFonts w:hint="eastAsia" w:ascii="黑体" w:hAnsi="方正大标宋简体" w:eastAsia="黑体" w:cs="Times New Roman"/>
          <w:b/>
          <w:bCs/>
          <w:color w:val="FF0000"/>
          <w:spacing w:val="44"/>
          <w:sz w:val="30"/>
          <w:szCs w:val="30"/>
          <w:u w:val="single"/>
        </w:rPr>
        <w:t>写</w:t>
      </w:r>
      <w:r>
        <w:rPr>
          <w:rFonts w:ascii="黑体" w:hAnsi="方正大标宋简体" w:eastAsia="黑体" w:cs="Times New Roman"/>
          <w:b/>
          <w:bCs/>
          <w:color w:val="FF0000"/>
          <w:spacing w:val="44"/>
          <w:sz w:val="30"/>
          <w:szCs w:val="30"/>
          <w:u w:val="single"/>
        </w:rPr>
        <w:t>课表上教师姓名</w:t>
      </w:r>
      <w:r>
        <w:rPr>
          <w:rFonts w:ascii="黑体" w:hAnsi="方正大标宋简体" w:eastAsia="黑体" w:cs="Times New Roman"/>
          <w:b/>
          <w:bCs/>
          <w:spacing w:val="44"/>
          <w:sz w:val="30"/>
          <w:szCs w:val="30"/>
          <w:u w:val="single"/>
        </w:rPr>
        <w:t>）</w:t>
      </w:r>
    </w:p>
    <w:p w14:paraId="20F38B85">
      <w:pPr>
        <w:spacing w:line="960" w:lineRule="atLeast"/>
        <w:ind w:right="101" w:rightChars="42" w:firstLine="712" w:firstLineChars="183"/>
        <w:jc w:val="left"/>
        <w:rPr>
          <w:rFonts w:hint="eastAsia" w:ascii="宋体" w:hAnsi="宋体" w:eastAsia="黑体" w:cs="Times New Roman"/>
          <w:bCs/>
          <w:spacing w:val="50"/>
          <w:sz w:val="28"/>
          <w:szCs w:val="28"/>
          <w:u w:val="single"/>
          <w:lang w:eastAsia="zh-CN"/>
        </w:rPr>
      </w:pPr>
      <w:r>
        <w:rPr>
          <w:rFonts w:hint="eastAsia" w:ascii="黑体" w:hAnsi="方正大标宋简体" w:eastAsia="黑体" w:cs="Times New Roman"/>
          <w:b/>
          <w:bCs/>
          <w:spacing w:val="44"/>
          <w:sz w:val="30"/>
          <w:szCs w:val="30"/>
        </w:rPr>
        <w:t>设计（论文）成绩</w:t>
      </w:r>
    </w:p>
    <w:p w14:paraId="3A3C2CB5">
      <w:pPr>
        <w:rPr>
          <w:rFonts w:ascii="等线" w:hAnsi="等线" w:eastAsia="等线" w:cs="Times New Roman"/>
          <w:spacing w:val="-10"/>
          <w:sz w:val="28"/>
          <w:szCs w:val="28"/>
          <w:u w:val="single"/>
        </w:rPr>
      </w:pPr>
    </w:p>
    <w:p w14:paraId="318BE8DB">
      <w:pPr>
        <w:rPr>
          <w:rFonts w:ascii="等线" w:hAnsi="等线" w:eastAsia="等线" w:cs="Times New Roman"/>
          <w:sz w:val="28"/>
          <w:szCs w:val="28"/>
        </w:rPr>
      </w:pPr>
    </w:p>
    <w:p w14:paraId="5F70EFE0">
      <w:pPr>
        <w:jc w:val="center"/>
        <w:rPr>
          <w:rFonts w:ascii="仿宋_GB2312" w:hAnsi="方正大标宋简体" w:eastAsia="仿宋_GB2312" w:cs="Times New Roman"/>
          <w:b/>
          <w:sz w:val="28"/>
          <w:szCs w:val="28"/>
        </w:rPr>
      </w:pPr>
      <w:r>
        <w:rPr>
          <w:rFonts w:hint="eastAsia" w:ascii="仿宋_GB2312" w:hAnsi="方正大标宋简体" w:eastAsia="仿宋_GB2312" w:cs="Times New Roman"/>
          <w:b/>
          <w:sz w:val="28"/>
          <w:szCs w:val="28"/>
        </w:rPr>
        <w:t>教务处制</w:t>
      </w:r>
    </w:p>
    <w:p w14:paraId="0AAF47CF">
      <w:pPr>
        <w:jc w:val="center"/>
        <w:rPr>
          <w:rFonts w:ascii="等线" w:hAnsi="等线" w:eastAsia="等线" w:cs="Times New Roman"/>
          <w:b/>
          <w:sz w:val="28"/>
          <w:szCs w:val="28"/>
        </w:rPr>
      </w:pPr>
      <w:r>
        <w:rPr>
          <w:rFonts w:hint="eastAsia" w:ascii="等线" w:hAnsi="等线" w:eastAsia="等线" w:cs="Times New Roman"/>
          <w:sz w:val="28"/>
          <w:szCs w:val="28"/>
        </w:rPr>
        <w:t>年月日</w:t>
      </w:r>
    </w:p>
    <w:p w14:paraId="382D7344">
      <w:pPr>
        <w:spacing w:line="800" w:lineRule="atLeast"/>
        <w:rPr>
          <w:rFonts w:hint="eastAsia" w:ascii="黑体" w:hAnsi="等线" w:eastAsia="黑体" w:cs="Times New Roman"/>
          <w:color w:val="000000"/>
          <w:spacing w:val="80"/>
          <w:kern w:val="0"/>
          <w:sz w:val="30"/>
          <w:szCs w:val="30"/>
        </w:rPr>
        <w:sectPr>
          <w:pgSz w:w="11906" w:h="16838"/>
          <w:pgMar w:top="1843" w:right="1416" w:bottom="1440" w:left="1560" w:header="851" w:footer="992" w:gutter="0"/>
          <w:cols w:space="425" w:num="1"/>
          <w:docGrid w:type="lines" w:linePitch="312" w:charSpace="0"/>
        </w:sectPr>
      </w:pPr>
    </w:p>
    <w:p w14:paraId="0162851A">
      <w:pPr>
        <w:spacing w:line="800" w:lineRule="atLeast"/>
        <w:rPr>
          <w:rFonts w:ascii="黑体" w:hAnsi="等线" w:eastAsia="黑体" w:cs="Times New Roman"/>
          <w:color w:val="000000"/>
          <w:spacing w:val="80"/>
          <w:kern w:val="0"/>
          <w:sz w:val="30"/>
          <w:szCs w:val="30"/>
        </w:rPr>
      </w:pPr>
      <w:r>
        <w:rPr>
          <w:rFonts w:hint="eastAsia" w:ascii="黑体" w:hAnsi="等线" w:eastAsia="黑体" w:cs="Times New Roman"/>
          <w:color w:val="000000"/>
          <w:spacing w:val="80"/>
          <w:kern w:val="0"/>
          <w:sz w:val="30"/>
          <w:szCs w:val="30"/>
        </w:rPr>
        <w:t>填写说明（</w:t>
      </w:r>
      <w:r>
        <w:rPr>
          <w:rFonts w:ascii="黑体" w:hAnsi="等线" w:eastAsia="黑体" w:cs="Times New Roman"/>
          <w:color w:val="FF0000"/>
          <w:spacing w:val="80"/>
          <w:kern w:val="0"/>
          <w:sz w:val="30"/>
          <w:szCs w:val="30"/>
        </w:rPr>
        <w:t>此页不打印</w:t>
      </w:r>
      <w:r>
        <w:rPr>
          <w:rFonts w:ascii="黑体" w:hAnsi="等线" w:eastAsia="黑体" w:cs="Times New Roman"/>
          <w:color w:val="000000"/>
          <w:spacing w:val="80"/>
          <w:kern w:val="0"/>
          <w:sz w:val="30"/>
          <w:szCs w:val="30"/>
        </w:rPr>
        <w:t>）</w:t>
      </w:r>
    </w:p>
    <w:p w14:paraId="3B98F310">
      <w:pPr>
        <w:numPr>
          <w:ilvl w:val="0"/>
          <w:numId w:val="1"/>
        </w:numPr>
        <w:adjustRightInd w:val="0"/>
        <w:snapToGrid w:val="0"/>
        <w:spacing w:before="312" w:beforeLines="100" w:line="560" w:lineRule="exact"/>
        <w:ind w:left="408" w:hanging="408" w:hangingChars="170"/>
        <w:jc w:val="left"/>
        <w:rPr>
          <w:rFonts w:ascii="宋体" w:hAnsi="宋体" w:eastAsia="等线" w:cs="Times New Roman"/>
          <w:sz w:val="24"/>
        </w:rPr>
      </w:pPr>
      <w:r>
        <w:rPr>
          <w:rFonts w:hint="eastAsia" w:ascii="宋体" w:hAnsi="宋体" w:eastAsia="等线" w:cs="Times New Roman"/>
          <w:sz w:val="24"/>
        </w:rPr>
        <w:t>专业名称填写为专业全称，有专业方向的用小括号标明；</w:t>
      </w:r>
    </w:p>
    <w:p w14:paraId="75B184A0">
      <w:pPr>
        <w:numPr>
          <w:ilvl w:val="0"/>
          <w:numId w:val="1"/>
        </w:numPr>
        <w:adjustRightInd w:val="0"/>
        <w:snapToGrid w:val="0"/>
        <w:spacing w:line="560" w:lineRule="exact"/>
        <w:ind w:left="357"/>
        <w:jc w:val="left"/>
        <w:rPr>
          <w:rFonts w:ascii="宋体" w:hAnsi="宋体" w:eastAsia="等线" w:cs="Times New Roman"/>
          <w:sz w:val="24"/>
        </w:rPr>
      </w:pPr>
      <w:r>
        <w:rPr>
          <w:rFonts w:hint="eastAsia" w:ascii="宋体" w:hAnsi="宋体" w:eastAsia="等线" w:cs="Times New Roman"/>
          <w:sz w:val="24"/>
        </w:rPr>
        <w:t>格式要求格式要求</w:t>
      </w:r>
    </w:p>
    <w:p w14:paraId="3639F54C">
      <w:pPr>
        <w:numPr>
          <w:ilvl w:val="0"/>
          <w:numId w:val="2"/>
        </w:numPr>
        <w:adjustRightInd w:val="0"/>
        <w:snapToGrid w:val="0"/>
        <w:spacing w:line="560" w:lineRule="exact"/>
        <w:jc w:val="left"/>
        <w:rPr>
          <w:rFonts w:ascii="宋体" w:hAnsi="宋体" w:eastAsia="等线" w:cs="Times New Roman"/>
          <w:color w:val="0000FF"/>
          <w:sz w:val="24"/>
        </w:rPr>
      </w:pPr>
      <w:r>
        <w:rPr>
          <w:rFonts w:hint="eastAsia" w:ascii="宋体" w:hAnsi="宋体" w:eastAsia="等线" w:cs="Times New Roman"/>
          <w:color w:val="0000FF"/>
          <w:sz w:val="24"/>
        </w:rPr>
        <w:t>用A4纸双面打印（封面双面打印）或在A4大小纸上用蓝黑色水笔书写</w:t>
      </w:r>
    </w:p>
    <w:p w14:paraId="68843228">
      <w:pPr>
        <w:numPr>
          <w:ilvl w:val="0"/>
          <w:numId w:val="2"/>
        </w:numPr>
        <w:adjustRightInd w:val="0"/>
        <w:snapToGrid w:val="0"/>
        <w:spacing w:line="560" w:lineRule="exact"/>
        <w:jc w:val="left"/>
        <w:rPr>
          <w:rFonts w:ascii="宋体" w:hAnsi="宋体" w:eastAsia="等线" w:cs="Times New Roman"/>
          <w:color w:val="0000FF"/>
          <w:sz w:val="24"/>
        </w:rPr>
      </w:pPr>
      <w:r>
        <w:rPr>
          <w:rFonts w:hint="eastAsia" w:ascii="宋体" w:hAnsi="宋体" w:eastAsia="等线" w:cs="Times New Roman"/>
          <w:color w:val="0000FF"/>
          <w:sz w:val="24"/>
        </w:rPr>
        <w:t>打印排版正文用宋体小四号，1.5倍行距，页边距采取默认形式（上下2.54cm，左右2.54cm，页眉1.5cm，页脚1.75cm）字符间距为默认值（缩放100%，间距标准）；页码用小五号字底端居中</w:t>
      </w:r>
    </w:p>
    <w:p w14:paraId="328528A9">
      <w:pPr>
        <w:numPr>
          <w:ilvl w:val="0"/>
          <w:numId w:val="2"/>
        </w:numPr>
        <w:adjustRightInd w:val="0"/>
        <w:snapToGrid w:val="0"/>
        <w:spacing w:line="560" w:lineRule="exact"/>
        <w:ind w:left="410" w:leftChars="171"/>
        <w:jc w:val="left"/>
        <w:rPr>
          <w:rFonts w:ascii="宋体" w:hAnsi="宋体" w:eastAsia="等线" w:cs="Times New Roman"/>
          <w:bCs/>
          <w:color w:val="FF0000"/>
          <w:kern w:val="0"/>
          <w:sz w:val="24"/>
        </w:rPr>
      </w:pPr>
      <w:r>
        <w:rPr>
          <w:rFonts w:hint="eastAsia" w:ascii="宋体" w:hAnsi="宋体" w:eastAsia="等线" w:cs="Times New Roman"/>
          <w:color w:val="FF0000"/>
          <w:sz w:val="24"/>
        </w:rPr>
        <w:t>具体要求（</w:t>
      </w:r>
      <w:r>
        <w:rPr>
          <w:rFonts w:hint="eastAsia" w:ascii="宋体" w:hAnsi="宋体" w:eastAsia="等线" w:cs="Times New Roman"/>
          <w:b/>
          <w:color w:val="FF0000"/>
          <w:sz w:val="24"/>
        </w:rPr>
        <w:t>题目、摘要、关键词单独</w:t>
      </w:r>
      <w:r>
        <w:rPr>
          <w:rFonts w:ascii="宋体" w:hAnsi="宋体" w:eastAsia="等线" w:cs="Times New Roman"/>
          <w:b/>
          <w:color w:val="FF0000"/>
          <w:sz w:val="24"/>
        </w:rPr>
        <w:t>写在一页上）</w:t>
      </w:r>
    </w:p>
    <w:p w14:paraId="3975A619">
      <w:pPr>
        <w:adjustRightInd w:val="0"/>
        <w:snapToGrid w:val="0"/>
        <w:spacing w:line="560" w:lineRule="exact"/>
        <w:ind w:left="719"/>
        <w:jc w:val="left"/>
        <w:rPr>
          <w:rFonts w:ascii="宋体" w:hAnsi="宋体" w:eastAsia="等线" w:cs="Times New Roman"/>
          <w:b/>
          <w:bCs/>
          <w:color w:val="FF0000"/>
          <w:kern w:val="0"/>
          <w:sz w:val="24"/>
        </w:rPr>
      </w:pPr>
      <w:r>
        <w:rPr>
          <w:rFonts w:hint="eastAsia" w:ascii="宋体" w:hAnsi="宋体" w:eastAsia="等线" w:cs="Times New Roman"/>
          <w:b/>
          <w:color w:val="FF0000"/>
          <w:sz w:val="24"/>
        </w:rPr>
        <w:t>题目</w:t>
      </w:r>
      <w:r>
        <w:rPr>
          <w:rFonts w:hint="eastAsia" w:ascii="宋体" w:hAnsi="宋体" w:eastAsia="等线" w:cs="Times New Roman"/>
          <w:color w:val="FF0000"/>
          <w:sz w:val="24"/>
        </w:rPr>
        <w:t>（二号黑体居中）；</w:t>
      </w:r>
    </w:p>
    <w:p w14:paraId="7171EA97">
      <w:pPr>
        <w:adjustRightInd w:val="0"/>
        <w:snapToGrid w:val="0"/>
        <w:spacing w:line="560" w:lineRule="exact"/>
        <w:ind w:left="719"/>
        <w:jc w:val="left"/>
        <w:rPr>
          <w:rFonts w:ascii="宋体" w:hAnsi="宋体" w:eastAsia="等线" w:cs="Times New Roman"/>
          <w:color w:val="FF0000"/>
          <w:kern w:val="0"/>
          <w:sz w:val="24"/>
        </w:rPr>
      </w:pPr>
      <w:r>
        <w:rPr>
          <w:rFonts w:hint="eastAsia" w:ascii="宋体" w:hAnsi="宋体" w:eastAsia="等线" w:cs="Times New Roman"/>
          <w:b/>
          <w:color w:val="FF0000"/>
          <w:sz w:val="24"/>
        </w:rPr>
        <w:t>摘要</w:t>
      </w:r>
      <w:r>
        <w:rPr>
          <w:rFonts w:hint="eastAsia" w:ascii="宋体" w:hAnsi="宋体" w:eastAsia="等线" w:cs="Times New Roman"/>
          <w:color w:val="FF0000"/>
          <w:sz w:val="24"/>
        </w:rPr>
        <w:t>(“摘要”二字用小二号黑体居中，</w:t>
      </w:r>
      <w:r>
        <w:rPr>
          <w:rFonts w:hint="eastAsia" w:ascii="宋体" w:hAnsi="宋体" w:eastAsia="等线" w:cs="Times New Roman"/>
          <w:color w:val="FF0000"/>
          <w:kern w:val="0"/>
          <w:sz w:val="24"/>
        </w:rPr>
        <w:t>隔行书写摘要的文字部分，小4号宋体</w:t>
      </w:r>
      <w:r>
        <w:rPr>
          <w:rFonts w:hint="eastAsia" w:ascii="宋体" w:hAnsi="宋体" w:eastAsia="等线" w:cs="Times New Roman"/>
          <w:color w:val="0000FF"/>
          <w:kern w:val="0"/>
          <w:sz w:val="24"/>
        </w:rPr>
        <w:t>摘要主要</w:t>
      </w:r>
      <w:r>
        <w:rPr>
          <w:rFonts w:ascii="宋体" w:hAnsi="宋体" w:eastAsia="等线" w:cs="Times New Roman"/>
          <w:color w:val="0000FF"/>
          <w:kern w:val="0"/>
          <w:sz w:val="24"/>
        </w:rPr>
        <w:t>对所有实验内容进行一个总结性的描述</w:t>
      </w:r>
      <w:r>
        <w:rPr>
          <w:rFonts w:hint="eastAsia" w:ascii="宋体" w:hAnsi="宋体" w:eastAsia="等线" w:cs="Times New Roman"/>
          <w:color w:val="FF0000"/>
          <w:sz w:val="24"/>
        </w:rPr>
        <w:t>)</w:t>
      </w:r>
      <w:r>
        <w:rPr>
          <w:rFonts w:hint="eastAsia" w:ascii="宋体" w:hAnsi="宋体" w:eastAsia="等线" w:cs="Times New Roman"/>
          <w:color w:val="FF0000"/>
          <w:kern w:val="0"/>
          <w:sz w:val="24"/>
        </w:rPr>
        <w:t>；</w:t>
      </w:r>
    </w:p>
    <w:p w14:paraId="3A419712">
      <w:pPr>
        <w:adjustRightInd w:val="0"/>
        <w:snapToGrid w:val="0"/>
        <w:spacing w:line="560" w:lineRule="exact"/>
        <w:ind w:left="719"/>
        <w:jc w:val="left"/>
        <w:rPr>
          <w:rFonts w:hint="eastAsia" w:ascii="宋体" w:hAnsi="宋体" w:eastAsia="等线" w:cs="Times New Roman"/>
          <w:b/>
          <w:bCs/>
          <w:color w:val="FF0000"/>
          <w:kern w:val="0"/>
          <w:sz w:val="24"/>
          <w:lang w:eastAsia="zh-CN"/>
        </w:rPr>
      </w:pPr>
      <w:r>
        <w:rPr>
          <w:rFonts w:hint="eastAsia" w:ascii="宋体" w:hAnsi="宋体" w:eastAsia="等线" w:cs="Times New Roman"/>
          <w:b/>
          <w:color w:val="FF0000"/>
          <w:sz w:val="24"/>
        </w:rPr>
        <w:t>关键词</w:t>
      </w:r>
      <w:r>
        <w:rPr>
          <w:rFonts w:hint="eastAsia" w:ascii="宋体" w:hAnsi="宋体" w:eastAsia="等线" w:cs="Times New Roman"/>
          <w:color w:val="FF0000"/>
          <w:sz w:val="24"/>
        </w:rPr>
        <w:t>（隔行顶格书写“关键词”三字，提炼3-5个关键词，用分号隔开，小4号黑体</w:t>
      </w:r>
      <w:r>
        <w:rPr>
          <w:rFonts w:ascii="宋体" w:hAnsi="宋体" w:eastAsia="等线" w:cs="Times New Roman"/>
          <w:color w:val="0000FF"/>
          <w:sz w:val="24"/>
        </w:rPr>
        <w:t>如数据结构；单链表；二叉树；</w:t>
      </w:r>
      <w:r>
        <w:rPr>
          <w:rFonts w:hint="eastAsia" w:ascii="宋体" w:hAnsi="宋体" w:eastAsia="等线" w:cs="Times New Roman"/>
          <w:color w:val="0000FF"/>
          <w:sz w:val="24"/>
        </w:rPr>
        <w:t>查找</w:t>
      </w:r>
      <w:r>
        <w:rPr>
          <w:rFonts w:ascii="宋体" w:hAnsi="宋体" w:eastAsia="等线" w:cs="Times New Roman"/>
          <w:color w:val="0000FF"/>
          <w:sz w:val="24"/>
        </w:rPr>
        <w:t>与排序等，关键</w:t>
      </w:r>
      <w:r>
        <w:rPr>
          <w:rFonts w:hint="eastAsia" w:ascii="宋体" w:hAnsi="宋体" w:eastAsia="等线" w:cs="Times New Roman"/>
          <w:color w:val="0000FF"/>
          <w:sz w:val="24"/>
        </w:rPr>
        <w:t>词应该</w:t>
      </w:r>
      <w:r>
        <w:rPr>
          <w:rFonts w:ascii="宋体" w:hAnsi="宋体" w:eastAsia="等线" w:cs="Times New Roman"/>
          <w:color w:val="0000FF"/>
          <w:sz w:val="24"/>
        </w:rPr>
        <w:t>按摘要</w:t>
      </w:r>
      <w:r>
        <w:rPr>
          <w:rFonts w:hint="eastAsia" w:ascii="宋体" w:hAnsi="宋体" w:eastAsia="等线" w:cs="Times New Roman"/>
          <w:color w:val="0000FF"/>
          <w:sz w:val="24"/>
        </w:rPr>
        <w:t>内容</w:t>
      </w:r>
      <w:r>
        <w:rPr>
          <w:rFonts w:ascii="宋体" w:hAnsi="宋体" w:eastAsia="等线" w:cs="Times New Roman"/>
          <w:color w:val="0000FF"/>
          <w:sz w:val="24"/>
        </w:rPr>
        <w:t>顺序出现</w:t>
      </w:r>
      <w:r>
        <w:rPr>
          <w:rFonts w:hint="eastAsia" w:ascii="宋体" w:hAnsi="宋体" w:eastAsia="等线" w:cs="Times New Roman"/>
          <w:color w:val="0000FF"/>
          <w:sz w:val="24"/>
        </w:rPr>
        <w:t>)</w:t>
      </w:r>
      <w:r>
        <w:rPr>
          <w:rFonts w:hint="eastAsia" w:ascii="宋体" w:hAnsi="宋体" w:eastAsia="等线" w:cs="Times New Roman"/>
          <w:color w:val="FF0000"/>
          <w:sz w:val="24"/>
        </w:rPr>
        <w:t>；</w:t>
      </w:r>
    </w:p>
    <w:p w14:paraId="014D5CE4">
      <w:pPr>
        <w:snapToGrid w:val="0"/>
        <w:spacing w:line="288" w:lineRule="auto"/>
        <w:rPr>
          <w:rFonts w:hint="eastAsia" w:ascii="黑体" w:hAnsi="等线" w:eastAsia="等线" w:cs="Times New Roman"/>
          <w:color w:val="000000"/>
          <w:kern w:val="0"/>
          <w:sz w:val="24"/>
          <w:lang w:eastAsia="zh-CN"/>
        </w:rPr>
      </w:pPr>
      <w:r>
        <w:rPr>
          <w:rFonts w:hint="eastAsia" w:ascii="宋体" w:hAnsi="宋体" w:eastAsia="等线" w:cs="Times New Roman"/>
          <w:b/>
          <w:bCs/>
          <w:color w:val="FF0000"/>
          <w:kern w:val="0"/>
          <w:sz w:val="24"/>
        </w:rPr>
        <w:t>目录</w:t>
      </w:r>
      <w:r>
        <w:rPr>
          <w:rFonts w:ascii="宋体" w:hAnsi="宋体" w:eastAsia="等线" w:cs="Times New Roman"/>
          <w:b/>
          <w:bCs/>
          <w:color w:val="FF0000"/>
          <w:kern w:val="0"/>
          <w:sz w:val="24"/>
        </w:rPr>
        <w:t>必须自动生成</w:t>
      </w:r>
    </w:p>
    <w:p w14:paraId="0FF15805">
      <w:pPr>
        <w:ind w:right="357"/>
        <w:jc w:val="center"/>
        <w:rPr>
          <w:rFonts w:ascii="Times New Roman" w:hAnsi="Times New Roman" w:eastAsia="宋体" w:cs="Times New Roman"/>
          <w:b/>
          <w:bCs/>
          <w:sz w:val="28"/>
          <w:szCs w:val="36"/>
          <w:highlight w:val="yellow"/>
          <w:lang w:eastAsia="zh-Hans"/>
        </w:rPr>
      </w:pPr>
      <w:bookmarkStart w:id="0" w:name="_Toc101257191"/>
      <w:bookmarkStart w:id="1" w:name="_Toc99181965"/>
      <w:bookmarkStart w:id="2" w:name="_Toc99182352"/>
      <w:bookmarkStart w:id="3" w:name="_Toc99180405"/>
      <w:bookmarkStart w:id="4" w:name="_Toc99181741"/>
      <w:bookmarkStart w:id="5" w:name="_Toc99182415"/>
      <w:bookmarkStart w:id="6" w:name="_Toc99181771"/>
      <w:bookmarkStart w:id="7" w:name="_Toc101258653"/>
      <w:bookmarkStart w:id="8" w:name="_Toc103931997"/>
      <w:bookmarkStart w:id="9" w:name="_Toc99182476"/>
      <w:bookmarkStart w:id="10" w:name="_Toc99182287"/>
      <w:bookmarkStart w:id="11" w:name="_Toc101257414"/>
      <w:bookmarkStart w:id="12" w:name="_Toc99180452"/>
      <w:bookmarkStart w:id="13" w:name="_Toc99179397"/>
      <w:bookmarkStart w:id="14" w:name="_Toc99180224"/>
      <w:bookmarkStart w:id="15" w:name="_Toc101040337"/>
      <w:bookmarkStart w:id="16" w:name="_Toc99897378"/>
      <w:bookmarkStart w:id="17" w:name="_Toc99180820"/>
      <w:bookmarkStart w:id="18" w:name="_Toc101260065"/>
      <w:bookmarkStart w:id="19" w:name="_Toc113451197"/>
      <w:bookmarkStart w:id="20" w:name="_Toc99188370"/>
      <w:bookmarkStart w:id="21" w:name="_Toc101039862"/>
      <w:bookmarkStart w:id="22" w:name="_Toc99179757"/>
      <w:bookmarkStart w:id="23" w:name="_Toc101260773"/>
      <w:bookmarkStart w:id="24" w:name="_Toc101254823"/>
      <w:bookmarkStart w:id="25" w:name="_Toc113451108"/>
      <w:bookmarkStart w:id="26" w:name="_Toc99179315"/>
      <w:bookmarkStart w:id="27" w:name="_Toc99102275"/>
      <w:r>
        <w:rPr>
          <w:rFonts w:hint="eastAsia" w:ascii="Times New Roman" w:hAnsi="Times New Roman" w:eastAsia="宋体" w:cs="Times New Roman"/>
          <w:b/>
          <w:bCs/>
          <w:sz w:val="28"/>
          <w:szCs w:val="36"/>
          <w:highlight w:val="yellow"/>
          <w:lang w:eastAsia="zh-Hans"/>
        </w:rPr>
        <w:t>教师评语部分单独一页</w:t>
      </w:r>
      <w:r>
        <w:rPr>
          <w:rFonts w:ascii="Times New Roman" w:hAnsi="Times New Roman" w:eastAsia="宋体" w:cs="Times New Roman"/>
          <w:b/>
          <w:bCs/>
          <w:sz w:val="28"/>
          <w:szCs w:val="36"/>
          <w:highlight w:val="yellow"/>
          <w:lang w:eastAsia="zh-Hans"/>
        </w:rPr>
        <w:t>，</w:t>
      </w:r>
      <w:r>
        <w:rPr>
          <w:rFonts w:hint="eastAsia" w:ascii="Times New Roman" w:hAnsi="Times New Roman" w:eastAsia="宋体" w:cs="Times New Roman"/>
          <w:b/>
          <w:bCs/>
          <w:sz w:val="28"/>
          <w:szCs w:val="36"/>
          <w:highlight w:val="yellow"/>
          <w:lang w:eastAsia="zh-Hans"/>
        </w:rPr>
        <w:t>不需要打印</w:t>
      </w:r>
      <w:r>
        <w:rPr>
          <w:rFonts w:ascii="Times New Roman" w:hAnsi="Times New Roman" w:eastAsia="宋体" w:cs="Times New Roman"/>
          <w:b/>
          <w:bCs/>
          <w:sz w:val="28"/>
          <w:szCs w:val="36"/>
          <w:highlight w:val="yellow"/>
          <w:lang w:eastAsia="zh-Hans"/>
        </w:rPr>
        <w:t>！！！</w:t>
      </w:r>
    </w:p>
    <w:p w14:paraId="38CA6C58">
      <w:pPr>
        <w:adjustRightInd w:val="0"/>
        <w:snapToGrid w:val="0"/>
        <w:spacing w:line="560" w:lineRule="exact"/>
        <w:ind w:left="408" w:leftChars="170" w:firstLine="360" w:firstLineChars="150"/>
        <w:jc w:val="left"/>
        <w:rPr>
          <w:rFonts w:ascii="宋体" w:hAnsi="宋体" w:eastAsia="等线" w:cs="Times New Roman"/>
          <w:color w:val="FF0000"/>
          <w:sz w:val="24"/>
        </w:rPr>
      </w:pPr>
      <w:r>
        <w:rPr>
          <w:rFonts w:hint="eastAsia" w:ascii="宋体" w:hAnsi="宋体" w:eastAsia="等线" w:cs="Times New Roman"/>
          <w:color w:val="FF0000"/>
          <w:sz w:val="24"/>
        </w:rPr>
        <w:t>正文部分采用三级标题；</w:t>
      </w:r>
    </w:p>
    <w:p w14:paraId="48AB379C">
      <w:pPr>
        <w:adjustRightInd w:val="0"/>
        <w:snapToGrid w:val="0"/>
        <w:spacing w:line="560" w:lineRule="exact"/>
        <w:ind w:left="408" w:leftChars="170" w:firstLine="360" w:firstLineChars="150"/>
        <w:jc w:val="left"/>
        <w:rPr>
          <w:rFonts w:ascii="宋体" w:hAnsi="宋体" w:eastAsia="等线" w:cs="Times New Roman"/>
          <w:color w:val="FF0000"/>
          <w:sz w:val="24"/>
        </w:rPr>
      </w:pPr>
      <w:r>
        <w:rPr>
          <w:rFonts w:hint="eastAsia" w:ascii="宋体" w:hAnsi="宋体" w:eastAsia="等线" w:cs="Times New Roman"/>
          <w:b/>
          <w:color w:val="FF0000"/>
          <w:sz w:val="24"/>
        </w:rPr>
        <w:t>题目</w:t>
      </w:r>
      <w:r>
        <w:rPr>
          <w:rFonts w:hint="eastAsia" w:ascii="宋体" w:hAnsi="宋体" w:eastAsia="等线" w:cs="Times New Roman"/>
          <w:color w:val="FF0000"/>
          <w:sz w:val="24"/>
        </w:rPr>
        <w:t>××(小二号黑体居中，段前0.5行)</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Start w:id="28" w:name="_Toc101254824"/>
      <w:bookmarkStart w:id="29" w:name="_Toc99180821"/>
      <w:bookmarkStart w:id="30" w:name="_Toc101257415"/>
      <w:bookmarkStart w:id="31" w:name="_Toc99182353"/>
      <w:bookmarkStart w:id="32" w:name="_Toc99179758"/>
      <w:bookmarkStart w:id="33" w:name="_Toc99179398"/>
      <w:bookmarkStart w:id="34" w:name="_Toc99180406"/>
      <w:bookmarkStart w:id="35" w:name="_Toc99180453"/>
      <w:bookmarkStart w:id="36" w:name="_Toc99188371"/>
      <w:bookmarkStart w:id="37" w:name="_Toc99182288"/>
      <w:bookmarkStart w:id="38" w:name="_Toc99181772"/>
      <w:bookmarkStart w:id="39" w:name="_Toc101039863"/>
      <w:bookmarkStart w:id="40" w:name="_Toc99181966"/>
      <w:bookmarkStart w:id="41" w:name="_Toc99181742"/>
      <w:bookmarkStart w:id="42" w:name="_Toc101257192"/>
      <w:bookmarkStart w:id="43" w:name="_Toc101260774"/>
      <w:bookmarkStart w:id="44" w:name="_Toc101258654"/>
      <w:bookmarkStart w:id="45" w:name="_Toc103931998"/>
      <w:bookmarkStart w:id="46" w:name="_Toc99180225"/>
      <w:bookmarkStart w:id="47" w:name="_Toc113451198"/>
      <w:bookmarkStart w:id="48" w:name="_Toc99897379"/>
      <w:bookmarkStart w:id="49" w:name="_Toc99179316"/>
      <w:bookmarkStart w:id="50" w:name="_Toc99182416"/>
      <w:bookmarkStart w:id="51" w:name="_Toc101040338"/>
      <w:bookmarkStart w:id="52" w:name="_Toc113451109"/>
      <w:bookmarkStart w:id="53" w:name="_Toc101260066"/>
      <w:bookmarkStart w:id="54" w:name="_Toc99182477"/>
    </w:p>
    <w:p w14:paraId="6B813057">
      <w:pPr>
        <w:adjustRightInd w:val="0"/>
        <w:snapToGrid w:val="0"/>
        <w:spacing w:line="560" w:lineRule="exact"/>
        <w:ind w:left="408" w:leftChars="170" w:firstLine="360" w:firstLineChars="150"/>
        <w:jc w:val="left"/>
        <w:rPr>
          <w:rFonts w:ascii="宋体" w:hAnsi="宋体" w:eastAsia="等线" w:cs="Times New Roman"/>
          <w:color w:val="FF0000"/>
          <w:sz w:val="24"/>
        </w:rPr>
      </w:pPr>
      <w:r>
        <w:rPr>
          <w:rFonts w:hint="eastAsia" w:ascii="宋体" w:hAnsi="宋体" w:eastAsia="等线" w:cs="Times New Roman"/>
          <w:b/>
          <w:color w:val="FF0000"/>
          <w:sz w:val="24"/>
        </w:rPr>
        <w:t>第一章</w:t>
      </w:r>
      <w:r>
        <w:rPr>
          <w:rFonts w:hint="eastAsia" w:ascii="宋体" w:hAnsi="宋体" w:eastAsia="等线" w:cs="Times New Roman"/>
          <w:color w:val="FF0000"/>
          <w:sz w:val="24"/>
        </w:rPr>
        <w:t>×××××小三号黑体</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Pr>
          <w:rFonts w:hint="eastAsia" w:ascii="宋体" w:hAnsi="宋体" w:eastAsia="等线" w:cs="Times New Roman"/>
          <w:color w:val="FF0000"/>
          <w:sz w:val="24"/>
        </w:rPr>
        <w:t>×××××（段前、段后0.5行）</w:t>
      </w:r>
    </w:p>
    <w:p w14:paraId="56285D2F">
      <w:pPr>
        <w:adjustRightInd w:val="0"/>
        <w:snapToGrid w:val="0"/>
        <w:spacing w:line="560" w:lineRule="exact"/>
        <w:ind w:left="408" w:leftChars="170" w:firstLine="360" w:firstLineChars="150"/>
        <w:jc w:val="left"/>
        <w:rPr>
          <w:rFonts w:ascii="宋体" w:hAnsi="宋体" w:eastAsia="等线" w:cs="Times New Roman"/>
          <w:color w:val="FF0000"/>
          <w:sz w:val="24"/>
        </w:rPr>
      </w:pPr>
      <w:r>
        <w:rPr>
          <w:rFonts w:hint="eastAsia" w:ascii="宋体" w:hAnsi="宋体" w:eastAsia="等线" w:cs="Times New Roman"/>
          <w:b/>
          <w:color w:val="FF0000"/>
          <w:sz w:val="24"/>
        </w:rPr>
        <w:t>1.1.1</w:t>
      </w:r>
      <w:r>
        <w:rPr>
          <w:rFonts w:hint="eastAsia" w:ascii="宋体" w:hAnsi="宋体" w:eastAsia="等线" w:cs="Times New Roman"/>
          <w:color w:val="FF0000"/>
          <w:sz w:val="24"/>
        </w:rPr>
        <w:t>小四号黑体（段前、段后0.5行）</w:t>
      </w:r>
    </w:p>
    <w:p w14:paraId="658BBD59">
      <w:pPr>
        <w:adjustRightInd w:val="0"/>
        <w:snapToGrid w:val="0"/>
        <w:spacing w:line="560" w:lineRule="exact"/>
        <w:ind w:left="682" w:leftChars="284" w:firstLine="120" w:firstLineChars="50"/>
        <w:jc w:val="left"/>
        <w:rPr>
          <w:rFonts w:hint="eastAsia" w:ascii="宋体" w:hAnsi="宋体" w:eastAsia="等线" w:cs="Times New Roman"/>
          <w:color w:val="FF0000"/>
          <w:sz w:val="24"/>
          <w:lang w:eastAsia="zh-CN"/>
        </w:rPr>
      </w:pPr>
      <w:r>
        <w:rPr>
          <w:rFonts w:hint="eastAsia" w:ascii="宋体" w:hAnsi="宋体" w:eastAsia="等线" w:cs="Times New Roman"/>
          <w:b/>
          <w:color w:val="FF0000"/>
          <w:sz w:val="24"/>
        </w:rPr>
        <w:t>参考文献</w:t>
      </w:r>
      <w:r>
        <w:rPr>
          <w:rFonts w:hint="eastAsia" w:ascii="宋体" w:hAnsi="宋体" w:eastAsia="等线" w:cs="Times New Roman"/>
          <w:color w:val="FF0000"/>
          <w:sz w:val="24"/>
        </w:rPr>
        <w:t>（黑体小二号居中，段前0.5行），参考文献用五号宋体，参照《参考文献著录规则（GB/T7714－2005）》</w:t>
      </w:r>
    </w:p>
    <w:p w14:paraId="3CEBE10A">
      <w:pPr>
        <w:adjustRightInd w:val="0"/>
        <w:snapToGrid w:val="0"/>
        <w:spacing w:line="560" w:lineRule="exact"/>
        <w:jc w:val="left"/>
        <w:rPr>
          <w:rFonts w:hint="eastAsia" w:ascii="宋体" w:hAnsi="宋体" w:eastAsia="等线" w:cs="Times New Roman"/>
          <w:sz w:val="24"/>
          <w:lang w:eastAsia="zh-CN"/>
        </w:rPr>
        <w:sectPr>
          <w:footerReference r:id="rId5" w:type="default"/>
          <w:pgSz w:w="11906" w:h="16838"/>
          <w:pgMar w:top="1843" w:right="1416" w:bottom="1440" w:left="1560" w:header="851" w:footer="992" w:gutter="0"/>
          <w:pgNumType w:start="1"/>
          <w:cols w:space="425" w:num="1"/>
          <w:docGrid w:type="lines" w:linePitch="312" w:charSpace="0"/>
        </w:sectPr>
      </w:pPr>
    </w:p>
    <w:p w14:paraId="690CFAF0">
      <w:pPr>
        <w:snapToGrid w:val="0"/>
        <w:spacing w:line="288" w:lineRule="auto"/>
        <w:jc w:val="center"/>
        <w:rPr>
          <w:rFonts w:hint="eastAsia" w:ascii="黑体" w:hAnsi="等线" w:eastAsia="黑体" w:cs="Times New Roman"/>
          <w:b/>
          <w:bCs/>
          <w:color w:val="000000"/>
          <w:kern w:val="0"/>
          <w:sz w:val="36"/>
        </w:rPr>
      </w:pPr>
      <w:r>
        <w:rPr>
          <w:rFonts w:hint="eastAsia" w:ascii="黑体" w:hAnsi="等线" w:eastAsia="黑体" w:cs="Times New Roman"/>
          <w:b/>
          <w:bCs/>
          <w:color w:val="000000"/>
          <w:kern w:val="0"/>
          <w:sz w:val="36"/>
        </w:rPr>
        <w:t>目</w:t>
      </w:r>
      <w:r>
        <w:rPr>
          <w:rFonts w:hint="eastAsia" w:ascii="黑体" w:hAnsi="等线" w:eastAsia="黑体" w:cs="Times New Roman"/>
          <w:b/>
          <w:bCs/>
          <w:color w:val="000000"/>
          <w:kern w:val="0"/>
          <w:sz w:val="36"/>
          <w:lang w:val="en-US" w:eastAsia="zh-CN"/>
        </w:rPr>
        <w:t xml:space="preserve">  </w:t>
      </w:r>
      <w:r>
        <w:rPr>
          <w:rFonts w:hint="eastAsia" w:ascii="黑体" w:hAnsi="等线" w:eastAsia="黑体" w:cs="Times New Roman"/>
          <w:b/>
          <w:bCs/>
          <w:color w:val="000000"/>
          <w:kern w:val="0"/>
          <w:sz w:val="36"/>
        </w:rPr>
        <w:t>录</w:t>
      </w:r>
    </w:p>
    <w:sdt>
      <w:sdtPr>
        <w:rPr>
          <w:rFonts w:ascii="宋体" w:hAnsi="宋体" w:eastAsia="宋体" w:cstheme="minorBidi"/>
          <w:kern w:val="2"/>
          <w:sz w:val="21"/>
          <w:szCs w:val="22"/>
          <w:lang w:val="en-US" w:eastAsia="zh-CN" w:bidi="ar-SA"/>
        </w:rPr>
        <w:id w:val="147462622"/>
        <w15:color w:val="DBDBDB"/>
        <w:docPartObj>
          <w:docPartGallery w:val="Table of Contents"/>
          <w:docPartUnique/>
        </w:docPartObj>
      </w:sdtPr>
      <w:sdtEndPr>
        <w:rPr>
          <w:rFonts w:hint="eastAsia" w:ascii="黑体" w:hAnsi="等线" w:eastAsia="黑体" w:cs="Times New Roman"/>
          <w:bCs/>
          <w:color w:val="000000"/>
          <w:kern w:val="0"/>
          <w:sz w:val="24"/>
          <w:szCs w:val="22"/>
          <w:lang w:val="en-US" w:eastAsia="zh-CN" w:bidi="ar-SA"/>
        </w:rPr>
      </w:sdtEndPr>
      <w:sdtContent>
        <w:p w14:paraId="7B946620">
          <w:pPr>
            <w:spacing w:before="0" w:beforeLines="0" w:after="0" w:afterLines="0" w:line="240" w:lineRule="auto"/>
            <w:ind w:left="0" w:leftChars="0" w:right="0" w:rightChars="0" w:firstLine="0" w:firstLineChars="0"/>
            <w:jc w:val="center"/>
          </w:pPr>
        </w:p>
        <w:p w14:paraId="0C9A6F6E">
          <w:pPr>
            <w:pStyle w:val="8"/>
            <w:tabs>
              <w:tab w:val="right" w:leader="dot" w:pos="9446"/>
            </w:tabs>
          </w:pPr>
          <w:r>
            <w:rPr>
              <w:rFonts w:hint="eastAsia" w:ascii="黑体" w:hAnsi="等线" w:eastAsia="黑体" w:cs="Times New Roman"/>
              <w:b/>
              <w:bCs/>
              <w:color w:val="000000"/>
              <w:kern w:val="0"/>
              <w:sz w:val="36"/>
            </w:rPr>
            <w:fldChar w:fldCharType="begin"/>
          </w:r>
          <w:r>
            <w:rPr>
              <w:rFonts w:hint="eastAsia" w:ascii="黑体" w:hAnsi="等线" w:eastAsia="黑体" w:cs="Times New Roman"/>
              <w:b/>
              <w:bCs/>
              <w:color w:val="000000"/>
              <w:kern w:val="0"/>
              <w:sz w:val="36"/>
            </w:rPr>
            <w:instrText xml:space="preserve">TOC \o "1-3" \h \u </w:instrText>
          </w:r>
          <w:r>
            <w:rPr>
              <w:rFonts w:hint="eastAsia" w:ascii="黑体" w:hAnsi="等线" w:eastAsia="黑体" w:cs="Times New Roman"/>
              <w:b/>
              <w:bCs/>
              <w:color w:val="000000"/>
              <w:kern w:val="0"/>
              <w:sz w:val="36"/>
            </w:rPr>
            <w:fldChar w:fldCharType="separate"/>
          </w: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_Toc26465 </w:instrText>
          </w:r>
          <w:r>
            <w:rPr>
              <w:rFonts w:hint="eastAsia" w:ascii="黑体" w:hAnsi="等线" w:eastAsia="黑体" w:cs="Times New Roman"/>
              <w:bCs/>
              <w:kern w:val="0"/>
            </w:rPr>
            <w:fldChar w:fldCharType="separate"/>
          </w:r>
          <w:r>
            <w:rPr>
              <w:rFonts w:hint="eastAsia"/>
            </w:rPr>
            <w:t>摘</w:t>
          </w:r>
          <w:r>
            <w:rPr>
              <w:rFonts w:hint="eastAsia"/>
              <w:lang w:val="en-US" w:eastAsia="zh-CN"/>
            </w:rPr>
            <w:t xml:space="preserve"> </w:t>
          </w:r>
          <w:r>
            <w:rPr>
              <w:rFonts w:hint="eastAsia"/>
            </w:rPr>
            <w:t>要</w:t>
          </w:r>
          <w:r>
            <w:tab/>
          </w:r>
          <w:r>
            <w:fldChar w:fldCharType="begin"/>
          </w:r>
          <w:r>
            <w:instrText xml:space="preserve"> PAGEREF _Toc26465 \h </w:instrText>
          </w:r>
          <w:r>
            <w:fldChar w:fldCharType="separate"/>
          </w:r>
          <w:r>
            <w:t>1</w:t>
          </w:r>
          <w:r>
            <w:fldChar w:fldCharType="end"/>
          </w:r>
          <w:r>
            <w:rPr>
              <w:rFonts w:hint="eastAsia" w:ascii="黑体" w:hAnsi="等线" w:eastAsia="黑体" w:cs="Times New Roman"/>
              <w:bCs/>
              <w:color w:val="000000"/>
              <w:kern w:val="0"/>
            </w:rPr>
            <w:fldChar w:fldCharType="end"/>
          </w:r>
        </w:p>
        <w:p w14:paraId="47869F18">
          <w:pPr>
            <w:pStyle w:val="8"/>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_Toc14326 </w:instrText>
          </w:r>
          <w:r>
            <w:rPr>
              <w:rFonts w:hint="eastAsia" w:ascii="黑体" w:hAnsi="等线" w:eastAsia="黑体" w:cs="Times New Roman"/>
              <w:bCs/>
              <w:kern w:val="0"/>
            </w:rPr>
            <w:fldChar w:fldCharType="separate"/>
          </w:r>
          <w:r>
            <w:rPr>
              <w:rFonts w:hint="eastAsia"/>
            </w:rPr>
            <w:t>第一章计算机博弈发展</w:t>
          </w:r>
          <w:r>
            <w:tab/>
          </w:r>
          <w:r>
            <w:fldChar w:fldCharType="begin"/>
          </w:r>
          <w:r>
            <w:instrText xml:space="preserve"> PAGEREF _Toc14326 \h </w:instrText>
          </w:r>
          <w:r>
            <w:fldChar w:fldCharType="separate"/>
          </w:r>
          <w:r>
            <w:t>3</w:t>
          </w:r>
          <w:r>
            <w:fldChar w:fldCharType="end"/>
          </w:r>
          <w:r>
            <w:rPr>
              <w:rFonts w:hint="eastAsia" w:ascii="黑体" w:hAnsi="等线" w:eastAsia="黑体" w:cs="Times New Roman"/>
              <w:bCs/>
              <w:color w:val="000000"/>
              <w:kern w:val="0"/>
            </w:rPr>
            <w:fldChar w:fldCharType="end"/>
          </w:r>
        </w:p>
        <w:p w14:paraId="7EF1FCBE">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_Toc15242 </w:instrText>
          </w:r>
          <w:r>
            <w:rPr>
              <w:rFonts w:hint="eastAsia" w:ascii="黑体" w:hAnsi="等线" w:eastAsia="黑体" w:cs="Times New Roman"/>
              <w:bCs/>
              <w:kern w:val="0"/>
            </w:rPr>
            <w:fldChar w:fldCharType="separate"/>
          </w:r>
          <w:r>
            <w:rPr>
              <w:rFonts w:hint="eastAsia"/>
            </w:rPr>
            <w:t>一棋类发展</w:t>
          </w:r>
          <w:r>
            <w:tab/>
          </w:r>
          <w:r>
            <w:fldChar w:fldCharType="begin"/>
          </w:r>
          <w:r>
            <w:instrText xml:space="preserve"> PAGEREF _Toc15242 \h </w:instrText>
          </w:r>
          <w:r>
            <w:fldChar w:fldCharType="separate"/>
          </w:r>
          <w:r>
            <w:t>3</w:t>
          </w:r>
          <w:r>
            <w:fldChar w:fldCharType="end"/>
          </w:r>
          <w:r>
            <w:rPr>
              <w:rFonts w:hint="eastAsia" w:ascii="黑体" w:hAnsi="等线" w:eastAsia="黑体" w:cs="Times New Roman"/>
              <w:bCs/>
              <w:color w:val="000000"/>
              <w:kern w:val="0"/>
            </w:rPr>
            <w:fldChar w:fldCharType="end"/>
          </w:r>
        </w:p>
        <w:p w14:paraId="20495478">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_Toc16447 </w:instrText>
          </w:r>
          <w:r>
            <w:rPr>
              <w:rFonts w:hint="eastAsia" w:ascii="黑体" w:hAnsi="等线" w:eastAsia="黑体" w:cs="Times New Roman"/>
              <w:bCs/>
              <w:kern w:val="0"/>
            </w:rPr>
            <w:fldChar w:fldCharType="separate"/>
          </w:r>
          <w:r>
            <w:rPr>
              <w:rFonts w:hint="eastAsia"/>
            </w:rPr>
            <w:t>二算法进展</w:t>
          </w:r>
          <w:r>
            <w:tab/>
          </w:r>
          <w:r>
            <w:fldChar w:fldCharType="begin"/>
          </w:r>
          <w:r>
            <w:instrText xml:space="preserve"> PAGEREF _Toc16447 \h </w:instrText>
          </w:r>
          <w:r>
            <w:fldChar w:fldCharType="separate"/>
          </w:r>
          <w:r>
            <w:t>3</w:t>
          </w:r>
          <w:r>
            <w:fldChar w:fldCharType="end"/>
          </w:r>
          <w:r>
            <w:rPr>
              <w:rFonts w:hint="eastAsia" w:ascii="黑体" w:hAnsi="等线" w:eastAsia="黑体" w:cs="Times New Roman"/>
              <w:bCs/>
              <w:color w:val="000000"/>
              <w:kern w:val="0"/>
            </w:rPr>
            <w:fldChar w:fldCharType="end"/>
          </w:r>
        </w:p>
        <w:p w14:paraId="116A0181">
          <w:pPr>
            <w:pStyle w:val="8"/>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_Toc30079 </w:instrText>
          </w:r>
          <w:r>
            <w:rPr>
              <w:rFonts w:hint="eastAsia" w:ascii="黑体" w:hAnsi="等线" w:eastAsia="黑体" w:cs="Times New Roman"/>
              <w:bCs/>
              <w:kern w:val="0"/>
            </w:rPr>
            <w:fldChar w:fldCharType="separate"/>
          </w:r>
          <w:r>
            <w:rPr>
              <w:rFonts w:hint="eastAsia"/>
            </w:rPr>
            <w:t>第二章棋类详解</w:t>
          </w:r>
          <w:r>
            <w:tab/>
          </w:r>
          <w:r>
            <w:fldChar w:fldCharType="begin"/>
          </w:r>
          <w:r>
            <w:instrText xml:space="preserve"> PAGEREF _Toc30079 \h </w:instrText>
          </w:r>
          <w:r>
            <w:fldChar w:fldCharType="separate"/>
          </w:r>
          <w:r>
            <w:t>4</w:t>
          </w:r>
          <w:r>
            <w:fldChar w:fldCharType="end"/>
          </w:r>
          <w:r>
            <w:rPr>
              <w:rFonts w:hint="eastAsia" w:ascii="黑体" w:hAnsi="等线" w:eastAsia="黑体" w:cs="Times New Roman"/>
              <w:bCs/>
              <w:color w:val="000000"/>
              <w:kern w:val="0"/>
            </w:rPr>
            <w:fldChar w:fldCharType="end"/>
          </w:r>
        </w:p>
        <w:p w14:paraId="7CE35BEA">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_Toc30359 </w:instrText>
          </w:r>
          <w:r>
            <w:rPr>
              <w:rFonts w:hint="eastAsia" w:ascii="黑体" w:hAnsi="等线" w:eastAsia="黑体" w:cs="Times New Roman"/>
              <w:bCs/>
              <w:kern w:val="0"/>
            </w:rPr>
            <w:fldChar w:fldCharType="separate"/>
          </w:r>
          <w:r>
            <w:rPr>
              <w:rFonts w:hint="eastAsia"/>
            </w:rPr>
            <w:t>一</w:t>
          </w:r>
          <w:r>
            <w:t>棋类</w:t>
          </w:r>
          <w:r>
            <w:rPr>
              <w:rFonts w:hint="eastAsia"/>
            </w:rPr>
            <w:t>具体规则</w:t>
          </w:r>
          <w:r>
            <w:tab/>
          </w:r>
          <w:r>
            <w:fldChar w:fldCharType="begin"/>
          </w:r>
          <w:r>
            <w:instrText xml:space="preserve"> PAGEREF _Toc30359 \h </w:instrText>
          </w:r>
          <w:r>
            <w:fldChar w:fldCharType="separate"/>
          </w:r>
          <w:r>
            <w:t>4</w:t>
          </w:r>
          <w:r>
            <w:fldChar w:fldCharType="end"/>
          </w:r>
          <w:r>
            <w:rPr>
              <w:rFonts w:hint="eastAsia" w:ascii="黑体" w:hAnsi="等线" w:eastAsia="黑体" w:cs="Times New Roman"/>
              <w:bCs/>
              <w:color w:val="000000"/>
              <w:kern w:val="0"/>
            </w:rPr>
            <w:fldChar w:fldCharType="end"/>
          </w:r>
        </w:p>
        <w:p w14:paraId="52A2C8BA">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_Toc4092 </w:instrText>
          </w:r>
          <w:r>
            <w:rPr>
              <w:rFonts w:hint="eastAsia" w:ascii="黑体" w:hAnsi="等线" w:eastAsia="黑体" w:cs="Times New Roman"/>
              <w:bCs/>
              <w:kern w:val="0"/>
            </w:rPr>
            <w:fldChar w:fldCharType="separate"/>
          </w:r>
          <w:r>
            <w:rPr>
              <w:rFonts w:hint="eastAsia"/>
            </w:rPr>
            <w:t>二研究历程</w:t>
          </w:r>
          <w:r>
            <w:tab/>
          </w:r>
          <w:r>
            <w:fldChar w:fldCharType="begin"/>
          </w:r>
          <w:r>
            <w:instrText xml:space="preserve"> PAGEREF _Toc4092 \h </w:instrText>
          </w:r>
          <w:r>
            <w:fldChar w:fldCharType="separate"/>
          </w:r>
          <w:r>
            <w:t>5</w:t>
          </w:r>
          <w:r>
            <w:fldChar w:fldCharType="end"/>
          </w:r>
          <w:r>
            <w:rPr>
              <w:rFonts w:hint="eastAsia" w:ascii="黑体" w:hAnsi="等线" w:eastAsia="黑体" w:cs="Times New Roman"/>
              <w:bCs/>
              <w:color w:val="000000"/>
              <w:kern w:val="0"/>
            </w:rPr>
            <w:fldChar w:fldCharType="end"/>
          </w:r>
        </w:p>
        <w:p w14:paraId="41F735FC">
          <w:pPr>
            <w:pStyle w:val="8"/>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_Toc12339 </w:instrText>
          </w:r>
          <w:r>
            <w:rPr>
              <w:rFonts w:hint="eastAsia" w:ascii="黑体" w:hAnsi="等线" w:eastAsia="黑体" w:cs="Times New Roman"/>
              <w:bCs/>
              <w:kern w:val="0"/>
            </w:rPr>
            <w:fldChar w:fldCharType="separate"/>
          </w:r>
          <w:r>
            <w:rPr>
              <w:rFonts w:hint="eastAsia"/>
            </w:rPr>
            <w:t>第三章算法模块</w:t>
          </w:r>
          <w:r>
            <w:tab/>
          </w:r>
          <w:r>
            <w:fldChar w:fldCharType="begin"/>
          </w:r>
          <w:r>
            <w:instrText xml:space="preserve"> PAGEREF _Toc12339 \h </w:instrText>
          </w:r>
          <w:r>
            <w:fldChar w:fldCharType="separate"/>
          </w:r>
          <w:r>
            <w:t>6</w:t>
          </w:r>
          <w:r>
            <w:fldChar w:fldCharType="end"/>
          </w:r>
          <w:r>
            <w:rPr>
              <w:rFonts w:hint="eastAsia" w:ascii="黑体" w:hAnsi="等线" w:eastAsia="黑体" w:cs="Times New Roman"/>
              <w:bCs/>
              <w:color w:val="000000"/>
              <w:kern w:val="0"/>
            </w:rPr>
            <w:fldChar w:fldCharType="end"/>
          </w:r>
        </w:p>
        <w:p w14:paraId="270AC32E">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_Toc779 </w:instrText>
          </w:r>
          <w:r>
            <w:rPr>
              <w:rFonts w:hint="eastAsia" w:ascii="黑体" w:hAnsi="等线" w:eastAsia="黑体" w:cs="Times New Roman"/>
              <w:bCs/>
              <w:kern w:val="0"/>
            </w:rPr>
            <w:fldChar w:fldCharType="separate"/>
          </w:r>
          <w:r>
            <w:rPr>
              <w:rFonts w:hint="eastAsia"/>
            </w:rPr>
            <w:t>一先验算法知识基础</w:t>
          </w:r>
          <w:r>
            <w:tab/>
          </w:r>
          <w:r>
            <w:fldChar w:fldCharType="begin"/>
          </w:r>
          <w:r>
            <w:instrText xml:space="preserve"> PAGEREF _Toc779 \h </w:instrText>
          </w:r>
          <w:r>
            <w:fldChar w:fldCharType="separate"/>
          </w:r>
          <w:r>
            <w:t>6</w:t>
          </w:r>
          <w:r>
            <w:fldChar w:fldCharType="end"/>
          </w:r>
          <w:r>
            <w:rPr>
              <w:rFonts w:hint="eastAsia" w:ascii="黑体" w:hAnsi="等线" w:eastAsia="黑体" w:cs="Times New Roman"/>
              <w:bCs/>
              <w:color w:val="000000"/>
              <w:kern w:val="0"/>
            </w:rPr>
            <w:fldChar w:fldCharType="end"/>
          </w:r>
        </w:p>
        <w:p w14:paraId="3DC2D1AA">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_Toc17916 </w:instrText>
          </w:r>
          <w:r>
            <w:rPr>
              <w:rFonts w:hint="eastAsia" w:ascii="黑体" w:hAnsi="等线" w:eastAsia="黑体" w:cs="Times New Roman"/>
              <w:bCs/>
              <w:kern w:val="0"/>
            </w:rPr>
            <w:fldChar w:fldCharType="separate"/>
          </w:r>
          <w:r>
            <w:rPr>
              <w:rFonts w:hint="eastAsia"/>
            </w:rPr>
            <w:t>二数据结构</w:t>
          </w:r>
          <w:r>
            <w:tab/>
          </w:r>
          <w:r>
            <w:fldChar w:fldCharType="begin"/>
          </w:r>
          <w:r>
            <w:instrText xml:space="preserve"> PAGEREF _Toc17916 \h </w:instrText>
          </w:r>
          <w:r>
            <w:fldChar w:fldCharType="separate"/>
          </w:r>
          <w:r>
            <w:t>6</w:t>
          </w:r>
          <w:r>
            <w:fldChar w:fldCharType="end"/>
          </w:r>
          <w:r>
            <w:rPr>
              <w:rFonts w:hint="eastAsia" w:ascii="黑体" w:hAnsi="等线" w:eastAsia="黑体" w:cs="Times New Roman"/>
              <w:bCs/>
              <w:color w:val="000000"/>
              <w:kern w:val="0"/>
            </w:rPr>
            <w:fldChar w:fldCharType="end"/>
          </w:r>
        </w:p>
        <w:p w14:paraId="0626CB0C">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_Toc2283 </w:instrText>
          </w:r>
          <w:r>
            <w:rPr>
              <w:rFonts w:hint="eastAsia" w:ascii="黑体" w:hAnsi="等线" w:eastAsia="黑体" w:cs="Times New Roman"/>
              <w:bCs/>
              <w:kern w:val="0"/>
            </w:rPr>
            <w:fldChar w:fldCharType="separate"/>
          </w:r>
          <w:r>
            <w:rPr>
              <w:rFonts w:hint="eastAsia"/>
            </w:rPr>
            <w:t>三核心算法</w:t>
          </w:r>
          <w:r>
            <w:tab/>
          </w:r>
          <w:r>
            <w:fldChar w:fldCharType="begin"/>
          </w:r>
          <w:r>
            <w:instrText xml:space="preserve"> PAGEREF _Toc2283 \h </w:instrText>
          </w:r>
          <w:r>
            <w:fldChar w:fldCharType="separate"/>
          </w:r>
          <w:r>
            <w:t>7</w:t>
          </w:r>
          <w:r>
            <w:fldChar w:fldCharType="end"/>
          </w:r>
          <w:r>
            <w:rPr>
              <w:rFonts w:hint="eastAsia" w:ascii="黑体" w:hAnsi="等线" w:eastAsia="黑体" w:cs="Times New Roman"/>
              <w:bCs/>
              <w:color w:val="000000"/>
              <w:kern w:val="0"/>
            </w:rPr>
            <w:fldChar w:fldCharType="end"/>
          </w:r>
        </w:p>
        <w:p w14:paraId="47E08784">
          <w:pPr>
            <w:pStyle w:val="8"/>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_Toc8776 </w:instrText>
          </w:r>
          <w:r>
            <w:rPr>
              <w:rFonts w:hint="eastAsia" w:ascii="黑体" w:hAnsi="等线" w:eastAsia="黑体" w:cs="Times New Roman"/>
              <w:bCs/>
              <w:kern w:val="0"/>
            </w:rPr>
            <w:fldChar w:fldCharType="separate"/>
          </w:r>
          <w:r>
            <w:rPr>
              <w:rFonts w:hint="eastAsia"/>
            </w:rPr>
            <w:t>第四章</w:t>
          </w:r>
          <w:r>
            <w:t>UI设计与界面实现</w:t>
          </w:r>
          <w:r>
            <w:tab/>
          </w:r>
          <w:r>
            <w:fldChar w:fldCharType="begin"/>
          </w:r>
          <w:r>
            <w:instrText xml:space="preserve"> PAGEREF _Toc8776 \h </w:instrText>
          </w:r>
          <w:r>
            <w:fldChar w:fldCharType="separate"/>
          </w:r>
          <w:r>
            <w:t>8</w:t>
          </w:r>
          <w:r>
            <w:fldChar w:fldCharType="end"/>
          </w:r>
          <w:r>
            <w:rPr>
              <w:rFonts w:hint="eastAsia" w:ascii="黑体" w:hAnsi="等线" w:eastAsia="黑体" w:cs="Times New Roman"/>
              <w:bCs/>
              <w:color w:val="000000"/>
              <w:kern w:val="0"/>
            </w:rPr>
            <w:fldChar w:fldCharType="end"/>
          </w:r>
        </w:p>
        <w:p w14:paraId="4EF58FFD">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_Toc24423 </w:instrText>
          </w:r>
          <w:r>
            <w:rPr>
              <w:rFonts w:hint="eastAsia" w:ascii="黑体" w:hAnsi="等线" w:eastAsia="黑体" w:cs="Times New Roman"/>
              <w:bCs/>
              <w:kern w:val="0"/>
            </w:rPr>
            <w:fldChar w:fldCharType="separate"/>
          </w:r>
          <w:r>
            <w:rPr>
              <w:rFonts w:hint="eastAsia"/>
            </w:rPr>
            <w:t>一前端发展历史</w:t>
          </w:r>
          <w:r>
            <w:tab/>
          </w:r>
          <w:r>
            <w:fldChar w:fldCharType="begin"/>
          </w:r>
          <w:r>
            <w:instrText xml:space="preserve"> PAGEREF _Toc24423 \h </w:instrText>
          </w:r>
          <w:r>
            <w:fldChar w:fldCharType="separate"/>
          </w:r>
          <w:r>
            <w:t>8</w:t>
          </w:r>
          <w:r>
            <w:fldChar w:fldCharType="end"/>
          </w:r>
          <w:r>
            <w:rPr>
              <w:rFonts w:hint="eastAsia" w:ascii="黑体" w:hAnsi="等线" w:eastAsia="黑体" w:cs="Times New Roman"/>
              <w:bCs/>
              <w:color w:val="000000"/>
              <w:kern w:val="0"/>
            </w:rPr>
            <w:fldChar w:fldCharType="end"/>
          </w:r>
        </w:p>
        <w:p w14:paraId="3EDA193C">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_Toc15700 </w:instrText>
          </w:r>
          <w:r>
            <w:rPr>
              <w:rFonts w:hint="eastAsia" w:ascii="黑体" w:hAnsi="等线" w:eastAsia="黑体" w:cs="Times New Roman"/>
              <w:bCs/>
              <w:kern w:val="0"/>
            </w:rPr>
            <w:fldChar w:fldCharType="separate"/>
          </w:r>
          <w:r>
            <w:rPr>
              <w:rFonts w:hint="eastAsia"/>
            </w:rPr>
            <w:t>二</w:t>
          </w:r>
          <w:r>
            <w:t>UI实现设计</w:t>
          </w:r>
          <w:r>
            <w:tab/>
          </w:r>
          <w:r>
            <w:fldChar w:fldCharType="begin"/>
          </w:r>
          <w:r>
            <w:instrText xml:space="preserve"> PAGEREF _Toc15700 \h </w:instrText>
          </w:r>
          <w:r>
            <w:fldChar w:fldCharType="separate"/>
          </w:r>
          <w:r>
            <w:t>8</w:t>
          </w:r>
          <w:r>
            <w:fldChar w:fldCharType="end"/>
          </w:r>
          <w:r>
            <w:rPr>
              <w:rFonts w:hint="eastAsia" w:ascii="黑体" w:hAnsi="等线" w:eastAsia="黑体" w:cs="Times New Roman"/>
              <w:bCs/>
              <w:color w:val="000000"/>
              <w:kern w:val="0"/>
            </w:rPr>
            <w:fldChar w:fldCharType="end"/>
          </w:r>
        </w:p>
        <w:p w14:paraId="5B606938">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_Toc4320 </w:instrText>
          </w:r>
          <w:r>
            <w:rPr>
              <w:rFonts w:hint="eastAsia" w:ascii="黑体" w:hAnsi="等线" w:eastAsia="黑体" w:cs="Times New Roman"/>
              <w:bCs/>
              <w:kern w:val="0"/>
            </w:rPr>
            <w:fldChar w:fldCharType="separate"/>
          </w:r>
          <w:r>
            <w:rPr>
              <w:rFonts w:hint="eastAsia"/>
            </w:rPr>
            <w:t>三</w:t>
          </w:r>
          <w:r>
            <w:t>UI与AI对接</w:t>
          </w:r>
          <w:r>
            <w:tab/>
          </w:r>
          <w:r>
            <w:fldChar w:fldCharType="begin"/>
          </w:r>
          <w:r>
            <w:instrText xml:space="preserve"> PAGEREF _Toc4320 \h </w:instrText>
          </w:r>
          <w:r>
            <w:fldChar w:fldCharType="separate"/>
          </w:r>
          <w:r>
            <w:t>8</w:t>
          </w:r>
          <w:r>
            <w:fldChar w:fldCharType="end"/>
          </w:r>
          <w:r>
            <w:rPr>
              <w:rFonts w:hint="eastAsia" w:ascii="黑体" w:hAnsi="等线" w:eastAsia="黑体" w:cs="Times New Roman"/>
              <w:bCs/>
              <w:color w:val="000000"/>
              <w:kern w:val="0"/>
            </w:rPr>
            <w:fldChar w:fldCharType="end"/>
          </w:r>
        </w:p>
        <w:p w14:paraId="44A2DCAF">
          <w:pPr>
            <w:pStyle w:val="8"/>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_Toc1714 </w:instrText>
          </w:r>
          <w:r>
            <w:rPr>
              <w:rFonts w:hint="eastAsia" w:ascii="黑体" w:hAnsi="等线" w:eastAsia="黑体" w:cs="Times New Roman"/>
              <w:bCs/>
              <w:kern w:val="0"/>
            </w:rPr>
            <w:fldChar w:fldCharType="separate"/>
          </w:r>
          <w:r>
            <w:rPr>
              <w:rFonts w:hint="eastAsia"/>
            </w:rPr>
            <w:t>第五章项目实现</w:t>
          </w:r>
          <w:r>
            <w:tab/>
          </w:r>
          <w:r>
            <w:fldChar w:fldCharType="begin"/>
          </w:r>
          <w:r>
            <w:instrText xml:space="preserve"> PAGEREF _Toc1714 \h </w:instrText>
          </w:r>
          <w:r>
            <w:fldChar w:fldCharType="separate"/>
          </w:r>
          <w:r>
            <w:t>9</w:t>
          </w:r>
          <w:r>
            <w:fldChar w:fldCharType="end"/>
          </w:r>
          <w:r>
            <w:rPr>
              <w:rFonts w:hint="eastAsia" w:ascii="黑体" w:hAnsi="等线" w:eastAsia="黑体" w:cs="Times New Roman"/>
              <w:bCs/>
              <w:color w:val="000000"/>
              <w:kern w:val="0"/>
            </w:rPr>
            <w:fldChar w:fldCharType="end"/>
          </w:r>
        </w:p>
        <w:p w14:paraId="4EC6DF96">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_Toc27274 </w:instrText>
          </w:r>
          <w:r>
            <w:rPr>
              <w:rFonts w:hint="eastAsia" w:ascii="黑体" w:hAnsi="等线" w:eastAsia="黑体" w:cs="Times New Roman"/>
              <w:bCs/>
              <w:kern w:val="0"/>
            </w:rPr>
            <w:fldChar w:fldCharType="separate"/>
          </w:r>
          <w:r>
            <w:rPr>
              <w:rFonts w:hint="eastAsia"/>
            </w:rPr>
            <w:t>一项目架构设计</w:t>
          </w:r>
          <w:r>
            <w:tab/>
          </w:r>
          <w:r>
            <w:fldChar w:fldCharType="begin"/>
          </w:r>
          <w:r>
            <w:instrText xml:space="preserve"> PAGEREF _Toc27274 \h </w:instrText>
          </w:r>
          <w:r>
            <w:fldChar w:fldCharType="separate"/>
          </w:r>
          <w:r>
            <w:t>9</w:t>
          </w:r>
          <w:r>
            <w:fldChar w:fldCharType="end"/>
          </w:r>
          <w:r>
            <w:rPr>
              <w:rFonts w:hint="eastAsia" w:ascii="黑体" w:hAnsi="等线" w:eastAsia="黑体" w:cs="Times New Roman"/>
              <w:bCs/>
              <w:color w:val="000000"/>
              <w:kern w:val="0"/>
            </w:rPr>
            <w:fldChar w:fldCharType="end"/>
          </w:r>
        </w:p>
        <w:p w14:paraId="734D739A">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_Toc27400 </w:instrText>
          </w:r>
          <w:r>
            <w:rPr>
              <w:rFonts w:hint="eastAsia" w:ascii="黑体" w:hAnsi="等线" w:eastAsia="黑体" w:cs="Times New Roman"/>
              <w:bCs/>
              <w:kern w:val="0"/>
            </w:rPr>
            <w:fldChar w:fldCharType="separate"/>
          </w:r>
          <w:r>
            <w:rPr>
              <w:rFonts w:hint="eastAsia"/>
            </w:rPr>
            <w:t>二项目功能设计</w:t>
          </w:r>
          <w:r>
            <w:tab/>
          </w:r>
          <w:r>
            <w:fldChar w:fldCharType="begin"/>
          </w:r>
          <w:r>
            <w:instrText xml:space="preserve"> PAGEREF _Toc27400 \h </w:instrText>
          </w:r>
          <w:r>
            <w:fldChar w:fldCharType="separate"/>
          </w:r>
          <w:r>
            <w:t>9</w:t>
          </w:r>
          <w:r>
            <w:fldChar w:fldCharType="end"/>
          </w:r>
          <w:r>
            <w:rPr>
              <w:rFonts w:hint="eastAsia" w:ascii="黑体" w:hAnsi="等线" w:eastAsia="黑体" w:cs="Times New Roman"/>
              <w:bCs/>
              <w:color w:val="000000"/>
              <w:kern w:val="0"/>
            </w:rPr>
            <w:fldChar w:fldCharType="end"/>
          </w:r>
        </w:p>
        <w:p w14:paraId="6817D113">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_Toc12718 </w:instrText>
          </w:r>
          <w:r>
            <w:rPr>
              <w:rFonts w:hint="eastAsia" w:ascii="黑体" w:hAnsi="等线" w:eastAsia="黑体" w:cs="Times New Roman"/>
              <w:bCs/>
              <w:kern w:val="0"/>
            </w:rPr>
            <w:fldChar w:fldCharType="separate"/>
          </w:r>
          <w:r>
            <w:rPr>
              <w:rFonts w:hint="eastAsia"/>
            </w:rPr>
            <w:t>三项目实现</w:t>
          </w:r>
          <w:r>
            <w:tab/>
          </w:r>
          <w:r>
            <w:fldChar w:fldCharType="begin"/>
          </w:r>
          <w:r>
            <w:instrText xml:space="preserve"> PAGEREF _Toc12718 \h </w:instrText>
          </w:r>
          <w:r>
            <w:fldChar w:fldCharType="separate"/>
          </w:r>
          <w:r>
            <w:t>9</w:t>
          </w:r>
          <w:r>
            <w:fldChar w:fldCharType="end"/>
          </w:r>
          <w:r>
            <w:rPr>
              <w:rFonts w:hint="eastAsia" w:ascii="黑体" w:hAnsi="等线" w:eastAsia="黑体" w:cs="Times New Roman"/>
              <w:bCs/>
              <w:color w:val="000000"/>
              <w:kern w:val="0"/>
            </w:rPr>
            <w:fldChar w:fldCharType="end"/>
          </w:r>
        </w:p>
        <w:p w14:paraId="3BC0D981">
          <w:pPr>
            <w:pStyle w:val="8"/>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_Toc24779 </w:instrText>
          </w:r>
          <w:r>
            <w:rPr>
              <w:rFonts w:hint="eastAsia" w:ascii="黑体" w:hAnsi="等线" w:eastAsia="黑体" w:cs="Times New Roman"/>
              <w:bCs/>
              <w:kern w:val="0"/>
            </w:rPr>
            <w:fldChar w:fldCharType="separate"/>
          </w:r>
          <w:r>
            <w:rPr>
              <w:rFonts w:hint="eastAsia"/>
            </w:rPr>
            <w:t>第六章结论展望</w:t>
          </w:r>
          <w:r>
            <w:tab/>
          </w:r>
          <w:r>
            <w:fldChar w:fldCharType="begin"/>
          </w:r>
          <w:r>
            <w:instrText xml:space="preserve"> PAGEREF _Toc24779 \h </w:instrText>
          </w:r>
          <w:r>
            <w:fldChar w:fldCharType="separate"/>
          </w:r>
          <w:r>
            <w:t>14</w:t>
          </w:r>
          <w:r>
            <w:fldChar w:fldCharType="end"/>
          </w:r>
          <w:r>
            <w:rPr>
              <w:rFonts w:hint="eastAsia" w:ascii="黑体" w:hAnsi="等线" w:eastAsia="黑体" w:cs="Times New Roman"/>
              <w:bCs/>
              <w:color w:val="000000"/>
              <w:kern w:val="0"/>
            </w:rPr>
            <w:fldChar w:fldCharType="end"/>
          </w:r>
        </w:p>
        <w:p w14:paraId="2F79E52B">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_Toc30710 </w:instrText>
          </w:r>
          <w:r>
            <w:rPr>
              <w:rFonts w:hint="eastAsia" w:ascii="黑体" w:hAnsi="等线" w:eastAsia="黑体" w:cs="Times New Roman"/>
              <w:bCs/>
              <w:kern w:val="0"/>
            </w:rPr>
            <w:fldChar w:fldCharType="separate"/>
          </w:r>
          <w:r>
            <w:rPr>
              <w:rFonts w:hint="eastAsia"/>
            </w:rPr>
            <w:t>一研究成果总结</w:t>
          </w:r>
          <w:r>
            <w:tab/>
          </w:r>
          <w:r>
            <w:fldChar w:fldCharType="begin"/>
          </w:r>
          <w:r>
            <w:instrText xml:space="preserve"> PAGEREF _Toc30710 \h </w:instrText>
          </w:r>
          <w:r>
            <w:fldChar w:fldCharType="separate"/>
          </w:r>
          <w:r>
            <w:t>14</w:t>
          </w:r>
          <w:r>
            <w:fldChar w:fldCharType="end"/>
          </w:r>
          <w:r>
            <w:rPr>
              <w:rFonts w:hint="eastAsia" w:ascii="黑体" w:hAnsi="等线" w:eastAsia="黑体" w:cs="Times New Roman"/>
              <w:bCs/>
              <w:color w:val="000000"/>
              <w:kern w:val="0"/>
            </w:rPr>
            <w:fldChar w:fldCharType="end"/>
          </w:r>
        </w:p>
        <w:p w14:paraId="0574A58D">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_Toc31715 </w:instrText>
          </w:r>
          <w:r>
            <w:rPr>
              <w:rFonts w:hint="eastAsia" w:ascii="黑体" w:hAnsi="等线" w:eastAsia="黑体" w:cs="Times New Roman"/>
              <w:bCs/>
              <w:kern w:val="0"/>
            </w:rPr>
            <w:fldChar w:fldCharType="separate"/>
          </w:r>
          <w:r>
            <w:rPr>
              <w:rFonts w:hint="eastAsia"/>
            </w:rPr>
            <w:t>二遇到的问题与挑战</w:t>
          </w:r>
          <w:r>
            <w:tab/>
          </w:r>
          <w:r>
            <w:fldChar w:fldCharType="begin"/>
          </w:r>
          <w:r>
            <w:instrText xml:space="preserve"> PAGEREF _Toc31715 \h </w:instrText>
          </w:r>
          <w:r>
            <w:fldChar w:fldCharType="separate"/>
          </w:r>
          <w:r>
            <w:t>14</w:t>
          </w:r>
          <w:r>
            <w:fldChar w:fldCharType="end"/>
          </w:r>
          <w:r>
            <w:rPr>
              <w:rFonts w:hint="eastAsia" w:ascii="黑体" w:hAnsi="等线" w:eastAsia="黑体" w:cs="Times New Roman"/>
              <w:bCs/>
              <w:color w:val="000000"/>
              <w:kern w:val="0"/>
            </w:rPr>
            <w:fldChar w:fldCharType="end"/>
          </w:r>
        </w:p>
        <w:p w14:paraId="5E2DD41D">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_Toc12035 </w:instrText>
          </w:r>
          <w:r>
            <w:rPr>
              <w:rFonts w:hint="eastAsia" w:ascii="黑体" w:hAnsi="等线" w:eastAsia="黑体" w:cs="Times New Roman"/>
              <w:bCs/>
              <w:kern w:val="0"/>
            </w:rPr>
            <w:fldChar w:fldCharType="separate"/>
          </w:r>
          <w:r>
            <w:rPr>
              <w:rFonts w:hint="eastAsia"/>
            </w:rPr>
            <w:t>三未来展望</w:t>
          </w:r>
          <w:r>
            <w:tab/>
          </w:r>
          <w:r>
            <w:fldChar w:fldCharType="begin"/>
          </w:r>
          <w:r>
            <w:instrText xml:space="preserve"> PAGEREF _Toc12035 \h </w:instrText>
          </w:r>
          <w:r>
            <w:fldChar w:fldCharType="separate"/>
          </w:r>
          <w:r>
            <w:t>14</w:t>
          </w:r>
          <w:r>
            <w:fldChar w:fldCharType="end"/>
          </w:r>
          <w:r>
            <w:rPr>
              <w:rFonts w:hint="eastAsia" w:ascii="黑体" w:hAnsi="等线" w:eastAsia="黑体" w:cs="Times New Roman"/>
              <w:bCs/>
              <w:color w:val="000000"/>
              <w:kern w:val="0"/>
            </w:rPr>
            <w:fldChar w:fldCharType="end"/>
          </w:r>
        </w:p>
        <w:p w14:paraId="12D3B6ED">
          <w:pPr>
            <w:pStyle w:val="8"/>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_Toc18264 </w:instrText>
          </w:r>
          <w:r>
            <w:rPr>
              <w:rFonts w:hint="eastAsia" w:ascii="黑体" w:hAnsi="等线" w:eastAsia="黑体" w:cs="Times New Roman"/>
              <w:bCs/>
              <w:kern w:val="0"/>
            </w:rPr>
            <w:fldChar w:fldCharType="separate"/>
          </w:r>
          <w:r>
            <w:rPr>
              <w:rFonts w:hint="eastAsia"/>
            </w:rPr>
            <w:t>第七章分工及工作情况</w:t>
          </w:r>
          <w:r>
            <w:tab/>
          </w:r>
          <w:r>
            <w:fldChar w:fldCharType="begin"/>
          </w:r>
          <w:r>
            <w:instrText xml:space="preserve"> PAGEREF _Toc18264 \h </w:instrText>
          </w:r>
          <w:r>
            <w:fldChar w:fldCharType="separate"/>
          </w:r>
          <w:r>
            <w:t>15</w:t>
          </w:r>
          <w:r>
            <w:fldChar w:fldCharType="end"/>
          </w:r>
          <w:r>
            <w:rPr>
              <w:rFonts w:hint="eastAsia" w:ascii="黑体" w:hAnsi="等线" w:eastAsia="黑体" w:cs="Times New Roman"/>
              <w:bCs/>
              <w:color w:val="000000"/>
              <w:kern w:val="0"/>
            </w:rPr>
            <w:fldChar w:fldCharType="end"/>
          </w:r>
        </w:p>
        <w:p w14:paraId="66AA9E8E">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_Toc24041 </w:instrText>
          </w:r>
          <w:r>
            <w:rPr>
              <w:rFonts w:hint="eastAsia" w:ascii="黑体" w:hAnsi="等线" w:eastAsia="黑体" w:cs="Times New Roman"/>
              <w:bCs/>
              <w:kern w:val="0"/>
            </w:rPr>
            <w:fldChar w:fldCharType="separate"/>
          </w:r>
          <w:r>
            <w:rPr>
              <w:rFonts w:hint="eastAsia"/>
            </w:rPr>
            <w:t>一小组成员分工说明</w:t>
          </w:r>
          <w:r>
            <w:tab/>
          </w:r>
          <w:r>
            <w:fldChar w:fldCharType="begin"/>
          </w:r>
          <w:r>
            <w:instrText xml:space="preserve"> PAGEREF _Toc24041 \h </w:instrText>
          </w:r>
          <w:r>
            <w:fldChar w:fldCharType="separate"/>
          </w:r>
          <w:r>
            <w:t>15</w:t>
          </w:r>
          <w:r>
            <w:fldChar w:fldCharType="end"/>
          </w:r>
          <w:r>
            <w:rPr>
              <w:rFonts w:hint="eastAsia" w:ascii="黑体" w:hAnsi="等线" w:eastAsia="黑体" w:cs="Times New Roman"/>
              <w:bCs/>
              <w:color w:val="000000"/>
              <w:kern w:val="0"/>
            </w:rPr>
            <w:fldChar w:fldCharType="end"/>
          </w:r>
        </w:p>
        <w:p w14:paraId="33391C54">
          <w:pPr>
            <w:pStyle w:val="9"/>
            <w:tabs>
              <w:tab w:val="right" w:leader="dot" w:pos="9446"/>
            </w:tabs>
          </w:pPr>
          <w:r>
            <w:rPr>
              <w:rFonts w:hint="eastAsia" w:ascii="黑体" w:hAnsi="等线" w:eastAsia="黑体" w:cs="Times New Roman"/>
              <w:bCs/>
              <w:color w:val="000000"/>
              <w:kern w:val="0"/>
            </w:rPr>
            <w:fldChar w:fldCharType="begin"/>
          </w:r>
          <w:r>
            <w:rPr>
              <w:rFonts w:hint="eastAsia" w:ascii="黑体" w:hAnsi="等线" w:eastAsia="黑体" w:cs="Times New Roman"/>
              <w:bCs/>
              <w:kern w:val="0"/>
            </w:rPr>
            <w:instrText xml:space="preserve"> HYPERLINK \l _Toc23926 </w:instrText>
          </w:r>
          <w:r>
            <w:rPr>
              <w:rFonts w:hint="eastAsia" w:ascii="黑体" w:hAnsi="等线" w:eastAsia="黑体" w:cs="Times New Roman"/>
              <w:bCs/>
              <w:kern w:val="0"/>
            </w:rPr>
            <w:fldChar w:fldCharType="separate"/>
          </w:r>
          <w:r>
            <w:rPr>
              <w:rFonts w:hint="eastAsia"/>
            </w:rPr>
            <w:t>二小组成员工作情况说明</w:t>
          </w:r>
          <w:r>
            <w:tab/>
          </w:r>
          <w:r>
            <w:fldChar w:fldCharType="begin"/>
          </w:r>
          <w:r>
            <w:instrText xml:space="preserve"> PAGEREF _Toc23926 \h </w:instrText>
          </w:r>
          <w:r>
            <w:fldChar w:fldCharType="separate"/>
          </w:r>
          <w:r>
            <w:t>15</w:t>
          </w:r>
          <w:r>
            <w:fldChar w:fldCharType="end"/>
          </w:r>
          <w:r>
            <w:rPr>
              <w:rFonts w:hint="eastAsia" w:ascii="黑体" w:hAnsi="等线" w:eastAsia="黑体" w:cs="Times New Roman"/>
              <w:bCs/>
              <w:color w:val="000000"/>
              <w:kern w:val="0"/>
            </w:rPr>
            <w:fldChar w:fldCharType="end"/>
          </w:r>
        </w:p>
        <w:p w14:paraId="0424EA1C">
          <w:pPr>
            <w:snapToGrid w:val="0"/>
            <w:spacing w:line="288" w:lineRule="auto"/>
            <w:jc w:val="center"/>
            <w:rPr>
              <w:rFonts w:hint="eastAsia" w:ascii="黑体" w:hAnsi="等线" w:eastAsia="黑体" w:cs="Times New Roman"/>
              <w:bCs/>
              <w:color w:val="000000"/>
              <w:kern w:val="0"/>
              <w:sz w:val="24"/>
              <w:szCs w:val="22"/>
              <w:lang w:val="en-US" w:eastAsia="zh-CN" w:bidi="ar-SA"/>
            </w:rPr>
            <w:sectPr>
              <w:footerReference r:id="rId6" w:type="default"/>
              <w:pgSz w:w="11906" w:h="16838"/>
              <w:pgMar w:top="1440" w:right="1230" w:bottom="1440" w:left="1230" w:header="851" w:footer="992" w:gutter="0"/>
              <w:cols w:space="425" w:num="1"/>
              <w:docGrid w:type="lines" w:linePitch="312" w:charSpace="0"/>
            </w:sectPr>
          </w:pPr>
          <w:r>
            <w:rPr>
              <w:rFonts w:hint="eastAsia" w:ascii="黑体" w:hAnsi="等线" w:eastAsia="黑体" w:cs="Times New Roman"/>
              <w:bCs/>
              <w:color w:val="000000"/>
              <w:kern w:val="0"/>
            </w:rPr>
            <w:fldChar w:fldCharType="end"/>
          </w:r>
        </w:p>
      </w:sdtContent>
    </w:sdt>
    <w:p w14:paraId="7109C3EA">
      <w:pPr>
        <w:spacing w:line="360" w:lineRule="auto"/>
        <w:jc w:val="center"/>
        <w:rPr>
          <w:rFonts w:ascii="黑体" w:hAnsi="黑体" w:eastAsia="黑体" w:cs="Times New Roman"/>
          <w:b/>
          <w:color w:val="000000"/>
          <w:sz w:val="36"/>
          <w:szCs w:val="36"/>
        </w:rPr>
      </w:pPr>
      <w:r>
        <w:rPr>
          <w:rFonts w:hint="eastAsia" w:ascii="黑体" w:hAnsi="黑体" w:eastAsia="黑体" w:cs="Times New Roman"/>
          <w:b/>
          <w:color w:val="000000"/>
          <w:sz w:val="36"/>
          <w:szCs w:val="36"/>
        </w:rPr>
        <w:t>题目</w:t>
      </w:r>
      <w:r>
        <w:rPr>
          <w:rFonts w:hint="eastAsia" w:ascii="黑体" w:hAnsi="方正大标宋简体" w:eastAsia="黑体" w:cs="Times New Roman"/>
          <w:b/>
          <w:bCs/>
          <w:spacing w:val="44"/>
          <w:sz w:val="30"/>
          <w:szCs w:val="30"/>
          <w:u w:val="single"/>
        </w:rPr>
        <w:t>五子棋人机/对弈系统</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785"/>
        <w:gridCol w:w="1785"/>
        <w:gridCol w:w="1785"/>
      </w:tblGrid>
      <w:tr w14:paraId="394C4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785" w:type="dxa"/>
          </w:tcPr>
          <w:p w14:paraId="1EADCDC3">
            <w:pPr>
              <w:spacing w:line="360" w:lineRule="auto"/>
              <w:jc w:val="left"/>
              <w:rPr>
                <w:rFonts w:hint="eastAsia" w:ascii="等线" w:hAnsi="等线" w:eastAsia="等线" w:cs="Times New Roman"/>
                <w:kern w:val="0"/>
                <w:sz w:val="24"/>
                <w:szCs w:val="20"/>
                <w:lang w:eastAsia="zh-CN"/>
              </w:rPr>
            </w:pPr>
            <w:r>
              <w:rPr>
                <w:rFonts w:hint="eastAsia" w:ascii="等线" w:hAnsi="等线" w:eastAsia="等线" w:cs="Times New Roman"/>
                <w:kern w:val="0"/>
                <w:sz w:val="24"/>
                <w:szCs w:val="20"/>
              </w:rPr>
              <w:t>小组成员1</w:t>
            </w:r>
          </w:p>
        </w:tc>
        <w:tc>
          <w:tcPr>
            <w:tcW w:w="1785" w:type="dxa"/>
          </w:tcPr>
          <w:p w14:paraId="0CBB7F18">
            <w:pPr>
              <w:spacing w:line="360" w:lineRule="auto"/>
              <w:jc w:val="left"/>
              <w:rPr>
                <w:rFonts w:ascii="等线" w:hAnsi="等线" w:eastAsia="等线" w:cs="Times New Roman"/>
                <w:kern w:val="0"/>
                <w:sz w:val="24"/>
                <w:szCs w:val="20"/>
              </w:rPr>
            </w:pPr>
          </w:p>
        </w:tc>
        <w:tc>
          <w:tcPr>
            <w:tcW w:w="1785" w:type="dxa"/>
          </w:tcPr>
          <w:p w14:paraId="1007799D">
            <w:pPr>
              <w:spacing w:line="360" w:lineRule="auto"/>
              <w:jc w:val="left"/>
              <w:rPr>
                <w:rFonts w:hint="eastAsia" w:ascii="等线" w:hAnsi="等线" w:eastAsia="等线" w:cs="Times New Roman"/>
                <w:kern w:val="0"/>
                <w:sz w:val="24"/>
                <w:szCs w:val="20"/>
                <w:lang w:eastAsia="zh-CN"/>
              </w:rPr>
            </w:pPr>
            <w:r>
              <w:rPr>
                <w:rFonts w:hint="eastAsia" w:ascii="等线" w:hAnsi="等线" w:eastAsia="等线" w:cs="Times New Roman"/>
                <w:kern w:val="0"/>
                <w:sz w:val="24"/>
                <w:szCs w:val="20"/>
              </w:rPr>
              <w:t>学号</w:t>
            </w:r>
          </w:p>
        </w:tc>
        <w:tc>
          <w:tcPr>
            <w:tcW w:w="1785" w:type="dxa"/>
          </w:tcPr>
          <w:p w14:paraId="09D130DD">
            <w:pPr>
              <w:spacing w:line="360" w:lineRule="auto"/>
              <w:jc w:val="left"/>
              <w:rPr>
                <w:rFonts w:ascii="等线" w:hAnsi="等线" w:eastAsia="等线" w:cs="Times New Roman"/>
                <w:kern w:val="0"/>
                <w:sz w:val="24"/>
                <w:szCs w:val="20"/>
              </w:rPr>
            </w:pPr>
          </w:p>
        </w:tc>
      </w:tr>
      <w:tr w14:paraId="5262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785" w:type="dxa"/>
          </w:tcPr>
          <w:p w14:paraId="3DD703C3">
            <w:pPr>
              <w:spacing w:line="360" w:lineRule="auto"/>
              <w:jc w:val="left"/>
              <w:rPr>
                <w:rFonts w:hint="eastAsia" w:ascii="等线" w:hAnsi="等线" w:eastAsia="等线" w:cs="Times New Roman"/>
                <w:kern w:val="0"/>
                <w:sz w:val="24"/>
                <w:szCs w:val="20"/>
                <w:lang w:eastAsia="zh-CN"/>
              </w:rPr>
            </w:pPr>
            <w:r>
              <w:rPr>
                <w:rFonts w:hint="eastAsia" w:ascii="等线" w:hAnsi="等线" w:eastAsia="等线" w:cs="Times New Roman"/>
                <w:kern w:val="0"/>
                <w:sz w:val="24"/>
                <w:szCs w:val="20"/>
              </w:rPr>
              <w:t>小组成员2</w:t>
            </w:r>
          </w:p>
        </w:tc>
        <w:tc>
          <w:tcPr>
            <w:tcW w:w="1785" w:type="dxa"/>
          </w:tcPr>
          <w:p w14:paraId="7CB824CE">
            <w:pPr>
              <w:spacing w:line="360" w:lineRule="auto"/>
              <w:jc w:val="left"/>
              <w:rPr>
                <w:rFonts w:ascii="等线" w:hAnsi="等线" w:eastAsia="等线" w:cs="Times New Roman"/>
                <w:kern w:val="0"/>
                <w:sz w:val="24"/>
                <w:szCs w:val="20"/>
              </w:rPr>
            </w:pPr>
          </w:p>
        </w:tc>
        <w:tc>
          <w:tcPr>
            <w:tcW w:w="1785" w:type="dxa"/>
          </w:tcPr>
          <w:p w14:paraId="3F68F24A">
            <w:pPr>
              <w:spacing w:line="360" w:lineRule="auto"/>
              <w:jc w:val="left"/>
              <w:rPr>
                <w:rFonts w:hint="eastAsia" w:ascii="等线" w:hAnsi="等线" w:eastAsia="等线" w:cs="Times New Roman"/>
                <w:kern w:val="0"/>
                <w:sz w:val="24"/>
                <w:szCs w:val="20"/>
                <w:lang w:eastAsia="zh-CN"/>
              </w:rPr>
            </w:pPr>
            <w:r>
              <w:rPr>
                <w:rFonts w:hint="eastAsia" w:ascii="等线" w:hAnsi="等线" w:eastAsia="等线" w:cs="Times New Roman"/>
                <w:kern w:val="0"/>
                <w:sz w:val="24"/>
                <w:szCs w:val="20"/>
              </w:rPr>
              <w:t>学号</w:t>
            </w:r>
          </w:p>
        </w:tc>
        <w:tc>
          <w:tcPr>
            <w:tcW w:w="1785" w:type="dxa"/>
          </w:tcPr>
          <w:p w14:paraId="3823D9AC">
            <w:pPr>
              <w:spacing w:line="360" w:lineRule="auto"/>
              <w:jc w:val="left"/>
              <w:rPr>
                <w:rFonts w:ascii="等线" w:hAnsi="等线" w:eastAsia="等线" w:cs="Times New Roman"/>
                <w:kern w:val="0"/>
                <w:sz w:val="24"/>
                <w:szCs w:val="20"/>
              </w:rPr>
            </w:pPr>
          </w:p>
        </w:tc>
      </w:tr>
      <w:tr w14:paraId="1C04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785" w:type="dxa"/>
          </w:tcPr>
          <w:p w14:paraId="27A312A9">
            <w:pPr>
              <w:spacing w:line="360" w:lineRule="auto"/>
              <w:jc w:val="left"/>
              <w:rPr>
                <w:rFonts w:hint="eastAsia" w:ascii="等线" w:hAnsi="等线" w:eastAsia="等线" w:cs="Times New Roman"/>
                <w:kern w:val="0"/>
                <w:sz w:val="24"/>
                <w:szCs w:val="20"/>
                <w:lang w:eastAsia="zh-CN"/>
              </w:rPr>
            </w:pPr>
            <w:r>
              <w:rPr>
                <w:rFonts w:hint="eastAsia" w:ascii="等线" w:hAnsi="等线" w:eastAsia="等线" w:cs="Times New Roman"/>
                <w:kern w:val="0"/>
                <w:sz w:val="24"/>
                <w:szCs w:val="20"/>
              </w:rPr>
              <w:t>小组成员</w:t>
            </w:r>
            <w:r>
              <w:rPr>
                <w:rFonts w:ascii="等线" w:hAnsi="等线" w:eastAsia="等线" w:cs="Times New Roman"/>
                <w:kern w:val="0"/>
                <w:sz w:val="24"/>
                <w:szCs w:val="20"/>
              </w:rPr>
              <w:t>3</w:t>
            </w:r>
          </w:p>
        </w:tc>
        <w:tc>
          <w:tcPr>
            <w:tcW w:w="1785" w:type="dxa"/>
          </w:tcPr>
          <w:p w14:paraId="360FA660">
            <w:pPr>
              <w:spacing w:line="360" w:lineRule="auto"/>
              <w:jc w:val="left"/>
              <w:rPr>
                <w:rFonts w:ascii="等线" w:hAnsi="等线" w:eastAsia="等线" w:cs="Times New Roman"/>
                <w:kern w:val="0"/>
                <w:sz w:val="24"/>
                <w:szCs w:val="20"/>
              </w:rPr>
            </w:pPr>
          </w:p>
        </w:tc>
        <w:tc>
          <w:tcPr>
            <w:tcW w:w="1785" w:type="dxa"/>
          </w:tcPr>
          <w:p w14:paraId="116E8792">
            <w:pPr>
              <w:spacing w:line="360" w:lineRule="auto"/>
              <w:jc w:val="left"/>
              <w:rPr>
                <w:rFonts w:hint="eastAsia" w:ascii="等线" w:hAnsi="等线" w:eastAsia="等线" w:cs="Times New Roman"/>
                <w:kern w:val="0"/>
                <w:sz w:val="24"/>
                <w:szCs w:val="20"/>
                <w:lang w:eastAsia="zh-CN"/>
              </w:rPr>
            </w:pPr>
            <w:r>
              <w:rPr>
                <w:rFonts w:hint="eastAsia" w:ascii="等线" w:hAnsi="等线" w:eastAsia="等线" w:cs="Times New Roman"/>
                <w:kern w:val="0"/>
                <w:sz w:val="24"/>
                <w:szCs w:val="20"/>
              </w:rPr>
              <w:t>学号</w:t>
            </w:r>
          </w:p>
        </w:tc>
        <w:tc>
          <w:tcPr>
            <w:tcW w:w="1785" w:type="dxa"/>
          </w:tcPr>
          <w:p w14:paraId="5853A595">
            <w:pPr>
              <w:spacing w:line="360" w:lineRule="auto"/>
              <w:jc w:val="left"/>
              <w:rPr>
                <w:rFonts w:ascii="等线" w:hAnsi="等线" w:eastAsia="等线" w:cs="Times New Roman"/>
                <w:kern w:val="0"/>
                <w:sz w:val="24"/>
                <w:szCs w:val="20"/>
              </w:rPr>
            </w:pPr>
          </w:p>
        </w:tc>
      </w:tr>
      <w:tr w14:paraId="3EBD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785" w:type="dxa"/>
          </w:tcPr>
          <w:p w14:paraId="6804C0A8">
            <w:pPr>
              <w:spacing w:line="360" w:lineRule="auto"/>
              <w:jc w:val="left"/>
              <w:rPr>
                <w:rFonts w:hint="eastAsia" w:ascii="等线" w:hAnsi="等线" w:eastAsia="等线" w:cs="Times New Roman"/>
                <w:kern w:val="0"/>
                <w:sz w:val="24"/>
                <w:szCs w:val="20"/>
                <w:lang w:eastAsia="zh-CN"/>
              </w:rPr>
            </w:pPr>
            <w:r>
              <w:rPr>
                <w:rFonts w:hint="eastAsia" w:ascii="等线" w:hAnsi="等线" w:eastAsia="等线" w:cs="Times New Roman"/>
                <w:kern w:val="0"/>
                <w:sz w:val="24"/>
                <w:szCs w:val="20"/>
              </w:rPr>
              <w:t>小组成员</w:t>
            </w:r>
            <w:r>
              <w:rPr>
                <w:rFonts w:ascii="等线" w:hAnsi="等线" w:eastAsia="等线" w:cs="Times New Roman"/>
                <w:kern w:val="0"/>
                <w:sz w:val="24"/>
                <w:szCs w:val="20"/>
              </w:rPr>
              <w:t>4</w:t>
            </w:r>
          </w:p>
        </w:tc>
        <w:tc>
          <w:tcPr>
            <w:tcW w:w="1785" w:type="dxa"/>
          </w:tcPr>
          <w:p w14:paraId="195FD99B">
            <w:pPr>
              <w:spacing w:line="360" w:lineRule="auto"/>
              <w:jc w:val="left"/>
              <w:rPr>
                <w:rFonts w:ascii="等线" w:hAnsi="等线" w:eastAsia="等线" w:cs="Times New Roman"/>
                <w:kern w:val="0"/>
                <w:sz w:val="24"/>
                <w:szCs w:val="20"/>
              </w:rPr>
            </w:pPr>
          </w:p>
        </w:tc>
        <w:tc>
          <w:tcPr>
            <w:tcW w:w="1785" w:type="dxa"/>
          </w:tcPr>
          <w:p w14:paraId="0D2BCA5B">
            <w:pPr>
              <w:spacing w:line="360" w:lineRule="auto"/>
              <w:jc w:val="left"/>
              <w:rPr>
                <w:rFonts w:hint="eastAsia" w:ascii="等线" w:hAnsi="等线" w:eastAsia="等线" w:cs="Times New Roman"/>
                <w:kern w:val="0"/>
                <w:sz w:val="24"/>
                <w:szCs w:val="20"/>
                <w:lang w:eastAsia="zh-CN"/>
              </w:rPr>
            </w:pPr>
            <w:r>
              <w:rPr>
                <w:rFonts w:hint="eastAsia" w:ascii="等线" w:hAnsi="等线" w:eastAsia="等线" w:cs="Times New Roman"/>
                <w:kern w:val="0"/>
                <w:sz w:val="24"/>
                <w:szCs w:val="20"/>
              </w:rPr>
              <w:t>学号</w:t>
            </w:r>
          </w:p>
        </w:tc>
        <w:tc>
          <w:tcPr>
            <w:tcW w:w="1785" w:type="dxa"/>
          </w:tcPr>
          <w:p w14:paraId="63FEBDA1">
            <w:pPr>
              <w:spacing w:line="360" w:lineRule="auto"/>
              <w:jc w:val="left"/>
              <w:rPr>
                <w:rFonts w:ascii="等线" w:hAnsi="等线" w:eastAsia="等线" w:cs="Times New Roman"/>
                <w:kern w:val="0"/>
                <w:sz w:val="24"/>
                <w:szCs w:val="20"/>
              </w:rPr>
            </w:pPr>
          </w:p>
        </w:tc>
      </w:tr>
    </w:tbl>
    <w:p w14:paraId="0CFBB602">
      <w:pPr>
        <w:pStyle w:val="2"/>
        <w:bidi w:val="0"/>
      </w:pPr>
      <w:bookmarkStart w:id="55" w:name="_Toc26465"/>
      <w:r>
        <w:rPr>
          <w:rFonts w:hint="eastAsia"/>
        </w:rPr>
        <w:t>摘</w:t>
      </w:r>
      <w:r>
        <w:rPr>
          <w:rFonts w:hint="eastAsia"/>
          <w:lang w:val="en-US" w:eastAsia="zh-CN"/>
        </w:rPr>
        <w:t xml:space="preserve"> </w:t>
      </w:r>
      <w:r>
        <w:rPr>
          <w:rFonts w:hint="eastAsia"/>
        </w:rPr>
        <w:t>要</w:t>
      </w:r>
      <w:bookmarkEnd w:id="55"/>
    </w:p>
    <w:p w14:paraId="524013CB">
      <w:pPr>
        <w:bidi w:val="0"/>
      </w:pPr>
      <w:r>
        <w:rPr>
          <w:lang w:val="en-US" w:eastAsia="zh-CN"/>
        </w:rPr>
        <w:t>本课题旨在开发一款功能完善的五子棋人机/对弈系统，系统基于C++语言实现，采用面向对象的设计思想构建核心架构。课题核心完成内容包括：实现自由开局与指定开局（简化竞技版）双模式对战功能，其中指定开局需严格落实黑1天元落子、黑方指定白2落点、黑3限区落子、三手交换及五手N打（N=2~5）等规则；设计并实现15×15棋盘的可视化展示，通过ASCII字符模拟棋盘元素，完成候选点序号标注、行列号对齐显示等交互可视化功能；开发棋盘状态管理模块，包含棋子落点合法性检查、胜负判定（横、竖、斜方向五子连珠检测）及黑方长连禁手判定等核心逻辑；搭建完善的流程控制体系，实现开局模式选择、对局流程推进、输入容错处理等功能，并完成核心代码的编写与调试。此外，还需梳理计算机博弈发展历程及相关算法基础，为系统开发提供理论支撑，最终形成功能完整、逻辑严谨、交互友好的五子棋对战系统，同时完成课程设计报告的撰写，梳理开发过程中的问题与解决方案。</w:t>
      </w:r>
    </w:p>
    <w:p w14:paraId="6D1240E6">
      <w:pPr>
        <w:bidi w:val="0"/>
      </w:pPr>
      <w:r>
        <w:rPr>
          <w:lang w:val="en-US" w:eastAsia="zh-CN"/>
        </w:rPr>
        <w:t>小组成员分工：成员1主要负责系统核心算法与逻辑模块开发，包括胜负判定算法、开局规则（三手交换、五手N打）的代码实现、棋盘状态管理及数据结构（棋盘矩阵、坐标结构体、动态数组）的设计与封装，同时承担计算机博弈算法进展相关理论内容的梳理工作；成员2主要负责UI设计与系统整合，包括控制台界面的绘制与优化、交互提示功能实现、系统流程控制（模式选择、对局循环）模块开发，负责UI与逻辑模块的对接调试，同时承担项目架构设计、前端发展历史梳理及课程设计报告中UI设计、项目实现等部分的撰写工作。</w:t>
      </w:r>
    </w:p>
    <w:p w14:paraId="7E2A3D69">
      <w:pPr>
        <w:bidi w:val="0"/>
      </w:pPr>
      <w:r>
        <w:rPr>
          <w:lang w:val="en-US" w:eastAsia="zh-CN"/>
        </w:rPr>
        <w:t>关键词：五子棋对战系统；C++；算法实现；界面开发</w:t>
      </w:r>
    </w:p>
    <w:p w14:paraId="70F92D79">
      <w:pPr>
        <w:widowControl/>
        <w:jc w:val="left"/>
        <w:rPr>
          <w:rFonts w:ascii="等线" w:hAnsi="等线" w:eastAsia="等线" w:cs="Times New Roman"/>
          <w:color w:val="FF0000"/>
          <w:sz w:val="24"/>
        </w:rPr>
      </w:pPr>
      <w:r>
        <w:rPr>
          <w:rFonts w:ascii="等线" w:hAnsi="等线" w:eastAsia="等线" w:cs="Times New Roman"/>
          <w:color w:val="FF0000"/>
          <w:sz w:val="24"/>
        </w:rPr>
        <w:br w:type="page"/>
      </w:r>
    </w:p>
    <w:p w14:paraId="22526821">
      <w:pPr>
        <w:widowControl/>
        <w:jc w:val="center"/>
        <w:rPr>
          <w:rFonts w:ascii="黑体" w:hAnsi="黑体" w:eastAsia="黑体" w:cs="Times New Roman"/>
          <w:color w:val="FF0000"/>
          <w:sz w:val="32"/>
          <w:szCs w:val="32"/>
        </w:rPr>
      </w:pPr>
      <w:bookmarkStart w:id="56" w:name="_Toc14326"/>
      <w:r>
        <w:rPr>
          <w:rStyle w:val="20"/>
          <w:rFonts w:hint="eastAsia"/>
        </w:rPr>
        <w:t>第一章计算机博弈发展</w:t>
      </w:r>
      <w:bookmarkEnd w:id="56"/>
    </w:p>
    <w:p w14:paraId="744154B4">
      <w:pPr>
        <w:widowControl/>
        <w:jc w:val="left"/>
        <w:rPr>
          <w:rFonts w:ascii="黑体" w:hAnsi="黑体" w:eastAsia="黑体" w:cs="Times New Roman"/>
          <w:color w:val="FF0000"/>
          <w:sz w:val="28"/>
          <w:szCs w:val="28"/>
        </w:rPr>
      </w:pPr>
      <w:bookmarkStart w:id="57" w:name="_Toc15242"/>
      <w:r>
        <w:rPr>
          <w:rStyle w:val="21"/>
          <w:rFonts w:hint="eastAsia"/>
        </w:rPr>
        <w:t>一棋类发展</w:t>
      </w:r>
      <w:bookmarkEnd w:id="57"/>
    </w:p>
    <w:p w14:paraId="0283102D">
      <w:pPr>
        <w:bidi w:val="0"/>
        <w:rPr>
          <w:rFonts w:hint="eastAsia" w:eastAsia="宋体"/>
          <w:lang w:eastAsia="zh-CN"/>
        </w:rPr>
      </w:pPr>
      <w:r>
        <w:rPr>
          <w:rFonts w:hint="eastAsia"/>
          <w:lang w:eastAsia="zh-Hans"/>
        </w:rPr>
        <w:t>五子棋（Gomoku）及连珠（Renju）的起源起源于中国，后传至日本规则演变早期规则简单（自由开局，先手必胜）为限制黑方先行优势，引入了“禁手”（ForbiddenMoves）、“三手交换”（Swap-2）、“五手N打”（N-moverule）等规则，逐步演变为现代连珠竞技规则</w:t>
      </w:r>
    </w:p>
    <w:p w14:paraId="095B81CB">
      <w:pPr>
        <w:bidi w:val="0"/>
        <w:rPr>
          <w:rFonts w:hint="eastAsia" w:eastAsia="宋体"/>
          <w:lang w:eastAsia="zh-CN"/>
        </w:rPr>
      </w:pPr>
      <w:r>
        <w:rPr>
          <w:rFonts w:hint="eastAsia"/>
          <w:lang w:eastAsia="zh-Hans"/>
        </w:rPr>
        <w:t>计算机博弈的地位棋类游戏一直是人工智能（AI）的“果蝇”，是检验AI智能水平的标准测试场（如深蓝击败卡斯帕罗夫，AlphaGo击败李世石）</w:t>
      </w:r>
    </w:p>
    <w:p w14:paraId="1125D11A">
      <w:pPr>
        <w:pStyle w:val="3"/>
        <w:bidi w:val="0"/>
        <w:rPr>
          <w:rFonts w:hint="eastAsia"/>
        </w:rPr>
      </w:pPr>
      <w:bookmarkStart w:id="58" w:name="_Toc16447"/>
      <w:r>
        <w:rPr>
          <w:rFonts w:hint="eastAsia"/>
        </w:rPr>
        <w:t>二算法进展</w:t>
      </w:r>
      <w:bookmarkEnd w:id="58"/>
    </w:p>
    <w:p w14:paraId="1C4A07BF">
      <w:pPr>
        <w:bidi w:val="0"/>
        <w:rPr>
          <w:rFonts w:hint="eastAsia"/>
        </w:rPr>
      </w:pPr>
      <w:r>
        <w:rPr>
          <w:rFonts w:hint="eastAsia"/>
          <w:lang w:val="en-US" w:eastAsia="zh-CN"/>
        </w:rPr>
        <w:t>1：</w:t>
      </w:r>
      <w:r>
        <w:rPr>
          <w:rFonts w:hint="eastAsia"/>
        </w:rPr>
        <w:t>穷举与搜索早期的极小化极大算法（Minimax）和Alpha-Beta剪枝</w:t>
      </w:r>
    </w:p>
    <w:p w14:paraId="2BB491F7">
      <w:pPr>
        <w:bidi w:val="0"/>
      </w:pPr>
      <w:r>
        <w:rPr>
          <w:lang w:val="en-US" w:eastAsia="zh-CN"/>
        </w:rPr>
        <w:t>极小化极大算法（Minimax Algorithm）是棋类AI早期最核心的决策搜索算法，其本质是为双人零和博弈场景（如五子棋、国际象棋、围棋等）提供最优决策路径的递归搜索框架。在这类博弈中，两名玩家的利益完全对立，一方的胜利必然意味着另一方的失败，因此算法通过模拟双方的决策过程，为当前决策方找到最优走法。</w:t>
      </w:r>
    </w:p>
    <w:p w14:paraId="0741C7E0">
      <w:pPr>
        <w:bidi w:val="0"/>
        <w:rPr>
          <w:rFonts w:hint="eastAsia"/>
          <w:lang w:eastAsia="zh-CN"/>
        </w:rPr>
      </w:pPr>
      <w:r>
        <w:rPr>
          <w:lang w:val="en-US" w:eastAsia="zh-CN"/>
        </w:rPr>
        <w:t>算法核心逻辑围绕“最大化自身收益、最小化对手收益”展开，将博弈双方定义为两种角色：最大化玩家（Max Player，即当前需要决策的AI自身）和最小化玩家（Min Player，即对手）</w:t>
      </w:r>
    </w:p>
    <w:p w14:paraId="66E4DBFA">
      <w:pPr>
        <w:bidi w:val="0"/>
        <w:rPr>
          <w:rFonts w:hint="eastAsia"/>
          <w:lang w:val="en-US" w:eastAsia="zh-CN"/>
        </w:rPr>
      </w:pPr>
      <w:r>
        <w:rPr>
          <w:rFonts w:hint="eastAsia"/>
          <w:lang w:val="en-US" w:eastAsia="zh-CN"/>
        </w:rPr>
        <w:t>2：</w:t>
      </w:r>
      <w:r>
        <w:rPr>
          <w:rFonts w:hint="eastAsia"/>
        </w:rPr>
        <w:t>蒙特卡洛树搜索（MCTS）</w:t>
      </w:r>
      <w:r>
        <w:rPr>
          <w:rFonts w:hint="eastAsia"/>
          <w:lang w:val="en-US" w:eastAsia="zh-CN"/>
        </w:rPr>
        <w:t>算法</w:t>
      </w:r>
    </w:p>
    <w:p w14:paraId="5EC501AE">
      <w:pPr>
        <w:keepNext w:val="0"/>
        <w:keepLines w:val="0"/>
        <w:widowControl/>
        <w:suppressLineNumbers w:val="0"/>
        <w:jc w:val="left"/>
      </w:pPr>
      <w:r>
        <w:rPr>
          <w:rFonts w:ascii="宋体" w:hAnsi="宋体" w:eastAsia="宋体" w:cs="宋体"/>
          <w:kern w:val="0"/>
          <w:sz w:val="24"/>
          <w:szCs w:val="24"/>
          <w:lang w:val="en-US" w:eastAsia="zh-CN" w:bidi="ar"/>
        </w:rPr>
        <w:t>蒙特卡洛树搜索（Monte Carlo Tree Search，MCTS）是一种基于随机模拟的启发式搜索算法，其核心优势在于无需依赖复杂的手工设计评估函数，而是通过大量的随机博弈模拟来逼近最优决策。随着算力的快速提升，MCTS在围棋、五子棋等复杂棋类中展现出远超传统算法的性能，成为棋类AI发展的重要里程碑。</w:t>
      </w:r>
    </w:p>
    <w:p w14:paraId="4D9FC3C6">
      <w:pPr>
        <w:keepNext w:val="0"/>
        <w:keepLines w:val="0"/>
        <w:widowControl/>
        <w:suppressLineNumbers w:val="0"/>
        <w:jc w:val="left"/>
      </w:pPr>
      <w:r>
        <w:rPr>
          <w:rFonts w:ascii="宋体" w:hAnsi="宋体" w:eastAsia="宋体" w:cs="宋体"/>
          <w:kern w:val="0"/>
          <w:sz w:val="24"/>
          <w:szCs w:val="24"/>
          <w:lang w:val="en-US" w:eastAsia="zh-CN" w:bidi="ar"/>
        </w:rPr>
        <w:t>MCTS的核心逻辑是通过“迭代采样-更新-扩展”的循环过程，逐步构建一棵以当前棋局为根节点的博弈树，最终从根节点的子节点中选择最优走法。算法的核心流程分为四个阶段，形成闭环迭代：</w:t>
      </w:r>
    </w:p>
    <w:p w14:paraId="4A5564D0">
      <w:pPr>
        <w:bidi w:val="0"/>
        <w:rPr>
          <w:rFonts w:ascii="等线" w:hAnsi="等线" w:eastAsia="等线" w:cs="Times New Roman"/>
          <w:color w:val="FF0000"/>
        </w:rPr>
      </w:pPr>
      <w:r>
        <w:rPr>
          <w:rFonts w:ascii="等线" w:hAnsi="等线" w:eastAsia="等线" w:cs="Times New Roman"/>
          <w:color w:val="FF0000"/>
        </w:rPr>
        <w:br w:type="page"/>
      </w:r>
    </w:p>
    <w:p w14:paraId="49096CA8">
      <w:pPr>
        <w:pStyle w:val="2"/>
        <w:bidi w:val="0"/>
      </w:pPr>
      <w:bookmarkStart w:id="59" w:name="_Toc30079"/>
      <w:r>
        <w:rPr>
          <w:rFonts w:hint="eastAsia"/>
        </w:rPr>
        <w:t>第二章棋类详解</w:t>
      </w:r>
      <w:bookmarkEnd w:id="59"/>
    </w:p>
    <w:p w14:paraId="00B617A6">
      <w:pPr>
        <w:pStyle w:val="3"/>
        <w:bidi w:val="0"/>
        <w:rPr>
          <w:rFonts w:hint="eastAsia"/>
        </w:rPr>
      </w:pPr>
      <w:bookmarkStart w:id="60" w:name="_Toc30359"/>
      <w:r>
        <w:rPr>
          <w:rFonts w:hint="eastAsia"/>
        </w:rPr>
        <w:t>一</w:t>
      </w:r>
      <w:r>
        <w:t>棋类</w:t>
      </w:r>
      <w:r>
        <w:rPr>
          <w:rFonts w:hint="eastAsia"/>
        </w:rPr>
        <w:t>具体规则</w:t>
      </w:r>
      <w:bookmarkEnd w:id="60"/>
    </w:p>
    <w:p w14:paraId="26168444">
      <w:pPr>
        <w:bidi w:val="0"/>
        <w:rPr>
          <w:rFonts w:hint="eastAsia"/>
        </w:rPr>
      </w:pPr>
      <w:r>
        <w:rPr>
          <w:rFonts w:hint="eastAsia"/>
        </w:rPr>
        <w:t>棋盘与基本胜负规则</w:t>
      </w:r>
    </w:p>
    <w:p w14:paraId="392D7364">
      <w:pPr>
        <w:bidi w:val="0"/>
        <w:rPr>
          <w:rFonts w:hint="eastAsia"/>
        </w:rPr>
      </w:pPr>
      <w:r>
        <w:rPr>
          <w:rFonts w:hint="eastAsia"/>
        </w:rPr>
        <w:t>棋盘为15×15网格（共225个交点）。</w:t>
      </w:r>
    </w:p>
    <w:p w14:paraId="020E94E0">
      <w:pPr>
        <w:bidi w:val="0"/>
        <w:rPr>
          <w:rFonts w:hint="eastAsia"/>
        </w:rPr>
      </w:pPr>
      <w:r>
        <w:rPr>
          <w:rFonts w:hint="eastAsia"/>
        </w:rPr>
        <w:t>黑方先手，双方轮流落子于一空交点。</w:t>
      </w:r>
    </w:p>
    <w:p w14:paraId="576366FF">
      <w:pPr>
        <w:bidi w:val="0"/>
        <w:rPr>
          <w:rFonts w:hint="eastAsia"/>
        </w:rPr>
      </w:pPr>
      <w:r>
        <w:rPr>
          <w:rFonts w:hint="eastAsia"/>
        </w:rPr>
        <w:t>胜负判断：横、竖、斜任意方向，先形成连续5子（五连）的一方获胜。</w:t>
      </w:r>
    </w:p>
    <w:p w14:paraId="0E19885B">
      <w:pPr>
        <w:bidi w:val="0"/>
        <w:rPr>
          <w:rFonts w:hint="eastAsia"/>
        </w:rPr>
      </w:pPr>
      <w:r>
        <w:rPr>
          <w:rFonts w:hint="eastAsia"/>
        </w:rPr>
        <w:t>本游戏支持两种模式：自由开局（Gomoku风格）和指定开局（Renju风格-简化竞技版）。</w:t>
      </w:r>
    </w:p>
    <w:p w14:paraId="4F6A3AC0">
      <w:pPr>
        <w:bidi w:val="0"/>
        <w:rPr>
          <w:rFonts w:hint="eastAsia"/>
        </w:rPr>
      </w:pPr>
      <w:r>
        <w:rPr>
          <w:rFonts w:hint="eastAsia"/>
        </w:rPr>
        <w:t>1. 自由开局模式（Gomoku Style）</w:t>
      </w:r>
    </w:p>
    <w:p w14:paraId="148EAC3C">
      <w:pPr>
        <w:bidi w:val="0"/>
        <w:rPr>
          <w:rFonts w:hint="eastAsia"/>
        </w:rPr>
      </w:pPr>
      <w:r>
        <w:rPr>
          <w:rFonts w:hint="eastAsia"/>
        </w:rPr>
        <w:t>开局完全自由：黑1、白2、黑3任意位置落子（无任何限制）。</w:t>
      </w:r>
    </w:p>
    <w:p w14:paraId="4ABC4D39">
      <w:pPr>
        <w:bidi w:val="0"/>
        <w:rPr>
          <w:rFonts w:hint="eastAsia"/>
        </w:rPr>
      </w:pPr>
      <w:r>
        <w:rPr>
          <w:rFonts w:hint="eastAsia"/>
        </w:rPr>
        <w:t>无禁手规则。</w:t>
      </w:r>
    </w:p>
    <w:p w14:paraId="32CEDAEB">
      <w:pPr>
        <w:bidi w:val="0"/>
        <w:rPr>
          <w:rFonts w:hint="eastAsia"/>
        </w:rPr>
      </w:pPr>
      <w:r>
        <w:rPr>
          <w:rFonts w:hint="eastAsia"/>
        </w:rPr>
        <w:t>长连（超过5子，如6子及以上连珠）黑白双方均算胜。</w:t>
      </w:r>
    </w:p>
    <w:p w14:paraId="2734CE7D">
      <w:pPr>
        <w:bidi w:val="0"/>
        <w:rPr>
          <w:rFonts w:hint="eastAsia"/>
        </w:rPr>
      </w:pPr>
      <w:r>
        <w:rPr>
          <w:rFonts w:hint="eastAsia"/>
        </w:rPr>
        <w:t>适合休闲对战，先手（黑方）优势明显。</w:t>
      </w:r>
    </w:p>
    <w:p w14:paraId="7E7A39A4">
      <w:pPr>
        <w:bidi w:val="0"/>
        <w:rPr>
          <w:rFonts w:hint="eastAsia"/>
        </w:rPr>
      </w:pPr>
      <w:r>
        <w:rPr>
          <w:rFonts w:hint="eastAsia"/>
        </w:rPr>
        <w:t>2. 指定开局模式（Renju Style - 简化竞技版）</w:t>
      </w:r>
    </w:p>
    <w:p w14:paraId="6FFF5941">
      <w:pPr>
        <w:bidi w:val="0"/>
        <w:rPr>
          <w:rFonts w:hint="eastAsia"/>
        </w:rPr>
      </w:pPr>
      <w:r>
        <w:rPr>
          <w:rFonts w:hint="eastAsia"/>
        </w:rPr>
        <w:t>为平衡黑方先手优势，采用指定开局 + 交换 + 多打点机制。</w:t>
      </w:r>
    </w:p>
    <w:p w14:paraId="3C320307">
      <w:pPr>
        <w:bidi w:val="0"/>
        <w:rPr>
          <w:rFonts w:hint="eastAsia"/>
        </w:rPr>
      </w:pPr>
      <w:r>
        <w:rPr>
          <w:rFonts w:hint="eastAsia"/>
        </w:rPr>
        <w:t>开局流程：</w:t>
      </w:r>
    </w:p>
    <w:p w14:paraId="6E0C86B6">
      <w:pPr>
        <w:bidi w:val="0"/>
        <w:rPr>
          <w:rFonts w:hint="eastAsia"/>
        </w:rPr>
      </w:pPr>
      <w:r>
        <w:rPr>
          <w:rFonts w:hint="eastAsia"/>
        </w:rPr>
        <w:t>1. 黑1：必须落在天元（中心点，坐标通常为(8,8)或(7,7)，取决于0/1索引）。</w:t>
      </w:r>
    </w:p>
    <w:p w14:paraId="1FC5EDCF">
      <w:pPr>
        <w:bidi w:val="0"/>
        <w:rPr>
          <w:rFonts w:hint="eastAsia"/>
        </w:rPr>
      </w:pPr>
      <w:r>
        <w:rPr>
          <w:rFonts w:hint="eastAsia"/>
        </w:rPr>
        <w:t>2. 白2：由黑方玩家决定落点（即黑方玩家替白落下白2）。</w:t>
      </w:r>
    </w:p>
    <w:p w14:paraId="2817EA96">
      <w:pPr>
        <w:bidi w:val="0"/>
        <w:rPr>
          <w:rFonts w:hint="eastAsia"/>
        </w:rPr>
      </w:pPr>
      <w:r>
        <w:rPr>
          <w:rFonts w:hint="eastAsia"/>
        </w:rPr>
        <w:t>3. 黑3：必须落在以天元为中心的5×5区域内（通常为中心点周围两格范围）。</w:t>
      </w:r>
    </w:p>
    <w:p w14:paraId="52F729E6">
      <w:pPr>
        <w:bidi w:val="0"/>
        <w:rPr>
          <w:rFonts w:hint="eastAsia"/>
        </w:rPr>
      </w:pPr>
      <w:r>
        <w:rPr>
          <w:rFonts w:hint="eastAsia"/>
        </w:rPr>
        <w:t>三手交换：前三手（黑1、白2、黑3）落下后，白方玩家有权选择“交换”——即决定自己执黑还是执白（交换先后手）。</w:t>
      </w:r>
    </w:p>
    <w:p w14:paraId="7818FFBD">
      <w:pPr>
        <w:bidi w:val="0"/>
        <w:rPr>
          <w:rFonts w:hint="eastAsia"/>
        </w:rPr>
      </w:pPr>
      <w:r>
        <w:rPr>
          <w:rFonts w:hint="eastAsia"/>
        </w:rPr>
        <w:t>五手N打：前四手落下后，黑方玩家提供N个候选点作为黑5（N=2~5，由黑方决定，通常视局面平衡而定）。白方从中选择1个作为最终黑5，其余取消。</w:t>
      </w:r>
    </w:p>
    <w:p w14:paraId="709A267C">
      <w:pPr>
        <w:bidi w:val="0"/>
        <w:rPr>
          <w:rFonts w:hint="eastAsia"/>
        </w:rPr>
      </w:pPr>
      <w:r>
        <w:rPr>
          <w:rFonts w:hint="eastAsia"/>
        </w:rPr>
        <w:t>禁手规则（仅限黑方，白方无禁手）：</w:t>
      </w:r>
    </w:p>
    <w:p w14:paraId="7447964E">
      <w:pPr>
        <w:bidi w:val="0"/>
        <w:rPr>
          <w:rFonts w:hint="eastAsia"/>
        </w:rPr>
      </w:pPr>
      <w:r>
        <w:rPr>
          <w:rFonts w:hint="eastAsia"/>
        </w:rPr>
        <w:t>黑方长连（6子及以上）无效，不算胜（项目实现为不算赢）。</w:t>
      </w:r>
    </w:p>
    <w:p w14:paraId="631BAD54">
      <w:pPr>
        <w:bidi w:val="0"/>
        <w:rPr>
          <w:rFonts w:hint="eastAsia"/>
        </w:rPr>
      </w:pPr>
      <w:r>
        <w:rPr>
          <w:rFonts w:hint="eastAsia"/>
        </w:rPr>
        <w:t>白方长连算胜。</w:t>
      </w:r>
    </w:p>
    <w:p w14:paraId="54DC1169">
      <w:pPr>
        <w:bidi w:val="0"/>
        <w:rPr>
          <w:rFonts w:hint="eastAsia"/>
        </w:rPr>
      </w:pPr>
      <w:r>
        <w:rPr>
          <w:rFonts w:hint="eastAsia"/>
          <w:lang w:val="en-US" w:eastAsia="zh-CN"/>
        </w:rPr>
        <w:t>3.</w:t>
      </w:r>
      <w:r>
        <w:rPr>
          <w:rFonts w:hint="eastAsia"/>
        </w:rPr>
        <w:t>其他通用规则</w:t>
      </w:r>
    </w:p>
    <w:p w14:paraId="34FB9DF8">
      <w:pPr>
        <w:bidi w:val="0"/>
        <w:rPr>
          <w:rFonts w:hint="eastAsia"/>
        </w:rPr>
      </w:pPr>
      <w:r>
        <w:rPr>
          <w:rFonts w:hint="eastAsia"/>
        </w:rPr>
        <w:t>落子后不可移动或悔棋（除非游戏提供悔棋功能）。</w:t>
      </w:r>
    </w:p>
    <w:p w14:paraId="4C5C1ACC">
      <w:pPr>
        <w:bidi w:val="0"/>
        <w:rPr>
          <w:rFonts w:hint="eastAsia"/>
        </w:rPr>
      </w:pPr>
      <w:r>
        <w:rPr>
          <w:rFonts w:hint="eastAsia"/>
        </w:rPr>
        <w:t>若棋盘满子无五连，则判和局（部分实现可能无和局）。</w:t>
      </w:r>
    </w:p>
    <w:p w14:paraId="22E6E3A7">
      <w:pPr>
        <w:pStyle w:val="3"/>
        <w:bidi w:val="0"/>
        <w:rPr>
          <w:rFonts w:hint="eastAsia"/>
        </w:rPr>
      </w:pPr>
      <w:bookmarkStart w:id="61" w:name="_Toc4092"/>
      <w:r>
        <w:rPr>
          <w:rFonts w:hint="eastAsia"/>
        </w:rPr>
        <w:t>二研究历程</w:t>
      </w:r>
      <w:bookmarkEnd w:id="61"/>
    </w:p>
    <w:p w14:paraId="3048C5E2">
      <w:pPr>
        <w:bidi w:val="0"/>
        <w:rPr>
          <w:rFonts w:hint="eastAsia"/>
        </w:rPr>
      </w:pPr>
      <w:r>
        <w:rPr>
          <w:rFonts w:hint="eastAsia"/>
        </w:rPr>
        <w:t>五子棋（Gomoku）作为一种古老的棋类游戏，其核心规则简单（15×15棋盘，先连成5子获胜），却因先手（黑方）巨大优势而引发了长达一个多世纪的数学与计算机研究。原始规则下，黑方存在完美策略必胜，这一事实通过计算机严格证明后，促使国际连珠联盟（RIF）不断迭代规则，以实现博弈平衡（即双方完美对弈下趋于和棋或白方不败）。本项目模拟的“自由开局（无禁手）”与“指定开局（简化Renju）”正是这一历程的缩影。</w:t>
      </w:r>
    </w:p>
    <w:p w14:paraId="25722287">
      <w:pPr>
        <w:bidi w:val="0"/>
        <w:rPr>
          <w:rFonts w:hint="eastAsia"/>
        </w:rPr>
      </w:pPr>
      <w:r>
        <w:rPr>
          <w:rFonts w:hint="eastAsia"/>
          <w:lang w:val="en-US" w:eastAsia="zh-CN"/>
        </w:rPr>
        <w:t>1.</w:t>
      </w:r>
      <w:r>
        <w:rPr>
          <w:rFonts w:hint="eastAsia"/>
        </w:rPr>
        <w:t>起源与早期经验认知（18世纪-19世纪末）</w:t>
      </w:r>
    </w:p>
    <w:p w14:paraId="11F9263A">
      <w:pPr>
        <w:bidi w:val="0"/>
        <w:rPr>
          <w:rFonts w:hint="eastAsia"/>
        </w:rPr>
      </w:pPr>
      <w:r>
        <w:rPr>
          <w:rFonts w:hint="eastAsia"/>
        </w:rPr>
        <w:t>起源：五子棋起于中国南北朝时期（约500-600年），传入日本后于江户时代（18世纪中叶）流行。1856年，日本出版最早书籍《五石定磧集》，确认规则为15×15棋盘、横竖斜五连胜。</w:t>
      </w:r>
    </w:p>
    <w:p w14:paraId="03CA5C8D">
      <w:pPr>
        <w:bidi w:val="0"/>
        <w:rPr>
          <w:rFonts w:hint="eastAsia"/>
        </w:rPr>
      </w:pPr>
      <w:r>
        <w:rPr>
          <w:rFonts w:hint="eastAsia"/>
        </w:rPr>
        <w:t>先手优势认知：玩家通过实践发现，黑方先手占优。日本棋士总结“地毯谱”（如花月、浦月开局），黑方可强制白方任意回应仍必胜。但无严格证明，仅经验怀疑“黑必胜”</w:t>
      </w:r>
    </w:p>
    <w:p w14:paraId="67F5FD16">
      <w:pPr>
        <w:bidi w:val="0"/>
        <w:rPr>
          <w:rFonts w:hint="eastAsia"/>
        </w:rPr>
      </w:pPr>
      <w:r>
        <w:rPr>
          <w:rFonts w:hint="eastAsia"/>
        </w:rPr>
        <w:t>2. 人工证明与禁手引入（1899-1960s）</w:t>
      </w:r>
    </w:p>
    <w:p w14:paraId="745D934C">
      <w:pPr>
        <w:bidi w:val="0"/>
        <w:rPr>
          <w:rFonts w:hint="eastAsia"/>
        </w:rPr>
      </w:pPr>
      <w:r>
        <w:rPr>
          <w:rFonts w:hint="eastAsia"/>
        </w:rPr>
        <w:t>1899年，黑岩涙香（Kuroiwa Ruikou）人工证明：日本棋士黑岩涙香出版书籍，首次“证明”原始无禁手五子棋黑必胜（针对特定开局）。这标志五子棋“终结”，转向改良。</w:t>
      </w:r>
    </w:p>
    <w:p w14:paraId="725693C7">
      <w:pPr>
        <w:bidi w:val="0"/>
        <w:rPr>
          <w:rFonts w:ascii="等线" w:hAnsi="等线" w:eastAsia="等线" w:cs="Times New Roman"/>
          <w:color w:val="FF0000"/>
        </w:rPr>
      </w:pPr>
      <w:r>
        <w:rPr>
          <w:rFonts w:hint="eastAsia"/>
        </w:rPr>
        <w:t>禁手规则诞生：为平衡黑优，引入黑方禁手</w:t>
      </w:r>
      <w:r>
        <w:rPr>
          <w:rFonts w:ascii="等线" w:hAnsi="等线" w:eastAsia="等线" w:cs="Times New Roman"/>
          <w:color w:val="FF0000"/>
        </w:rPr>
        <w:br w:type="page"/>
      </w:r>
      <w:bookmarkStart w:id="81" w:name="_GoBack"/>
      <w:bookmarkEnd w:id="81"/>
    </w:p>
    <w:p w14:paraId="7E702736">
      <w:pPr>
        <w:pStyle w:val="2"/>
        <w:bidi w:val="0"/>
      </w:pPr>
      <w:bookmarkStart w:id="62" w:name="_Toc12339"/>
      <w:r>
        <w:rPr>
          <w:rFonts w:hint="eastAsia"/>
        </w:rPr>
        <w:t>第三章算法模块</w:t>
      </w:r>
      <w:bookmarkEnd w:id="62"/>
    </w:p>
    <w:p w14:paraId="3C0B6737">
      <w:pPr>
        <w:pStyle w:val="3"/>
        <w:bidi w:val="0"/>
        <w:rPr>
          <w:rFonts w:hint="eastAsia"/>
        </w:rPr>
      </w:pPr>
      <w:bookmarkStart w:id="63" w:name="_Toc779"/>
      <w:r>
        <w:rPr>
          <w:rFonts w:hint="eastAsia"/>
        </w:rPr>
        <w:t>一先验算法知识基础</w:t>
      </w:r>
      <w:bookmarkEnd w:id="63"/>
    </w:p>
    <w:p w14:paraId="3233DF86">
      <w:pPr>
        <w:bidi w:val="0"/>
        <w:rPr>
          <w:rFonts w:hint="eastAsia"/>
        </w:rPr>
      </w:pPr>
      <w:r>
        <w:rPr>
          <w:rFonts w:hint="eastAsia"/>
        </w:rPr>
        <w:t>五子棋游戏的算法设计建立在经典的图论和状态机理论之上，同时借鉴了高效的扫描检测机制。这些基础知识确保了游戏逻辑的严谨性和高效性。</w:t>
      </w:r>
    </w:p>
    <w:p w14:paraId="171F7D84">
      <w:pPr>
        <w:bidi w:val="0"/>
        <w:rPr>
          <w:rFonts w:hint="eastAsia"/>
        </w:rPr>
      </w:pPr>
      <w:r>
        <w:rPr>
          <w:rFonts w:hint="eastAsia"/>
          <w:lang w:val="en-US" w:eastAsia="zh-CN"/>
        </w:rPr>
        <w:t>1.</w:t>
      </w:r>
      <w:r>
        <w:rPr>
          <w:rFonts w:hint="eastAsia"/>
        </w:rPr>
        <w:t>图论基础棋盘可以看作一个</w:t>
      </w:r>
      <w:r>
        <w:rPr>
          <w:rFonts w:hint="eastAsia"/>
          <w:lang w:val="en-US" w:eastAsia="zh-CN"/>
        </w:rPr>
        <w:t>15*15</w:t>
      </w:r>
      <w:r>
        <w:rPr>
          <w:rFonts w:hint="eastAsia"/>
        </w:rPr>
        <w:t>的图（Graph），棋子是节点状态机（FiniteStateMachine）游戏的流程控制（开局-&gt;交换-&gt;N打-&gt;对局）本质上是一个状态机的流转滑动窗口与扫描用于检测连珠（CheckWin）的核心思想</w:t>
      </w:r>
    </w:p>
    <w:p w14:paraId="0A78C119">
      <w:pPr>
        <w:bidi w:val="0"/>
        <w:rPr>
          <w:rFonts w:hint="eastAsia"/>
          <w:lang w:eastAsia="zh-CN"/>
        </w:rPr>
      </w:pPr>
      <w:r>
        <w:rPr>
          <w:rFonts w:hint="eastAsia"/>
          <w:lang w:eastAsia="zh-CN"/>
        </w:rPr>
        <w:t>2. 状态机（Finite State Machine）</w:t>
      </w:r>
    </w:p>
    <w:p w14:paraId="304D92AB">
      <w:pPr>
        <w:bidi w:val="0"/>
        <w:rPr>
          <w:rFonts w:hint="eastAsia"/>
          <w:lang w:eastAsia="zh-CN"/>
        </w:rPr>
      </w:pPr>
      <w:r>
        <w:rPr>
          <w:rFonts w:hint="eastAsia"/>
          <w:lang w:eastAsia="zh-CN"/>
        </w:rPr>
        <w:t>游戏流程控制：整个游戏是一个有限状态机（FSM），状态包括：</w:t>
      </w:r>
    </w:p>
    <w:p w14:paraId="6357E18D">
      <w:pPr>
        <w:bidi w:val="0"/>
        <w:rPr>
          <w:rFonts w:hint="eastAsia"/>
          <w:lang w:eastAsia="zh-CN"/>
        </w:rPr>
      </w:pPr>
      <w:r>
        <w:rPr>
          <w:rFonts w:hint="eastAsia"/>
          <w:lang w:eastAsia="zh-CN"/>
        </w:rPr>
        <w:t>开局阶段（Opening）：黑1（天元）、白2（黑定）、黑3（中心区限制）。</w:t>
      </w:r>
    </w:p>
    <w:p w14:paraId="39499EB5">
      <w:pPr>
        <w:bidi w:val="0"/>
        <w:rPr>
          <w:rFonts w:hint="eastAsia"/>
          <w:lang w:eastAsia="zh-CN"/>
        </w:rPr>
      </w:pPr>
      <w:r>
        <w:rPr>
          <w:rFonts w:hint="eastAsia"/>
          <w:lang w:eastAsia="zh-CN"/>
        </w:rPr>
        <w:t>交换阶段（Swap）：三手后，白方决定是否交换先后手。</w:t>
      </w:r>
    </w:p>
    <w:p w14:paraId="28559A71">
      <w:pPr>
        <w:bidi w:val="0"/>
        <w:rPr>
          <w:rFonts w:hint="eastAsia"/>
          <w:lang w:eastAsia="zh-CN"/>
        </w:rPr>
      </w:pPr>
      <w:r>
        <w:rPr>
          <w:rFonts w:hint="eastAsia"/>
          <w:lang w:eastAsia="zh-CN"/>
        </w:rPr>
        <w:t>五手N打阶段（Multi-beat）：黑方提供N个候选黑5，白方选择一个。</w:t>
      </w:r>
    </w:p>
    <w:p w14:paraId="436D9D71">
      <w:pPr>
        <w:bidi w:val="0"/>
        <w:rPr>
          <w:rFonts w:hint="eastAsia"/>
          <w:lang w:eastAsia="zh-CN"/>
        </w:rPr>
      </w:pPr>
      <w:r>
        <w:rPr>
          <w:rFonts w:hint="eastAsia"/>
          <w:lang w:eastAsia="zh-CN"/>
        </w:rPr>
        <w:t>正常对局阶段（Normal Play）：轮流落子，直至胜负或满盘。</w:t>
      </w:r>
    </w:p>
    <w:p w14:paraId="543623C5">
      <w:pPr>
        <w:bidi w:val="0"/>
        <w:rPr>
          <w:rFonts w:hint="eastAsia"/>
          <w:lang w:eastAsia="zh-CN"/>
        </w:rPr>
      </w:pPr>
      <w:r>
        <w:rPr>
          <w:rFonts w:hint="eastAsia"/>
          <w:lang w:eastAsia="zh-CN"/>
        </w:rPr>
        <w:t>结束阶段（End）：胜负判定、和局。</w:t>
      </w:r>
    </w:p>
    <w:p w14:paraId="5AEDFF16">
      <w:pPr>
        <w:bidi w:val="0"/>
        <w:rPr>
          <w:rFonts w:hint="eastAsia"/>
          <w:lang w:eastAsia="zh-CN"/>
        </w:rPr>
      </w:pPr>
      <w:r>
        <w:rPr>
          <w:rFonts w:hint="eastAsia"/>
          <w:lang w:eastAsia="zh-CN"/>
        </w:rPr>
        <w:t>状态转移：通过事件驱动（如落子、选择交换、选点）进行转移，确保规则严格执行（如指定开局模式下黑1必须天元）。</w:t>
      </w:r>
    </w:p>
    <w:p w14:paraId="04CDBB43">
      <w:pPr>
        <w:bidi w:val="0"/>
        <w:rPr>
          <w:rFonts w:hint="eastAsia"/>
          <w:lang w:eastAsia="zh-CN"/>
        </w:rPr>
      </w:pPr>
      <w:r>
        <w:rPr>
          <w:rFonts w:hint="eastAsia"/>
          <w:lang w:eastAsia="zh-CN"/>
        </w:rPr>
        <w:t>优势：状态机设计使代码模块化，便于处理不同模式（自由 vs 指定），并易于添加悔棋（回溯状态）或AI干预。</w:t>
      </w:r>
    </w:p>
    <w:p w14:paraId="78BACC70">
      <w:pPr>
        <w:pStyle w:val="3"/>
        <w:bidi w:val="0"/>
      </w:pPr>
      <w:bookmarkStart w:id="64" w:name="_Toc17916"/>
      <w:r>
        <w:rPr>
          <w:rFonts w:hint="eastAsia"/>
        </w:rPr>
        <w:t>二数据结构</w:t>
      </w:r>
      <w:bookmarkEnd w:id="64"/>
    </w:p>
    <w:p w14:paraId="53CCDE3F">
      <w:pPr>
        <w:bidi w:val="0"/>
        <w:rPr>
          <w:rFonts w:hint="eastAsia" w:eastAsia="宋体"/>
          <w:lang w:eastAsia="zh-CN"/>
        </w:rPr>
      </w:pPr>
      <w:r>
        <w:rPr>
          <w:rFonts w:hint="eastAsia"/>
        </w:rPr>
        <w:t>本项目采用了面向对象（OOP）的设计思想，核心数据结构如下</w:t>
      </w:r>
    </w:p>
    <w:p w14:paraId="1A98833E">
      <w:pPr>
        <w:numPr>
          <w:ilvl w:val="0"/>
          <w:numId w:val="3"/>
        </w:numPr>
        <w:bidi w:val="0"/>
        <w:rPr>
          <w:rFonts w:hint="eastAsia"/>
        </w:rPr>
      </w:pPr>
      <w:r>
        <w:rPr>
          <w:rFonts w:hint="eastAsia"/>
        </w:rPr>
        <w:t>棋盘矩阵（GridMatrix）intgrid[15][15]使用二维数组直接映射棋盘值域0(空),1(黑),2(白)优势时间复杂度的访问与修改</w:t>
      </w:r>
    </w:p>
    <w:p w14:paraId="12EBF411">
      <w:pPr>
        <w:numPr>
          <w:ilvl w:val="0"/>
          <w:numId w:val="3"/>
        </w:numPr>
        <w:bidi w:val="0"/>
        <w:rPr>
          <w:rFonts w:hint="eastAsia"/>
        </w:rPr>
      </w:pPr>
      <w:r>
        <w:rPr>
          <w:rFonts w:hint="eastAsia"/>
        </w:rPr>
        <w:t>坐标结构体（PointStruct）structPoint{intr,c;}封装行列表达，便于参数传递和返回</w:t>
      </w:r>
    </w:p>
    <w:p w14:paraId="2D494762">
      <w:pPr>
        <w:numPr>
          <w:ilvl w:val="0"/>
          <w:numId w:val="3"/>
        </w:numPr>
        <w:bidi w:val="0"/>
        <w:rPr>
          <w:rFonts w:hint="eastAsia"/>
        </w:rPr>
      </w:pPr>
      <w:r>
        <w:rPr>
          <w:rFonts w:hint="eastAsia"/>
        </w:rPr>
        <w:t>动态数组（Vector）std::vector&lt;Point&gt;candidates用于在“五手N打”阶段存储黑方提出的动态数量的候选点</w:t>
      </w:r>
    </w:p>
    <w:p w14:paraId="3AAE4792">
      <w:pPr>
        <w:numPr>
          <w:ilvl w:val="0"/>
          <w:numId w:val="3"/>
        </w:numPr>
        <w:bidi w:val="0"/>
        <w:rPr>
          <w:rFonts w:hint="eastAsia"/>
          <w:lang w:eastAsia="zh-CN"/>
        </w:rPr>
      </w:pPr>
      <w:r>
        <w:rPr>
          <w:rFonts w:hint="eastAsia"/>
        </w:rPr>
        <w:t>枚举类型（Enum）enumPiece定义棋子类型enumGameMode定义游戏模式（自由/指定）</w:t>
      </w:r>
    </w:p>
    <w:p w14:paraId="45BACA3C">
      <w:pPr>
        <w:pStyle w:val="3"/>
        <w:bidi w:val="0"/>
      </w:pPr>
      <w:bookmarkStart w:id="65" w:name="_Toc2283"/>
      <w:r>
        <w:rPr>
          <w:rFonts w:hint="eastAsia"/>
        </w:rPr>
        <w:t>三核心算法</w:t>
      </w:r>
      <w:bookmarkEnd w:id="65"/>
    </w:p>
    <w:p w14:paraId="336EC8AF">
      <w:pPr>
        <w:bidi w:val="0"/>
        <w:rPr>
          <w:rFonts w:hint="eastAsia"/>
          <w:lang w:val="en-US" w:eastAsia="zh-CN"/>
        </w:rPr>
      </w:pPr>
      <w:r>
        <w:rPr>
          <w:rFonts w:hint="eastAsia"/>
        </w:rPr>
        <w:t>原理以当前落子点或全盘遍历为基础，向四个方向（水平、垂直、主对角、副对角）进行射线扫描逻辑统计连续同色棋子的数量count禁手处理若模式为指定开局，当count&gt;5时，判定为长连（Overline），黑方不算胜，白方算胜1.五手N打逻辑算法接收输入N循环接收N个不重复的坐标并存入vector调用board.draw()进行特殊渲染（显示候选点编号）根据白方选择的索引，从vector中提取坐标并落实到grid</w:t>
      </w:r>
      <w:r>
        <w:rPr>
          <w:rFonts w:hint="eastAsia"/>
          <w:lang w:val="en-US" w:eastAsia="zh-CN"/>
        </w:rPr>
        <w:t>中</w:t>
      </w:r>
    </w:p>
    <w:p w14:paraId="16FB3E8C">
      <w:pPr>
        <w:numPr>
          <w:ilvl w:val="0"/>
          <w:numId w:val="4"/>
        </w:numPr>
        <w:bidi w:val="0"/>
      </w:pPr>
      <w:r>
        <w:t>胜负判定算法（Win Check Algorithm）：</w:t>
      </w:r>
    </w:p>
    <w:p w14:paraId="02145178">
      <w:pPr>
        <w:bidi w:val="0"/>
      </w:pPr>
      <w:r>
        <w:t>原理：以当前落子点或全盘遍历为基础，向四个方向（水平、垂直、主对角、副对角）进行射线扫描。逻辑：统计连续同色棋子的数量 count。</w:t>
      </w:r>
    </w:p>
    <w:p w14:paraId="6A83E38D">
      <w:pPr>
        <w:bidi w:val="0"/>
      </w:pPr>
      <w:r>
        <w:t>禁手处理：若模式为指定开局，当 count &gt; 5 时，判定为长连（Overline），黑方不算胜，白方算胜。</w:t>
      </w:r>
    </w:p>
    <w:p w14:paraId="68D6622A">
      <w:pPr>
        <w:numPr>
          <w:ilvl w:val="0"/>
          <w:numId w:val="4"/>
        </w:numPr>
        <w:bidi w:val="0"/>
        <w:ind w:left="0" w:leftChars="0" w:firstLine="480" w:firstLineChars="200"/>
      </w:pPr>
      <w:r>
        <w:t>五手N打逻辑算法：</w:t>
      </w:r>
    </w:p>
    <w:p w14:paraId="00720610">
      <w:pPr>
        <w:bidi w:val="0"/>
      </w:pPr>
      <w:r>
        <w:t>接收输入 N。循环接收 N 个不重复的坐标并存入 vector。调用 board.draw() 进行特殊渲染（显示候选点编号）。根据白方选择的索引，从 vector 中提取坐标并落实到 grid。</w:t>
      </w:r>
    </w:p>
    <w:p w14:paraId="74AE853F">
      <w:pPr>
        <w:numPr>
          <w:ilvl w:val="0"/>
          <w:numId w:val="4"/>
        </w:numPr>
        <w:bidi w:val="0"/>
        <w:ind w:left="0" w:leftChars="0" w:firstLine="480" w:firstLineChars="200"/>
      </w:pPr>
      <w:r>
        <w:t>三手交换算法：</w:t>
      </w:r>
      <w:r>
        <w:rPr>
          <w:rFonts w:hint="eastAsia"/>
        </w:rPr>
        <w:t xml:space="preserve"> </w:t>
      </w:r>
    </w:p>
    <w:p w14:paraId="2AD7186F">
      <w:pPr>
        <w:bidi w:val="0"/>
      </w:pPr>
      <w:r>
        <w:t>利用 std::swap(playerBlack, playerWhite) 交换持有者 ID，实现逻辑上的换边，而无需物理移动棋子。</w:t>
      </w:r>
    </w:p>
    <w:p w14:paraId="1BD47002">
      <w:pPr>
        <w:bidi w:val="0"/>
        <w:rPr>
          <w:rFonts w:ascii="等线" w:hAnsi="等线" w:eastAsia="等线" w:cs="Times New Roman"/>
          <w:color w:val="FF0000"/>
        </w:rPr>
      </w:pPr>
    </w:p>
    <w:p w14:paraId="29ED47A6">
      <w:pPr>
        <w:bidi w:val="0"/>
        <w:rPr>
          <w:rFonts w:ascii="等线" w:hAnsi="等线" w:eastAsia="等线" w:cs="Times New Roman"/>
          <w:color w:val="FF0000"/>
        </w:rPr>
      </w:pPr>
      <w:r>
        <w:rPr>
          <w:rFonts w:ascii="等线" w:hAnsi="等线" w:eastAsia="等线" w:cs="Times New Roman"/>
          <w:color w:val="FF0000"/>
        </w:rPr>
        <w:br w:type="page"/>
      </w:r>
    </w:p>
    <w:p w14:paraId="0EE27BB5">
      <w:pPr>
        <w:pStyle w:val="2"/>
        <w:bidi w:val="0"/>
      </w:pPr>
      <w:bookmarkStart w:id="66" w:name="_Toc8776"/>
      <w:r>
        <w:rPr>
          <w:rFonts w:hint="eastAsia"/>
        </w:rPr>
        <w:t>第四章</w:t>
      </w:r>
      <w:r>
        <w:t>UI设计与界面实现</w:t>
      </w:r>
      <w:bookmarkEnd w:id="66"/>
    </w:p>
    <w:p w14:paraId="0AEE49B4">
      <w:pPr>
        <w:pStyle w:val="3"/>
        <w:bidi w:val="0"/>
      </w:pPr>
      <w:bookmarkStart w:id="67" w:name="_Toc24423"/>
      <w:r>
        <w:rPr>
          <w:rFonts w:hint="eastAsia"/>
        </w:rPr>
        <w:t>一前端发展历史</w:t>
      </w:r>
      <w:bookmarkEnd w:id="67"/>
    </w:p>
    <w:p w14:paraId="4E17F1CE">
      <w:pPr>
        <w:bidi w:val="0"/>
        <w:rPr>
          <w:rFonts w:hint="eastAsia" w:eastAsia="宋体"/>
          <w:lang w:val="en-US" w:eastAsia="zh-CN"/>
        </w:rPr>
      </w:pPr>
      <w:r>
        <w:rPr>
          <w:rFonts w:hint="eastAsia"/>
        </w:rPr>
        <w:t>从早期的CLI（命令行界面）到GUI（图形用户界面，如MFC,Qt）再到Web端的发展本项目基于C++控制台（Console）开发，专注于逻辑实现的严谨性</w:t>
      </w:r>
      <w:r>
        <w:rPr>
          <w:rFonts w:hint="eastAsia"/>
          <w:lang w:val="en-US" w:eastAsia="zh-CN"/>
        </w:rPr>
        <w:t>.</w:t>
      </w:r>
    </w:p>
    <w:p w14:paraId="56CAE469">
      <w:pPr>
        <w:keepNext w:val="0"/>
        <w:keepLines w:val="0"/>
        <w:pageBreakBefore w:val="0"/>
        <w:widowControl/>
        <w:kinsoku/>
        <w:wordWrap/>
        <w:overflowPunct/>
        <w:topLinePunct w:val="0"/>
        <w:autoSpaceDE/>
        <w:autoSpaceDN/>
        <w:bidi w:val="0"/>
        <w:adjustRightInd/>
        <w:snapToGrid/>
        <w:jc w:val="left"/>
        <w:textAlignment w:val="auto"/>
        <w:rPr>
          <w:rStyle w:val="21"/>
        </w:rPr>
      </w:pPr>
      <w:bookmarkStart w:id="68" w:name="_Toc15700"/>
      <w:r>
        <w:rPr>
          <w:rStyle w:val="21"/>
          <w:rFonts w:hint="eastAsia"/>
        </w:rPr>
        <w:t>二</w:t>
      </w:r>
      <w:r>
        <w:rPr>
          <w:rStyle w:val="21"/>
        </w:rPr>
        <w:t>UI实现设计</w:t>
      </w:r>
    </w:p>
    <w:bookmarkEnd w:id="68"/>
    <w:p w14:paraId="3ACE4969">
      <w:pPr>
        <w:bidi w:val="0"/>
        <w:rPr>
          <w:rFonts w:hint="eastAsia"/>
        </w:rPr>
      </w:pPr>
      <w:r>
        <w:rPr>
          <w:rFonts w:hint="eastAsia"/>
        </w:rPr>
        <w:t>棋盘绘制使用ASCII字符模拟棋盘+代表天元，.代表空点，X代表黑棋，O代表白棋行号（1-15）和列号（1-15）的对齐显示（使用iomanip库的setw）1.候选点可视化在“五手N打”阶段，暂存的候选点不显示X，而是显示序号[1],[2]，便于用户交互1.交互提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1"/>
        <w:gridCol w:w="4831"/>
      </w:tblGrid>
      <w:tr w14:paraId="13A5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1" w:type="dxa"/>
          </w:tcPr>
          <w:p w14:paraId="38DA55EE">
            <w:pPr>
              <w:bidi w:val="0"/>
              <w:ind w:left="0" w:leftChars="0" w:firstLine="0" w:firstLineChars="0"/>
              <w:rPr>
                <w:rFonts w:hint="eastAsia"/>
                <w:vertAlign w:val="baseline"/>
                <w:lang w:eastAsia="zh-CN"/>
              </w:rPr>
            </w:pPr>
            <w:r>
              <w:rPr>
                <w:rFonts w:hint="eastAsia"/>
                <w:vertAlign w:val="baseline"/>
                <w:lang w:eastAsia="zh-CN"/>
              </w:rPr>
              <w:drawing>
                <wp:inline distT="0" distB="0" distL="114300" distR="114300">
                  <wp:extent cx="2925445" cy="3653790"/>
                  <wp:effectExtent l="0" t="0" r="635" b="3810"/>
                  <wp:docPr id="1" name="图片 1" descr="aaaQQ20260103-18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aaQQ20260103-183859"/>
                          <pic:cNvPicPr>
                            <a:picLocks noChangeAspect="1"/>
                          </pic:cNvPicPr>
                        </pic:nvPicPr>
                        <pic:blipFill>
                          <a:blip r:embed="rId11"/>
                          <a:stretch>
                            <a:fillRect/>
                          </a:stretch>
                        </pic:blipFill>
                        <pic:spPr>
                          <a:xfrm>
                            <a:off x="0" y="0"/>
                            <a:ext cx="2925445" cy="3653790"/>
                          </a:xfrm>
                          <a:prstGeom prst="rect">
                            <a:avLst/>
                          </a:prstGeom>
                        </pic:spPr>
                      </pic:pic>
                    </a:graphicData>
                  </a:graphic>
                </wp:inline>
              </w:drawing>
            </w:r>
          </w:p>
        </w:tc>
        <w:tc>
          <w:tcPr>
            <w:tcW w:w="4831" w:type="dxa"/>
          </w:tcPr>
          <w:p w14:paraId="373B1B29">
            <w:pPr>
              <w:bidi w:val="0"/>
              <w:ind w:left="0" w:leftChars="0" w:firstLine="0" w:firstLineChars="0"/>
              <w:rPr>
                <w:rFonts w:hint="eastAsia"/>
                <w:vertAlign w:val="baseline"/>
                <w:lang w:eastAsia="zh-CN"/>
              </w:rPr>
            </w:pPr>
            <w:r>
              <w:rPr>
                <w:rFonts w:hint="eastAsia"/>
                <w:vertAlign w:val="baseline"/>
                <w:lang w:eastAsia="zh-CN"/>
              </w:rPr>
              <w:drawing>
                <wp:inline distT="0" distB="0" distL="114300" distR="114300">
                  <wp:extent cx="2924175" cy="3763010"/>
                  <wp:effectExtent l="0" t="0" r="0" b="1270"/>
                  <wp:docPr id="2" name="图片 2" descr="aa22QQ20260103-18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a22QQ20260103-183916"/>
                          <pic:cNvPicPr>
                            <a:picLocks noChangeAspect="1"/>
                          </pic:cNvPicPr>
                        </pic:nvPicPr>
                        <pic:blipFill>
                          <a:blip r:embed="rId12"/>
                          <a:stretch>
                            <a:fillRect/>
                          </a:stretch>
                        </pic:blipFill>
                        <pic:spPr>
                          <a:xfrm>
                            <a:off x="0" y="0"/>
                            <a:ext cx="2924175" cy="3763010"/>
                          </a:xfrm>
                          <a:prstGeom prst="rect">
                            <a:avLst/>
                          </a:prstGeom>
                        </pic:spPr>
                      </pic:pic>
                    </a:graphicData>
                  </a:graphic>
                </wp:inline>
              </w:drawing>
            </w:r>
          </w:p>
        </w:tc>
      </w:tr>
    </w:tbl>
    <w:p w14:paraId="11B280A8">
      <w:pPr>
        <w:bidi w:val="0"/>
        <w:rPr>
          <w:rFonts w:hint="eastAsia"/>
          <w:lang w:eastAsia="zh-CN"/>
        </w:rPr>
      </w:pPr>
    </w:p>
    <w:p w14:paraId="2390835D">
      <w:pPr>
        <w:pStyle w:val="3"/>
        <w:bidi w:val="0"/>
      </w:pPr>
      <w:bookmarkStart w:id="69" w:name="_Toc4320"/>
      <w:r>
        <w:rPr>
          <w:rFonts w:hint="eastAsia"/>
        </w:rPr>
        <w:t>三</w:t>
      </w:r>
      <w:r>
        <w:t>UI与AI对接</w:t>
      </w:r>
      <w:bookmarkEnd w:id="69"/>
    </w:p>
    <w:p w14:paraId="7A0C39E2">
      <w:pPr>
        <w:bidi w:val="0"/>
        <w:rPr>
          <w:rFonts w:ascii="等线" w:hAnsi="等线" w:eastAsia="等线" w:cs="Times New Roman"/>
          <w:color w:val="FF0000"/>
        </w:rPr>
      </w:pPr>
      <w:r>
        <w:rPr>
          <w:rFonts w:hint="eastAsia"/>
        </w:rPr>
        <w:t>分离设计Board类负责纯粹的绘图（View），RenjuGame类负责逻辑控制（Controller）数据流向Game类计算出棋盘状态或候选点列表，作为参数传递给Board::draw()函数进行渲染，实现了逻辑与显示的解耦</w:t>
      </w:r>
      <w:r>
        <w:rPr>
          <w:rFonts w:ascii="等线" w:hAnsi="等线" w:eastAsia="等线" w:cs="Times New Roman"/>
          <w:color w:val="FF0000"/>
        </w:rPr>
        <w:br w:type="page"/>
      </w:r>
    </w:p>
    <w:p w14:paraId="42158EA9">
      <w:pPr>
        <w:pStyle w:val="2"/>
        <w:bidi w:val="0"/>
      </w:pPr>
      <w:bookmarkStart w:id="70" w:name="_Toc1714"/>
      <w:r>
        <w:rPr>
          <w:rFonts w:hint="eastAsia"/>
        </w:rPr>
        <w:t>第五章项目实现</w:t>
      </w:r>
      <w:bookmarkEnd w:id="70"/>
    </w:p>
    <w:p w14:paraId="5EAD05C4">
      <w:pPr>
        <w:pStyle w:val="3"/>
        <w:bidi w:val="0"/>
        <w:rPr>
          <w:rFonts w:hint="eastAsia"/>
        </w:rPr>
      </w:pPr>
      <w:bookmarkStart w:id="71" w:name="_Toc27274"/>
      <w:r>
        <w:rPr>
          <w:rFonts w:hint="eastAsia"/>
        </w:rPr>
        <w:t>一项目架构设计</w:t>
      </w:r>
      <w:bookmarkEnd w:id="71"/>
    </w:p>
    <w:p w14:paraId="593FD104">
      <w:pPr>
        <w:bidi w:val="0"/>
        <w:rPr>
          <w:rFonts w:hint="eastAsia"/>
        </w:rPr>
      </w:pPr>
      <w:r>
        <w:rPr>
          <w:rFonts w:hint="eastAsia"/>
        </w:rPr>
        <w:t>采用经典的类（Class）结构设计</w:t>
      </w:r>
    </w:p>
    <w:p w14:paraId="3E7ADC0F">
      <w:pPr>
        <w:bidi w:val="0"/>
        <w:rPr>
          <w:rFonts w:hint="eastAsia"/>
        </w:rPr>
      </w:pPr>
      <w:r>
        <w:rPr>
          <w:rFonts w:hint="eastAsia"/>
        </w:rPr>
        <w:t>struct Point：基础单元。</w:t>
      </w:r>
    </w:p>
    <w:p w14:paraId="1801A7D2">
      <w:pPr>
        <w:bidi w:val="0"/>
        <w:rPr>
          <w:rFonts w:hint="eastAsia"/>
        </w:rPr>
      </w:pPr>
      <w:r>
        <w:rPr>
          <w:rFonts w:hint="eastAsia"/>
        </w:rPr>
        <w:t>class Board：</w:t>
      </w:r>
    </w:p>
    <w:p w14:paraId="522DF745">
      <w:pPr>
        <w:bidi w:val="0"/>
        <w:ind w:firstLine="960" w:firstLineChars="400"/>
        <w:rPr>
          <w:rFonts w:hint="eastAsia"/>
        </w:rPr>
      </w:pPr>
      <w:r>
        <w:rPr>
          <w:rFonts w:hint="eastAsia"/>
        </w:rPr>
        <w:t>属性：grid[15][15]。</w:t>
      </w:r>
    </w:p>
    <w:p w14:paraId="1FF88737">
      <w:pPr>
        <w:bidi w:val="0"/>
        <w:ind w:firstLine="960" w:firstLineChars="400"/>
        <w:rPr>
          <w:rFonts w:hint="eastAsia"/>
        </w:rPr>
      </w:pPr>
      <w:r>
        <w:rPr>
          <w:rFonts w:hint="eastAsia"/>
        </w:rPr>
        <w:t>方法：reset(), place(), draw(), checkWin()。</w:t>
      </w:r>
    </w:p>
    <w:p w14:paraId="7F094A31">
      <w:pPr>
        <w:bidi w:val="0"/>
        <w:rPr>
          <w:rFonts w:hint="eastAsia"/>
        </w:rPr>
      </w:pPr>
      <w:r>
        <w:rPr>
          <w:rFonts w:hint="eastAsia"/>
        </w:rPr>
        <w:t>class RenjuGame：</w:t>
      </w:r>
    </w:p>
    <w:p w14:paraId="230081E0">
      <w:pPr>
        <w:bidi w:val="0"/>
        <w:ind w:firstLine="960" w:firstLineChars="400"/>
        <w:rPr>
          <w:rFonts w:hint="eastAsia"/>
        </w:rPr>
      </w:pPr>
      <w:r>
        <w:rPr>
          <w:rFonts w:hint="eastAsia"/>
        </w:rPr>
        <w:t>属性：moveCount, playerBlack, playerWhite, currentMode。</w:t>
      </w:r>
    </w:p>
    <w:p w14:paraId="5DE2CAA8">
      <w:pPr>
        <w:bidi w:val="0"/>
        <w:ind w:firstLine="960" w:firstLineChars="400"/>
        <w:rPr>
          <w:rFonts w:hint="eastAsia"/>
        </w:rPr>
      </w:pPr>
      <w:r>
        <w:rPr>
          <w:rFonts w:hint="eastAsia"/>
        </w:rPr>
        <w:t>方法：start(), runSpecifiedOpening(), runFreeOpening(), gameLoop()。</w:t>
      </w:r>
    </w:p>
    <w:p w14:paraId="0B4E1AB5">
      <w:pPr>
        <w:pStyle w:val="3"/>
        <w:bidi w:val="0"/>
        <w:rPr>
          <w:rFonts w:hint="eastAsia"/>
        </w:rPr>
      </w:pPr>
      <w:bookmarkStart w:id="72" w:name="_Toc27400"/>
      <w:r>
        <w:rPr>
          <w:rFonts w:hint="eastAsia"/>
        </w:rPr>
        <w:t>二项目功能设计</w:t>
      </w:r>
      <w:bookmarkEnd w:id="72"/>
    </w:p>
    <w:p w14:paraId="5BAF1FF4">
      <w:pPr>
        <w:numPr>
          <w:ilvl w:val="0"/>
          <w:numId w:val="5"/>
        </w:numPr>
        <w:bidi w:val="0"/>
        <w:rPr>
          <w:rFonts w:hint="eastAsia"/>
        </w:rPr>
      </w:pPr>
      <w:r>
        <w:rPr>
          <w:rFonts w:hint="eastAsia"/>
        </w:rPr>
        <w:t>模式选择功能启动时允许用户选择“专业指定开局”或“自由开局”</w:t>
      </w:r>
    </w:p>
    <w:p w14:paraId="29566C3B">
      <w:pPr>
        <w:numPr>
          <w:ilvl w:val="0"/>
          <w:numId w:val="5"/>
        </w:numPr>
        <w:bidi w:val="0"/>
        <w:ind w:left="0" w:leftChars="0" w:firstLine="480" w:firstLineChars="200"/>
        <w:rPr>
          <w:rFonts w:hint="eastAsia"/>
        </w:rPr>
      </w:pPr>
      <w:r>
        <w:rPr>
          <w:rFonts w:hint="eastAsia"/>
        </w:rPr>
        <w:t>流程控制功能指定开局流实现了黑1天元黑定白2黑3限区交换询问N打候选白定黑5</w:t>
      </w:r>
    </w:p>
    <w:p w14:paraId="6A1411F7">
      <w:pPr>
        <w:numPr>
          <w:ilvl w:val="0"/>
          <w:numId w:val="5"/>
        </w:numPr>
        <w:bidi w:val="0"/>
        <w:ind w:left="0" w:leftChars="0" w:firstLine="480" w:firstLineChars="200"/>
        <w:rPr>
          <w:rFonts w:hint="eastAsia"/>
        </w:rPr>
      </w:pPr>
      <w:r>
        <w:rPr>
          <w:rFonts w:hint="eastAsia"/>
        </w:rPr>
        <w:t>规则执行功能坐标合法性检查（是否越界、是否占用）特殊区域检查（黑3必须在范围内）禁手开关（根据模式决定是否允许长连获胜）</w:t>
      </w:r>
    </w:p>
    <w:p w14:paraId="276152C2">
      <w:pPr>
        <w:bidi w:val="0"/>
        <w:rPr>
          <w:rFonts w:hint="eastAsia"/>
          <w:lang w:eastAsia="zh-CN"/>
        </w:rPr>
      </w:pPr>
    </w:p>
    <w:p w14:paraId="50838431">
      <w:pPr>
        <w:pStyle w:val="3"/>
        <w:bidi w:val="0"/>
      </w:pPr>
      <w:bookmarkStart w:id="73" w:name="_Toc12718"/>
      <w:r>
        <w:rPr>
          <w:rFonts w:hint="eastAsia"/>
        </w:rPr>
        <w:t>三项目实现</w:t>
      </w:r>
      <w:bookmarkEnd w:id="73"/>
    </w:p>
    <w:p w14:paraId="230A1818">
      <w:pPr>
        <w:bidi w:val="0"/>
      </w:pPr>
      <w:r>
        <w:t>核心代码片段展示：</w:t>
      </w:r>
    </w:p>
    <w:p w14:paraId="6C7E1BB3">
      <w:pPr>
        <w:bidi w:val="0"/>
      </w:pPr>
      <w:r>
        <w:t>checkWin 函数中关于 4 个方向扫描的循环逻辑。runSpecifiedOpening 函数中关于“三手交换”的 std::swap 实现。vector 在 N 打功能中的应用。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2"/>
      </w:tblGrid>
      <w:tr w14:paraId="44DC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62" w:type="dxa"/>
          </w:tcPr>
          <w:p w14:paraId="12BE8A75">
            <w:pPr>
              <w:bidi w:val="0"/>
              <w:ind w:left="0" w:leftChars="0" w:firstLine="0" w:firstLineChars="0"/>
              <w:rPr>
                <w:rFonts w:hint="eastAsia"/>
                <w:vertAlign w:val="baseline"/>
              </w:rPr>
            </w:pPr>
            <w:r>
              <w:rPr>
                <w:rFonts w:hint="eastAsia"/>
                <w:vertAlign w:val="baseline"/>
              </w:rPr>
              <w:t>public:</w:t>
            </w:r>
          </w:p>
          <w:p w14:paraId="65F0A471">
            <w:pPr>
              <w:bidi w:val="0"/>
              <w:ind w:left="0" w:leftChars="0" w:firstLine="0" w:firstLineChars="0"/>
              <w:rPr>
                <w:rFonts w:hint="eastAsia"/>
                <w:vertAlign w:val="baseline"/>
              </w:rPr>
            </w:pPr>
            <w:r>
              <w:rPr>
                <w:rFonts w:hint="eastAsia"/>
                <w:vertAlign w:val="baseline"/>
              </w:rPr>
              <w:t xml:space="preserve">    RenjuGame() : moveCount(0), playerBlack(1), playerWhite(2) {}</w:t>
            </w:r>
          </w:p>
          <w:p w14:paraId="6C7BF2F2">
            <w:pPr>
              <w:bidi w:val="0"/>
              <w:ind w:left="0" w:leftChars="0" w:firstLine="0" w:firstLineChars="0"/>
              <w:rPr>
                <w:rFonts w:hint="eastAsia"/>
                <w:vertAlign w:val="baseline"/>
              </w:rPr>
            </w:pPr>
          </w:p>
          <w:p w14:paraId="77932D8C">
            <w:pPr>
              <w:bidi w:val="0"/>
              <w:ind w:left="0" w:leftChars="0" w:firstLine="0" w:firstLineChars="0"/>
              <w:rPr>
                <w:rFonts w:hint="eastAsia"/>
                <w:vertAlign w:val="baseline"/>
              </w:rPr>
            </w:pPr>
            <w:r>
              <w:rPr>
                <w:rFonts w:hint="eastAsia"/>
                <w:vertAlign w:val="baseline"/>
              </w:rPr>
              <w:t xml:space="preserve">    // 核心流程 1：指定开局逻辑 (复杂)</w:t>
            </w:r>
          </w:p>
          <w:p w14:paraId="3BD8374A">
            <w:pPr>
              <w:bidi w:val="0"/>
              <w:ind w:left="0" w:leftChars="0" w:firstLine="0" w:firstLineChars="0"/>
              <w:rPr>
                <w:rFonts w:hint="eastAsia"/>
                <w:vertAlign w:val="baseline"/>
              </w:rPr>
            </w:pPr>
            <w:r>
              <w:rPr>
                <w:rFonts w:hint="eastAsia"/>
                <w:vertAlign w:val="baseline"/>
              </w:rPr>
              <w:t xml:space="preserve">    void runSpecifiedOpening() {</w:t>
            </w:r>
          </w:p>
          <w:p w14:paraId="21CECF05">
            <w:pPr>
              <w:bidi w:val="0"/>
              <w:ind w:left="0" w:leftChars="0" w:firstLine="0" w:firstLineChars="0"/>
              <w:rPr>
                <w:rFonts w:hint="eastAsia"/>
                <w:vertAlign w:val="baseline"/>
              </w:rPr>
            </w:pPr>
            <w:r>
              <w:rPr>
                <w:rFonts w:hint="eastAsia"/>
                <w:vertAlign w:val="baseline"/>
              </w:rPr>
              <w:t xml:space="preserve">        cout &lt;&lt; "\n--- 进入 [指定开局] 流程 ---\n";</w:t>
            </w:r>
          </w:p>
          <w:p w14:paraId="7820128E">
            <w:pPr>
              <w:bidi w:val="0"/>
              <w:ind w:left="0" w:leftChars="0" w:firstLine="0" w:firstLineChars="0"/>
              <w:rPr>
                <w:rFonts w:hint="eastAsia"/>
                <w:vertAlign w:val="baseline"/>
              </w:rPr>
            </w:pPr>
            <w:r>
              <w:rPr>
                <w:rFonts w:hint="eastAsia"/>
                <w:vertAlign w:val="baseline"/>
              </w:rPr>
              <w:t xml:space="preserve">        cout &lt;&lt; "* 规则：黑1天元，黑定白2，黑3限区，三手交换，五手N打，黑棋禁手。\n\n";</w:t>
            </w:r>
          </w:p>
          <w:p w14:paraId="546D5DD7">
            <w:pPr>
              <w:bidi w:val="0"/>
              <w:ind w:left="0" w:leftChars="0" w:firstLine="0" w:firstLineChars="0"/>
              <w:rPr>
                <w:rFonts w:hint="eastAsia"/>
                <w:vertAlign w:val="baseline"/>
              </w:rPr>
            </w:pPr>
          </w:p>
          <w:p w14:paraId="5F2E68E8">
            <w:pPr>
              <w:bidi w:val="0"/>
              <w:ind w:left="0" w:leftChars="0" w:firstLine="0" w:firstLineChars="0"/>
              <w:rPr>
                <w:rFonts w:hint="eastAsia"/>
                <w:vertAlign w:val="baseline"/>
              </w:rPr>
            </w:pPr>
            <w:r>
              <w:rPr>
                <w:rFonts w:hint="eastAsia"/>
                <w:vertAlign w:val="baseline"/>
              </w:rPr>
              <w:t xml:space="preserve">        // 1. 黑1 (天元)</w:t>
            </w:r>
          </w:p>
          <w:p w14:paraId="301BC698">
            <w:pPr>
              <w:bidi w:val="0"/>
              <w:ind w:left="0" w:leftChars="0" w:firstLine="0" w:firstLineChars="0"/>
              <w:rPr>
                <w:rFonts w:hint="eastAsia"/>
                <w:vertAlign w:val="baseline"/>
              </w:rPr>
            </w:pPr>
            <w:r>
              <w:rPr>
                <w:rFonts w:hint="eastAsia"/>
                <w:vertAlign w:val="baseline"/>
              </w:rPr>
              <w:t xml:space="preserve">        cout &lt;&lt; "[第1手] 黑方必须下天元。\n";</w:t>
            </w:r>
          </w:p>
          <w:p w14:paraId="5E71B5FE">
            <w:pPr>
              <w:bidi w:val="0"/>
              <w:ind w:left="0" w:leftChars="0" w:firstLine="0" w:firstLineChars="0"/>
              <w:rPr>
                <w:rFonts w:hint="eastAsia"/>
                <w:vertAlign w:val="baseline"/>
              </w:rPr>
            </w:pPr>
            <w:r>
              <w:rPr>
                <w:rFonts w:hint="eastAsia"/>
                <w:vertAlign w:val="baseline"/>
              </w:rPr>
              <w:t xml:space="preserve">        board.place(CENTER, CENTER, BLACK);</w:t>
            </w:r>
          </w:p>
          <w:p w14:paraId="532C5C3F">
            <w:pPr>
              <w:bidi w:val="0"/>
              <w:ind w:left="0" w:leftChars="0" w:firstLine="0" w:firstLineChars="0"/>
              <w:rPr>
                <w:rFonts w:hint="eastAsia"/>
                <w:vertAlign w:val="baseline"/>
              </w:rPr>
            </w:pPr>
            <w:r>
              <w:rPr>
                <w:rFonts w:hint="eastAsia"/>
                <w:vertAlign w:val="baseline"/>
              </w:rPr>
              <w:t xml:space="preserve">        moveCount++; </w:t>
            </w:r>
          </w:p>
          <w:p w14:paraId="3AE5C31C">
            <w:pPr>
              <w:bidi w:val="0"/>
              <w:ind w:left="0" w:leftChars="0" w:firstLine="0" w:firstLineChars="0"/>
              <w:rPr>
                <w:rFonts w:hint="eastAsia"/>
                <w:vertAlign w:val="baseline"/>
              </w:rPr>
            </w:pPr>
            <w:r>
              <w:rPr>
                <w:rFonts w:hint="eastAsia"/>
                <w:vertAlign w:val="baseline"/>
              </w:rPr>
              <w:t xml:space="preserve">        board.draw();</w:t>
            </w:r>
          </w:p>
          <w:p w14:paraId="271ACADB">
            <w:pPr>
              <w:bidi w:val="0"/>
              <w:ind w:left="0" w:leftChars="0" w:firstLine="0" w:firstLineChars="0"/>
              <w:rPr>
                <w:rFonts w:hint="eastAsia"/>
                <w:vertAlign w:val="baseline"/>
              </w:rPr>
            </w:pPr>
          </w:p>
          <w:p w14:paraId="3C5E6874">
            <w:pPr>
              <w:bidi w:val="0"/>
              <w:ind w:left="0" w:leftChars="0" w:firstLine="0" w:firstLineChars="0"/>
              <w:rPr>
                <w:rFonts w:hint="eastAsia"/>
                <w:vertAlign w:val="baseline"/>
              </w:rPr>
            </w:pPr>
            <w:r>
              <w:rPr>
                <w:rFonts w:hint="eastAsia"/>
                <w:vertAlign w:val="baseline"/>
              </w:rPr>
              <w:t xml:space="preserve">        // 2. 白2 (黑方指定)</w:t>
            </w:r>
          </w:p>
          <w:p w14:paraId="6461C2B4">
            <w:pPr>
              <w:bidi w:val="0"/>
              <w:ind w:left="0" w:leftChars="0" w:firstLine="0" w:firstLineChars="0"/>
              <w:rPr>
                <w:rFonts w:hint="eastAsia"/>
                <w:vertAlign w:val="baseline"/>
              </w:rPr>
            </w:pPr>
            <w:r>
              <w:rPr>
                <w:rFonts w:hint="eastAsia"/>
                <w:vertAlign w:val="baseline"/>
              </w:rPr>
              <w:t xml:space="preserve">        Point p2 = getInput("请执黑方指定 [白2] 位置");</w:t>
            </w:r>
          </w:p>
          <w:p w14:paraId="7043E3E4">
            <w:pPr>
              <w:bidi w:val="0"/>
              <w:ind w:left="0" w:leftChars="0" w:firstLine="0" w:firstLineChars="0"/>
              <w:rPr>
                <w:rFonts w:hint="eastAsia"/>
                <w:vertAlign w:val="baseline"/>
              </w:rPr>
            </w:pPr>
            <w:r>
              <w:rPr>
                <w:rFonts w:hint="eastAsia"/>
                <w:vertAlign w:val="baseline"/>
              </w:rPr>
              <w:t xml:space="preserve">        board.place(p2.r, p2.c, WHITE);</w:t>
            </w:r>
          </w:p>
          <w:p w14:paraId="13FA0C3D">
            <w:pPr>
              <w:bidi w:val="0"/>
              <w:ind w:left="0" w:leftChars="0" w:firstLine="0" w:firstLineChars="0"/>
              <w:rPr>
                <w:rFonts w:hint="eastAsia"/>
                <w:vertAlign w:val="baseline"/>
              </w:rPr>
            </w:pPr>
            <w:r>
              <w:rPr>
                <w:rFonts w:hint="eastAsia"/>
                <w:vertAlign w:val="baseline"/>
              </w:rPr>
              <w:t xml:space="preserve">        moveCount++;</w:t>
            </w:r>
          </w:p>
          <w:p w14:paraId="760DCDB6">
            <w:pPr>
              <w:bidi w:val="0"/>
              <w:ind w:left="0" w:leftChars="0" w:firstLine="0" w:firstLineChars="0"/>
              <w:rPr>
                <w:rFonts w:hint="eastAsia"/>
                <w:vertAlign w:val="baseline"/>
              </w:rPr>
            </w:pPr>
            <w:r>
              <w:rPr>
                <w:rFonts w:hint="eastAsia"/>
                <w:vertAlign w:val="baseline"/>
              </w:rPr>
              <w:t xml:space="preserve">        board.draw();</w:t>
            </w:r>
          </w:p>
          <w:p w14:paraId="7236AFF7">
            <w:pPr>
              <w:bidi w:val="0"/>
              <w:ind w:left="0" w:leftChars="0" w:firstLine="0" w:firstLineChars="0"/>
              <w:rPr>
                <w:rFonts w:hint="eastAsia"/>
                <w:vertAlign w:val="baseline"/>
              </w:rPr>
            </w:pPr>
          </w:p>
          <w:p w14:paraId="0580B41E">
            <w:pPr>
              <w:bidi w:val="0"/>
              <w:ind w:left="0" w:leftChars="0" w:firstLine="0" w:firstLineChars="0"/>
              <w:rPr>
                <w:rFonts w:hint="eastAsia"/>
                <w:vertAlign w:val="baseline"/>
              </w:rPr>
            </w:pPr>
            <w:r>
              <w:rPr>
                <w:rFonts w:hint="eastAsia"/>
                <w:vertAlign w:val="baseline"/>
              </w:rPr>
              <w:t xml:space="preserve">        // 3. 黑3 (天元5x5范围)</w:t>
            </w:r>
          </w:p>
          <w:p w14:paraId="337E02DC">
            <w:pPr>
              <w:bidi w:val="0"/>
              <w:ind w:left="0" w:leftChars="0" w:firstLine="0" w:firstLineChars="0"/>
              <w:rPr>
                <w:rFonts w:hint="eastAsia"/>
                <w:vertAlign w:val="baseline"/>
              </w:rPr>
            </w:pPr>
            <w:r>
              <w:rPr>
                <w:rFonts w:hint="eastAsia"/>
                <w:vertAlign w:val="baseline"/>
              </w:rPr>
              <w:t xml:space="preserve">        while(true) {</w:t>
            </w:r>
          </w:p>
          <w:p w14:paraId="04D83C41">
            <w:pPr>
              <w:bidi w:val="0"/>
              <w:ind w:left="0" w:leftChars="0" w:firstLine="0" w:firstLineChars="0"/>
              <w:rPr>
                <w:rFonts w:hint="eastAsia"/>
                <w:vertAlign w:val="baseline"/>
              </w:rPr>
            </w:pPr>
            <w:r>
              <w:rPr>
                <w:rFonts w:hint="eastAsia"/>
                <w:vertAlign w:val="baseline"/>
              </w:rPr>
              <w:t xml:space="preserve">            Point p3 = getInput("请执黑方落 [黑3] (需在天元5x5范围内)");</w:t>
            </w:r>
          </w:p>
          <w:p w14:paraId="6FC52F5F">
            <w:pPr>
              <w:bidi w:val="0"/>
              <w:ind w:left="0" w:leftChars="0" w:firstLine="0" w:firstLineChars="0"/>
              <w:rPr>
                <w:rFonts w:hint="eastAsia"/>
                <w:vertAlign w:val="baseline"/>
              </w:rPr>
            </w:pPr>
            <w:r>
              <w:rPr>
                <w:rFonts w:hint="eastAsia"/>
                <w:vertAlign w:val="baseline"/>
              </w:rPr>
              <w:t xml:space="preserve">            if (abs(p3.r - CENTER) &lt;= 2 &amp;&amp; abs(p3.c - CENTER) &lt;= 2) {</w:t>
            </w:r>
          </w:p>
          <w:p w14:paraId="1BBCDE49">
            <w:pPr>
              <w:bidi w:val="0"/>
              <w:ind w:left="0" w:leftChars="0" w:firstLine="0" w:firstLineChars="0"/>
              <w:rPr>
                <w:rFonts w:hint="eastAsia"/>
                <w:vertAlign w:val="baseline"/>
              </w:rPr>
            </w:pPr>
            <w:r>
              <w:rPr>
                <w:rFonts w:hint="eastAsia"/>
                <w:vertAlign w:val="baseline"/>
              </w:rPr>
              <w:t xml:space="preserve">                board.place(p3.r, p3.c, BLACK);</w:t>
            </w:r>
          </w:p>
          <w:p w14:paraId="3168D97F">
            <w:pPr>
              <w:bidi w:val="0"/>
              <w:ind w:left="0" w:leftChars="0" w:firstLine="0" w:firstLineChars="0"/>
              <w:rPr>
                <w:rFonts w:hint="eastAsia"/>
                <w:vertAlign w:val="baseline"/>
              </w:rPr>
            </w:pPr>
            <w:r>
              <w:rPr>
                <w:rFonts w:hint="eastAsia"/>
                <w:vertAlign w:val="baseline"/>
              </w:rPr>
              <w:t xml:space="preserve">                moveCount++;</w:t>
            </w:r>
          </w:p>
          <w:p w14:paraId="31E96347">
            <w:pPr>
              <w:bidi w:val="0"/>
              <w:ind w:left="0" w:leftChars="0" w:firstLine="0" w:firstLineChars="0"/>
              <w:rPr>
                <w:rFonts w:hint="eastAsia"/>
                <w:vertAlign w:val="baseline"/>
              </w:rPr>
            </w:pPr>
            <w:r>
              <w:rPr>
                <w:rFonts w:hint="eastAsia"/>
                <w:vertAlign w:val="baseline"/>
              </w:rPr>
              <w:t xml:space="preserve">                break;</w:t>
            </w:r>
          </w:p>
          <w:p w14:paraId="31C16156">
            <w:pPr>
              <w:bidi w:val="0"/>
              <w:ind w:left="0" w:leftChars="0" w:firstLine="0" w:firstLineChars="0"/>
              <w:rPr>
                <w:rFonts w:hint="eastAsia"/>
                <w:vertAlign w:val="baseline"/>
              </w:rPr>
            </w:pPr>
            <w:r>
              <w:rPr>
                <w:rFonts w:hint="eastAsia"/>
                <w:vertAlign w:val="baseline"/>
              </w:rPr>
              <w:t xml:space="preserve">            }</w:t>
            </w:r>
          </w:p>
          <w:p w14:paraId="701C4B5A">
            <w:pPr>
              <w:bidi w:val="0"/>
              <w:ind w:left="0" w:leftChars="0" w:firstLine="0" w:firstLineChars="0"/>
              <w:rPr>
                <w:rFonts w:hint="eastAsia"/>
                <w:vertAlign w:val="baseline"/>
              </w:rPr>
            </w:pPr>
            <w:r>
              <w:rPr>
                <w:rFonts w:hint="eastAsia"/>
                <w:vertAlign w:val="baseline"/>
              </w:rPr>
              <w:t xml:space="preserve">            cout &lt;&lt; "违规！黑3超出了5x5范围。\n";</w:t>
            </w:r>
          </w:p>
          <w:p w14:paraId="593F0C72">
            <w:pPr>
              <w:bidi w:val="0"/>
              <w:ind w:left="0" w:leftChars="0" w:firstLine="0" w:firstLineChars="0"/>
              <w:rPr>
                <w:rFonts w:hint="eastAsia"/>
                <w:vertAlign w:val="baseline"/>
              </w:rPr>
            </w:pPr>
            <w:r>
              <w:rPr>
                <w:rFonts w:hint="eastAsia"/>
                <w:vertAlign w:val="baseline"/>
              </w:rPr>
              <w:t xml:space="preserve">        }</w:t>
            </w:r>
          </w:p>
          <w:p w14:paraId="4BCFC762">
            <w:pPr>
              <w:bidi w:val="0"/>
              <w:ind w:left="0" w:leftChars="0" w:firstLine="0" w:firstLineChars="0"/>
              <w:rPr>
                <w:rFonts w:hint="eastAsia"/>
                <w:vertAlign w:val="baseline"/>
              </w:rPr>
            </w:pPr>
            <w:r>
              <w:rPr>
                <w:rFonts w:hint="eastAsia"/>
                <w:vertAlign w:val="baseline"/>
              </w:rPr>
              <w:t xml:space="preserve">        board.draw();</w:t>
            </w:r>
          </w:p>
          <w:p w14:paraId="24689EFC">
            <w:pPr>
              <w:bidi w:val="0"/>
              <w:ind w:left="0" w:leftChars="0" w:firstLine="0" w:firstLineChars="0"/>
              <w:rPr>
                <w:rFonts w:hint="eastAsia"/>
                <w:vertAlign w:val="baseline"/>
              </w:rPr>
            </w:pPr>
          </w:p>
          <w:p w14:paraId="68DCF7B8">
            <w:pPr>
              <w:bidi w:val="0"/>
              <w:ind w:left="0" w:leftChars="0" w:firstLine="0" w:firstLineChars="0"/>
              <w:rPr>
                <w:rFonts w:hint="eastAsia"/>
                <w:vertAlign w:val="baseline"/>
              </w:rPr>
            </w:pPr>
            <w:r>
              <w:rPr>
                <w:rFonts w:hint="eastAsia"/>
                <w:vertAlign w:val="baseline"/>
              </w:rPr>
              <w:t xml:space="preserve">        // 4. 三手交换 (核心要求 6)</w:t>
            </w:r>
          </w:p>
          <w:p w14:paraId="4F2BBDFE">
            <w:pPr>
              <w:bidi w:val="0"/>
              <w:ind w:left="0" w:leftChars="0" w:firstLine="0" w:firstLineChars="0"/>
              <w:rPr>
                <w:rFonts w:hint="eastAsia"/>
                <w:vertAlign w:val="baseline"/>
              </w:rPr>
            </w:pPr>
            <w:r>
              <w:rPr>
                <w:rFonts w:hint="eastAsia"/>
                <w:vertAlign w:val="baseline"/>
              </w:rPr>
              <w:t xml:space="preserve">        cout &lt;&lt; "\n=== 三手交换环节 ===\n";</w:t>
            </w:r>
          </w:p>
          <w:p w14:paraId="2F253510">
            <w:pPr>
              <w:bidi w:val="0"/>
              <w:ind w:left="0" w:leftChars="0" w:firstLine="0" w:firstLineChars="0"/>
              <w:rPr>
                <w:rFonts w:hint="eastAsia"/>
                <w:vertAlign w:val="baseline"/>
              </w:rPr>
            </w:pPr>
            <w:r>
              <w:rPr>
                <w:rFonts w:hint="eastAsia"/>
                <w:vertAlign w:val="baseline"/>
              </w:rPr>
              <w:t xml:space="preserve">        cout &lt;&lt; "轮到执白方 (玩家" &lt;&lt; playerWhite &lt;&lt; ") 决策：\n";</w:t>
            </w:r>
          </w:p>
          <w:p w14:paraId="75213674">
            <w:pPr>
              <w:bidi w:val="0"/>
              <w:ind w:left="0" w:leftChars="0" w:firstLine="0" w:firstLineChars="0"/>
              <w:rPr>
                <w:rFonts w:hint="eastAsia"/>
                <w:vertAlign w:val="baseline"/>
              </w:rPr>
            </w:pPr>
            <w:r>
              <w:rPr>
                <w:rFonts w:hint="eastAsia"/>
                <w:vertAlign w:val="baseline"/>
              </w:rPr>
              <w:t xml:space="preserve">        cout &lt;&lt; "输入 1: 交换黑白 (你将执黑)\n输入 0: 保持不变 (继续执白)\n选择: ";</w:t>
            </w:r>
          </w:p>
          <w:p w14:paraId="2730F7C6">
            <w:pPr>
              <w:bidi w:val="0"/>
              <w:ind w:left="0" w:leftChars="0" w:firstLine="0" w:firstLineChars="0"/>
              <w:rPr>
                <w:rFonts w:hint="eastAsia"/>
                <w:vertAlign w:val="baseline"/>
              </w:rPr>
            </w:pPr>
            <w:r>
              <w:rPr>
                <w:rFonts w:hint="eastAsia"/>
                <w:vertAlign w:val="baseline"/>
              </w:rPr>
              <w:t xml:space="preserve">        int swap;</w:t>
            </w:r>
          </w:p>
          <w:p w14:paraId="048C1417">
            <w:pPr>
              <w:bidi w:val="0"/>
              <w:ind w:left="0" w:leftChars="0" w:firstLine="0" w:firstLineChars="0"/>
              <w:rPr>
                <w:rFonts w:hint="eastAsia"/>
                <w:vertAlign w:val="baseline"/>
              </w:rPr>
            </w:pPr>
            <w:r>
              <w:rPr>
                <w:rFonts w:hint="eastAsia"/>
                <w:vertAlign w:val="baseline"/>
              </w:rPr>
              <w:t xml:space="preserve">        cin &gt;&gt; swap;</w:t>
            </w:r>
          </w:p>
          <w:p w14:paraId="054EF86A">
            <w:pPr>
              <w:bidi w:val="0"/>
              <w:ind w:left="0" w:leftChars="0" w:firstLine="0" w:firstLineChars="0"/>
              <w:rPr>
                <w:rFonts w:hint="eastAsia"/>
                <w:vertAlign w:val="baseline"/>
              </w:rPr>
            </w:pPr>
            <w:r>
              <w:rPr>
                <w:rFonts w:hint="eastAsia"/>
                <w:vertAlign w:val="baseline"/>
              </w:rPr>
              <w:t xml:space="preserve">        if (swap == 1) {</w:t>
            </w:r>
          </w:p>
          <w:p w14:paraId="0133E7BF">
            <w:pPr>
              <w:bidi w:val="0"/>
              <w:ind w:left="0" w:leftChars="0" w:firstLine="0" w:firstLineChars="0"/>
              <w:rPr>
                <w:rFonts w:hint="eastAsia"/>
                <w:vertAlign w:val="baseline"/>
              </w:rPr>
            </w:pPr>
            <w:r>
              <w:rPr>
                <w:rFonts w:hint="eastAsia"/>
                <w:vertAlign w:val="baseline"/>
              </w:rPr>
              <w:t xml:space="preserve">            std::swap(playerBlack, playerWhite);</w:t>
            </w:r>
          </w:p>
          <w:p w14:paraId="099E1F68">
            <w:pPr>
              <w:bidi w:val="0"/>
              <w:ind w:left="0" w:leftChars="0" w:firstLine="0" w:firstLineChars="0"/>
              <w:rPr>
                <w:rFonts w:hint="eastAsia"/>
                <w:vertAlign w:val="baseline"/>
              </w:rPr>
            </w:pPr>
            <w:r>
              <w:rPr>
                <w:rFonts w:hint="eastAsia"/>
                <w:vertAlign w:val="baseline"/>
              </w:rPr>
              <w:t xml:space="preserve">            cout &lt;&lt; "&gt;&gt; 双方已交换颜色！\n";</w:t>
            </w:r>
          </w:p>
          <w:p w14:paraId="77D5FF28">
            <w:pPr>
              <w:bidi w:val="0"/>
              <w:ind w:left="0" w:leftChars="0" w:firstLine="0" w:firstLineChars="0"/>
              <w:rPr>
                <w:rFonts w:hint="eastAsia"/>
                <w:vertAlign w:val="baseline"/>
              </w:rPr>
            </w:pPr>
            <w:r>
              <w:rPr>
                <w:rFonts w:hint="eastAsia"/>
                <w:vertAlign w:val="baseline"/>
              </w:rPr>
              <w:t xml:space="preserve">        } else {</w:t>
            </w:r>
          </w:p>
          <w:p w14:paraId="064E7744">
            <w:pPr>
              <w:bidi w:val="0"/>
              <w:ind w:left="0" w:leftChars="0" w:firstLine="0" w:firstLineChars="0"/>
              <w:rPr>
                <w:rFonts w:hint="eastAsia"/>
                <w:vertAlign w:val="baseline"/>
              </w:rPr>
            </w:pPr>
            <w:r>
              <w:rPr>
                <w:rFonts w:hint="eastAsia"/>
                <w:vertAlign w:val="baseline"/>
              </w:rPr>
              <w:t xml:space="preserve">            cout &lt;&lt; "&gt;&gt; 白方选择不交换。\n";</w:t>
            </w:r>
          </w:p>
          <w:p w14:paraId="237C5657">
            <w:pPr>
              <w:bidi w:val="0"/>
              <w:ind w:left="0" w:leftChars="0" w:firstLine="0" w:firstLineChars="0"/>
              <w:rPr>
                <w:rFonts w:hint="eastAsia"/>
                <w:vertAlign w:val="baseline"/>
              </w:rPr>
            </w:pPr>
            <w:r>
              <w:rPr>
                <w:rFonts w:hint="eastAsia"/>
                <w:vertAlign w:val="baseline"/>
              </w:rPr>
              <w:t xml:space="preserve">        }</w:t>
            </w:r>
          </w:p>
          <w:p w14:paraId="6C0BE891">
            <w:pPr>
              <w:bidi w:val="0"/>
              <w:ind w:left="0" w:leftChars="0" w:firstLine="0" w:firstLineChars="0"/>
              <w:rPr>
                <w:rFonts w:hint="eastAsia"/>
                <w:vertAlign w:val="baseline"/>
              </w:rPr>
            </w:pPr>
            <w:r>
              <w:rPr>
                <w:rFonts w:hint="eastAsia"/>
                <w:vertAlign w:val="baseline"/>
              </w:rPr>
              <w:t xml:space="preserve">        cout &lt;&lt; "当前状态: 玩家" &lt;&lt; playerBlack &lt;&lt; " 执黑, 玩家" &lt;&lt; playerWhite &lt;&lt; " 执白。\n";</w:t>
            </w:r>
          </w:p>
          <w:p w14:paraId="1FABD876">
            <w:pPr>
              <w:bidi w:val="0"/>
              <w:ind w:left="0" w:leftChars="0" w:firstLine="0" w:firstLineChars="0"/>
              <w:rPr>
                <w:rFonts w:hint="eastAsia"/>
                <w:vertAlign w:val="baseline"/>
              </w:rPr>
            </w:pPr>
          </w:p>
          <w:p w14:paraId="5B42C20A">
            <w:pPr>
              <w:bidi w:val="0"/>
              <w:ind w:left="0" w:leftChars="0" w:firstLine="0" w:firstLineChars="0"/>
              <w:rPr>
                <w:rFonts w:hint="eastAsia"/>
                <w:vertAlign w:val="baseline"/>
              </w:rPr>
            </w:pPr>
            <w:r>
              <w:rPr>
                <w:rFonts w:hint="eastAsia"/>
                <w:vertAlign w:val="baseline"/>
              </w:rPr>
              <w:t xml:space="preserve">        // 5. 白4 (自由)</w:t>
            </w:r>
          </w:p>
          <w:p w14:paraId="7C141CC6">
            <w:pPr>
              <w:bidi w:val="0"/>
              <w:ind w:left="0" w:leftChars="0" w:firstLine="0" w:firstLineChars="0"/>
              <w:rPr>
                <w:rFonts w:hint="eastAsia"/>
                <w:vertAlign w:val="baseline"/>
              </w:rPr>
            </w:pPr>
            <w:r>
              <w:rPr>
                <w:rFonts w:hint="eastAsia"/>
                <w:vertAlign w:val="baseline"/>
              </w:rPr>
              <w:t xml:space="preserve">        Point p4 = getInput("请执白方落 [白4]");</w:t>
            </w:r>
          </w:p>
          <w:p w14:paraId="6D3DC795">
            <w:pPr>
              <w:bidi w:val="0"/>
              <w:ind w:left="0" w:leftChars="0" w:firstLine="0" w:firstLineChars="0"/>
              <w:rPr>
                <w:rFonts w:hint="eastAsia"/>
                <w:vertAlign w:val="baseline"/>
              </w:rPr>
            </w:pPr>
            <w:r>
              <w:rPr>
                <w:rFonts w:hint="eastAsia"/>
                <w:vertAlign w:val="baseline"/>
              </w:rPr>
              <w:t xml:space="preserve">        board.place(p4.r, p4.c, WHITE);</w:t>
            </w:r>
          </w:p>
          <w:p w14:paraId="58470AC2">
            <w:pPr>
              <w:bidi w:val="0"/>
              <w:ind w:left="0" w:leftChars="0" w:firstLine="0" w:firstLineChars="0"/>
              <w:rPr>
                <w:rFonts w:hint="eastAsia"/>
                <w:vertAlign w:val="baseline"/>
              </w:rPr>
            </w:pPr>
            <w:r>
              <w:rPr>
                <w:rFonts w:hint="eastAsia"/>
                <w:vertAlign w:val="baseline"/>
              </w:rPr>
              <w:t xml:space="preserve">        moveCount++;</w:t>
            </w:r>
          </w:p>
          <w:p w14:paraId="5DD19053">
            <w:pPr>
              <w:bidi w:val="0"/>
              <w:ind w:left="0" w:leftChars="0" w:firstLine="0" w:firstLineChars="0"/>
              <w:rPr>
                <w:rFonts w:hint="eastAsia"/>
                <w:vertAlign w:val="baseline"/>
              </w:rPr>
            </w:pPr>
            <w:r>
              <w:rPr>
                <w:rFonts w:hint="eastAsia"/>
                <w:vertAlign w:val="baseline"/>
              </w:rPr>
              <w:t xml:space="preserve">        board.draw();</w:t>
            </w:r>
          </w:p>
          <w:p w14:paraId="74DCB808">
            <w:pPr>
              <w:bidi w:val="0"/>
              <w:ind w:left="0" w:leftChars="0" w:firstLine="0" w:firstLineChars="0"/>
              <w:rPr>
                <w:rFonts w:hint="eastAsia"/>
                <w:vertAlign w:val="baseline"/>
              </w:rPr>
            </w:pPr>
          </w:p>
          <w:p w14:paraId="2E3539BE">
            <w:pPr>
              <w:bidi w:val="0"/>
              <w:ind w:left="0" w:leftChars="0" w:firstLine="0" w:firstLineChars="0"/>
              <w:rPr>
                <w:rFonts w:hint="eastAsia"/>
                <w:vertAlign w:val="baseline"/>
              </w:rPr>
            </w:pPr>
            <w:r>
              <w:rPr>
                <w:rFonts w:hint="eastAsia"/>
                <w:vertAlign w:val="baseline"/>
              </w:rPr>
              <w:t xml:space="preserve">        // 6. 五手N打</w:t>
            </w:r>
          </w:p>
          <w:p w14:paraId="75FD43EA">
            <w:pPr>
              <w:bidi w:val="0"/>
              <w:ind w:left="0" w:leftChars="0" w:firstLine="0" w:firstLineChars="0"/>
              <w:rPr>
                <w:rFonts w:hint="eastAsia"/>
                <w:vertAlign w:val="baseline"/>
              </w:rPr>
            </w:pPr>
            <w:r>
              <w:rPr>
                <w:rFonts w:hint="eastAsia"/>
                <w:vertAlign w:val="baseline"/>
              </w:rPr>
              <w:t xml:space="preserve">        cout &lt;&lt; "\n=== 五手 N 打环节 ===\n";</w:t>
            </w:r>
          </w:p>
          <w:p w14:paraId="13E605B8">
            <w:pPr>
              <w:bidi w:val="0"/>
              <w:ind w:left="0" w:leftChars="0" w:firstLine="0" w:firstLineChars="0"/>
              <w:rPr>
                <w:rFonts w:hint="eastAsia"/>
                <w:vertAlign w:val="baseline"/>
              </w:rPr>
            </w:pPr>
            <w:r>
              <w:rPr>
                <w:rFonts w:hint="eastAsia"/>
                <w:vertAlign w:val="baseline"/>
              </w:rPr>
              <w:t xml:space="preserve">        int N;</w:t>
            </w:r>
          </w:p>
          <w:p w14:paraId="3A8D06C2">
            <w:pPr>
              <w:bidi w:val="0"/>
              <w:ind w:left="0" w:leftChars="0" w:firstLine="0" w:firstLineChars="0"/>
              <w:rPr>
                <w:rFonts w:hint="eastAsia"/>
                <w:vertAlign w:val="baseline"/>
              </w:rPr>
            </w:pPr>
            <w:r>
              <w:rPr>
                <w:rFonts w:hint="eastAsia"/>
                <w:vertAlign w:val="baseline"/>
              </w:rPr>
              <w:t xml:space="preserve">        while(true) {</w:t>
            </w:r>
          </w:p>
          <w:p w14:paraId="66741147">
            <w:pPr>
              <w:bidi w:val="0"/>
              <w:ind w:left="0" w:leftChars="0" w:firstLine="0" w:firstLineChars="0"/>
              <w:rPr>
                <w:rFonts w:hint="eastAsia"/>
                <w:vertAlign w:val="baseline"/>
              </w:rPr>
            </w:pPr>
            <w:r>
              <w:rPr>
                <w:rFonts w:hint="eastAsia"/>
                <w:vertAlign w:val="baseline"/>
              </w:rPr>
              <w:t xml:space="preserve">            cout &lt;&lt; "请执黑方指定打点数 N (2-5): ";</w:t>
            </w:r>
          </w:p>
          <w:p w14:paraId="4B0313DB">
            <w:pPr>
              <w:bidi w:val="0"/>
              <w:ind w:left="0" w:leftChars="0" w:firstLine="0" w:firstLineChars="0"/>
              <w:rPr>
                <w:rFonts w:hint="eastAsia"/>
                <w:vertAlign w:val="baseline"/>
              </w:rPr>
            </w:pPr>
            <w:r>
              <w:rPr>
                <w:rFonts w:hint="eastAsia"/>
                <w:vertAlign w:val="baseline"/>
              </w:rPr>
              <w:t xml:space="preserve">            cin &gt;&gt; N;</w:t>
            </w:r>
          </w:p>
          <w:p w14:paraId="323C3B5D">
            <w:pPr>
              <w:bidi w:val="0"/>
              <w:ind w:left="0" w:leftChars="0" w:firstLine="0" w:firstLineChars="0"/>
              <w:rPr>
                <w:rFonts w:hint="eastAsia"/>
                <w:vertAlign w:val="baseline"/>
              </w:rPr>
            </w:pPr>
            <w:r>
              <w:rPr>
                <w:rFonts w:hint="eastAsia"/>
                <w:vertAlign w:val="baseline"/>
              </w:rPr>
              <w:t xml:space="preserve">            if (N&gt;=2 &amp;&amp; N&lt;=5) break;</w:t>
            </w:r>
          </w:p>
          <w:p w14:paraId="5E071D0E">
            <w:pPr>
              <w:bidi w:val="0"/>
              <w:ind w:left="0" w:leftChars="0" w:firstLine="0" w:firstLineChars="0"/>
              <w:rPr>
                <w:rFonts w:hint="eastAsia"/>
                <w:vertAlign w:val="baseline"/>
              </w:rPr>
            </w:pPr>
            <w:r>
              <w:rPr>
                <w:rFonts w:hint="eastAsia"/>
                <w:vertAlign w:val="baseline"/>
              </w:rPr>
              <w:t xml:space="preserve">        }</w:t>
            </w:r>
          </w:p>
          <w:p w14:paraId="4F234E41">
            <w:pPr>
              <w:bidi w:val="0"/>
              <w:ind w:left="0" w:leftChars="0" w:firstLine="0" w:firstLineChars="0"/>
              <w:rPr>
                <w:rFonts w:hint="eastAsia"/>
                <w:vertAlign w:val="baseline"/>
              </w:rPr>
            </w:pPr>
            <w:r>
              <w:rPr>
                <w:rFonts w:hint="eastAsia"/>
                <w:vertAlign w:val="baseline"/>
              </w:rPr>
              <w:t xml:space="preserve">        </w:t>
            </w:r>
          </w:p>
          <w:p w14:paraId="413CACE2">
            <w:pPr>
              <w:bidi w:val="0"/>
              <w:ind w:left="0" w:leftChars="0" w:firstLine="0" w:firstLineChars="0"/>
              <w:rPr>
                <w:rFonts w:hint="eastAsia"/>
                <w:vertAlign w:val="baseline"/>
              </w:rPr>
            </w:pPr>
            <w:r>
              <w:rPr>
                <w:rFonts w:hint="eastAsia"/>
                <w:vertAlign w:val="baseline"/>
              </w:rPr>
              <w:t xml:space="preserve">        vector&lt;Point&gt; candidates;</w:t>
            </w:r>
          </w:p>
          <w:p w14:paraId="69F05B01">
            <w:pPr>
              <w:bidi w:val="0"/>
              <w:ind w:left="0" w:leftChars="0" w:firstLine="0" w:firstLineChars="0"/>
              <w:rPr>
                <w:rFonts w:hint="eastAsia"/>
                <w:vertAlign w:val="baseline"/>
              </w:rPr>
            </w:pPr>
            <w:r>
              <w:rPr>
                <w:rFonts w:hint="eastAsia"/>
                <w:vertAlign w:val="baseline"/>
              </w:rPr>
              <w:t xml:space="preserve">        cout &lt;&lt; "请执黑方输入 " &lt;&lt; N &lt;&lt; " 个候选点：\n";</w:t>
            </w:r>
          </w:p>
          <w:p w14:paraId="6EF637D9">
            <w:pPr>
              <w:bidi w:val="0"/>
              <w:ind w:left="0" w:leftChars="0" w:firstLine="0" w:firstLineChars="0"/>
              <w:rPr>
                <w:rFonts w:hint="eastAsia"/>
                <w:vertAlign w:val="baseline"/>
              </w:rPr>
            </w:pPr>
            <w:r>
              <w:rPr>
                <w:rFonts w:hint="eastAsia"/>
                <w:vertAlign w:val="baseline"/>
              </w:rPr>
              <w:t xml:space="preserve">        for(int i=0; i&lt;N; i++) {</w:t>
            </w:r>
          </w:p>
          <w:p w14:paraId="756C04AA">
            <w:pPr>
              <w:bidi w:val="0"/>
              <w:ind w:left="0" w:leftChars="0" w:firstLine="0" w:firstLineChars="0"/>
              <w:rPr>
                <w:rFonts w:hint="eastAsia"/>
                <w:vertAlign w:val="baseline"/>
              </w:rPr>
            </w:pPr>
            <w:r>
              <w:rPr>
                <w:rFonts w:hint="eastAsia"/>
                <w:vertAlign w:val="baseline"/>
              </w:rPr>
              <w:t xml:space="preserve">            while(true) {</w:t>
            </w:r>
          </w:p>
          <w:p w14:paraId="6590CBD8">
            <w:pPr>
              <w:bidi w:val="0"/>
              <w:ind w:left="0" w:leftChars="0" w:firstLine="0" w:firstLineChars="0"/>
              <w:rPr>
                <w:rFonts w:hint="eastAsia"/>
                <w:vertAlign w:val="baseline"/>
              </w:rPr>
            </w:pPr>
            <w:r>
              <w:rPr>
                <w:rFonts w:hint="eastAsia"/>
                <w:vertAlign w:val="baseline"/>
              </w:rPr>
              <w:t xml:space="preserve">                cout &lt;&lt; "候选点 " &lt;&lt; i+1 &lt;&lt; ": ";</w:t>
            </w:r>
          </w:p>
          <w:p w14:paraId="029100A4">
            <w:pPr>
              <w:bidi w:val="0"/>
              <w:ind w:left="0" w:leftChars="0" w:firstLine="0" w:firstLineChars="0"/>
              <w:rPr>
                <w:rFonts w:hint="eastAsia"/>
                <w:vertAlign w:val="baseline"/>
              </w:rPr>
            </w:pPr>
            <w:r>
              <w:rPr>
                <w:rFonts w:hint="eastAsia"/>
                <w:vertAlign w:val="baseline"/>
              </w:rPr>
              <w:t xml:space="preserve">                Point c; cin &gt;&gt; c.r &gt;&gt; c.c; c.r--; c.c--;</w:t>
            </w:r>
          </w:p>
          <w:p w14:paraId="13C91FED">
            <w:pPr>
              <w:bidi w:val="0"/>
              <w:ind w:left="0" w:leftChars="0" w:firstLine="0" w:firstLineChars="0"/>
              <w:rPr>
                <w:rFonts w:hint="eastAsia"/>
                <w:vertAlign w:val="baseline"/>
              </w:rPr>
            </w:pPr>
            <w:r>
              <w:rPr>
                <w:rFonts w:hint="eastAsia"/>
                <w:vertAlign w:val="baseline"/>
              </w:rPr>
              <w:t xml:space="preserve">                if(board.isEmpty(c.r, c.c)) {</w:t>
            </w:r>
          </w:p>
          <w:p w14:paraId="5D03C093">
            <w:pPr>
              <w:bidi w:val="0"/>
              <w:ind w:left="0" w:leftChars="0" w:firstLine="0" w:firstLineChars="0"/>
              <w:rPr>
                <w:rFonts w:hint="eastAsia"/>
                <w:vertAlign w:val="baseline"/>
              </w:rPr>
            </w:pPr>
            <w:r>
              <w:rPr>
                <w:rFonts w:hint="eastAsia"/>
                <w:vertAlign w:val="baseline"/>
              </w:rPr>
              <w:t xml:space="preserve">                    candidates.push_back(c); break;</w:t>
            </w:r>
          </w:p>
          <w:p w14:paraId="1ACD08A7">
            <w:pPr>
              <w:bidi w:val="0"/>
              <w:ind w:left="0" w:leftChars="0" w:firstLine="0" w:firstLineChars="0"/>
              <w:rPr>
                <w:rFonts w:hint="eastAsia"/>
                <w:vertAlign w:val="baseline"/>
              </w:rPr>
            </w:pPr>
            <w:r>
              <w:rPr>
                <w:rFonts w:hint="eastAsia"/>
                <w:vertAlign w:val="baseline"/>
              </w:rPr>
              <w:t xml:space="preserve">                }</w:t>
            </w:r>
          </w:p>
          <w:p w14:paraId="0E7F1F14">
            <w:pPr>
              <w:bidi w:val="0"/>
              <w:ind w:left="0" w:leftChars="0" w:firstLine="0" w:firstLineChars="0"/>
              <w:rPr>
                <w:rFonts w:hint="eastAsia"/>
                <w:vertAlign w:val="baseline"/>
              </w:rPr>
            </w:pPr>
            <w:r>
              <w:rPr>
                <w:rFonts w:hint="eastAsia"/>
                <w:vertAlign w:val="baseline"/>
              </w:rPr>
              <w:t xml:space="preserve">                cout &lt;&lt; "该点被占用。\n";</w:t>
            </w:r>
          </w:p>
          <w:p w14:paraId="4EB19CC2">
            <w:pPr>
              <w:bidi w:val="0"/>
              <w:ind w:left="0" w:leftChars="0" w:firstLine="0" w:firstLineChars="0"/>
              <w:rPr>
                <w:rFonts w:hint="eastAsia"/>
                <w:vertAlign w:val="baseline"/>
              </w:rPr>
            </w:pPr>
            <w:r>
              <w:rPr>
                <w:rFonts w:hint="eastAsia"/>
                <w:vertAlign w:val="baseline"/>
              </w:rPr>
              <w:t xml:space="preserve">            }</w:t>
            </w:r>
          </w:p>
          <w:p w14:paraId="4311F6C2">
            <w:pPr>
              <w:bidi w:val="0"/>
              <w:ind w:left="0" w:leftChars="0" w:firstLine="0" w:firstLineChars="0"/>
              <w:rPr>
                <w:rFonts w:hint="eastAsia"/>
                <w:vertAlign w:val="baseline"/>
              </w:rPr>
            </w:pPr>
            <w:r>
              <w:rPr>
                <w:rFonts w:hint="eastAsia"/>
                <w:vertAlign w:val="baseline"/>
              </w:rPr>
              <w:t xml:space="preserve">        }</w:t>
            </w:r>
          </w:p>
          <w:p w14:paraId="54F60DAF">
            <w:pPr>
              <w:bidi w:val="0"/>
              <w:ind w:left="0" w:leftChars="0" w:firstLine="0" w:firstLineChars="0"/>
              <w:rPr>
                <w:rFonts w:hint="eastAsia"/>
                <w:vertAlign w:val="baseline"/>
              </w:rPr>
            </w:pPr>
            <w:r>
              <w:rPr>
                <w:rFonts w:hint="eastAsia"/>
                <w:vertAlign w:val="baseline"/>
              </w:rPr>
              <w:t xml:space="preserve">        cout &lt;&lt; "\n黑方提供的候选点如下：\n";</w:t>
            </w:r>
          </w:p>
          <w:p w14:paraId="49C8B379">
            <w:pPr>
              <w:bidi w:val="0"/>
              <w:ind w:left="0" w:leftChars="0" w:firstLine="0" w:firstLineChars="0"/>
              <w:rPr>
                <w:rFonts w:hint="eastAsia"/>
                <w:vertAlign w:val="baseline"/>
              </w:rPr>
            </w:pPr>
            <w:r>
              <w:rPr>
                <w:rFonts w:hint="eastAsia"/>
                <w:vertAlign w:val="baseline"/>
              </w:rPr>
              <w:t xml:space="preserve">        board.draw(candidates);</w:t>
            </w:r>
          </w:p>
          <w:p w14:paraId="61A22355">
            <w:pPr>
              <w:bidi w:val="0"/>
              <w:ind w:left="0" w:leftChars="0" w:firstLine="0" w:firstLineChars="0"/>
              <w:rPr>
                <w:rFonts w:hint="eastAsia"/>
                <w:vertAlign w:val="baseline"/>
              </w:rPr>
            </w:pPr>
          </w:p>
          <w:p w14:paraId="69D5B96D">
            <w:pPr>
              <w:bidi w:val="0"/>
              <w:ind w:left="0" w:leftChars="0" w:firstLine="0" w:firstLineChars="0"/>
              <w:rPr>
                <w:rFonts w:hint="eastAsia"/>
                <w:vertAlign w:val="baseline"/>
              </w:rPr>
            </w:pPr>
            <w:r>
              <w:rPr>
                <w:rFonts w:hint="eastAsia"/>
                <w:vertAlign w:val="baseline"/>
              </w:rPr>
              <w:t xml:space="preserve">        cout &lt;&lt; "请执白方选择其中一个作为黑5 (输入序号 1-" &lt;&lt; N &lt;&lt; "): ";</w:t>
            </w:r>
          </w:p>
          <w:p w14:paraId="221238E3">
            <w:pPr>
              <w:bidi w:val="0"/>
              <w:ind w:left="0" w:leftChars="0" w:firstLine="0" w:firstLineChars="0"/>
              <w:rPr>
                <w:rFonts w:hint="eastAsia"/>
                <w:vertAlign w:val="baseline"/>
              </w:rPr>
            </w:pPr>
            <w:r>
              <w:rPr>
                <w:rFonts w:hint="eastAsia"/>
                <w:vertAlign w:val="baseline"/>
              </w:rPr>
              <w:t xml:space="preserve">        int idx;</w:t>
            </w:r>
          </w:p>
          <w:p w14:paraId="6BFB2B14">
            <w:pPr>
              <w:bidi w:val="0"/>
              <w:ind w:left="0" w:leftChars="0" w:firstLine="0" w:firstLineChars="0"/>
              <w:rPr>
                <w:rFonts w:hint="eastAsia"/>
                <w:vertAlign w:val="baseline"/>
              </w:rPr>
            </w:pPr>
            <w:r>
              <w:rPr>
                <w:rFonts w:hint="eastAsia"/>
                <w:vertAlign w:val="baseline"/>
              </w:rPr>
              <w:t xml:space="preserve">        cin &gt;&gt; idx; // 简化处理，假设输入合法</w:t>
            </w:r>
          </w:p>
          <w:p w14:paraId="14D2CF1F">
            <w:pPr>
              <w:bidi w:val="0"/>
              <w:ind w:left="0" w:leftChars="0" w:firstLine="0" w:firstLineChars="0"/>
              <w:rPr>
                <w:rFonts w:hint="eastAsia"/>
                <w:vertAlign w:val="baseline"/>
              </w:rPr>
            </w:pPr>
            <w:r>
              <w:rPr>
                <w:rFonts w:hint="eastAsia"/>
                <w:vertAlign w:val="baseline"/>
              </w:rPr>
              <w:t xml:space="preserve">        Point p5 = candidates[idx-1];</w:t>
            </w:r>
          </w:p>
          <w:p w14:paraId="616CF65C">
            <w:pPr>
              <w:bidi w:val="0"/>
              <w:ind w:left="0" w:leftChars="0" w:firstLine="0" w:firstLineChars="0"/>
              <w:rPr>
                <w:rFonts w:hint="eastAsia"/>
                <w:vertAlign w:val="baseline"/>
              </w:rPr>
            </w:pPr>
            <w:r>
              <w:rPr>
                <w:rFonts w:hint="eastAsia"/>
                <w:vertAlign w:val="baseline"/>
              </w:rPr>
              <w:t xml:space="preserve">        board.place(p5.r, p5.c, BLACK);</w:t>
            </w:r>
          </w:p>
          <w:p w14:paraId="571807EB">
            <w:pPr>
              <w:bidi w:val="0"/>
              <w:ind w:left="0" w:leftChars="0" w:firstLine="0" w:firstLineChars="0"/>
              <w:rPr>
                <w:rFonts w:hint="eastAsia"/>
                <w:vertAlign w:val="baseline"/>
              </w:rPr>
            </w:pPr>
            <w:r>
              <w:rPr>
                <w:rFonts w:hint="eastAsia"/>
                <w:vertAlign w:val="baseline"/>
              </w:rPr>
              <w:t xml:space="preserve">        moveCount++;</w:t>
            </w:r>
          </w:p>
          <w:p w14:paraId="7B54915D">
            <w:pPr>
              <w:bidi w:val="0"/>
              <w:ind w:left="0" w:leftChars="0" w:firstLine="0" w:firstLineChars="0"/>
              <w:rPr>
                <w:rFonts w:hint="eastAsia"/>
                <w:vertAlign w:val="baseline"/>
              </w:rPr>
            </w:pPr>
            <w:r>
              <w:rPr>
                <w:rFonts w:hint="eastAsia"/>
                <w:vertAlign w:val="baseline"/>
              </w:rPr>
              <w:t xml:space="preserve">        cout &lt;&lt; "&gt;&gt; 白方选择了点 " &lt;&lt; idx &lt;&lt; "，定为黑5。\n";</w:t>
            </w:r>
          </w:p>
          <w:p w14:paraId="19347482">
            <w:pPr>
              <w:bidi w:val="0"/>
              <w:ind w:left="0" w:leftChars="0" w:firstLine="0" w:firstLineChars="0"/>
              <w:rPr>
                <w:rFonts w:hint="eastAsia"/>
                <w:vertAlign w:val="baseline"/>
              </w:rPr>
            </w:pPr>
            <w:r>
              <w:rPr>
                <w:rFonts w:hint="eastAsia"/>
                <w:vertAlign w:val="baseline"/>
              </w:rPr>
              <w:t xml:space="preserve">        board.draw();</w:t>
            </w:r>
          </w:p>
          <w:p w14:paraId="04CFB3CB">
            <w:pPr>
              <w:bidi w:val="0"/>
              <w:ind w:left="0" w:leftChars="0" w:firstLine="0" w:firstLineChars="0"/>
              <w:rPr>
                <w:rFonts w:hint="eastAsia"/>
                <w:vertAlign w:val="baseline"/>
              </w:rPr>
            </w:pPr>
            <w:r>
              <w:rPr>
                <w:rFonts w:hint="eastAsia"/>
                <w:vertAlign w:val="baseline"/>
              </w:rPr>
              <w:t xml:space="preserve">    }</w:t>
            </w:r>
          </w:p>
          <w:p w14:paraId="42D7E6C0">
            <w:pPr>
              <w:bidi w:val="0"/>
              <w:ind w:left="0" w:leftChars="0" w:firstLine="0" w:firstLineChars="0"/>
              <w:rPr>
                <w:rFonts w:hint="eastAsia"/>
                <w:vertAlign w:val="baseline"/>
              </w:rPr>
            </w:pPr>
          </w:p>
          <w:p w14:paraId="0CE082CC">
            <w:pPr>
              <w:bidi w:val="0"/>
              <w:ind w:left="0" w:leftChars="0" w:firstLine="0" w:firstLineChars="0"/>
              <w:rPr>
                <w:rFonts w:hint="eastAsia"/>
                <w:vertAlign w:val="baseline"/>
              </w:rPr>
            </w:pPr>
            <w:r>
              <w:rPr>
                <w:rFonts w:hint="eastAsia"/>
                <w:vertAlign w:val="baseline"/>
              </w:rPr>
              <w:t xml:space="preserve">    // 核心流程 2：自由开局逻辑 (简单)</w:t>
            </w:r>
          </w:p>
          <w:p w14:paraId="5BD71B8F">
            <w:pPr>
              <w:bidi w:val="0"/>
              <w:ind w:left="0" w:leftChars="0" w:firstLine="0" w:firstLineChars="0"/>
              <w:rPr>
                <w:rFonts w:hint="eastAsia"/>
                <w:vertAlign w:val="baseline"/>
              </w:rPr>
            </w:pPr>
            <w:r>
              <w:rPr>
                <w:rFonts w:hint="eastAsia"/>
                <w:vertAlign w:val="baseline"/>
              </w:rPr>
              <w:t xml:space="preserve">    void runFreeOpening() {</w:t>
            </w:r>
          </w:p>
          <w:p w14:paraId="0FFD9E6D">
            <w:pPr>
              <w:bidi w:val="0"/>
              <w:ind w:left="0" w:leftChars="0" w:firstLine="0" w:firstLineChars="0"/>
              <w:rPr>
                <w:rFonts w:hint="eastAsia"/>
                <w:vertAlign w:val="baseline"/>
              </w:rPr>
            </w:pPr>
            <w:r>
              <w:rPr>
                <w:rFonts w:hint="eastAsia"/>
                <w:vertAlign w:val="baseline"/>
              </w:rPr>
              <w:t xml:space="preserve">        cout &lt;&lt; "\n--- 进入 [自由开局] 流程 ---\n";</w:t>
            </w:r>
          </w:p>
          <w:p w14:paraId="132B3A25">
            <w:pPr>
              <w:bidi w:val="0"/>
              <w:ind w:left="0" w:leftChars="0" w:firstLine="0" w:firstLineChars="0"/>
              <w:rPr>
                <w:rFonts w:hint="eastAsia"/>
                <w:vertAlign w:val="baseline"/>
              </w:rPr>
            </w:pPr>
            <w:r>
              <w:rPr>
                <w:rFonts w:hint="eastAsia"/>
                <w:vertAlign w:val="baseline"/>
              </w:rPr>
              <w:t xml:space="preserve">        cout &lt;&lt; "* 规则：黑1、白2、黑3 自由落子，无交换，无N打，无禁手。\n\n";</w:t>
            </w:r>
          </w:p>
          <w:p w14:paraId="4D9D6229">
            <w:pPr>
              <w:bidi w:val="0"/>
              <w:ind w:left="0" w:leftChars="0" w:firstLine="0" w:firstLineChars="0"/>
              <w:rPr>
                <w:rFonts w:hint="eastAsia"/>
                <w:vertAlign w:val="baseline"/>
              </w:rPr>
            </w:pPr>
          </w:p>
          <w:p w14:paraId="052B8275">
            <w:pPr>
              <w:bidi w:val="0"/>
              <w:ind w:left="0" w:leftChars="0" w:firstLine="0" w:firstLineChars="0"/>
              <w:rPr>
                <w:rFonts w:hint="eastAsia"/>
                <w:vertAlign w:val="baseline"/>
              </w:rPr>
            </w:pPr>
            <w:r>
              <w:rPr>
                <w:rFonts w:hint="eastAsia"/>
                <w:vertAlign w:val="baseline"/>
              </w:rPr>
              <w:t xml:space="preserve">        // 黑1</w:t>
            </w:r>
          </w:p>
          <w:p w14:paraId="77C1C67C">
            <w:pPr>
              <w:bidi w:val="0"/>
              <w:ind w:left="0" w:leftChars="0" w:firstLine="0" w:firstLineChars="0"/>
              <w:rPr>
                <w:rFonts w:hint="eastAsia"/>
                <w:vertAlign w:val="baseline"/>
              </w:rPr>
            </w:pPr>
            <w:r>
              <w:rPr>
                <w:rFonts w:hint="eastAsia"/>
                <w:vertAlign w:val="baseline"/>
              </w:rPr>
              <w:t xml:space="preserve">        Point p1 = getInput("[第1手] 请执黑方自由落子");</w:t>
            </w:r>
          </w:p>
          <w:p w14:paraId="7628DC56">
            <w:pPr>
              <w:bidi w:val="0"/>
              <w:ind w:left="0" w:leftChars="0" w:firstLine="0" w:firstLineChars="0"/>
              <w:rPr>
                <w:rFonts w:hint="eastAsia"/>
                <w:vertAlign w:val="baseline"/>
              </w:rPr>
            </w:pPr>
            <w:r>
              <w:rPr>
                <w:rFonts w:hint="eastAsia"/>
                <w:vertAlign w:val="baseline"/>
              </w:rPr>
              <w:t xml:space="preserve">        board.place(p1.r, p1.c, BLACK);</w:t>
            </w:r>
          </w:p>
          <w:p w14:paraId="355F562E">
            <w:pPr>
              <w:bidi w:val="0"/>
              <w:ind w:left="0" w:leftChars="0" w:firstLine="0" w:firstLineChars="0"/>
              <w:rPr>
                <w:rFonts w:hint="eastAsia"/>
                <w:vertAlign w:val="baseline"/>
              </w:rPr>
            </w:pPr>
            <w:r>
              <w:rPr>
                <w:rFonts w:hint="eastAsia"/>
                <w:vertAlign w:val="baseline"/>
              </w:rPr>
              <w:t xml:space="preserve">        moveCount++;</w:t>
            </w:r>
          </w:p>
          <w:p w14:paraId="2B280508">
            <w:pPr>
              <w:bidi w:val="0"/>
              <w:ind w:left="0" w:leftChars="0" w:firstLine="0" w:firstLineChars="0"/>
              <w:rPr>
                <w:rFonts w:hint="eastAsia"/>
                <w:vertAlign w:val="baseline"/>
              </w:rPr>
            </w:pPr>
            <w:r>
              <w:rPr>
                <w:rFonts w:hint="eastAsia"/>
                <w:vertAlign w:val="baseline"/>
              </w:rPr>
              <w:t xml:space="preserve">        board.draw();</w:t>
            </w:r>
          </w:p>
          <w:p w14:paraId="217C3561">
            <w:pPr>
              <w:bidi w:val="0"/>
              <w:ind w:left="0" w:leftChars="0" w:firstLine="0" w:firstLineChars="0"/>
              <w:rPr>
                <w:rFonts w:hint="eastAsia"/>
                <w:vertAlign w:val="baseline"/>
              </w:rPr>
            </w:pPr>
          </w:p>
          <w:p w14:paraId="30F023C0">
            <w:pPr>
              <w:bidi w:val="0"/>
              <w:ind w:left="0" w:leftChars="0" w:firstLine="0" w:firstLineChars="0"/>
              <w:rPr>
                <w:rFonts w:hint="eastAsia"/>
                <w:vertAlign w:val="baseline"/>
              </w:rPr>
            </w:pPr>
            <w:r>
              <w:rPr>
                <w:rFonts w:hint="eastAsia"/>
                <w:vertAlign w:val="baseline"/>
              </w:rPr>
              <w:t xml:space="preserve">        // 白2</w:t>
            </w:r>
          </w:p>
          <w:p w14:paraId="4C32BB8F">
            <w:pPr>
              <w:bidi w:val="0"/>
              <w:ind w:left="0" w:leftChars="0" w:firstLine="0" w:firstLineChars="0"/>
              <w:rPr>
                <w:rFonts w:hint="eastAsia"/>
                <w:vertAlign w:val="baseline"/>
              </w:rPr>
            </w:pPr>
            <w:r>
              <w:rPr>
                <w:rFonts w:hint="eastAsia"/>
                <w:vertAlign w:val="baseline"/>
              </w:rPr>
              <w:t xml:space="preserve">        Point p2 = getInput("[第2手] 请执白方自由落子");</w:t>
            </w:r>
          </w:p>
          <w:p w14:paraId="62EC5DF6">
            <w:pPr>
              <w:bidi w:val="0"/>
              <w:ind w:left="0" w:leftChars="0" w:firstLine="0" w:firstLineChars="0"/>
              <w:rPr>
                <w:rFonts w:hint="eastAsia"/>
                <w:vertAlign w:val="baseline"/>
              </w:rPr>
            </w:pPr>
            <w:r>
              <w:rPr>
                <w:rFonts w:hint="eastAsia"/>
                <w:vertAlign w:val="baseline"/>
              </w:rPr>
              <w:t xml:space="preserve">        board.place(p2.r, p2.c, WHITE);</w:t>
            </w:r>
          </w:p>
          <w:p w14:paraId="7ABDC5D4">
            <w:pPr>
              <w:bidi w:val="0"/>
              <w:ind w:left="0" w:leftChars="0" w:firstLine="0" w:firstLineChars="0"/>
              <w:rPr>
                <w:rFonts w:hint="eastAsia"/>
                <w:vertAlign w:val="baseline"/>
              </w:rPr>
            </w:pPr>
            <w:r>
              <w:rPr>
                <w:rFonts w:hint="eastAsia"/>
                <w:vertAlign w:val="baseline"/>
              </w:rPr>
              <w:t xml:space="preserve">        moveCount++;</w:t>
            </w:r>
          </w:p>
          <w:p w14:paraId="3C66A5AC">
            <w:pPr>
              <w:bidi w:val="0"/>
              <w:ind w:left="0" w:leftChars="0" w:firstLine="0" w:firstLineChars="0"/>
              <w:rPr>
                <w:rFonts w:hint="eastAsia"/>
                <w:vertAlign w:val="baseline"/>
              </w:rPr>
            </w:pPr>
            <w:r>
              <w:rPr>
                <w:rFonts w:hint="eastAsia"/>
                <w:vertAlign w:val="baseline"/>
              </w:rPr>
              <w:t xml:space="preserve">        board.draw();</w:t>
            </w:r>
          </w:p>
          <w:p w14:paraId="73E6897E">
            <w:pPr>
              <w:bidi w:val="0"/>
              <w:ind w:left="0" w:leftChars="0" w:firstLine="0" w:firstLineChars="0"/>
              <w:rPr>
                <w:rFonts w:hint="eastAsia"/>
                <w:vertAlign w:val="baseline"/>
              </w:rPr>
            </w:pPr>
          </w:p>
          <w:p w14:paraId="350D162F">
            <w:pPr>
              <w:bidi w:val="0"/>
              <w:ind w:left="0" w:leftChars="0" w:firstLine="0" w:firstLineChars="0"/>
              <w:rPr>
                <w:rFonts w:hint="eastAsia"/>
                <w:vertAlign w:val="baseline"/>
              </w:rPr>
            </w:pPr>
            <w:r>
              <w:rPr>
                <w:rFonts w:hint="eastAsia"/>
                <w:vertAlign w:val="baseline"/>
              </w:rPr>
              <w:t xml:space="preserve">        // 黑3</w:t>
            </w:r>
          </w:p>
          <w:p w14:paraId="6D360BE0">
            <w:pPr>
              <w:bidi w:val="0"/>
              <w:ind w:left="0" w:leftChars="0" w:firstLine="0" w:firstLineChars="0"/>
              <w:rPr>
                <w:rFonts w:hint="eastAsia"/>
                <w:vertAlign w:val="baseline"/>
              </w:rPr>
            </w:pPr>
            <w:r>
              <w:rPr>
                <w:rFonts w:hint="eastAsia"/>
                <w:vertAlign w:val="baseline"/>
              </w:rPr>
              <w:t xml:space="preserve">        Point p3 = getInput("[第3手] 请执黑方自由落子");</w:t>
            </w:r>
          </w:p>
          <w:p w14:paraId="28C338E9">
            <w:pPr>
              <w:bidi w:val="0"/>
              <w:ind w:left="0" w:leftChars="0" w:firstLine="0" w:firstLineChars="0"/>
              <w:rPr>
                <w:rFonts w:hint="eastAsia"/>
                <w:vertAlign w:val="baseline"/>
              </w:rPr>
            </w:pPr>
            <w:r>
              <w:rPr>
                <w:rFonts w:hint="eastAsia"/>
                <w:vertAlign w:val="baseline"/>
              </w:rPr>
              <w:t xml:space="preserve">        board.place(p3.r, p3.c, BLACK);</w:t>
            </w:r>
          </w:p>
          <w:p w14:paraId="2FD8C1D2">
            <w:pPr>
              <w:bidi w:val="0"/>
              <w:ind w:left="0" w:leftChars="0" w:firstLine="0" w:firstLineChars="0"/>
              <w:rPr>
                <w:rFonts w:hint="eastAsia"/>
                <w:vertAlign w:val="baseline"/>
              </w:rPr>
            </w:pPr>
            <w:r>
              <w:rPr>
                <w:rFonts w:hint="eastAsia"/>
                <w:vertAlign w:val="baseline"/>
              </w:rPr>
              <w:t xml:space="preserve">        moveCount++;</w:t>
            </w:r>
          </w:p>
          <w:p w14:paraId="41CC2094">
            <w:pPr>
              <w:bidi w:val="0"/>
              <w:ind w:left="0" w:leftChars="0" w:firstLine="0" w:firstLineChars="0"/>
              <w:rPr>
                <w:rFonts w:hint="eastAsia"/>
                <w:vertAlign w:val="baseline"/>
              </w:rPr>
            </w:pPr>
            <w:r>
              <w:rPr>
                <w:rFonts w:hint="eastAsia"/>
                <w:vertAlign w:val="baseline"/>
              </w:rPr>
              <w:t xml:space="preserve">        board.draw();</w:t>
            </w:r>
          </w:p>
          <w:p w14:paraId="32DB6D53">
            <w:pPr>
              <w:bidi w:val="0"/>
              <w:ind w:left="0" w:leftChars="0" w:firstLine="0" w:firstLineChars="0"/>
              <w:rPr>
                <w:rFonts w:hint="eastAsia"/>
                <w:vertAlign w:val="baseline"/>
              </w:rPr>
            </w:pPr>
            <w:r>
              <w:rPr>
                <w:rFonts w:hint="eastAsia"/>
                <w:vertAlign w:val="baseline"/>
              </w:rPr>
              <w:t xml:space="preserve">        </w:t>
            </w:r>
          </w:p>
          <w:p w14:paraId="7D76CB29">
            <w:pPr>
              <w:bidi w:val="0"/>
              <w:ind w:left="0" w:leftChars="0" w:firstLine="0" w:firstLineChars="0"/>
              <w:rPr>
                <w:rFonts w:hint="eastAsia"/>
                <w:vertAlign w:val="baseline"/>
              </w:rPr>
            </w:pPr>
            <w:r>
              <w:rPr>
                <w:rFonts w:hint="eastAsia"/>
                <w:vertAlign w:val="baseline"/>
              </w:rPr>
              <w:t xml:space="preserve">        cout &lt;&lt; "&gt;&gt; 自由开局结束，进入正常对局。\n";</w:t>
            </w:r>
          </w:p>
          <w:p w14:paraId="4A5D0A81">
            <w:pPr>
              <w:bidi w:val="0"/>
              <w:ind w:left="0" w:leftChars="0" w:firstLine="0" w:firstLineChars="0"/>
              <w:rPr>
                <w:vertAlign w:val="baseline"/>
              </w:rPr>
            </w:pPr>
            <w:r>
              <w:rPr>
                <w:rFonts w:hint="eastAsia"/>
                <w:vertAlign w:val="baseline"/>
              </w:rPr>
              <w:t xml:space="preserve">    }</w:t>
            </w:r>
          </w:p>
        </w:tc>
      </w:tr>
    </w:tbl>
    <w:p w14:paraId="1361F1DA">
      <w:pPr>
        <w:bidi w:val="0"/>
      </w:pPr>
    </w:p>
    <w:p w14:paraId="273552C1">
      <w:pPr>
        <w:bidi w:val="0"/>
        <w:ind w:left="0" w:leftChars="0" w:firstLine="0" w:firstLineChars="0"/>
      </w:pPr>
      <w:r>
        <w:t>开发环境：Dev-C++ / Visual Studio / GCC。</w:t>
      </w:r>
    </w:p>
    <w:p w14:paraId="607333BA">
      <w:pPr>
        <w:bidi w:val="0"/>
        <w:ind w:left="0" w:leftChars="0" w:firstLine="0" w:firstLineChars="0"/>
        <w:rPr>
          <w:rFonts w:ascii="等线" w:hAnsi="等线" w:eastAsia="等线" w:cs="Times New Roman"/>
          <w:color w:val="FF0000"/>
        </w:rPr>
      </w:pPr>
      <w:r>
        <w:rPr>
          <w:rFonts w:ascii="等线" w:hAnsi="等线" w:eastAsia="等线" w:cs="Times New Roman"/>
          <w:color w:val="FF0000"/>
        </w:rPr>
        <w:br w:type="page"/>
      </w:r>
    </w:p>
    <w:p w14:paraId="3E943DF0">
      <w:pPr>
        <w:pStyle w:val="2"/>
        <w:bidi w:val="0"/>
      </w:pPr>
      <w:bookmarkStart w:id="74" w:name="_Toc24779"/>
      <w:r>
        <w:rPr>
          <w:rFonts w:hint="eastAsia"/>
        </w:rPr>
        <w:t>第六章结论展望</w:t>
      </w:r>
      <w:bookmarkEnd w:id="74"/>
    </w:p>
    <w:p w14:paraId="500BFDEC">
      <w:pPr>
        <w:pStyle w:val="3"/>
        <w:bidi w:val="0"/>
        <w:rPr>
          <w:rFonts w:hint="eastAsia"/>
        </w:rPr>
      </w:pPr>
      <w:bookmarkStart w:id="75" w:name="_Toc30710"/>
      <w:r>
        <w:rPr>
          <w:rFonts w:hint="eastAsia"/>
        </w:rPr>
        <w:t>一研究成果总结</w:t>
      </w:r>
      <w:bookmarkEnd w:id="75"/>
    </w:p>
    <w:p w14:paraId="0DC605C3">
      <w:pPr>
        <w:bidi w:val="0"/>
        <w:rPr>
          <w:rFonts w:hint="eastAsia" w:eastAsia="宋体"/>
          <w:lang w:eastAsia="zh-CN"/>
        </w:rPr>
      </w:pPr>
      <w:r>
        <w:rPr>
          <w:rFonts w:hint="eastAsia"/>
        </w:rPr>
        <w:t>成功开发了一款基于C++的五子棋对战系统V2核心突破相比V1版本，完整实现了复杂的连珠开局规则（指定开局、三手交换、五手N打），同时保留了自由开局模式健壮性程序具有较强的输入容错能力，能够处理非法坐标和逻辑冲突</w:t>
      </w:r>
    </w:p>
    <w:p w14:paraId="1C2B603F">
      <w:pPr>
        <w:pStyle w:val="3"/>
        <w:bidi w:val="0"/>
        <w:rPr>
          <w:rFonts w:hint="eastAsia"/>
        </w:rPr>
      </w:pPr>
      <w:bookmarkStart w:id="76" w:name="_Toc31715"/>
      <w:r>
        <w:rPr>
          <w:rFonts w:hint="eastAsia"/>
        </w:rPr>
        <w:t>二遇到的问题与挑战</w:t>
      </w:r>
      <w:bookmarkEnd w:id="76"/>
    </w:p>
    <w:p w14:paraId="2A182EB1">
      <w:pPr>
        <w:bidi w:val="0"/>
        <w:rPr>
          <w:rFonts w:hint="eastAsia" w:eastAsia="宋体"/>
          <w:lang w:eastAsia="zh-CN"/>
        </w:rPr>
      </w:pPr>
      <w:r>
        <w:rPr>
          <w:rFonts w:hint="eastAsia"/>
        </w:rPr>
        <w:t>规则复杂性将自然语言描述的“五手N打”转化为代码逻辑时，状态管理较为繁琐，通过引入vector暂存状态解决了该问题2.胜负判定的边界情况特别是长连（Overline）的判断，区分黑白不同的胜负条件（黑禁手，白胜利）需要精细的逻辑分支3.控制台显示的局限在字符界面下实现棋子刷新和坐标对齐需要精细的格式控制</w:t>
      </w:r>
    </w:p>
    <w:p w14:paraId="01889D26">
      <w:pPr>
        <w:pStyle w:val="3"/>
        <w:bidi w:val="0"/>
        <w:rPr>
          <w:rFonts w:hint="eastAsia"/>
        </w:rPr>
      </w:pPr>
      <w:bookmarkStart w:id="77" w:name="_Toc12035"/>
      <w:r>
        <w:rPr>
          <w:rFonts w:hint="eastAsia"/>
        </w:rPr>
        <w:t>三未来展望</w:t>
      </w:r>
      <w:bookmarkEnd w:id="77"/>
    </w:p>
    <w:p w14:paraId="501CA65E">
      <w:pPr>
        <w:bidi w:val="0"/>
        <w:rPr>
          <w:rFonts w:hint="eastAsia" w:eastAsia="宋体"/>
          <w:lang w:eastAsia="zh-CN"/>
        </w:rPr>
      </w:pPr>
      <w:r>
        <w:rPr>
          <w:rFonts w:hint="eastAsia"/>
        </w:rPr>
        <w:t>AI对手目前仅支持人人对战（PVP），未来计划引入Minimax算法或Alpha-Beta剪枝，实现人机对战（PVE）2.完善禁手规则目前仅实现了“长连禁手”，未来需要引入图论算法，识别“三三禁手”和“四四禁手”3.图形化界面计划使用Qt或EasyX将字符界面升级为图形界面，提供鼠标点击落子的更好体验</w:t>
      </w:r>
    </w:p>
    <w:p w14:paraId="407E0A20">
      <w:pPr>
        <w:pStyle w:val="2"/>
        <w:bidi w:val="0"/>
        <w:rPr>
          <w:rFonts w:hint="eastAsia"/>
        </w:rPr>
        <w:sectPr>
          <w:footerReference r:id="rId7" w:type="default"/>
          <w:pgSz w:w="11906" w:h="16838"/>
          <w:pgMar w:top="1440" w:right="1230" w:bottom="1440" w:left="1230" w:header="851" w:footer="992" w:gutter="0"/>
          <w:pgNumType w:fmt="decimal" w:start="1"/>
          <w:cols w:space="425" w:num="1"/>
          <w:docGrid w:type="lines" w:linePitch="312" w:charSpace="0"/>
        </w:sectPr>
      </w:pPr>
    </w:p>
    <w:p w14:paraId="24EF7E89">
      <w:pPr>
        <w:pStyle w:val="2"/>
        <w:bidi w:val="0"/>
      </w:pPr>
      <w:bookmarkStart w:id="78" w:name="_Toc18264"/>
      <w:r>
        <w:rPr>
          <w:rFonts w:hint="eastAsia"/>
        </w:rPr>
        <w:t>第七章分工及工作情况</w:t>
      </w:r>
      <w:bookmarkEnd w:id="78"/>
    </w:p>
    <w:p w14:paraId="3AA0D587">
      <w:pPr>
        <w:pStyle w:val="3"/>
        <w:bidi w:val="0"/>
        <w:rPr>
          <w:rFonts w:hint="eastAsia"/>
        </w:rPr>
      </w:pPr>
      <w:bookmarkStart w:id="79" w:name="_Toc24041"/>
      <w:r>
        <w:rPr>
          <w:rFonts w:hint="eastAsia"/>
        </w:rPr>
        <w:t>一小组成员分工说明</w:t>
      </w:r>
      <w:bookmarkEnd w:id="79"/>
    </w:p>
    <w:p w14:paraId="1073E922">
      <w:pPr>
        <w:bidi w:val="0"/>
      </w:pPr>
      <w:r>
        <w:rPr>
          <w:lang w:val="en-US" w:eastAsia="zh-CN"/>
        </w:rPr>
        <w:t>小组成员分工：成员1主要负责系统核心算法与逻辑模块开发，包括胜负判定算法、开局规则（三手交换、五手N打）的代码实现、棋盘状态管理及数据结构（棋盘矩阵、坐标结构体、动态数组）的设计与封装，同时承担计算机博弈算法进展相关理论内容的梳理工作；成员2主要负责UI设计与系统整合，包括控制台界面的绘制与优化、交互提示功能实现、系统流程控制（模式选择、对局循环）模块开发，负责UI与逻辑模块的对接调试，</w:t>
      </w:r>
    </w:p>
    <w:p w14:paraId="10234BBC">
      <w:pPr>
        <w:pStyle w:val="3"/>
        <w:bidi w:val="0"/>
        <w:rPr>
          <w:rFonts w:hint="eastAsia"/>
        </w:rPr>
      </w:pPr>
      <w:bookmarkStart w:id="80" w:name="_Toc23926"/>
      <w:r>
        <w:rPr>
          <w:rFonts w:hint="eastAsia"/>
        </w:rPr>
        <w:t>二小组成员工作情况说明</w:t>
      </w:r>
      <w:bookmarkEnd w:id="80"/>
    </w:p>
    <w:p w14:paraId="42DD6B7F">
      <w:pPr>
        <w:bidi w:val="0"/>
        <w:rPr>
          <w:rFonts w:hint="eastAsia"/>
        </w:rPr>
      </w:pPr>
      <w:r>
        <w:rPr>
          <w:rFonts w:hint="eastAsia"/>
        </w:rPr>
        <w:t>成员1工作情况</w:t>
      </w:r>
      <w:r>
        <w:rPr>
          <w:rFonts w:hint="eastAsia"/>
          <w:lang w:eastAsia="zh-CN"/>
        </w:rPr>
        <w:t>：</w:t>
      </w:r>
      <w:r>
        <w:rPr>
          <w:rFonts w:hint="eastAsia"/>
        </w:rPr>
        <w:t>已完成核心逻辑模块的初步设计与实现，包括棋盘状态管理的矩阵数据结构封装、坐标结构体定义以及动态数组的优化使用；胜负判定算法（禁手规则、长连禁手等）已基本编码完成，并通过多组测试用例验证准确性；开局规则模块支持三手交换和五手两打等可选模式，已实现灵活切换逻辑。同时，成员1梳理了计算机博弈算法的相关理论进展，包括Alpha-Beta剪枝、蒙特卡洛树搜索（MCTS）等内容，为后续AI对战模块扩展奠定基础。目前正在优化棋盘状态的深拷贝与回溯功能，预计下阶段完成AI初步估值函数的集成，工作进度顺利，代码质量较高。</w:t>
      </w:r>
    </w:p>
    <w:p w14:paraId="761D65EC">
      <w:pPr>
        <w:bidi w:val="0"/>
        <w:rPr>
          <w:rFonts w:hint="eastAsia"/>
        </w:rPr>
      </w:pPr>
      <w:r>
        <w:rPr>
          <w:rFonts w:hint="eastAsia"/>
        </w:rPr>
        <w:t>成员2工作情况</w:t>
      </w:r>
      <w:r>
        <w:rPr>
          <w:rFonts w:hint="eastAsia"/>
          <w:lang w:eastAsia="zh-CN"/>
        </w:rPr>
        <w:t>：</w:t>
      </w:r>
      <w:r>
        <w:rPr>
          <w:rFonts w:hint="eastAsia"/>
        </w:rPr>
        <w:t>成员2已完成控制台UI的整体框架设计与绘制，包括棋盘的ASCII艺术渲染、落子坐标输入提示、当前玩家轮转显示以及胜负结果公告等交互功能；系统流程控制模块已实现多人对战、人机对战模式的选择与循环控制，并成功对接成员1的核心逻辑模块，进行多次联合调试，解决了UI刷新与逻辑状态同步的若干bug。目前正在优化交互体验，如添加着法历史记录显示、悔棋功能提示以及颜色高亮落子位置等细节。整体整合进展良好，已实现基本可玩版本，界面友好且响应流畅，下阶段将进一步美化输出并处理边缘输入错误。</w:t>
      </w:r>
    </w:p>
    <w:p w14:paraId="5FEA95F3">
      <w:pPr>
        <w:bidi w:val="0"/>
      </w:pPr>
      <w:r>
        <w:rPr>
          <w:rFonts w:hint="eastAsia"/>
        </w:rPr>
        <w:t>小组整体协作密切，定期进行代码审查与模块接口讨论，目前项目已进入功能完整测试阶段，预计很快可交付演示版本。</w:t>
      </w:r>
    </w:p>
    <w:p w14:paraId="380A50EC">
      <w:pPr>
        <w:widowControl/>
        <w:spacing w:line="360" w:lineRule="auto"/>
        <w:jc w:val="left"/>
        <w:rPr>
          <w:rFonts w:ascii="等线" w:hAnsi="等线" w:eastAsia="等线" w:cs="Times New Roman"/>
          <w:color w:val="FF0000"/>
          <w:sz w:val="24"/>
        </w:rPr>
      </w:pPr>
      <w:r>
        <w:rPr>
          <w:rFonts w:ascii="等线" w:hAnsi="等线" w:eastAsia="等线" w:cs="Times New Roman"/>
          <w:color w:val="FF0000"/>
          <w:sz w:val="24"/>
        </w:rPr>
        <w:br w:type="page"/>
      </w:r>
    </w:p>
    <w:tbl>
      <w:tblPr>
        <w:tblStyle w:val="11"/>
        <w:tblpPr w:leftFromText="180" w:rightFromText="180" w:vertAnchor="page" w:horzAnchor="margin" w:tblpY="2000"/>
        <w:tblW w:w="9493"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78"/>
        <w:gridCol w:w="8515"/>
      </w:tblGrid>
      <w:tr w14:paraId="172D0F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818" w:hRule="atLeast"/>
        </w:trPr>
        <w:tc>
          <w:tcPr>
            <w:tcW w:w="846" w:type="dxa"/>
            <w:tcBorders>
              <w:top w:val="single" w:color="auto" w:sz="4" w:space="0"/>
              <w:left w:val="single" w:color="auto" w:sz="4" w:space="0"/>
              <w:bottom w:val="single" w:color="auto" w:sz="4" w:space="0"/>
              <w:right w:val="single" w:color="auto" w:sz="4" w:space="0"/>
            </w:tcBorders>
            <w:vAlign w:val="center"/>
          </w:tcPr>
          <w:p w14:paraId="7ECF4998">
            <w:pPr>
              <w:adjustRightInd w:val="0"/>
              <w:snapToGrid w:val="0"/>
              <w:spacing w:line="560" w:lineRule="atLeast"/>
              <w:rPr>
                <w:rFonts w:ascii="等线" w:hAnsi="等线" w:eastAsia="仿宋_GB2312" w:cs="Times New Roman"/>
                <w:color w:val="000000"/>
                <w:sz w:val="28"/>
              </w:rPr>
            </w:pPr>
            <w:r>
              <w:rPr>
                <w:rFonts w:hint="eastAsia" w:ascii="等线" w:hAnsi="等线" w:eastAsia="仿宋_GB2312" w:cs="Times New Roman"/>
                <w:b/>
                <w:color w:val="000000"/>
                <w:sz w:val="28"/>
              </w:rPr>
              <w:t>学生1学习心得</w:t>
            </w:r>
          </w:p>
        </w:tc>
        <w:tc>
          <w:tcPr>
            <w:tcW w:w="8647" w:type="dxa"/>
            <w:tcBorders>
              <w:top w:val="single" w:color="auto" w:sz="4" w:space="0"/>
              <w:left w:val="single" w:color="auto" w:sz="4" w:space="0"/>
              <w:bottom w:val="single" w:color="auto" w:sz="4" w:space="0"/>
              <w:right w:val="single" w:color="auto" w:sz="4" w:space="0"/>
            </w:tcBorders>
          </w:tcPr>
          <w:p w14:paraId="71474094">
            <w:pPr>
              <w:adjustRightInd w:val="0"/>
              <w:snapToGrid w:val="0"/>
              <w:spacing w:line="560" w:lineRule="atLeast"/>
              <w:rPr>
                <w:rFonts w:ascii="等线" w:hAnsi="等线" w:eastAsia="仿宋_GB2312" w:cs="Times New Roman"/>
                <w:color w:val="000000"/>
                <w:sz w:val="28"/>
              </w:rPr>
            </w:pPr>
          </w:p>
          <w:p w14:paraId="5585716A">
            <w:pPr>
              <w:adjustRightInd w:val="0"/>
              <w:snapToGrid w:val="0"/>
              <w:spacing w:line="560" w:lineRule="atLeast"/>
              <w:rPr>
                <w:rFonts w:ascii="等线" w:hAnsi="等线" w:eastAsia="仿宋_GB2312" w:cs="Times New Roman"/>
                <w:color w:val="000000"/>
                <w:sz w:val="28"/>
              </w:rPr>
            </w:pPr>
          </w:p>
          <w:p w14:paraId="7B5CCEE3">
            <w:pPr>
              <w:adjustRightInd w:val="0"/>
              <w:snapToGrid w:val="0"/>
              <w:spacing w:line="560" w:lineRule="atLeast"/>
              <w:rPr>
                <w:rFonts w:ascii="等线" w:hAnsi="等线" w:eastAsia="仿宋_GB2312" w:cs="Times New Roman"/>
                <w:color w:val="000000"/>
                <w:sz w:val="28"/>
              </w:rPr>
            </w:pPr>
          </w:p>
          <w:p w14:paraId="3279E36F">
            <w:pPr>
              <w:adjustRightInd w:val="0"/>
              <w:snapToGrid w:val="0"/>
              <w:spacing w:line="560" w:lineRule="atLeast"/>
              <w:rPr>
                <w:rFonts w:ascii="等线" w:hAnsi="等线" w:eastAsia="仿宋_GB2312" w:cs="Times New Roman"/>
                <w:color w:val="000000"/>
                <w:sz w:val="28"/>
              </w:rPr>
            </w:pPr>
          </w:p>
          <w:p w14:paraId="0916F4AA">
            <w:pPr>
              <w:adjustRightInd w:val="0"/>
              <w:snapToGrid w:val="0"/>
              <w:spacing w:line="560" w:lineRule="atLeast"/>
              <w:ind w:right="560"/>
              <w:rPr>
                <w:rFonts w:ascii="等线" w:hAnsi="等线" w:eastAsia="仿宋_GB2312" w:cs="Times New Roman"/>
                <w:color w:val="000000"/>
                <w:sz w:val="28"/>
              </w:rPr>
            </w:pPr>
          </w:p>
          <w:p w14:paraId="50B4E158">
            <w:pPr>
              <w:adjustRightInd w:val="0"/>
              <w:snapToGrid w:val="0"/>
              <w:spacing w:line="560" w:lineRule="atLeast"/>
              <w:ind w:firstLine="3780" w:firstLineChars="1350"/>
              <w:rPr>
                <w:rFonts w:ascii="楷体ＣＳ" w:hAnsi="等线" w:eastAsia="楷体ＣＳ" w:cs="Times New Roman"/>
                <w:color w:val="000000"/>
                <w:sz w:val="28"/>
              </w:rPr>
            </w:pPr>
            <w:r>
              <w:rPr>
                <w:rFonts w:hint="eastAsia" w:ascii="楷体ＣＳ" w:hAnsi="等线" w:eastAsia="楷体ＣＳ" w:cs="Times New Roman"/>
                <w:color w:val="000000"/>
                <w:sz w:val="28"/>
              </w:rPr>
              <w:t>学生1（签名）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4635C0AA">
            <w:pPr>
              <w:adjustRightInd w:val="0"/>
              <w:snapToGrid w:val="0"/>
              <w:spacing w:line="560" w:lineRule="atLeast"/>
              <w:rPr>
                <w:rFonts w:ascii="等线" w:hAnsi="等线" w:eastAsia="仿宋_GB2312" w:cs="Times New Roman"/>
                <w:color w:val="000000"/>
                <w:sz w:val="28"/>
              </w:rPr>
            </w:pPr>
            <w:r>
              <w:rPr>
                <w:rFonts w:hint="eastAsia" w:ascii="楷体ＣＳ" w:hAnsi="等线" w:eastAsia="楷体ＣＳ" w:cs="Times New Roman"/>
                <w:color w:val="000000"/>
                <w:sz w:val="28"/>
              </w:rPr>
              <w:t>年月日</w:t>
            </w:r>
          </w:p>
        </w:tc>
      </w:tr>
      <w:tr w14:paraId="29DDD0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30" w:hRule="atLeast"/>
        </w:trPr>
        <w:tc>
          <w:tcPr>
            <w:tcW w:w="846" w:type="dxa"/>
            <w:tcBorders>
              <w:top w:val="single" w:color="auto" w:sz="4" w:space="0"/>
              <w:left w:val="single" w:color="auto" w:sz="4" w:space="0"/>
              <w:bottom w:val="single" w:color="auto" w:sz="4" w:space="0"/>
              <w:right w:val="single" w:color="auto" w:sz="4" w:space="0"/>
            </w:tcBorders>
            <w:vAlign w:val="center"/>
          </w:tcPr>
          <w:p w14:paraId="36B78D5E">
            <w:pPr>
              <w:adjustRightInd w:val="0"/>
              <w:snapToGrid w:val="0"/>
              <w:spacing w:line="560" w:lineRule="atLeast"/>
              <w:rPr>
                <w:rFonts w:ascii="等线" w:hAnsi="等线" w:eastAsia="仿宋_GB2312" w:cs="Times New Roman"/>
                <w:b/>
                <w:color w:val="000000"/>
                <w:sz w:val="28"/>
              </w:rPr>
            </w:pPr>
            <w:r>
              <w:rPr>
                <w:rFonts w:hint="eastAsia" w:ascii="等线" w:hAnsi="等线" w:eastAsia="仿宋_GB2312" w:cs="Times New Roman"/>
                <w:b/>
                <w:color w:val="000000"/>
                <w:sz w:val="28"/>
              </w:rPr>
              <w:t>学生2学习心得</w:t>
            </w:r>
          </w:p>
        </w:tc>
        <w:tc>
          <w:tcPr>
            <w:tcW w:w="8647" w:type="dxa"/>
            <w:tcBorders>
              <w:top w:val="single" w:color="auto" w:sz="4" w:space="0"/>
              <w:left w:val="single" w:color="auto" w:sz="4" w:space="0"/>
              <w:bottom w:val="single" w:color="auto" w:sz="4" w:space="0"/>
              <w:right w:val="single" w:color="auto" w:sz="4" w:space="0"/>
            </w:tcBorders>
          </w:tcPr>
          <w:p w14:paraId="3AB72504">
            <w:pPr>
              <w:adjustRightInd w:val="0"/>
              <w:snapToGrid w:val="0"/>
              <w:spacing w:line="560" w:lineRule="atLeast"/>
              <w:rPr>
                <w:rFonts w:ascii="等线" w:hAnsi="等线" w:eastAsia="仿宋_GB2312" w:cs="Times New Roman"/>
                <w:color w:val="000000"/>
                <w:sz w:val="28"/>
              </w:rPr>
            </w:pPr>
          </w:p>
          <w:p w14:paraId="1F13EA70">
            <w:pPr>
              <w:adjustRightInd w:val="0"/>
              <w:snapToGrid w:val="0"/>
              <w:spacing w:line="560" w:lineRule="atLeast"/>
              <w:rPr>
                <w:rFonts w:ascii="等线" w:hAnsi="等线" w:eastAsia="仿宋_GB2312" w:cs="Times New Roman"/>
                <w:color w:val="000000"/>
                <w:sz w:val="28"/>
              </w:rPr>
            </w:pPr>
          </w:p>
          <w:p w14:paraId="5A159850">
            <w:pPr>
              <w:adjustRightInd w:val="0"/>
              <w:snapToGrid w:val="0"/>
              <w:spacing w:line="560" w:lineRule="atLeast"/>
              <w:rPr>
                <w:rFonts w:ascii="等线" w:hAnsi="等线" w:eastAsia="仿宋_GB2312" w:cs="Times New Roman"/>
                <w:color w:val="000000"/>
                <w:sz w:val="28"/>
              </w:rPr>
            </w:pPr>
          </w:p>
          <w:p w14:paraId="098115CC">
            <w:pPr>
              <w:adjustRightInd w:val="0"/>
              <w:snapToGrid w:val="0"/>
              <w:spacing w:line="560" w:lineRule="atLeast"/>
              <w:rPr>
                <w:rFonts w:ascii="等线" w:hAnsi="等线" w:eastAsia="仿宋_GB2312" w:cs="Times New Roman"/>
                <w:color w:val="000000"/>
                <w:sz w:val="28"/>
              </w:rPr>
            </w:pPr>
          </w:p>
          <w:p w14:paraId="382DF9B1">
            <w:pPr>
              <w:adjustRightInd w:val="0"/>
              <w:snapToGrid w:val="0"/>
              <w:spacing w:line="560" w:lineRule="atLeast"/>
              <w:ind w:right="560"/>
              <w:rPr>
                <w:rFonts w:ascii="等线" w:hAnsi="等线" w:eastAsia="仿宋_GB2312" w:cs="Times New Roman"/>
                <w:color w:val="000000"/>
                <w:sz w:val="28"/>
              </w:rPr>
            </w:pPr>
          </w:p>
          <w:p w14:paraId="56D0D92F">
            <w:pPr>
              <w:adjustRightInd w:val="0"/>
              <w:snapToGrid w:val="0"/>
              <w:spacing w:line="560" w:lineRule="atLeast"/>
              <w:ind w:firstLine="3780" w:firstLineChars="1350"/>
              <w:rPr>
                <w:rFonts w:ascii="楷体ＣＳ" w:hAnsi="等线" w:eastAsia="楷体ＣＳ" w:cs="Times New Roman"/>
                <w:color w:val="000000"/>
                <w:sz w:val="28"/>
              </w:rPr>
            </w:pPr>
            <w:r>
              <w:rPr>
                <w:rFonts w:hint="eastAsia" w:ascii="楷体ＣＳ" w:hAnsi="等线" w:eastAsia="楷体ＣＳ" w:cs="Times New Roman"/>
                <w:color w:val="000000"/>
                <w:sz w:val="28"/>
              </w:rPr>
              <w:t>学生2（签名）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2528D0C5">
            <w:pPr>
              <w:adjustRightInd w:val="0"/>
              <w:snapToGrid w:val="0"/>
              <w:spacing w:line="560" w:lineRule="atLeast"/>
              <w:rPr>
                <w:rFonts w:ascii="等线" w:hAnsi="等线" w:eastAsia="仿宋_GB2312" w:cs="Times New Roman"/>
                <w:color w:val="000000"/>
                <w:sz w:val="28"/>
              </w:rPr>
            </w:pPr>
            <w:r>
              <w:rPr>
                <w:rFonts w:hint="eastAsia" w:ascii="楷体ＣＳ" w:hAnsi="等线" w:eastAsia="楷体ＣＳ" w:cs="Times New Roman"/>
                <w:color w:val="000000"/>
                <w:sz w:val="28"/>
              </w:rPr>
              <w:t>年月日</w:t>
            </w:r>
          </w:p>
        </w:tc>
      </w:tr>
      <w:tr w14:paraId="12CFFA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101" w:hRule="atLeast"/>
        </w:trPr>
        <w:tc>
          <w:tcPr>
            <w:tcW w:w="846" w:type="dxa"/>
            <w:tcBorders>
              <w:top w:val="single" w:color="auto" w:sz="4" w:space="0"/>
              <w:left w:val="single" w:color="auto" w:sz="4" w:space="0"/>
              <w:bottom w:val="single" w:color="auto" w:sz="4" w:space="0"/>
              <w:right w:val="single" w:color="auto" w:sz="4" w:space="0"/>
            </w:tcBorders>
            <w:vAlign w:val="center"/>
          </w:tcPr>
          <w:p w14:paraId="3D8A7041">
            <w:pPr>
              <w:adjustRightInd w:val="0"/>
              <w:snapToGrid w:val="0"/>
              <w:spacing w:line="560" w:lineRule="atLeast"/>
              <w:rPr>
                <w:rFonts w:ascii="等线" w:hAnsi="等线" w:eastAsia="仿宋_GB2312" w:cs="Times New Roman"/>
                <w:b/>
                <w:color w:val="000000"/>
                <w:sz w:val="28"/>
              </w:rPr>
            </w:pPr>
            <w:r>
              <w:rPr>
                <w:rFonts w:hint="eastAsia" w:ascii="等线" w:hAnsi="等线" w:eastAsia="仿宋_GB2312" w:cs="Times New Roman"/>
                <w:b/>
                <w:color w:val="000000"/>
                <w:sz w:val="28"/>
              </w:rPr>
              <w:t>学生3学习心得</w:t>
            </w:r>
          </w:p>
        </w:tc>
        <w:tc>
          <w:tcPr>
            <w:tcW w:w="8647" w:type="dxa"/>
            <w:tcBorders>
              <w:top w:val="single" w:color="auto" w:sz="4" w:space="0"/>
              <w:left w:val="single" w:color="auto" w:sz="4" w:space="0"/>
              <w:bottom w:val="single" w:color="auto" w:sz="4" w:space="0"/>
              <w:right w:val="single" w:color="auto" w:sz="4" w:space="0"/>
            </w:tcBorders>
          </w:tcPr>
          <w:p w14:paraId="03013B05">
            <w:pPr>
              <w:adjustRightInd w:val="0"/>
              <w:snapToGrid w:val="0"/>
              <w:spacing w:line="560" w:lineRule="atLeast"/>
              <w:rPr>
                <w:rFonts w:ascii="等线" w:hAnsi="等线" w:eastAsia="仿宋_GB2312" w:cs="Times New Roman"/>
                <w:color w:val="000000"/>
                <w:sz w:val="28"/>
              </w:rPr>
            </w:pPr>
          </w:p>
          <w:p w14:paraId="6141D447">
            <w:pPr>
              <w:adjustRightInd w:val="0"/>
              <w:snapToGrid w:val="0"/>
              <w:spacing w:line="560" w:lineRule="atLeast"/>
              <w:rPr>
                <w:rFonts w:ascii="等线" w:hAnsi="等线" w:eastAsia="仿宋_GB2312" w:cs="Times New Roman"/>
                <w:color w:val="000000"/>
                <w:sz w:val="28"/>
              </w:rPr>
            </w:pPr>
          </w:p>
          <w:p w14:paraId="3579A11B">
            <w:pPr>
              <w:adjustRightInd w:val="0"/>
              <w:snapToGrid w:val="0"/>
              <w:spacing w:line="560" w:lineRule="atLeast"/>
              <w:rPr>
                <w:rFonts w:ascii="等线" w:hAnsi="等线" w:eastAsia="仿宋_GB2312" w:cs="Times New Roman"/>
                <w:color w:val="000000"/>
                <w:sz w:val="28"/>
              </w:rPr>
            </w:pPr>
          </w:p>
          <w:p w14:paraId="16265636">
            <w:pPr>
              <w:adjustRightInd w:val="0"/>
              <w:snapToGrid w:val="0"/>
              <w:spacing w:line="560" w:lineRule="atLeast"/>
              <w:rPr>
                <w:rFonts w:ascii="等线" w:hAnsi="等线" w:eastAsia="仿宋_GB2312" w:cs="Times New Roman"/>
                <w:color w:val="000000"/>
                <w:sz w:val="28"/>
              </w:rPr>
            </w:pPr>
          </w:p>
          <w:p w14:paraId="57C62172">
            <w:pPr>
              <w:adjustRightInd w:val="0"/>
              <w:snapToGrid w:val="0"/>
              <w:spacing w:line="560" w:lineRule="atLeast"/>
              <w:ind w:right="560"/>
              <w:rPr>
                <w:rFonts w:ascii="等线" w:hAnsi="等线" w:eastAsia="仿宋_GB2312" w:cs="Times New Roman"/>
                <w:color w:val="000000"/>
                <w:sz w:val="28"/>
              </w:rPr>
            </w:pPr>
          </w:p>
          <w:p w14:paraId="66FDE55C">
            <w:pPr>
              <w:adjustRightInd w:val="0"/>
              <w:snapToGrid w:val="0"/>
              <w:spacing w:line="560" w:lineRule="atLeast"/>
              <w:ind w:firstLine="3780" w:firstLineChars="1350"/>
              <w:rPr>
                <w:rFonts w:ascii="楷体ＣＳ" w:hAnsi="等线" w:eastAsia="楷体ＣＳ" w:cs="Times New Roman"/>
                <w:color w:val="000000"/>
                <w:sz w:val="28"/>
              </w:rPr>
            </w:pPr>
            <w:r>
              <w:rPr>
                <w:rFonts w:hint="eastAsia" w:ascii="楷体ＣＳ" w:hAnsi="等线" w:eastAsia="楷体ＣＳ" w:cs="Times New Roman"/>
                <w:color w:val="000000"/>
                <w:sz w:val="28"/>
              </w:rPr>
              <w:t>学生3（签名）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3554D72F">
            <w:pPr>
              <w:adjustRightInd w:val="0"/>
              <w:snapToGrid w:val="0"/>
              <w:spacing w:line="560" w:lineRule="atLeast"/>
              <w:rPr>
                <w:rFonts w:ascii="等线" w:hAnsi="等线" w:eastAsia="仿宋_GB2312" w:cs="Times New Roman"/>
                <w:color w:val="000000"/>
                <w:sz w:val="28"/>
              </w:rPr>
            </w:pPr>
            <w:r>
              <w:rPr>
                <w:rFonts w:hint="eastAsia" w:ascii="楷体ＣＳ" w:hAnsi="等线" w:eastAsia="楷体ＣＳ" w:cs="Times New Roman"/>
                <w:color w:val="000000"/>
                <w:sz w:val="28"/>
              </w:rPr>
              <w:t>年月日</w:t>
            </w:r>
          </w:p>
        </w:tc>
      </w:tr>
      <w:tr w14:paraId="278482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10" w:hRule="atLeast"/>
        </w:trPr>
        <w:tc>
          <w:tcPr>
            <w:tcW w:w="846" w:type="dxa"/>
            <w:tcBorders>
              <w:top w:val="single" w:color="auto" w:sz="4" w:space="0"/>
              <w:left w:val="single" w:color="auto" w:sz="4" w:space="0"/>
              <w:bottom w:val="single" w:color="auto" w:sz="4" w:space="0"/>
              <w:right w:val="single" w:color="auto" w:sz="4" w:space="0"/>
            </w:tcBorders>
            <w:vAlign w:val="center"/>
          </w:tcPr>
          <w:p w14:paraId="4FDBCE37">
            <w:pPr>
              <w:adjustRightInd w:val="0"/>
              <w:snapToGrid w:val="0"/>
              <w:spacing w:line="560" w:lineRule="atLeast"/>
              <w:rPr>
                <w:rFonts w:ascii="等线" w:hAnsi="等线" w:eastAsia="仿宋_GB2312" w:cs="Times New Roman"/>
                <w:b/>
                <w:color w:val="000000"/>
                <w:sz w:val="28"/>
              </w:rPr>
            </w:pPr>
            <w:r>
              <w:rPr>
                <w:rFonts w:hint="eastAsia" w:ascii="等线" w:hAnsi="等线" w:eastAsia="仿宋_GB2312" w:cs="Times New Roman"/>
                <w:b/>
                <w:color w:val="000000"/>
                <w:sz w:val="28"/>
              </w:rPr>
              <w:t>学生4学习心得</w:t>
            </w:r>
          </w:p>
        </w:tc>
        <w:tc>
          <w:tcPr>
            <w:tcW w:w="8647" w:type="dxa"/>
            <w:tcBorders>
              <w:top w:val="single" w:color="auto" w:sz="4" w:space="0"/>
              <w:left w:val="single" w:color="auto" w:sz="4" w:space="0"/>
              <w:bottom w:val="single" w:color="auto" w:sz="4" w:space="0"/>
              <w:right w:val="single" w:color="auto" w:sz="4" w:space="0"/>
            </w:tcBorders>
          </w:tcPr>
          <w:p w14:paraId="3E82F0D1">
            <w:pPr>
              <w:adjustRightInd w:val="0"/>
              <w:snapToGrid w:val="0"/>
              <w:spacing w:line="560" w:lineRule="atLeast"/>
              <w:rPr>
                <w:rFonts w:ascii="等线" w:hAnsi="等线" w:eastAsia="仿宋_GB2312" w:cs="Times New Roman"/>
                <w:color w:val="000000"/>
                <w:sz w:val="28"/>
              </w:rPr>
            </w:pPr>
          </w:p>
          <w:p w14:paraId="405D5DCA">
            <w:pPr>
              <w:adjustRightInd w:val="0"/>
              <w:snapToGrid w:val="0"/>
              <w:spacing w:line="560" w:lineRule="atLeast"/>
              <w:rPr>
                <w:rFonts w:ascii="等线" w:hAnsi="等线" w:eastAsia="仿宋_GB2312" w:cs="Times New Roman"/>
                <w:color w:val="000000"/>
                <w:sz w:val="28"/>
              </w:rPr>
            </w:pPr>
          </w:p>
          <w:p w14:paraId="58E3DC62">
            <w:pPr>
              <w:adjustRightInd w:val="0"/>
              <w:snapToGrid w:val="0"/>
              <w:spacing w:line="560" w:lineRule="atLeast"/>
              <w:rPr>
                <w:rFonts w:ascii="等线" w:hAnsi="等线" w:eastAsia="仿宋_GB2312" w:cs="Times New Roman"/>
                <w:color w:val="000000"/>
                <w:sz w:val="28"/>
              </w:rPr>
            </w:pPr>
          </w:p>
          <w:p w14:paraId="388A78D0">
            <w:pPr>
              <w:adjustRightInd w:val="0"/>
              <w:snapToGrid w:val="0"/>
              <w:spacing w:line="560" w:lineRule="atLeast"/>
              <w:rPr>
                <w:rFonts w:ascii="等线" w:hAnsi="等线" w:eastAsia="仿宋_GB2312" w:cs="Times New Roman"/>
                <w:color w:val="000000"/>
                <w:sz w:val="28"/>
              </w:rPr>
            </w:pPr>
          </w:p>
          <w:p w14:paraId="33499BE7">
            <w:pPr>
              <w:adjustRightInd w:val="0"/>
              <w:snapToGrid w:val="0"/>
              <w:spacing w:line="560" w:lineRule="atLeast"/>
              <w:ind w:right="560"/>
              <w:rPr>
                <w:rFonts w:ascii="等线" w:hAnsi="等线" w:eastAsia="仿宋_GB2312" w:cs="Times New Roman"/>
                <w:color w:val="000000"/>
                <w:sz w:val="28"/>
              </w:rPr>
            </w:pPr>
          </w:p>
          <w:p w14:paraId="29EECCAE">
            <w:pPr>
              <w:adjustRightInd w:val="0"/>
              <w:snapToGrid w:val="0"/>
              <w:spacing w:line="560" w:lineRule="atLeast"/>
              <w:ind w:firstLine="3780" w:firstLineChars="1350"/>
              <w:rPr>
                <w:rFonts w:ascii="楷体ＣＳ" w:hAnsi="等线" w:eastAsia="楷体ＣＳ" w:cs="Times New Roman"/>
                <w:color w:val="000000"/>
                <w:sz w:val="28"/>
              </w:rPr>
            </w:pPr>
            <w:r>
              <w:rPr>
                <w:rFonts w:hint="eastAsia" w:ascii="楷体ＣＳ" w:hAnsi="等线" w:eastAsia="楷体ＣＳ" w:cs="Times New Roman"/>
                <w:color w:val="000000"/>
                <w:sz w:val="28"/>
              </w:rPr>
              <w:t>学生4（签名）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492EE7EE">
            <w:pPr>
              <w:adjustRightInd w:val="0"/>
              <w:snapToGrid w:val="0"/>
              <w:spacing w:line="560" w:lineRule="atLeast"/>
              <w:rPr>
                <w:rFonts w:ascii="等线" w:hAnsi="等线" w:eastAsia="仿宋_GB2312" w:cs="Times New Roman"/>
                <w:color w:val="000000"/>
                <w:sz w:val="28"/>
              </w:rPr>
            </w:pPr>
            <w:r>
              <w:rPr>
                <w:rFonts w:hint="eastAsia" w:ascii="楷体ＣＳ" w:hAnsi="等线" w:eastAsia="楷体ＣＳ" w:cs="Times New Roman"/>
                <w:color w:val="000000"/>
                <w:sz w:val="28"/>
              </w:rPr>
              <w:t>年月日</w:t>
            </w:r>
          </w:p>
        </w:tc>
      </w:tr>
      <w:tr w14:paraId="0295AB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60" w:hRule="atLeast"/>
        </w:trPr>
        <w:tc>
          <w:tcPr>
            <w:tcW w:w="846" w:type="dxa"/>
            <w:tcBorders>
              <w:top w:val="single" w:color="auto" w:sz="4" w:space="0"/>
              <w:left w:val="single" w:color="auto" w:sz="4" w:space="0"/>
              <w:bottom w:val="single" w:color="auto" w:sz="4" w:space="0"/>
              <w:right w:val="single" w:color="auto" w:sz="4" w:space="0"/>
            </w:tcBorders>
            <w:vAlign w:val="center"/>
          </w:tcPr>
          <w:p w14:paraId="21916D69">
            <w:pPr>
              <w:adjustRightInd w:val="0"/>
              <w:snapToGrid w:val="0"/>
              <w:spacing w:line="560" w:lineRule="atLeast"/>
              <w:rPr>
                <w:rFonts w:ascii="等线" w:hAnsi="等线" w:eastAsia="仿宋_GB2312" w:cs="Times New Roman"/>
                <w:b/>
                <w:color w:val="000000"/>
                <w:sz w:val="28"/>
              </w:rPr>
            </w:pPr>
            <w:r>
              <w:rPr>
                <w:rFonts w:hint="eastAsia" w:ascii="等线" w:hAnsi="等线" w:eastAsia="仿宋_GB2312" w:cs="Times New Roman"/>
                <w:b/>
                <w:color w:val="000000"/>
                <w:sz w:val="28"/>
              </w:rPr>
              <w:t>学生5学习心得</w:t>
            </w:r>
          </w:p>
        </w:tc>
        <w:tc>
          <w:tcPr>
            <w:tcW w:w="8647" w:type="dxa"/>
            <w:tcBorders>
              <w:top w:val="single" w:color="auto" w:sz="4" w:space="0"/>
              <w:left w:val="single" w:color="auto" w:sz="4" w:space="0"/>
              <w:bottom w:val="single" w:color="auto" w:sz="4" w:space="0"/>
              <w:right w:val="single" w:color="auto" w:sz="4" w:space="0"/>
            </w:tcBorders>
          </w:tcPr>
          <w:p w14:paraId="631F173B">
            <w:pPr>
              <w:adjustRightInd w:val="0"/>
              <w:snapToGrid w:val="0"/>
              <w:spacing w:line="560" w:lineRule="atLeast"/>
              <w:rPr>
                <w:rFonts w:ascii="等线" w:hAnsi="等线" w:eastAsia="仿宋_GB2312" w:cs="Times New Roman"/>
                <w:color w:val="000000"/>
                <w:sz w:val="28"/>
              </w:rPr>
            </w:pPr>
          </w:p>
          <w:p w14:paraId="3ACB1437">
            <w:pPr>
              <w:adjustRightInd w:val="0"/>
              <w:snapToGrid w:val="0"/>
              <w:spacing w:line="560" w:lineRule="atLeast"/>
              <w:rPr>
                <w:rFonts w:ascii="等线" w:hAnsi="等线" w:eastAsia="仿宋_GB2312" w:cs="Times New Roman"/>
                <w:color w:val="000000"/>
                <w:sz w:val="28"/>
              </w:rPr>
            </w:pPr>
          </w:p>
          <w:p w14:paraId="1BD35D65">
            <w:pPr>
              <w:adjustRightInd w:val="0"/>
              <w:snapToGrid w:val="0"/>
              <w:spacing w:line="560" w:lineRule="atLeast"/>
              <w:rPr>
                <w:rFonts w:ascii="等线" w:hAnsi="等线" w:eastAsia="仿宋_GB2312" w:cs="Times New Roman"/>
                <w:color w:val="000000"/>
                <w:sz w:val="28"/>
              </w:rPr>
            </w:pPr>
          </w:p>
          <w:p w14:paraId="16B2B63F">
            <w:pPr>
              <w:adjustRightInd w:val="0"/>
              <w:snapToGrid w:val="0"/>
              <w:spacing w:line="560" w:lineRule="atLeast"/>
              <w:rPr>
                <w:rFonts w:ascii="等线" w:hAnsi="等线" w:eastAsia="仿宋_GB2312" w:cs="Times New Roman"/>
                <w:color w:val="000000"/>
                <w:sz w:val="28"/>
              </w:rPr>
            </w:pPr>
          </w:p>
          <w:p w14:paraId="61065E75">
            <w:pPr>
              <w:adjustRightInd w:val="0"/>
              <w:snapToGrid w:val="0"/>
              <w:spacing w:line="560" w:lineRule="atLeast"/>
              <w:ind w:right="560"/>
              <w:rPr>
                <w:rFonts w:ascii="等线" w:hAnsi="等线" w:eastAsia="仿宋_GB2312" w:cs="Times New Roman"/>
                <w:color w:val="000000"/>
                <w:sz w:val="28"/>
              </w:rPr>
            </w:pPr>
          </w:p>
          <w:p w14:paraId="4C62AAF6">
            <w:pPr>
              <w:adjustRightInd w:val="0"/>
              <w:snapToGrid w:val="0"/>
              <w:spacing w:line="560" w:lineRule="atLeast"/>
              <w:ind w:firstLine="3780" w:firstLineChars="1350"/>
              <w:rPr>
                <w:rFonts w:ascii="楷体ＣＳ" w:hAnsi="等线" w:eastAsia="楷体ＣＳ" w:cs="Times New Roman"/>
                <w:color w:val="000000"/>
                <w:sz w:val="28"/>
              </w:rPr>
            </w:pPr>
            <w:r>
              <w:rPr>
                <w:rFonts w:hint="eastAsia" w:ascii="楷体ＣＳ" w:hAnsi="等线" w:eastAsia="楷体ＣＳ" w:cs="Times New Roman"/>
                <w:color w:val="000000"/>
                <w:sz w:val="28"/>
              </w:rPr>
              <w:t>学生5（签名）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00456DE5">
            <w:pPr>
              <w:adjustRightInd w:val="0"/>
              <w:snapToGrid w:val="0"/>
              <w:spacing w:line="560" w:lineRule="atLeast"/>
              <w:rPr>
                <w:rFonts w:ascii="等线" w:hAnsi="等线" w:eastAsia="仿宋_GB2312" w:cs="Times New Roman"/>
                <w:color w:val="000000"/>
                <w:sz w:val="28"/>
              </w:rPr>
            </w:pPr>
            <w:r>
              <w:rPr>
                <w:rFonts w:hint="eastAsia" w:ascii="楷体ＣＳ" w:hAnsi="等线" w:eastAsia="楷体ＣＳ" w:cs="Times New Roman"/>
                <w:color w:val="000000"/>
                <w:sz w:val="28"/>
              </w:rPr>
              <w:t>年月日</w:t>
            </w:r>
          </w:p>
        </w:tc>
      </w:tr>
      <w:tr w14:paraId="726B21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818" w:hRule="atLeast"/>
        </w:trPr>
        <w:tc>
          <w:tcPr>
            <w:tcW w:w="846" w:type="dxa"/>
            <w:tcBorders>
              <w:top w:val="single" w:color="auto" w:sz="4" w:space="0"/>
              <w:left w:val="single" w:color="auto" w:sz="4" w:space="0"/>
              <w:bottom w:val="single" w:color="auto" w:sz="4" w:space="0"/>
              <w:right w:val="single" w:color="auto" w:sz="4" w:space="0"/>
            </w:tcBorders>
            <w:vAlign w:val="center"/>
          </w:tcPr>
          <w:p w14:paraId="42DF6300">
            <w:pPr>
              <w:adjustRightInd w:val="0"/>
              <w:snapToGrid w:val="0"/>
              <w:spacing w:line="560" w:lineRule="atLeast"/>
              <w:rPr>
                <w:rFonts w:ascii="等线" w:hAnsi="等线" w:eastAsia="仿宋_GB2312" w:cs="Times New Roman"/>
                <w:b/>
                <w:color w:val="000000"/>
                <w:sz w:val="28"/>
              </w:rPr>
            </w:pPr>
            <w:r>
              <w:rPr>
                <w:rFonts w:hint="eastAsia" w:ascii="等线" w:hAnsi="等线" w:eastAsia="仿宋_GB2312" w:cs="Times New Roman"/>
                <w:b/>
                <w:color w:val="000000"/>
                <w:sz w:val="28"/>
              </w:rPr>
              <w:t>学生6学习心得</w:t>
            </w:r>
          </w:p>
        </w:tc>
        <w:tc>
          <w:tcPr>
            <w:tcW w:w="8647" w:type="dxa"/>
            <w:tcBorders>
              <w:top w:val="single" w:color="auto" w:sz="4" w:space="0"/>
              <w:left w:val="single" w:color="auto" w:sz="4" w:space="0"/>
              <w:bottom w:val="single" w:color="auto" w:sz="4" w:space="0"/>
              <w:right w:val="single" w:color="auto" w:sz="4" w:space="0"/>
            </w:tcBorders>
          </w:tcPr>
          <w:p w14:paraId="0EE5C165">
            <w:pPr>
              <w:adjustRightInd w:val="0"/>
              <w:snapToGrid w:val="0"/>
              <w:spacing w:line="560" w:lineRule="atLeast"/>
              <w:rPr>
                <w:rFonts w:ascii="等线" w:hAnsi="等线" w:eastAsia="仿宋_GB2312" w:cs="Times New Roman"/>
                <w:color w:val="000000"/>
                <w:sz w:val="28"/>
              </w:rPr>
            </w:pPr>
          </w:p>
          <w:p w14:paraId="1F390168">
            <w:pPr>
              <w:adjustRightInd w:val="0"/>
              <w:snapToGrid w:val="0"/>
              <w:spacing w:line="560" w:lineRule="atLeast"/>
              <w:rPr>
                <w:rFonts w:ascii="等线" w:hAnsi="等线" w:eastAsia="仿宋_GB2312" w:cs="Times New Roman"/>
                <w:color w:val="000000"/>
                <w:sz w:val="28"/>
              </w:rPr>
            </w:pPr>
          </w:p>
          <w:p w14:paraId="68F7B1B8">
            <w:pPr>
              <w:adjustRightInd w:val="0"/>
              <w:snapToGrid w:val="0"/>
              <w:spacing w:line="560" w:lineRule="atLeast"/>
              <w:rPr>
                <w:rFonts w:ascii="等线" w:hAnsi="等线" w:eastAsia="仿宋_GB2312" w:cs="Times New Roman"/>
                <w:color w:val="000000"/>
                <w:sz w:val="28"/>
              </w:rPr>
            </w:pPr>
          </w:p>
          <w:p w14:paraId="0169CFDE">
            <w:pPr>
              <w:adjustRightInd w:val="0"/>
              <w:snapToGrid w:val="0"/>
              <w:spacing w:line="560" w:lineRule="atLeast"/>
              <w:rPr>
                <w:rFonts w:ascii="等线" w:hAnsi="等线" w:eastAsia="仿宋_GB2312" w:cs="Times New Roman"/>
                <w:color w:val="000000"/>
                <w:sz w:val="28"/>
              </w:rPr>
            </w:pPr>
          </w:p>
          <w:p w14:paraId="535819F7">
            <w:pPr>
              <w:adjustRightInd w:val="0"/>
              <w:snapToGrid w:val="0"/>
              <w:spacing w:line="560" w:lineRule="atLeast"/>
              <w:ind w:right="560"/>
              <w:rPr>
                <w:rFonts w:ascii="等线" w:hAnsi="等线" w:eastAsia="仿宋_GB2312" w:cs="Times New Roman"/>
                <w:color w:val="000000"/>
                <w:sz w:val="28"/>
              </w:rPr>
            </w:pPr>
          </w:p>
          <w:p w14:paraId="75E8F9E9">
            <w:pPr>
              <w:adjustRightInd w:val="0"/>
              <w:snapToGrid w:val="0"/>
              <w:spacing w:line="560" w:lineRule="atLeast"/>
              <w:ind w:firstLine="3780" w:firstLineChars="1350"/>
              <w:rPr>
                <w:rFonts w:ascii="楷体ＣＳ" w:hAnsi="等线" w:eastAsia="楷体ＣＳ" w:cs="Times New Roman"/>
                <w:color w:val="000000"/>
                <w:sz w:val="28"/>
              </w:rPr>
            </w:pPr>
            <w:r>
              <w:rPr>
                <w:rFonts w:hint="eastAsia" w:ascii="楷体ＣＳ" w:hAnsi="等线" w:eastAsia="楷体ＣＳ" w:cs="Times New Roman"/>
                <w:color w:val="000000"/>
                <w:sz w:val="28"/>
              </w:rPr>
              <w:t>学生6（签名）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05C85B81">
            <w:pPr>
              <w:adjustRightInd w:val="0"/>
              <w:snapToGrid w:val="0"/>
              <w:spacing w:line="560" w:lineRule="atLeast"/>
              <w:rPr>
                <w:rFonts w:ascii="等线" w:hAnsi="等线" w:eastAsia="仿宋_GB2312" w:cs="Times New Roman"/>
                <w:color w:val="000000"/>
                <w:sz w:val="28"/>
              </w:rPr>
            </w:pPr>
            <w:r>
              <w:rPr>
                <w:rFonts w:hint="eastAsia" w:ascii="楷体ＣＳ" w:hAnsi="等线" w:eastAsia="楷体ＣＳ" w:cs="Times New Roman"/>
                <w:color w:val="000000"/>
                <w:sz w:val="28"/>
              </w:rPr>
              <w:t>年月日</w:t>
            </w:r>
          </w:p>
        </w:tc>
      </w:tr>
      <w:tr w14:paraId="38DF37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53" w:hRule="atLeast"/>
        </w:trPr>
        <w:tc>
          <w:tcPr>
            <w:tcW w:w="846" w:type="dxa"/>
            <w:tcBorders>
              <w:top w:val="single" w:color="auto" w:sz="4" w:space="0"/>
              <w:left w:val="single" w:color="auto" w:sz="4" w:space="0"/>
              <w:bottom w:val="single" w:color="auto" w:sz="4" w:space="0"/>
              <w:right w:val="single" w:color="auto" w:sz="4" w:space="0"/>
            </w:tcBorders>
            <w:vAlign w:val="center"/>
          </w:tcPr>
          <w:p w14:paraId="12E0E578">
            <w:pPr>
              <w:adjustRightInd w:val="0"/>
              <w:snapToGrid w:val="0"/>
              <w:spacing w:line="560" w:lineRule="atLeast"/>
              <w:rPr>
                <w:rFonts w:ascii="等线" w:hAnsi="等线" w:eastAsia="仿宋_GB2312" w:cs="Times New Roman"/>
                <w:color w:val="000000"/>
                <w:sz w:val="28"/>
              </w:rPr>
            </w:pPr>
            <w:r>
              <w:rPr>
                <w:rFonts w:hint="eastAsia" w:ascii="等线" w:hAnsi="等线" w:eastAsia="仿宋_GB2312" w:cs="Times New Roman"/>
                <w:b/>
                <w:color w:val="000000"/>
                <w:sz w:val="28"/>
              </w:rPr>
              <w:t>诚信承诺</w:t>
            </w:r>
          </w:p>
        </w:tc>
        <w:tc>
          <w:tcPr>
            <w:tcW w:w="8647" w:type="dxa"/>
            <w:tcBorders>
              <w:top w:val="single" w:color="auto" w:sz="4" w:space="0"/>
              <w:left w:val="single" w:color="auto" w:sz="4" w:space="0"/>
              <w:bottom w:val="single" w:color="auto" w:sz="4" w:space="0"/>
              <w:right w:val="single" w:color="auto" w:sz="4" w:space="0"/>
            </w:tcBorders>
          </w:tcPr>
          <w:p w14:paraId="58CFE0F8">
            <w:pPr>
              <w:autoSpaceDE w:val="0"/>
              <w:autoSpaceDN w:val="0"/>
              <w:adjustRightInd w:val="0"/>
              <w:spacing w:before="312" w:beforeLines="100" w:line="336" w:lineRule="auto"/>
              <w:ind w:firstLine="480" w:firstLineChars="200"/>
              <w:jc w:val="left"/>
              <w:rPr>
                <w:rFonts w:hint="eastAsia" w:ascii="宋体" w:hAnsi="宋体" w:eastAsia="等线" w:cs="Times New Roman"/>
                <w:sz w:val="24"/>
                <w:lang w:eastAsia="zh-CN"/>
              </w:rPr>
            </w:pPr>
            <w:r>
              <w:rPr>
                <w:rFonts w:hint="eastAsia" w:ascii="宋体" w:hAnsi="宋体" w:eastAsia="等线" w:cs="Times New Roman"/>
                <w:sz w:val="24"/>
              </w:rPr>
              <w:t>本人郑重声明所呈交的课程报告是本人在指导教师指导下进行的研究工作及取得的研究成果据我所知，除了文中特别加以标注的地方外，论文中不包含其他人已经发表或撰写过的研究成果与我一同工作的同学对本文研究所做的贡献均已在报告中作了明确的说明并表示谢意</w:t>
            </w:r>
          </w:p>
          <w:p w14:paraId="39F662A9">
            <w:pPr>
              <w:adjustRightInd w:val="0"/>
              <w:snapToGrid w:val="0"/>
              <w:spacing w:line="560" w:lineRule="atLeast"/>
              <w:ind w:firstLine="3780" w:firstLineChars="1350"/>
              <w:rPr>
                <w:rFonts w:ascii="楷体ＣＳ" w:hAnsi="等线" w:eastAsia="楷体ＣＳ" w:cs="Times New Roman"/>
                <w:color w:val="FF0000"/>
                <w:sz w:val="28"/>
              </w:rPr>
            </w:pPr>
            <w:r>
              <w:rPr>
                <w:rFonts w:hint="eastAsia" w:ascii="楷体ＣＳ" w:hAnsi="等线" w:eastAsia="楷体ＣＳ" w:cs="Times New Roman"/>
                <w:color w:val="000000"/>
                <w:sz w:val="28"/>
              </w:rPr>
              <w:t>学生1（签名）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3C33BBB2">
            <w:pPr>
              <w:adjustRightInd w:val="0"/>
              <w:snapToGrid w:val="0"/>
              <w:spacing w:line="560" w:lineRule="atLeast"/>
              <w:ind w:firstLine="3780" w:firstLineChars="1350"/>
              <w:rPr>
                <w:rFonts w:ascii="楷体ＣＳ" w:hAnsi="等线" w:eastAsia="楷体ＣＳ" w:cs="Times New Roman"/>
                <w:color w:val="FF0000"/>
                <w:sz w:val="28"/>
              </w:rPr>
            </w:pPr>
            <w:r>
              <w:rPr>
                <w:rFonts w:hint="eastAsia" w:ascii="楷体ＣＳ" w:hAnsi="等线" w:eastAsia="楷体ＣＳ" w:cs="Times New Roman"/>
                <w:color w:val="000000"/>
                <w:sz w:val="28"/>
              </w:rPr>
              <w:t>学生1（签名）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27B46E63">
            <w:pPr>
              <w:adjustRightInd w:val="0"/>
              <w:snapToGrid w:val="0"/>
              <w:spacing w:line="560" w:lineRule="atLeast"/>
              <w:ind w:firstLine="3780" w:firstLineChars="1350"/>
              <w:rPr>
                <w:rFonts w:ascii="楷体ＣＳ" w:hAnsi="等线" w:eastAsia="楷体ＣＳ" w:cs="Times New Roman"/>
                <w:color w:val="FF0000"/>
                <w:sz w:val="28"/>
              </w:rPr>
            </w:pPr>
            <w:r>
              <w:rPr>
                <w:rFonts w:hint="eastAsia" w:ascii="楷体ＣＳ" w:hAnsi="等线" w:eastAsia="楷体ＣＳ" w:cs="Times New Roman"/>
                <w:color w:val="000000"/>
                <w:sz w:val="28"/>
              </w:rPr>
              <w:t>学生1（签名）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4FFB93D2">
            <w:pPr>
              <w:adjustRightInd w:val="0"/>
              <w:snapToGrid w:val="0"/>
              <w:spacing w:line="560" w:lineRule="atLeast"/>
              <w:ind w:firstLine="3780" w:firstLineChars="1350"/>
              <w:rPr>
                <w:rFonts w:ascii="楷体ＣＳ" w:hAnsi="等线" w:eastAsia="楷体ＣＳ" w:cs="Times New Roman"/>
                <w:color w:val="FF0000"/>
                <w:sz w:val="28"/>
              </w:rPr>
            </w:pPr>
            <w:r>
              <w:rPr>
                <w:rFonts w:hint="eastAsia" w:ascii="楷体ＣＳ" w:hAnsi="等线" w:eastAsia="楷体ＣＳ" w:cs="Times New Roman"/>
                <w:color w:val="000000"/>
                <w:sz w:val="28"/>
              </w:rPr>
              <w:t>学生1（签名）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0162C08D">
            <w:pPr>
              <w:adjustRightInd w:val="0"/>
              <w:snapToGrid w:val="0"/>
              <w:spacing w:line="560" w:lineRule="atLeast"/>
              <w:ind w:firstLine="3780" w:firstLineChars="1350"/>
              <w:rPr>
                <w:rFonts w:ascii="楷体ＣＳ" w:hAnsi="等线" w:eastAsia="楷体ＣＳ" w:cs="Times New Roman"/>
                <w:color w:val="FF0000"/>
                <w:sz w:val="28"/>
              </w:rPr>
            </w:pPr>
            <w:r>
              <w:rPr>
                <w:rFonts w:hint="eastAsia" w:ascii="楷体ＣＳ" w:hAnsi="等线" w:eastAsia="楷体ＣＳ" w:cs="Times New Roman"/>
                <w:color w:val="000000"/>
                <w:sz w:val="28"/>
              </w:rPr>
              <w:t>学生1（签名）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p w14:paraId="44818BDB">
            <w:pPr>
              <w:adjustRightInd w:val="0"/>
              <w:snapToGrid w:val="0"/>
              <w:spacing w:line="560" w:lineRule="atLeast"/>
              <w:ind w:firstLine="3780" w:firstLineChars="1350"/>
              <w:rPr>
                <w:rFonts w:ascii="楷体ＣＳ" w:hAnsi="等线" w:eastAsia="楷体ＣＳ" w:cs="Times New Roman"/>
                <w:color w:val="000000"/>
                <w:sz w:val="28"/>
              </w:rPr>
            </w:pPr>
            <w:r>
              <w:rPr>
                <w:rFonts w:hint="eastAsia" w:ascii="楷体ＣＳ" w:hAnsi="等线" w:eastAsia="楷体ＣＳ" w:cs="Times New Roman"/>
                <w:color w:val="000000"/>
                <w:sz w:val="28"/>
              </w:rPr>
              <w:t>学生1（签名）</w:t>
            </w:r>
            <w:r>
              <w:rPr>
                <w:rFonts w:hint="eastAsia" w:ascii="楷体ＣＳ" w:hAnsi="等线" w:eastAsia="楷体ＣＳ" w:cs="Times New Roman"/>
                <w:color w:val="FF0000"/>
                <w:sz w:val="28"/>
              </w:rPr>
              <w:t>必须</w:t>
            </w:r>
            <w:r>
              <w:rPr>
                <w:rFonts w:ascii="楷体ＣＳ" w:hAnsi="等线" w:eastAsia="楷体ＣＳ" w:cs="Times New Roman"/>
                <w:color w:val="FF0000"/>
                <w:sz w:val="28"/>
              </w:rPr>
              <w:t>手</w:t>
            </w:r>
            <w:r>
              <w:rPr>
                <w:rFonts w:hint="eastAsia" w:ascii="楷体ＣＳ" w:hAnsi="等线" w:eastAsia="楷体ＣＳ" w:cs="Times New Roman"/>
                <w:color w:val="FF0000"/>
                <w:sz w:val="28"/>
              </w:rPr>
              <w:t>写</w:t>
            </w:r>
            <w:r>
              <w:rPr>
                <w:rFonts w:ascii="楷体ＣＳ" w:hAnsi="等线" w:eastAsia="楷体ＣＳ" w:cs="Times New Roman"/>
                <w:color w:val="FF0000"/>
                <w:sz w:val="28"/>
              </w:rPr>
              <w:t>签字</w:t>
            </w:r>
          </w:p>
        </w:tc>
      </w:tr>
      <w:tr w14:paraId="61BDB4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790" w:hRule="atLeast"/>
        </w:trPr>
        <w:tc>
          <w:tcPr>
            <w:tcW w:w="846" w:type="dxa"/>
            <w:tcBorders>
              <w:top w:val="single" w:color="auto" w:sz="4" w:space="0"/>
              <w:left w:val="single" w:color="auto" w:sz="4" w:space="0"/>
              <w:bottom w:val="single" w:color="auto" w:sz="4" w:space="0"/>
              <w:right w:val="single" w:color="auto" w:sz="4" w:space="0"/>
            </w:tcBorders>
            <w:vAlign w:val="center"/>
          </w:tcPr>
          <w:p w14:paraId="6672B0C8">
            <w:pPr>
              <w:adjustRightInd w:val="0"/>
              <w:snapToGrid w:val="0"/>
              <w:spacing w:line="560" w:lineRule="atLeast"/>
              <w:rPr>
                <w:rFonts w:ascii="等线" w:hAnsi="等线" w:eastAsia="仿宋_GB2312" w:cs="Times New Roman"/>
                <w:b/>
                <w:color w:val="000000"/>
                <w:sz w:val="28"/>
              </w:rPr>
            </w:pPr>
            <w:r>
              <w:rPr>
                <w:rFonts w:hint="eastAsia" w:ascii="等线" w:hAnsi="等线" w:eastAsia="仿宋_GB2312" w:cs="Times New Roman"/>
                <w:b/>
                <w:color w:val="000000"/>
                <w:sz w:val="28"/>
              </w:rPr>
              <w:t>任课</w:t>
            </w:r>
          </w:p>
          <w:p w14:paraId="58F4CF62">
            <w:pPr>
              <w:adjustRightInd w:val="0"/>
              <w:snapToGrid w:val="0"/>
              <w:spacing w:line="560" w:lineRule="atLeast"/>
              <w:rPr>
                <w:rFonts w:ascii="等线" w:hAnsi="等线" w:eastAsia="仿宋_GB2312" w:cs="Times New Roman"/>
                <w:b/>
                <w:color w:val="000000"/>
                <w:sz w:val="28"/>
              </w:rPr>
            </w:pPr>
            <w:r>
              <w:rPr>
                <w:rFonts w:hint="eastAsia" w:ascii="等线" w:hAnsi="等线" w:eastAsia="仿宋_GB2312" w:cs="Times New Roman"/>
                <w:b/>
                <w:color w:val="000000"/>
                <w:sz w:val="28"/>
              </w:rPr>
              <w:t>教师</w:t>
            </w:r>
          </w:p>
          <w:p w14:paraId="42C4BD91">
            <w:pPr>
              <w:adjustRightInd w:val="0"/>
              <w:snapToGrid w:val="0"/>
              <w:spacing w:line="560" w:lineRule="atLeast"/>
              <w:rPr>
                <w:rFonts w:ascii="等线" w:hAnsi="等线" w:eastAsia="仿宋_GB2312" w:cs="Times New Roman"/>
                <w:b/>
                <w:color w:val="000000"/>
                <w:sz w:val="28"/>
              </w:rPr>
            </w:pPr>
            <w:r>
              <w:rPr>
                <w:rFonts w:hint="eastAsia" w:ascii="等线" w:hAnsi="等线" w:eastAsia="仿宋_GB2312" w:cs="Times New Roman"/>
                <w:b/>
                <w:color w:val="000000"/>
                <w:sz w:val="28"/>
              </w:rPr>
              <w:t>评语</w:t>
            </w:r>
          </w:p>
        </w:tc>
        <w:tc>
          <w:tcPr>
            <w:tcW w:w="8647" w:type="dxa"/>
            <w:tcBorders>
              <w:top w:val="single" w:color="auto" w:sz="4" w:space="0"/>
              <w:left w:val="single" w:color="auto" w:sz="4" w:space="0"/>
              <w:bottom w:val="single" w:color="auto" w:sz="4" w:space="0"/>
              <w:right w:val="single" w:color="auto" w:sz="4" w:space="0"/>
            </w:tcBorders>
          </w:tcPr>
          <w:p w14:paraId="10A92AC9">
            <w:pPr>
              <w:adjustRightInd w:val="0"/>
              <w:snapToGrid w:val="0"/>
              <w:spacing w:line="560" w:lineRule="atLeast"/>
              <w:rPr>
                <w:rFonts w:ascii="楷体ＣＳ" w:hAnsi="等线" w:eastAsia="楷体ＣＳ" w:cs="Times New Roman"/>
                <w:color w:val="000000"/>
                <w:sz w:val="28"/>
              </w:rPr>
            </w:pPr>
          </w:p>
          <w:p w14:paraId="44DB22F5">
            <w:pPr>
              <w:adjustRightInd w:val="0"/>
              <w:snapToGrid w:val="0"/>
              <w:spacing w:line="560" w:lineRule="atLeast"/>
              <w:rPr>
                <w:rFonts w:ascii="等线" w:hAnsi="等线" w:eastAsia="仿宋_GB2312" w:cs="Times New Roman"/>
                <w:color w:val="000000"/>
                <w:sz w:val="28"/>
              </w:rPr>
            </w:pPr>
          </w:p>
          <w:p w14:paraId="25D8E4DA">
            <w:pPr>
              <w:adjustRightInd w:val="0"/>
              <w:snapToGrid w:val="0"/>
              <w:spacing w:line="560" w:lineRule="atLeast"/>
              <w:rPr>
                <w:rFonts w:ascii="等线" w:hAnsi="等线" w:eastAsia="仿宋_GB2312" w:cs="Times New Roman"/>
                <w:color w:val="000000"/>
                <w:sz w:val="28"/>
              </w:rPr>
            </w:pPr>
          </w:p>
          <w:p w14:paraId="0CD03C7D">
            <w:pPr>
              <w:adjustRightInd w:val="0"/>
              <w:snapToGrid w:val="0"/>
              <w:spacing w:line="560" w:lineRule="atLeast"/>
              <w:rPr>
                <w:rFonts w:ascii="等线" w:hAnsi="等线" w:eastAsia="仿宋_GB2312" w:cs="Times New Roman"/>
                <w:color w:val="000000"/>
                <w:sz w:val="28"/>
              </w:rPr>
            </w:pPr>
          </w:p>
          <w:p w14:paraId="2BAD5137">
            <w:pPr>
              <w:adjustRightInd w:val="0"/>
              <w:snapToGrid w:val="0"/>
              <w:spacing w:line="560" w:lineRule="atLeast"/>
              <w:ind w:right="560" w:firstLine="4760" w:firstLineChars="1700"/>
              <w:rPr>
                <w:rFonts w:hint="eastAsia" w:ascii="楷体ＣＳ" w:hAnsi="等线" w:eastAsia="楷体ＣＳ" w:cs="Times New Roman"/>
                <w:color w:val="000000"/>
                <w:sz w:val="28"/>
                <w:lang w:eastAsia="zh-CN"/>
              </w:rPr>
            </w:pPr>
            <w:r>
              <w:rPr>
                <w:rFonts w:hint="eastAsia" w:ascii="楷体ＣＳ" w:hAnsi="等线" w:eastAsia="楷体ＣＳ" w:cs="Times New Roman"/>
                <w:color w:val="000000"/>
                <w:sz w:val="28"/>
              </w:rPr>
              <w:t>成绩评定1</w:t>
            </w:r>
          </w:p>
          <w:p w14:paraId="33118199">
            <w:pPr>
              <w:adjustRightInd w:val="0"/>
              <w:snapToGrid w:val="0"/>
              <w:spacing w:line="560" w:lineRule="atLeast"/>
              <w:ind w:right="560" w:firstLine="4760" w:firstLineChars="1700"/>
              <w:rPr>
                <w:rFonts w:hint="eastAsia" w:ascii="楷体ＣＳ" w:hAnsi="等线" w:eastAsia="楷体ＣＳ" w:cs="Times New Roman"/>
                <w:color w:val="000000"/>
                <w:sz w:val="28"/>
                <w:lang w:eastAsia="zh-CN"/>
              </w:rPr>
            </w:pPr>
            <w:r>
              <w:rPr>
                <w:rFonts w:hint="eastAsia" w:ascii="楷体ＣＳ" w:hAnsi="等线" w:eastAsia="楷体ＣＳ" w:cs="Times New Roman"/>
                <w:color w:val="000000"/>
                <w:sz w:val="28"/>
              </w:rPr>
              <w:t>成绩评定2</w:t>
            </w:r>
          </w:p>
          <w:p w14:paraId="41A5A386">
            <w:pPr>
              <w:adjustRightInd w:val="0"/>
              <w:snapToGrid w:val="0"/>
              <w:spacing w:line="560" w:lineRule="atLeast"/>
              <w:ind w:right="560" w:firstLine="4760" w:firstLineChars="1700"/>
              <w:rPr>
                <w:rFonts w:hint="eastAsia" w:ascii="楷体ＣＳ" w:hAnsi="等线" w:eastAsia="楷体ＣＳ" w:cs="Times New Roman"/>
                <w:color w:val="000000"/>
                <w:sz w:val="28"/>
                <w:lang w:eastAsia="zh-CN"/>
              </w:rPr>
            </w:pPr>
            <w:r>
              <w:rPr>
                <w:rFonts w:hint="eastAsia" w:ascii="楷体ＣＳ" w:hAnsi="等线" w:eastAsia="楷体ＣＳ" w:cs="Times New Roman"/>
                <w:color w:val="000000"/>
                <w:sz w:val="28"/>
              </w:rPr>
              <w:t>成绩评定3</w:t>
            </w:r>
          </w:p>
          <w:p w14:paraId="0A7F1676">
            <w:pPr>
              <w:adjustRightInd w:val="0"/>
              <w:snapToGrid w:val="0"/>
              <w:spacing w:line="560" w:lineRule="atLeast"/>
              <w:ind w:right="560" w:firstLine="4760" w:firstLineChars="1700"/>
              <w:rPr>
                <w:rFonts w:hint="eastAsia" w:ascii="楷体ＣＳ" w:hAnsi="等线" w:eastAsia="楷体ＣＳ" w:cs="Times New Roman"/>
                <w:color w:val="000000"/>
                <w:sz w:val="28"/>
                <w:lang w:eastAsia="zh-CN"/>
              </w:rPr>
            </w:pPr>
            <w:r>
              <w:rPr>
                <w:rFonts w:hint="eastAsia" w:ascii="楷体ＣＳ" w:hAnsi="等线" w:eastAsia="楷体ＣＳ" w:cs="Times New Roman"/>
                <w:color w:val="000000"/>
                <w:sz w:val="28"/>
              </w:rPr>
              <w:t>成绩评定4</w:t>
            </w:r>
          </w:p>
          <w:p w14:paraId="488D6AFC">
            <w:pPr>
              <w:adjustRightInd w:val="0"/>
              <w:snapToGrid w:val="0"/>
              <w:spacing w:line="560" w:lineRule="atLeast"/>
              <w:ind w:right="560" w:firstLine="4760" w:firstLineChars="1700"/>
              <w:rPr>
                <w:rFonts w:hint="eastAsia" w:ascii="楷体ＣＳ" w:hAnsi="等线" w:eastAsia="楷体ＣＳ" w:cs="Times New Roman"/>
                <w:color w:val="000000"/>
                <w:sz w:val="28"/>
                <w:lang w:eastAsia="zh-CN"/>
              </w:rPr>
            </w:pPr>
            <w:r>
              <w:rPr>
                <w:rFonts w:hint="eastAsia" w:ascii="楷体ＣＳ" w:hAnsi="等线" w:eastAsia="楷体ＣＳ" w:cs="Times New Roman"/>
                <w:color w:val="000000"/>
                <w:sz w:val="28"/>
              </w:rPr>
              <w:t>成绩评定5</w:t>
            </w:r>
          </w:p>
          <w:p w14:paraId="744E0F46">
            <w:pPr>
              <w:adjustRightInd w:val="0"/>
              <w:snapToGrid w:val="0"/>
              <w:spacing w:line="560" w:lineRule="atLeast"/>
              <w:ind w:right="560" w:firstLine="4760" w:firstLineChars="1700"/>
              <w:rPr>
                <w:rFonts w:hint="eastAsia" w:ascii="楷体ＣＳ" w:hAnsi="等线" w:eastAsia="楷体ＣＳ" w:cs="Times New Roman"/>
                <w:color w:val="000000"/>
                <w:sz w:val="28"/>
                <w:lang w:eastAsia="zh-CN"/>
              </w:rPr>
            </w:pPr>
            <w:r>
              <w:rPr>
                <w:rFonts w:hint="eastAsia" w:ascii="楷体ＣＳ" w:hAnsi="等线" w:eastAsia="楷体ＣＳ" w:cs="Times New Roman"/>
                <w:color w:val="000000"/>
                <w:sz w:val="28"/>
              </w:rPr>
              <w:t>成绩评定6</w:t>
            </w:r>
          </w:p>
          <w:p w14:paraId="71ACE670">
            <w:pPr>
              <w:adjustRightInd w:val="0"/>
              <w:snapToGrid w:val="0"/>
              <w:spacing w:line="560" w:lineRule="atLeast"/>
              <w:ind w:firstLine="3780" w:firstLineChars="1350"/>
              <w:rPr>
                <w:rFonts w:hint="eastAsia" w:ascii="楷体ＣＳ" w:hAnsi="等线" w:eastAsia="楷体ＣＳ" w:cs="Times New Roman"/>
                <w:color w:val="000000"/>
                <w:sz w:val="28"/>
                <w:lang w:eastAsia="zh-CN"/>
              </w:rPr>
            </w:pPr>
            <w:r>
              <w:rPr>
                <w:rFonts w:hint="eastAsia" w:ascii="楷体ＣＳ" w:hAnsi="等线" w:eastAsia="楷体ＣＳ" w:cs="Times New Roman"/>
                <w:color w:val="000000"/>
                <w:sz w:val="28"/>
              </w:rPr>
              <w:t>任课教师（签名）</w:t>
            </w:r>
          </w:p>
          <w:p w14:paraId="11115A31">
            <w:pPr>
              <w:adjustRightInd w:val="0"/>
              <w:snapToGrid w:val="0"/>
              <w:spacing w:line="560" w:lineRule="atLeast"/>
              <w:rPr>
                <w:rFonts w:ascii="等线" w:hAnsi="等线" w:eastAsia="仿宋_GB2312" w:cs="Times New Roman"/>
                <w:color w:val="000000"/>
                <w:sz w:val="28"/>
              </w:rPr>
            </w:pPr>
            <w:r>
              <w:rPr>
                <w:rFonts w:hint="eastAsia" w:ascii="楷体ＣＳ" w:hAnsi="等线" w:eastAsia="楷体ＣＳ" w:cs="Times New Roman"/>
                <w:color w:val="000000"/>
                <w:sz w:val="28"/>
              </w:rPr>
              <w:t>年月日</w:t>
            </w:r>
          </w:p>
        </w:tc>
      </w:tr>
    </w:tbl>
    <w:p w14:paraId="2985F79C"/>
    <w:sectPr>
      <w:footerReference r:id="rId8" w:type="default"/>
      <w:pgSz w:w="11906" w:h="16838"/>
      <w:pgMar w:top="1440" w:right="1230" w:bottom="1440" w:left="123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大标宋简体">
    <w:altName w:val="微软雅黑"/>
    <w:panose1 w:val="00000000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ＣＳ">
    <w:altName w:val="宋体"/>
    <w:panose1 w:val="00000000000000000000"/>
    <w:charset w:val="86"/>
    <w:family w:val="modern"/>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8997E">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8E2E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6C93">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8B52C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78B52C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AE57A">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C30C2A">
                          <w:pPr>
                            <w:pStyle w:val="6"/>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9C30C2A">
                    <w:pPr>
                      <w:pStyle w:val="6"/>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C3460E"/>
    <w:multiLevelType w:val="singleLevel"/>
    <w:tmpl w:val="D6C3460E"/>
    <w:lvl w:ilvl="0" w:tentative="0">
      <w:start w:val="1"/>
      <w:numFmt w:val="decimal"/>
      <w:lvlText w:val="%1."/>
      <w:lvlJc w:val="left"/>
      <w:pPr>
        <w:tabs>
          <w:tab w:val="left" w:pos="312"/>
        </w:tabs>
      </w:pPr>
    </w:lvl>
  </w:abstractNum>
  <w:abstractNum w:abstractNumId="1">
    <w:nsid w:val="F9B4A6B7"/>
    <w:multiLevelType w:val="singleLevel"/>
    <w:tmpl w:val="F9B4A6B7"/>
    <w:lvl w:ilvl="0" w:tentative="0">
      <w:start w:val="1"/>
      <w:numFmt w:val="decimal"/>
      <w:suff w:val="space"/>
      <w:lvlText w:val="%1."/>
      <w:lvlJc w:val="left"/>
    </w:lvl>
  </w:abstractNum>
  <w:abstractNum w:abstractNumId="2">
    <w:nsid w:val="1DD65137"/>
    <w:multiLevelType w:val="multilevel"/>
    <w:tmpl w:val="1DD65137"/>
    <w:lvl w:ilvl="0" w:tentative="0">
      <w:start w:val="1"/>
      <w:numFmt w:val="decimalEnclosedCircle"/>
      <w:lvlText w:val="%1"/>
      <w:lvlJc w:val="left"/>
      <w:pPr>
        <w:ind w:left="717" w:hanging="360"/>
      </w:pPr>
      <w:rPr>
        <w:rFonts w:hint="default"/>
      </w:rPr>
    </w:lvl>
    <w:lvl w:ilvl="1" w:tentative="0">
      <w:start w:val="1"/>
      <w:numFmt w:val="lowerLetter"/>
      <w:lvlText w:val="%2)"/>
      <w:lvlJc w:val="left"/>
      <w:pPr>
        <w:ind w:left="1197" w:hanging="420"/>
      </w:pPr>
    </w:lvl>
    <w:lvl w:ilvl="2" w:tentative="0">
      <w:start w:val="1"/>
      <w:numFmt w:val="lowerRoman"/>
      <w:lvlText w:val="%3."/>
      <w:lvlJc w:val="right"/>
      <w:pPr>
        <w:ind w:left="1617" w:hanging="420"/>
      </w:pPr>
    </w:lvl>
    <w:lvl w:ilvl="3" w:tentative="0">
      <w:start w:val="1"/>
      <w:numFmt w:val="decimal"/>
      <w:lvlText w:val="%4."/>
      <w:lvlJc w:val="left"/>
      <w:pPr>
        <w:ind w:left="2037" w:hanging="420"/>
      </w:pPr>
    </w:lvl>
    <w:lvl w:ilvl="4" w:tentative="0">
      <w:start w:val="1"/>
      <w:numFmt w:val="lowerLetter"/>
      <w:lvlText w:val="%5)"/>
      <w:lvlJc w:val="left"/>
      <w:pPr>
        <w:ind w:left="2457" w:hanging="420"/>
      </w:pPr>
    </w:lvl>
    <w:lvl w:ilvl="5" w:tentative="0">
      <w:start w:val="1"/>
      <w:numFmt w:val="lowerRoman"/>
      <w:lvlText w:val="%6."/>
      <w:lvlJc w:val="right"/>
      <w:pPr>
        <w:ind w:left="2877" w:hanging="420"/>
      </w:pPr>
    </w:lvl>
    <w:lvl w:ilvl="6" w:tentative="0">
      <w:start w:val="1"/>
      <w:numFmt w:val="decimal"/>
      <w:lvlText w:val="%7."/>
      <w:lvlJc w:val="left"/>
      <w:pPr>
        <w:ind w:left="3297" w:hanging="420"/>
      </w:pPr>
    </w:lvl>
    <w:lvl w:ilvl="7" w:tentative="0">
      <w:start w:val="1"/>
      <w:numFmt w:val="lowerLetter"/>
      <w:lvlText w:val="%8)"/>
      <w:lvlJc w:val="left"/>
      <w:pPr>
        <w:ind w:left="3717" w:hanging="420"/>
      </w:pPr>
    </w:lvl>
    <w:lvl w:ilvl="8" w:tentative="0">
      <w:start w:val="1"/>
      <w:numFmt w:val="lowerRoman"/>
      <w:lvlText w:val="%9."/>
      <w:lvlJc w:val="right"/>
      <w:pPr>
        <w:ind w:left="4137" w:hanging="420"/>
      </w:pPr>
    </w:lvl>
  </w:abstractNum>
  <w:abstractNum w:abstractNumId="3">
    <w:nsid w:val="433C16FE"/>
    <w:multiLevelType w:val="multilevel"/>
    <w:tmpl w:val="433C16F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A99487E"/>
    <w:multiLevelType w:val="singleLevel"/>
    <w:tmpl w:val="6A99487E"/>
    <w:lvl w:ilvl="0" w:tentative="0">
      <w:start w:val="1"/>
      <w:numFmt w:val="decimal"/>
      <w:suff w:val="space"/>
      <w:lvlText w:val="%1."/>
      <w:lvlJc w:val="left"/>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0EE"/>
    <w:rsid w:val="00016F2F"/>
    <w:rsid w:val="00053E01"/>
    <w:rsid w:val="001A5A0B"/>
    <w:rsid w:val="00443C62"/>
    <w:rsid w:val="00623ACF"/>
    <w:rsid w:val="007820EE"/>
    <w:rsid w:val="00813821"/>
    <w:rsid w:val="0087426F"/>
    <w:rsid w:val="00925CAB"/>
    <w:rsid w:val="009A09F7"/>
    <w:rsid w:val="009B08AA"/>
    <w:rsid w:val="00B95F3F"/>
    <w:rsid w:val="00EE6C65"/>
    <w:rsid w:val="00F22CCC"/>
    <w:rsid w:val="029727EB"/>
    <w:rsid w:val="05D76573"/>
    <w:rsid w:val="089A2898"/>
    <w:rsid w:val="09B554AF"/>
    <w:rsid w:val="0A652A31"/>
    <w:rsid w:val="10EC17B7"/>
    <w:rsid w:val="14300089"/>
    <w:rsid w:val="168C42EB"/>
    <w:rsid w:val="17F11DA8"/>
    <w:rsid w:val="1AFC6A9A"/>
    <w:rsid w:val="1DCA2E80"/>
    <w:rsid w:val="1E875215"/>
    <w:rsid w:val="1EB63404"/>
    <w:rsid w:val="224156DA"/>
    <w:rsid w:val="24503617"/>
    <w:rsid w:val="2694222F"/>
    <w:rsid w:val="2A465F91"/>
    <w:rsid w:val="2FCD1DB8"/>
    <w:rsid w:val="40864ED4"/>
    <w:rsid w:val="42442951"/>
    <w:rsid w:val="471548BC"/>
    <w:rsid w:val="479C322F"/>
    <w:rsid w:val="47A143A2"/>
    <w:rsid w:val="4CA0731E"/>
    <w:rsid w:val="4D8B58D8"/>
    <w:rsid w:val="517F3553"/>
    <w:rsid w:val="51CE2237"/>
    <w:rsid w:val="54F8018E"/>
    <w:rsid w:val="56622217"/>
    <w:rsid w:val="569A3030"/>
    <w:rsid w:val="5A5F4166"/>
    <w:rsid w:val="5C7363C8"/>
    <w:rsid w:val="5CFB5EAA"/>
    <w:rsid w:val="626A7D5A"/>
    <w:rsid w:val="66B27599"/>
    <w:rsid w:val="66F10A4A"/>
    <w:rsid w:val="68A51AEC"/>
    <w:rsid w:val="6A3B4867"/>
    <w:rsid w:val="6CD24E7A"/>
    <w:rsid w:val="78F944BC"/>
    <w:rsid w:val="7F2F1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0"/>
    <w:qFormat/>
    <w:uiPriority w:val="9"/>
    <w:pPr>
      <w:keepNext/>
      <w:keepLines/>
      <w:spacing w:beforeLines="0" w:beforeAutospacing="0" w:afterLines="0" w:afterAutospacing="0" w:line="360" w:lineRule="auto"/>
      <w:jc w:val="center"/>
      <w:outlineLvl w:val="0"/>
    </w:pPr>
    <w:rPr>
      <w:rFonts w:eastAsia="黑体"/>
      <w:b/>
      <w:kern w:val="44"/>
      <w:sz w:val="30"/>
    </w:rPr>
  </w:style>
  <w:style w:type="paragraph" w:styleId="3">
    <w:name w:val="heading 2"/>
    <w:basedOn w:val="1"/>
    <w:next w:val="1"/>
    <w:link w:val="21"/>
    <w:unhideWhenUsed/>
    <w:qFormat/>
    <w:uiPriority w:val="9"/>
    <w:pPr>
      <w:keepNext/>
      <w:keepLines/>
      <w:spacing w:beforeLines="0" w:beforeAutospacing="0" w:afterLines="0" w:afterAutospacing="0" w:line="360" w:lineRule="auto"/>
      <w:outlineLvl w:val="1"/>
    </w:pPr>
    <w:rPr>
      <w:rFonts w:ascii="Arial" w:hAnsi="Arial" w:eastAsia="黑体"/>
      <w:b/>
      <w:sz w:val="28"/>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9"/>
    <w:semiHidden/>
    <w:unhideWhenUsed/>
    <w:qFormat/>
    <w:uiPriority w:val="99"/>
    <w:pPr>
      <w:jc w:val="left"/>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tabs>
        <w:tab w:val="center" w:pos="4153"/>
        <w:tab w:val="right" w:pos="8306"/>
      </w:tabs>
      <w:snapToGrid w:val="0"/>
      <w:jc w:val="center"/>
    </w:pPr>
    <w:rPr>
      <w:sz w:val="18"/>
      <w:szCs w:val="18"/>
    </w:rPr>
  </w:style>
  <w:style w:type="paragraph" w:styleId="8">
    <w:name w:val="toc 1"/>
    <w:basedOn w:val="1"/>
    <w:next w:val="1"/>
    <w:semiHidden/>
    <w:unhideWhenUsed/>
    <w:qFormat/>
    <w:uiPriority w:val="39"/>
  </w:style>
  <w:style w:type="paragraph" w:styleId="9">
    <w:name w:val="toc 2"/>
    <w:basedOn w:val="1"/>
    <w:next w:val="1"/>
    <w:semiHidden/>
    <w:unhideWhenUsed/>
    <w:qFormat/>
    <w:uiPriority w:val="39"/>
    <w:pPr>
      <w:ind w:left="420" w:leftChars="200"/>
    </w:p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HTML Code"/>
    <w:basedOn w:val="13"/>
    <w:semiHidden/>
    <w:unhideWhenUsed/>
    <w:qFormat/>
    <w:uiPriority w:val="99"/>
    <w:rPr>
      <w:rFonts w:ascii="Courier New" w:hAnsi="Courier New"/>
      <w:sz w:val="20"/>
    </w:rPr>
  </w:style>
  <w:style w:type="character" w:styleId="16">
    <w:name w:val="annotation reference"/>
    <w:basedOn w:val="13"/>
    <w:semiHidden/>
    <w:unhideWhenUsed/>
    <w:qFormat/>
    <w:uiPriority w:val="99"/>
    <w:rPr>
      <w:sz w:val="21"/>
      <w:szCs w:val="21"/>
    </w:rPr>
  </w:style>
  <w:style w:type="character" w:customStyle="1" w:styleId="17">
    <w:name w:val="页眉 字符"/>
    <w:basedOn w:val="13"/>
    <w:link w:val="7"/>
    <w:qFormat/>
    <w:uiPriority w:val="99"/>
    <w:rPr>
      <w:sz w:val="18"/>
      <w:szCs w:val="18"/>
    </w:rPr>
  </w:style>
  <w:style w:type="character" w:customStyle="1" w:styleId="18">
    <w:name w:val="页脚 字符"/>
    <w:basedOn w:val="13"/>
    <w:link w:val="6"/>
    <w:qFormat/>
    <w:uiPriority w:val="99"/>
    <w:rPr>
      <w:sz w:val="18"/>
      <w:szCs w:val="18"/>
    </w:rPr>
  </w:style>
  <w:style w:type="character" w:customStyle="1" w:styleId="19">
    <w:name w:val="批注文字 字符"/>
    <w:basedOn w:val="13"/>
    <w:link w:val="5"/>
    <w:semiHidden/>
    <w:qFormat/>
    <w:uiPriority w:val="99"/>
  </w:style>
  <w:style w:type="character" w:customStyle="1" w:styleId="20">
    <w:name w:val="标题 1 Char"/>
    <w:link w:val="2"/>
    <w:qFormat/>
    <w:uiPriority w:val="0"/>
    <w:rPr>
      <w:rFonts w:eastAsia="黑体"/>
      <w:b/>
      <w:kern w:val="44"/>
      <w:sz w:val="30"/>
    </w:rPr>
  </w:style>
  <w:style w:type="character" w:customStyle="1" w:styleId="21">
    <w:name w:val="标题 2 Char"/>
    <w:link w:val="3"/>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5449</Words>
  <Characters>7560</Characters>
  <Lines>22</Lines>
  <Paragraphs>6</Paragraphs>
  <TotalTime>0</TotalTime>
  <ScaleCrop>false</ScaleCrop>
  <LinksUpToDate>false</LinksUpToDate>
  <CharactersWithSpaces>8863</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2023-11-01T12:11:00Z</dcterms:created>
  <dc:creator>洋成 胡</dc:creator>
  <cp:lastModifiedBy>#%Code</cp:lastModifiedBy>
  <dcterms:modified xsi:type="dcterms:W3CDTF">2026-01-03T11:12:16Z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2052-12.1.0.24031</vt:lpwstr>
  </property>
  <property fmtid="{D5CDD505-2E9C-101B-9397-08002B2CF9AE}" pid="4" name="ICV">
    <vt:lpwstr>18E85076ADDE4BA3B27D3B20A2621829_12</vt:lpwstr>
  </property>
</Properties>
</file>