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43B8" w14:textId="0CFCC365" w:rsidR="000601C4" w:rsidRPr="007F0CE2" w:rsidRDefault="00DA3EA0" w:rsidP="007F0CE2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>PROJECT NAME:</w:t>
      </w:r>
      <w:r w:rsidR="00284ABC">
        <w:rPr>
          <w:b/>
          <w:color w:val="FF5050"/>
          <w:sz w:val="28"/>
        </w:rPr>
        <w:t xml:space="preserve"> </w:t>
      </w:r>
      <w:r w:rsidR="001D17EA">
        <w:rPr>
          <w:b/>
          <w:color w:val="FF5050"/>
          <w:sz w:val="28"/>
        </w:rPr>
        <w:t>NEMO</w:t>
      </w:r>
    </w:p>
    <w:p w14:paraId="1C2D97A1" w14:textId="2BF62386" w:rsidR="00DA3EA0" w:rsidRPr="007F0CE2" w:rsidRDefault="00DA3EA0" w:rsidP="007F0CE2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>GROUP MEMBERS:</w:t>
      </w:r>
      <w:r w:rsidR="00284ABC">
        <w:rPr>
          <w:b/>
          <w:color w:val="FF5050"/>
          <w:sz w:val="28"/>
        </w:rPr>
        <w:t xml:space="preserve"> </w:t>
      </w:r>
      <w:r w:rsidR="0018001B">
        <w:rPr>
          <w:b/>
          <w:color w:val="FF5050"/>
          <w:sz w:val="28"/>
        </w:rPr>
        <w:t>DİLA</w:t>
      </w:r>
      <w:r w:rsidR="00311AFA">
        <w:rPr>
          <w:b/>
          <w:color w:val="FF5050"/>
          <w:sz w:val="28"/>
        </w:rPr>
        <w:t>Y</w:t>
      </w:r>
      <w:r w:rsidR="0018001B">
        <w:rPr>
          <w:b/>
          <w:color w:val="FF5050"/>
          <w:sz w:val="28"/>
        </w:rPr>
        <w:t xml:space="preserve"> </w:t>
      </w:r>
      <w:proofErr w:type="gramStart"/>
      <w:r w:rsidR="0018001B">
        <w:rPr>
          <w:b/>
          <w:color w:val="FF5050"/>
          <w:sz w:val="28"/>
        </w:rPr>
        <w:t>GÜLERSÖNMEZ,</w:t>
      </w:r>
      <w:r w:rsidR="004B3B6A">
        <w:rPr>
          <w:b/>
          <w:color w:val="FF5050"/>
          <w:sz w:val="28"/>
        </w:rPr>
        <w:t>YALÇIN</w:t>
      </w:r>
      <w:proofErr w:type="gramEnd"/>
      <w:r w:rsidR="004B3B6A">
        <w:rPr>
          <w:b/>
          <w:color w:val="FF5050"/>
          <w:sz w:val="28"/>
        </w:rPr>
        <w:t xml:space="preserve"> ÇELİKEL,EMRE AYBERK KOÇASLAN,</w:t>
      </w:r>
      <w:r w:rsidR="006A0CCB">
        <w:rPr>
          <w:b/>
          <w:color w:val="FF5050"/>
          <w:sz w:val="28"/>
        </w:rPr>
        <w:t>KAAN MURAT TAŞDEMİR,AYŞE SERRA ER,</w:t>
      </w:r>
      <w:r w:rsidR="00A9718A">
        <w:rPr>
          <w:b/>
          <w:color w:val="FF5050"/>
          <w:sz w:val="28"/>
        </w:rPr>
        <w:t>HAMİ DENİZ KAYNAK</w:t>
      </w:r>
    </w:p>
    <w:p w14:paraId="1C1EAE4B" w14:textId="77777777" w:rsidR="00DA3EA0" w:rsidRDefault="00DA3EA0" w:rsidP="00DA3EA0"/>
    <w:tbl>
      <w:tblPr>
        <w:tblStyle w:val="KlavuzTablo6-Renkli-Vurgu2"/>
        <w:tblW w:w="9378" w:type="dxa"/>
        <w:tblLook w:val="04A0" w:firstRow="1" w:lastRow="0" w:firstColumn="1" w:lastColumn="0" w:noHBand="0" w:noVBand="1"/>
      </w:tblPr>
      <w:tblGrid>
        <w:gridCol w:w="1147"/>
        <w:gridCol w:w="8231"/>
      </w:tblGrid>
      <w:tr w:rsidR="00B96DCB" w14:paraId="075DCC9A" w14:textId="77777777" w:rsidTr="007F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 w:themeColor="accent2"/>
            </w:tcBorders>
          </w:tcPr>
          <w:p w14:paraId="60112C91" w14:textId="77777777" w:rsidR="00B96DCB" w:rsidRPr="007F0CE2" w:rsidRDefault="00B96DCB" w:rsidP="00582C7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 w:themeColor="accent2"/>
            </w:tcBorders>
          </w:tcPr>
          <w:p w14:paraId="0DE78ECB" w14:textId="77777777" w:rsidR="00B96DCB" w:rsidRPr="003A19B7" w:rsidRDefault="00B96DCB" w:rsidP="00582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19B7">
              <w:rPr>
                <w:sz w:val="22"/>
                <w:szCs w:val="22"/>
              </w:rPr>
              <w:t>FUNCTIONAL REQUIREMENTS</w:t>
            </w:r>
          </w:p>
        </w:tc>
      </w:tr>
      <w:tr w:rsidR="00B96DCB" w14:paraId="3F930CFA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 w:themeColor="accent2"/>
            </w:tcBorders>
          </w:tcPr>
          <w:p w14:paraId="347EF508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  <w:tcBorders>
              <w:top w:val="single" w:sz="12" w:space="0" w:color="C0504D" w:themeColor="accent2"/>
            </w:tcBorders>
          </w:tcPr>
          <w:p w14:paraId="058AF985" w14:textId="6D0C159A" w:rsidR="00B96DCB" w:rsidRPr="003A19B7" w:rsidRDefault="00BF1DAE" w:rsidP="003019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A19B7">
              <w:rPr>
                <w:b/>
                <w:bCs/>
                <w:sz w:val="22"/>
                <w:szCs w:val="22"/>
              </w:rPr>
              <w:t>The system must regulate water parameters such as water temperature, water acidity, oxygen levels, and the ammonia concentration levels automatically.</w:t>
            </w:r>
          </w:p>
        </w:tc>
      </w:tr>
      <w:tr w:rsidR="00B96DCB" w14:paraId="1B1F3B01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765AC5D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62922195" w14:textId="521DFFF6" w:rsidR="00B96DCB" w:rsidRPr="003A19B7" w:rsidRDefault="00BF1DAE" w:rsidP="0030193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A19B7">
              <w:rPr>
                <w:b/>
                <w:bCs/>
                <w:sz w:val="22"/>
                <w:szCs w:val="22"/>
              </w:rPr>
              <w:t>The system must include sensors to adjust said water quality parameters as needed to maintain optimal conditions for fish health and growth.</w:t>
            </w:r>
          </w:p>
        </w:tc>
      </w:tr>
      <w:tr w:rsidR="00B96DCB" w14:paraId="038DDDD7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8276218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39EAE632" w14:textId="16FA6929" w:rsidR="00B96DCB" w:rsidRPr="003A19B7" w:rsidRDefault="00E43305" w:rsidP="003019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A19B7">
              <w:rPr>
                <w:b/>
                <w:bCs/>
                <w:sz w:val="22"/>
                <w:szCs w:val="22"/>
              </w:rPr>
              <w:t>The system must implement an automated feeding system that regulates feed rate based on factors such as the size of a the fish, it’s growth rate, it’s sex and enviromental conditions of the farm.</w:t>
            </w:r>
          </w:p>
        </w:tc>
      </w:tr>
      <w:tr w:rsidR="00B96DCB" w14:paraId="7AF85B84" w14:textId="77777777" w:rsidTr="00E43305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4843421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0ED0CA94" w14:textId="43E7EB35" w:rsidR="00B96DCB" w:rsidRPr="003A19B7" w:rsidRDefault="00E43305" w:rsidP="0030193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A19B7">
              <w:rPr>
                <w:b/>
                <w:bCs/>
                <w:sz w:val="22"/>
                <w:szCs w:val="22"/>
              </w:rPr>
              <w:t>The system must dispense appropriate amounts of fish food at pre-scheduled time intervals to optimize fish growth while minimizing wastage.</w:t>
            </w:r>
          </w:p>
        </w:tc>
      </w:tr>
      <w:tr w:rsidR="00B96DCB" w14:paraId="32443D40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4DBC94C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1EC62348" w14:textId="086B6D1D" w:rsidR="00B96DCB" w:rsidRPr="003A19B7" w:rsidRDefault="008931A9" w:rsidP="008052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A19B7">
              <w:rPr>
                <w:b/>
                <w:bCs/>
                <w:sz w:val="22"/>
                <w:szCs w:val="22"/>
              </w:rPr>
              <w:t xml:space="preserve">The system </w:t>
            </w:r>
            <w:r w:rsidR="003F0D3B">
              <w:rPr>
                <w:b/>
                <w:bCs/>
                <w:sz w:val="22"/>
                <w:szCs w:val="22"/>
              </w:rPr>
              <w:t xml:space="preserve">must </w:t>
            </w:r>
            <w:r w:rsidRPr="003A19B7">
              <w:rPr>
                <w:b/>
                <w:bCs/>
                <w:sz w:val="22"/>
                <w:szCs w:val="22"/>
              </w:rPr>
              <w:t>monitor fish stocks, including species, number and size distribution. It should allow for easy recording of new stock additions and removals due to harvest or death.</w:t>
            </w:r>
          </w:p>
        </w:tc>
      </w:tr>
      <w:tr w:rsidR="00B96DCB" w14:paraId="0F6EDA16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EEE8DA6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20BD0B7F" w14:textId="1517BB42" w:rsidR="00B96DCB" w:rsidRPr="003A19B7" w:rsidRDefault="008931A9" w:rsidP="0030193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A19B7">
              <w:rPr>
                <w:b/>
                <w:bCs/>
                <w:sz w:val="22"/>
                <w:szCs w:val="22"/>
              </w:rPr>
              <w:t xml:space="preserve">The system </w:t>
            </w:r>
            <w:r w:rsidR="003F0D3B">
              <w:rPr>
                <w:b/>
                <w:bCs/>
                <w:sz w:val="22"/>
                <w:szCs w:val="22"/>
              </w:rPr>
              <w:t>must</w:t>
            </w:r>
            <w:r w:rsidRPr="003A19B7">
              <w:rPr>
                <w:b/>
                <w:bCs/>
                <w:sz w:val="22"/>
                <w:szCs w:val="22"/>
              </w:rPr>
              <w:t xml:space="preserve"> conduct real-time monitoring of fish health indicators and enable early detection of diseases.</w:t>
            </w:r>
          </w:p>
        </w:tc>
      </w:tr>
      <w:tr w:rsidR="00B96DCB" w14:paraId="39BC1DD4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AB13464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6B33B538" w14:textId="2B5E1A1B" w:rsidR="00B96DCB" w:rsidRPr="003A19B7" w:rsidRDefault="00B933E1" w:rsidP="00B933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A19B7">
              <w:rPr>
                <w:b/>
                <w:bCs/>
                <w:sz w:val="22"/>
                <w:szCs w:val="22"/>
              </w:rPr>
              <w:t>The system must implement preventive measures such as vaccination schedules, water treatment protocols, and biosecurity measures to minimize disease outbreaks.</w:t>
            </w:r>
          </w:p>
        </w:tc>
      </w:tr>
      <w:tr w:rsidR="00B96DCB" w14:paraId="22DF1274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0D12ADB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7365C90E" w14:textId="62435582" w:rsidR="00B96DCB" w:rsidRPr="003A19B7" w:rsidRDefault="00B933E1" w:rsidP="008052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A19B7">
              <w:rPr>
                <w:b/>
                <w:bCs/>
                <w:sz w:val="22"/>
                <w:szCs w:val="22"/>
              </w:rPr>
              <w:t>The system must help plan and execute fish conservation activities based on factors such as fish size, market demand and handling capacity</w:t>
            </w:r>
          </w:p>
        </w:tc>
      </w:tr>
      <w:tr w:rsidR="00B96DCB" w14:paraId="7EB9400F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2D3AE9A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6DDE2834" w14:textId="6F952C9D" w:rsidR="00B96DCB" w:rsidRPr="003A19B7" w:rsidRDefault="0080527A" w:rsidP="008052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A19B7">
              <w:rPr>
                <w:b/>
                <w:bCs/>
                <w:sz w:val="22"/>
                <w:szCs w:val="22"/>
              </w:rPr>
              <w:t xml:space="preserve"> </w:t>
            </w:r>
            <w:r w:rsidR="00D27D73" w:rsidRPr="003A19B7">
              <w:rPr>
                <w:b/>
                <w:bCs/>
                <w:sz w:val="22"/>
                <w:szCs w:val="22"/>
              </w:rPr>
              <w:t>The system must continuously monitor the health of the fish and warn of possible disease.</w:t>
            </w:r>
          </w:p>
        </w:tc>
      </w:tr>
      <w:tr w:rsidR="00B96DCB" w14:paraId="5E105153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4" w:space="0" w:color="D99594" w:themeColor="accent2" w:themeTint="99"/>
            </w:tcBorders>
          </w:tcPr>
          <w:p w14:paraId="23DB7251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  <w:tcBorders>
              <w:bottom w:val="single" w:sz="4" w:space="0" w:color="D99594" w:themeColor="accent2" w:themeTint="99"/>
            </w:tcBorders>
          </w:tcPr>
          <w:p w14:paraId="34BD5270" w14:textId="31100CC9" w:rsidR="00B96DCB" w:rsidRPr="003A19B7" w:rsidRDefault="00D27D73" w:rsidP="008052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A19B7">
              <w:rPr>
                <w:b/>
                <w:bCs/>
                <w:sz w:val="22"/>
                <w:szCs w:val="22"/>
              </w:rPr>
              <w:t>The system must activate water purification protocols when it detects that fish are infected with any epidemic disease.</w:t>
            </w:r>
          </w:p>
        </w:tc>
      </w:tr>
      <w:tr w:rsidR="00B96DCB" w14:paraId="1B5818A3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 w:themeColor="accent2"/>
            </w:tcBorders>
          </w:tcPr>
          <w:p w14:paraId="330CD7A9" w14:textId="77777777" w:rsidR="00B96DCB" w:rsidRPr="007F0CE2" w:rsidRDefault="00B96DCB" w:rsidP="00582C7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 w:themeColor="accent2"/>
            </w:tcBorders>
          </w:tcPr>
          <w:p w14:paraId="0EBA4790" w14:textId="77777777" w:rsidR="00B96DCB" w:rsidRPr="007F0CE2" w:rsidRDefault="00B96DCB" w:rsidP="00582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7F0CE2">
              <w:rPr>
                <w:b/>
                <w:sz w:val="28"/>
              </w:rPr>
              <w:t>NON-FUNCTIONAL REQUIREMENTS</w:t>
            </w:r>
          </w:p>
        </w:tc>
      </w:tr>
      <w:tr w:rsidR="00B96DCB" w14:paraId="2351D95D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 w:themeColor="accent2"/>
            </w:tcBorders>
          </w:tcPr>
          <w:p w14:paraId="1DB5D6F8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  <w:tcBorders>
              <w:top w:val="single" w:sz="12" w:space="0" w:color="C0504D" w:themeColor="accent2"/>
            </w:tcBorders>
          </w:tcPr>
          <w:p w14:paraId="6404B2F2" w14:textId="1D361898" w:rsidR="00B96DCB" w:rsidRPr="00284ABC" w:rsidRDefault="00E45C13" w:rsidP="00284A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284ABC">
              <w:rPr>
                <w:b/>
                <w:bCs/>
                <w:sz w:val="22"/>
                <w:szCs w:val="22"/>
              </w:rPr>
              <w:t>The filtration system used for maintaining water cleanliness should specify the time it takes to clean a certain volume of water within a defined period.</w:t>
            </w:r>
          </w:p>
        </w:tc>
      </w:tr>
      <w:tr w:rsidR="00B96DCB" w14:paraId="21F58A06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60C8A65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7A2614B6" w14:textId="556381A7" w:rsidR="00B96DCB" w:rsidRPr="00284ABC" w:rsidRDefault="00F55AE7" w:rsidP="00284A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284ABC">
              <w:rPr>
                <w:b/>
                <w:bCs/>
                <w:sz w:val="22"/>
                <w:szCs w:val="22"/>
              </w:rPr>
              <w:t>Security measures should be implemented around the fish pond to prevent unauthorized access, such as fences or gates to prevent children and other animals from entering.</w:t>
            </w:r>
          </w:p>
        </w:tc>
      </w:tr>
      <w:tr w:rsidR="00B96DCB" w14:paraId="0EB42849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3BCBE0D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5AD3E990" w14:textId="2D2C6ADF" w:rsidR="00B96DCB" w:rsidRPr="00284ABC" w:rsidRDefault="00F55AE7" w:rsidP="00284A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284ABC">
              <w:rPr>
                <w:b/>
                <w:bCs/>
                <w:sz w:val="22"/>
                <w:szCs w:val="22"/>
              </w:rPr>
              <w:t>Accessibility for maintenance and cleaning of the fish pond is essential; filtration systems and other equipment should be easily accessible.</w:t>
            </w:r>
          </w:p>
        </w:tc>
      </w:tr>
      <w:tr w:rsidR="00B96DCB" w14:paraId="0DDD6C8C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07A2C5F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5A0506A9" w14:textId="214898DB" w:rsidR="00B96DCB" w:rsidRPr="00284ABC" w:rsidRDefault="00F55AE7" w:rsidP="00284A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284ABC">
              <w:rPr>
                <w:b/>
                <w:bCs/>
                <w:sz w:val="22"/>
                <w:szCs w:val="22"/>
              </w:rPr>
              <w:t>The reliability and durability of automatic systems regulating water levels in the pond should be ensured.</w:t>
            </w:r>
          </w:p>
        </w:tc>
      </w:tr>
      <w:tr w:rsidR="00B96DCB" w14:paraId="0717429E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299E099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644A07B9" w14:textId="75516193" w:rsidR="00B96DCB" w:rsidRPr="00284ABC" w:rsidRDefault="00284ABC" w:rsidP="00284A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284ABC">
              <w:rPr>
                <w:b/>
                <w:bCs/>
                <w:sz w:val="22"/>
                <w:szCs w:val="22"/>
              </w:rPr>
              <w:t>The fish farm must be aesthetically pleasing and blend well with the surroundings.</w:t>
            </w:r>
          </w:p>
        </w:tc>
      </w:tr>
      <w:tr w:rsidR="00B96DCB" w14:paraId="64E81137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2635BED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58CA533C" w14:textId="5D5BEB81" w:rsidR="00B96DCB" w:rsidRPr="00284ABC" w:rsidRDefault="00284ABC" w:rsidP="00284A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284ABC">
              <w:rPr>
                <w:b/>
                <w:bCs/>
                <w:sz w:val="22"/>
                <w:szCs w:val="22"/>
              </w:rPr>
              <w:t>The time and effort required for maintenance and cleaning of the fish pond should be minimized.</w:t>
            </w:r>
          </w:p>
        </w:tc>
      </w:tr>
    </w:tbl>
    <w:p w14:paraId="35E964D1" w14:textId="77777777" w:rsidR="00DA3EA0" w:rsidRPr="00DA3EA0" w:rsidRDefault="00DA3EA0" w:rsidP="00DA3EA0"/>
    <w:sectPr w:rsidR="00DA3EA0" w:rsidRPr="00DA3EA0" w:rsidSect="000C541D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23DAD" w14:textId="77777777" w:rsidR="000C541D" w:rsidRDefault="000C541D" w:rsidP="005A6618">
      <w:r>
        <w:separator/>
      </w:r>
    </w:p>
  </w:endnote>
  <w:endnote w:type="continuationSeparator" w:id="0">
    <w:p w14:paraId="01607F21" w14:textId="77777777" w:rsidR="000C541D" w:rsidRDefault="000C541D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6ED56" w14:textId="77777777" w:rsidR="000C541D" w:rsidRDefault="000C541D" w:rsidP="005A6618">
      <w:r>
        <w:separator/>
      </w:r>
    </w:p>
  </w:footnote>
  <w:footnote w:type="continuationSeparator" w:id="0">
    <w:p w14:paraId="458800E2" w14:textId="77777777" w:rsidR="000C541D" w:rsidRDefault="000C541D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DA52" w14:textId="089C6F0B" w:rsidR="00B96DCB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 xml:space="preserve">SE </w:t>
    </w:r>
    <w:r w:rsidR="00A71B09">
      <w:rPr>
        <w:b/>
        <w:color w:val="FF0000"/>
        <w:sz w:val="28"/>
      </w:rPr>
      <w:t>216</w:t>
    </w:r>
    <w:r w:rsidRPr="007F0CE2">
      <w:rPr>
        <w:b/>
        <w:color w:val="FF0000"/>
        <w:sz w:val="28"/>
      </w:rPr>
      <w:t xml:space="preserve"> – SOFTWARE PROJECT MANAGEMENT</w:t>
    </w:r>
  </w:p>
  <w:p w14:paraId="331A7CF7" w14:textId="77777777" w:rsidR="005A6618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>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158AA"/>
    <w:rsid w:val="000601C4"/>
    <w:rsid w:val="000C541D"/>
    <w:rsid w:val="0018001B"/>
    <w:rsid w:val="001D17EA"/>
    <w:rsid w:val="00284ABC"/>
    <w:rsid w:val="0030193B"/>
    <w:rsid w:val="00311AFA"/>
    <w:rsid w:val="003A19B7"/>
    <w:rsid w:val="003F0D3B"/>
    <w:rsid w:val="00494B75"/>
    <w:rsid w:val="004B3B6A"/>
    <w:rsid w:val="00504BFE"/>
    <w:rsid w:val="00571F22"/>
    <w:rsid w:val="005A6618"/>
    <w:rsid w:val="005E4F23"/>
    <w:rsid w:val="006279EC"/>
    <w:rsid w:val="006A0CCB"/>
    <w:rsid w:val="007F0CE2"/>
    <w:rsid w:val="0080527A"/>
    <w:rsid w:val="008931A9"/>
    <w:rsid w:val="009C6BE0"/>
    <w:rsid w:val="00A71B09"/>
    <w:rsid w:val="00A9718A"/>
    <w:rsid w:val="00B933E1"/>
    <w:rsid w:val="00B96DCB"/>
    <w:rsid w:val="00BF1DAE"/>
    <w:rsid w:val="00CA5F19"/>
    <w:rsid w:val="00D27D73"/>
    <w:rsid w:val="00DA3EA0"/>
    <w:rsid w:val="00E43305"/>
    <w:rsid w:val="00E45C13"/>
    <w:rsid w:val="00EB00FA"/>
    <w:rsid w:val="00F5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6F91"/>
  <w15:docId w15:val="{5DA5A837-7424-4758-90FA-C38C329D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6-Renkli-Vurgu2">
    <w:name w:val="Grid Table 6 Colorful Accent 2"/>
    <w:basedOn w:val="NormalTablo"/>
    <w:uiPriority w:val="51"/>
    <w:rsid w:val="007F0C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Jackson</cp:lastModifiedBy>
  <cp:revision>19</cp:revision>
  <dcterms:created xsi:type="dcterms:W3CDTF">2024-03-05T17:51:00Z</dcterms:created>
  <dcterms:modified xsi:type="dcterms:W3CDTF">2024-04-25T18:35:00Z</dcterms:modified>
</cp:coreProperties>
</file>