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Calibri" w:hAnsi="Calibri" w:eastAsia="微软雅黑"/>
          <w:b/>
          <w:color w:val="1F4D78"/>
          <w:sz w:val="48"/>
        </w:rPr>
        <w:t>文档处理与格式功能验收样例</w:t>
      </w:r>
    </w:p>
    <w:p>
      <w:pPr>
        <w:spacing w:after="360"/>
        <w:jc w:val="center"/>
      </w:pPr>
      <w:r>
        <w:rPr>
          <w:rFonts w:ascii="Calibri" w:hAnsi="Calibri" w:eastAsia="微软雅黑"/>
          <w:color w:val="667085"/>
          <w:sz w:val="22"/>
        </w:rPr>
        <w:t>用于测试 DOCX 提取、替换、排版、表格及标题样式</w:t>
      </w:r>
    </w:p>
    <w:p>
      <w:pPr>
        <w:pStyle w:val="Heading1"/>
      </w:pPr>
      <w:r>
        <w:t>一、测试说明</w:t>
      </w:r>
    </w:p>
    <w:p>
      <w:pPr>
        <w:spacing w:after="120" w:line="264" w:lineRule="auto"/>
      </w:pPr>
      <w:r>
        <w:rPr>
          <w:rFonts w:ascii="Calibri" w:hAnsi="Calibri" w:eastAsia="微软雅黑"/>
          <w:sz w:val="22"/>
        </w:rPr>
        <w:t>请把本文件直接发送给微信机器人。建议先发送“查看文档”，确认机器人能够读取正文、表格、页眉和页脚，然后再执行后续修改命令。</w:t>
      </w:r>
    </w:p>
    <w:p>
      <w:pPr>
        <w:pStyle w:val="ListNumber"/>
        <w:spacing w:after="160"/>
      </w:pPr>
      <w:r>
        <w:rPr>
          <w:rFonts w:ascii="Calibri" w:hAnsi="Calibri" w:eastAsia="微软雅黑"/>
          <w:sz w:val="22"/>
        </w:rPr>
        <w:t>替换：旧公司名 =&gt; ClawBot团队</w:t>
      </w:r>
    </w:p>
    <w:p>
      <w:pPr>
        <w:pStyle w:val="ListNumber"/>
        <w:spacing w:after="160"/>
      </w:pPr>
      <w:r>
        <w:rPr>
          <w:rFonts w:ascii="Calibri" w:hAnsi="Calibri" w:eastAsia="微软雅黑"/>
          <w:sz w:val="22"/>
        </w:rPr>
        <w:t>标题字号：22</w:t>
      </w:r>
    </w:p>
    <w:p>
      <w:pPr>
        <w:pStyle w:val="ListNumber"/>
        <w:spacing w:after="160"/>
      </w:pPr>
      <w:r>
        <w:rPr>
          <w:rFonts w:ascii="Calibri" w:hAnsi="Calibri" w:eastAsia="微软雅黑"/>
          <w:sz w:val="22"/>
        </w:rPr>
        <w:t>正文字体：宋体</w:t>
      </w:r>
    </w:p>
    <w:p>
      <w:pPr>
        <w:pStyle w:val="ListNumber"/>
        <w:spacing w:after="160"/>
      </w:pPr>
      <w:r>
        <w:rPr>
          <w:rFonts w:ascii="Calibri" w:hAnsi="Calibri" w:eastAsia="微软雅黑"/>
          <w:sz w:val="22"/>
        </w:rPr>
        <w:t>正文两端对齐</w:t>
      </w:r>
    </w:p>
    <w:p>
      <w:pPr>
        <w:pStyle w:val="ListNumber"/>
        <w:spacing w:after="160"/>
      </w:pPr>
      <w:r>
        <w:rPr>
          <w:rFonts w:ascii="Calibri" w:hAnsi="Calibri" w:eastAsia="微软雅黑"/>
          <w:sz w:val="22"/>
        </w:rPr>
        <w:t>正文首行缩进</w:t>
      </w:r>
    </w:p>
    <w:p>
      <w:pPr>
        <w:pStyle w:val="ListNumber"/>
        <w:spacing w:after="160"/>
      </w:pPr>
      <w:r>
        <w:rPr>
          <w:rFonts w:ascii="Calibri" w:hAnsi="Calibri" w:eastAsia="微软雅黑"/>
          <w:sz w:val="22"/>
        </w:rPr>
        <w:t>添加一级标题：新增验收章节</w:t>
      </w:r>
    </w:p>
    <w:p>
      <w:pPr>
        <w:pStyle w:val="ListNumber"/>
        <w:spacing w:after="160"/>
      </w:pPr>
      <w:r>
        <w:rPr>
          <w:rFonts w:ascii="Calibri" w:hAnsi="Calibri" w:eastAsia="微软雅黑"/>
          <w:sz w:val="22"/>
        </w:rPr>
        <w:t>添加二级标题：新增验收小节</w:t>
      </w:r>
    </w:p>
    <w:p>
      <w:pPr>
        <w:pStyle w:val="ListNumber"/>
        <w:spacing w:after="160"/>
      </w:pPr>
      <w:r>
        <w:rPr>
          <w:rFonts w:ascii="Calibri" w:hAnsi="Calibri" w:eastAsia="微软雅黑"/>
          <w:sz w:val="22"/>
        </w:rPr>
        <w:t>导出Word</w:t>
      </w:r>
    </w:p>
    <w:p>
      <w:pPr>
        <w:pStyle w:val="Heading1"/>
      </w:pPr>
      <w:r>
        <w:t>二、跨格式文字替换测试</w:t>
      </w:r>
    </w:p>
    <w:p>
      <w:pPr>
        <w:spacing w:after="120" w:line="264" w:lineRule="auto"/>
      </w:pPr>
      <w:r>
        <w:rPr>
          <w:rFonts w:ascii="Calibri" w:hAnsi="Calibri" w:eastAsia="微软雅黑"/>
          <w:sz w:val="22"/>
        </w:rPr>
        <w:t>下面一行由多个不同格式的文字片段组成。替换完成后，后半段的下划线与颜色不应丢失。</w:t>
      </w:r>
    </w:p>
    <w:p>
      <w:pPr>
        <w:spacing w:after="200"/>
      </w:pPr>
      <w:r>
        <w:rPr>
          <w:rFonts w:ascii="Calibri" w:hAnsi="Calibri" w:eastAsia="微软雅黑"/>
          <w:b/>
          <w:color w:val="C00000"/>
          <w:sz w:val="22"/>
        </w:rPr>
        <w:t>旧</w:t>
      </w:r>
      <w:r>
        <w:rPr>
          <w:rFonts w:ascii="Calibri" w:hAnsi="Calibri" w:eastAsia="微软雅黑"/>
          <w:i/>
          <w:color w:val="C00000"/>
          <w:sz w:val="22"/>
        </w:rPr>
        <w:t>公司名</w:t>
      </w:r>
      <w:r>
        <w:rPr>
          <w:rFonts w:ascii="Calibri" w:hAnsi="Calibri" w:eastAsia="微软雅黑"/>
          <w:color w:val="1F4D78"/>
          <w:sz w:val="22"/>
          <w:u w:val="single"/>
        </w:rPr>
        <w:t>负责项目开发，验收标记为 RUN-FORMAT-2026。</w:t>
      </w:r>
    </w:p>
    <w:p>
      <w:pPr>
        <w:pStyle w:val="Heading1"/>
      </w:pPr>
      <w:r>
        <w:t>三、表格内容测试</w:t>
      </w:r>
    </w:p>
    <w:p>
      <w:pPr>
        <w:spacing w:after="120" w:line="264" w:lineRule="auto"/>
      </w:pPr>
      <w:r>
        <w:rPr>
          <w:rFonts w:ascii="Calibri" w:hAnsi="Calibri" w:eastAsia="微软雅黑"/>
          <w:sz w:val="22"/>
        </w:rPr>
        <w:t>机器人应当能够在预览中读取下表内容，并把表格里的“旧公司名”替换为“ClawBot团队”。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400"/>
        <w:gridCol w:w="3960"/>
      </w:tblGrid>
      <w:t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2"/>
              </w:rPr>
              <w:t>测试项目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2"/>
              </w:rPr>
              <w:t>负责人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2"/>
              </w:rPr>
              <w:t>验收标记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sz w:val="22"/>
              </w:rPr>
              <w:t>登录模块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sz w:val="22"/>
              </w:rPr>
              <w:t>旧公司名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sz w:val="22"/>
              </w:rPr>
              <w:t>TABLE-LOGIN-2026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sz w:val="22"/>
              </w:rPr>
              <w:t>文档模块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sz w:val="22"/>
              </w:rPr>
              <w:t>张三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sz w:val="22"/>
              </w:rPr>
              <w:t>TABLE-DOC-2026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sz w:val="22"/>
              </w:rPr>
              <w:t>RAG 模块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sz w:val="22"/>
              </w:rPr>
              <w:t>李四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sz w:val="22"/>
              </w:rPr>
              <w:t>TABLE-RAG-2026</w:t>
            </w:r>
          </w:p>
        </w:tc>
      </w:tr>
    </w:tbl>
    <w:p>
      <w:pPr>
        <w:pStyle w:val="Heading1"/>
      </w:pPr>
      <w:r>
        <w:t>四、标题导航测试</w:t>
      </w:r>
    </w:p>
    <w:p>
      <w:pPr>
        <w:spacing w:after="120" w:line="264" w:lineRule="auto"/>
      </w:pPr>
      <w:r>
        <w:rPr>
          <w:rFonts w:ascii="Calibri" w:hAnsi="Calibri" w:eastAsia="微软雅黑"/>
          <w:sz w:val="22"/>
        </w:rPr>
        <w:t>本段上方使用真实的 Word“标题 1”样式。用 Word 打开后，在“视图 → 导航窗格”中应当看到本文各章节。</w:t>
      </w:r>
    </w:p>
    <w:p>
      <w:pPr>
        <w:pStyle w:val="Heading2"/>
      </w:pPr>
      <w:r>
        <w:t>4.1 二级标题样例</w:t>
      </w:r>
    </w:p>
    <w:p>
      <w:pPr>
        <w:spacing w:after="120" w:line="264" w:lineRule="auto"/>
      </w:pPr>
      <w:r>
        <w:rPr>
          <w:rFonts w:ascii="Calibri" w:hAnsi="Calibri" w:eastAsia="微软雅黑"/>
          <w:sz w:val="22"/>
        </w:rPr>
        <w:t>这是一段二级标题下的正文，用于验证 Heading 2 层级。</w:t>
      </w:r>
    </w:p>
    <w:p>
      <w:r>
        <w:br w:type="page"/>
      </w:r>
    </w:p>
    <w:p>
      <w:pPr>
        <w:pStyle w:val="Heading1"/>
      </w:pPr>
      <w:r>
        <w:t>五、分页和长正文测试</w:t>
      </w:r>
    </w:p>
    <w:p>
      <w:pPr>
        <w:spacing w:after="120" w:line="264" w:lineRule="auto"/>
      </w:pPr>
      <w:r>
        <w:rPr>
          <w:rFonts w:ascii="Calibri" w:hAnsi="Calibri" w:eastAsia="微软雅黑"/>
          <w:sz w:val="22"/>
        </w:rPr>
        <w:t>第 1 段测试正文：这是用于观察字体、行距、段间距和首行缩进的连续文本。修改后请检查页面之间没有异常空白，文字没有重叠或截断。段落验收编号 BODY-01-2026。</w:t>
      </w:r>
    </w:p>
    <w:p>
      <w:pPr>
        <w:spacing w:after="120" w:line="264" w:lineRule="auto"/>
      </w:pPr>
      <w:r>
        <w:rPr>
          <w:rFonts w:ascii="Calibri" w:hAnsi="Calibri" w:eastAsia="微软雅黑"/>
          <w:sz w:val="22"/>
        </w:rPr>
        <w:t>第 2 段测试正文：这是用于观察字体、行距、段间距和首行缩进的连续文本。修改后请检查页面之间没有异常空白，文字没有重叠或截断。段落验收编号 BODY-02-2026。</w:t>
      </w:r>
    </w:p>
    <w:p>
      <w:pPr>
        <w:spacing w:after="120" w:line="264" w:lineRule="auto"/>
      </w:pPr>
      <w:r>
        <w:rPr>
          <w:rFonts w:ascii="Calibri" w:hAnsi="Calibri" w:eastAsia="微软雅黑"/>
          <w:sz w:val="22"/>
        </w:rPr>
        <w:t>第 3 段测试正文：这是用于观察字体、行距、段间距和首行缩进的连续文本。修改后请检查页面之间没有异常空白，文字没有重叠或截断。段落验收编号 BODY-03-2026。</w:t>
      </w:r>
    </w:p>
    <w:p>
      <w:pPr>
        <w:spacing w:after="120" w:line="264" w:lineRule="auto"/>
      </w:pPr>
      <w:r>
        <w:rPr>
          <w:rFonts w:ascii="Calibri" w:hAnsi="Calibri" w:eastAsia="微软雅黑"/>
          <w:sz w:val="22"/>
        </w:rPr>
        <w:t>第 4 段测试正文：这是用于观察字体、行距、段间距和首行缩进的连续文本。修改后请检查页面之间没有异常空白，文字没有重叠或截断。段落验收编号 BODY-04-2026。</w:t>
      </w:r>
    </w:p>
    <w:p>
      <w:pPr>
        <w:spacing w:after="120" w:line="264" w:lineRule="auto"/>
      </w:pPr>
      <w:r>
        <w:rPr>
          <w:rFonts w:ascii="Calibri" w:hAnsi="Calibri" w:eastAsia="微软雅黑"/>
          <w:sz w:val="22"/>
        </w:rPr>
        <w:t>第 5 段测试正文：这是用于观察字体、行距、段间距和首行缩进的连续文本。修改后请检查页面之间没有异常空白，文字没有重叠或截断。段落验收编号 BODY-05-2026。</w:t>
      </w:r>
    </w:p>
    <w:p>
      <w:pPr>
        <w:spacing w:after="120" w:line="264" w:lineRule="auto"/>
      </w:pPr>
      <w:r>
        <w:rPr>
          <w:rFonts w:ascii="Calibri" w:hAnsi="Calibri" w:eastAsia="微软雅黑"/>
          <w:sz w:val="22"/>
        </w:rPr>
        <w:t>第 6 段测试正文：这是用于观察字体、行距、段间距和首行缩进的连续文本。修改后请检查页面之间没有异常空白，文字没有重叠或截断。段落验收编号 BODY-06-2026。</w:t>
      </w:r>
    </w:p>
    <w:p>
      <w:pPr>
        <w:spacing w:after="120" w:line="264" w:lineRule="auto"/>
      </w:pPr>
      <w:r>
        <w:rPr>
          <w:rFonts w:ascii="Calibri" w:hAnsi="Calibri" w:eastAsia="微软雅黑"/>
          <w:sz w:val="22"/>
        </w:rPr>
        <w:t>第 7 段测试正文：这是用于观察字体、行距、段间距和首行缩进的连续文本。修改后请检查页面之间没有异常空白，文字没有重叠或截断。段落验收编号 BODY-07-2026。</w:t>
      </w:r>
    </w:p>
    <w:p>
      <w:pPr>
        <w:spacing w:after="120" w:line="264" w:lineRule="auto"/>
      </w:pPr>
      <w:r>
        <w:rPr>
          <w:rFonts w:ascii="Calibri" w:hAnsi="Calibri" w:eastAsia="微软雅黑"/>
          <w:sz w:val="22"/>
        </w:rPr>
        <w:t>第 8 段测试正文：这是用于观察字体、行距、段间距和首行缩进的连续文本。修改后请检查页面之间没有异常空白，文字没有重叠或截断。段落验收编号 BODY-08-2026。</w:t>
      </w:r>
    </w:p>
    <w:p>
      <w:pPr>
        <w:spacing w:after="120" w:line="264" w:lineRule="auto"/>
      </w:pPr>
      <w:r>
        <w:rPr>
          <w:rFonts w:ascii="Calibri" w:hAnsi="Calibri" w:eastAsia="微软雅黑"/>
          <w:sz w:val="22"/>
        </w:rPr>
        <w:t>第 9 段测试正文：这是用于观察字体、行距、段间距和首行缩进的连续文本。修改后请检查页面之间没有异常空白，文字没有重叠或截断。段落验收编号 BODY-09-2026。</w:t>
      </w:r>
    </w:p>
    <w:p>
      <w:pPr>
        <w:spacing w:after="120" w:line="264" w:lineRule="auto"/>
      </w:pPr>
      <w:r>
        <w:rPr>
          <w:rFonts w:ascii="Calibri" w:hAnsi="Calibri" w:eastAsia="微软雅黑"/>
          <w:sz w:val="22"/>
        </w:rPr>
        <w:t>第 10 段测试正文：这是用于观察字体、行距、段间距和首行缩进的连续文本。修改后请检查页面之间没有异常空白，文字没有重叠或截断。段落验收编号 BODY-10-2026。</w:t>
      </w:r>
    </w:p>
    <w:p>
      <w:pPr>
        <w:spacing w:after="120" w:line="264" w:lineRule="auto"/>
      </w:pPr>
      <w:r>
        <w:rPr>
          <w:rFonts w:ascii="Calibri" w:hAnsi="Calibri" w:eastAsia="微软雅黑"/>
          <w:sz w:val="22"/>
        </w:rPr>
        <w:t>第 11 段测试正文：这是用于观察字体、行距、段间距和首行缩进的连续文本。修改后请检查页面之间没有异常空白，文字没有重叠或截断。段落验收编号 BODY-11-2026。</w:t>
      </w:r>
    </w:p>
    <w:p>
      <w:pPr>
        <w:pStyle w:val="Heading1"/>
      </w:pPr>
      <w:r>
        <w:t>六、最终验收标记</w:t>
      </w:r>
    </w:p>
    <w:p>
      <w:pPr>
        <w:spacing w:after="120" w:line="264" w:lineRule="auto"/>
      </w:pPr>
      <w:r>
        <w:rPr>
          <w:rFonts w:ascii="Calibri" w:hAnsi="Calibri" w:eastAsia="微软雅黑"/>
          <w:b/>
          <w:color w:val="C00000"/>
          <w:sz w:val="22"/>
        </w:rPr>
        <w:t>如果你能在导出的 Word 文档末尾看到这一行，说明正文没有被意外截断：WORD-FINAL-END-2026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667085"/>
        <w:sz w:val="18"/>
      </w:rPr>
      <w:t>内部测试文档 · 页脚旧公司名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color w:val="667085"/>
        <w:sz w:val="18"/>
      </w:rPr>
      <w:t>ClawBot 文档能力验收 · 页眉旧公司名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文档处理与格式功能验收样例</dc:title>
  <dc:subject>ClawBot Word 文档功能测试</dc:subject>
  <dc:creator>ClawBot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