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项目周报测试文档</w:t>
      </w:r>
    </w:p>
    <w:p>
      <w:r>
        <w:rPr>
          <w:sz w:val="22"/>
        </w:rPr>
        <w:t>本文件用于测试微信 Agent 的 Word 修改能力。</w:t>
      </w:r>
    </w:p>
    <w:p/>
    <w:p>
      <w:r>
        <w:rPr>
          <w:sz w:val="22"/>
        </w:rPr>
        <w:t>旧公司名计划在本周完成第一阶段交付，当前内容仍然比较粗糙。</w:t>
      </w:r>
    </w:p>
    <w:p>
      <w:r>
        <w:rPr>
          <w:sz w:val="22"/>
        </w:rPr>
        <w:t>请观察修改后是否完成：字体、字号、对齐、加粗、缩进、行距、删除空行和标题样式。</w:t>
      </w:r>
    </w:p>
    <w:p/>
    <w:p>
      <w:r>
        <w:rPr>
          <w:sz w:val="22"/>
        </w:rPr>
        <w:t>风险说明：旧公司名的数据仍需人工复核。</w:t>
      </w:r>
    </w:p>
    <w:p>
      <w:r>
        <w:rPr>
          <w:sz w:val="22"/>
        </w:rPr>
        <w:t>结论：如果格式被统一调整，并且文件可以正常回传，则 Word 修改功能基本可用。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