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SCOUT REPORT</w:t>
        <w:br/>
      </w:r>
      <w:r>
        <w:rPr>
          <w:b/>
          <w:sz w:val="32"/>
        </w:rPr>
        <w:t>Phase 6 Completion &amp; Verification Report</w:t>
      </w:r>
    </w:p>
    <w:p>
      <w:pPr>
        <w:jc w:val="center"/>
      </w:pPr>
      <w:r>
        <w:rPr>
          <w:i/>
        </w:rPr>
        <w:t>Admin Disease CRUD • 8 August 2026</w:t>
      </w:r>
    </w:p>
    <w:p>
      <w:pPr>
        <w:pStyle w:val="Heading1"/>
      </w:pPr>
      <w:r>
        <w:t>1. Phase 6 Status</w:t>
      </w:r>
    </w:p>
    <w:p>
      <w:r>
        <w:t>Phase 6 is COMPLETE at implementation, focused-test, static-verification and regression-verification levels. Admin-only Disease CRUD is implemented while the scout-facing reference read API remains stable.</w:t>
      </w:r>
    </w:p>
    <w:p>
      <w:pPr>
        <w:pStyle w:val="Heading1"/>
      </w:pPr>
      <w:r>
        <w:t>2. Implemented Endpoints</w:t>
      </w:r>
    </w:p>
    <w:p>
      <w:pPr>
        <w:pStyle w:val="ListBullet"/>
      </w:pPr>
      <w:r>
        <w:t>GET /api/admin/reference/diseases</w:t>
      </w:r>
    </w:p>
    <w:p>
      <w:pPr>
        <w:pStyle w:val="ListBullet"/>
      </w:pPr>
      <w:r>
        <w:t>POST /api/admin/reference/diseases</w:t>
      </w:r>
    </w:p>
    <w:p>
      <w:pPr>
        <w:pStyle w:val="ListBullet"/>
      </w:pPr>
      <w:r>
        <w:t>GET /api/admin/reference/diseases/:id</w:t>
      </w:r>
    </w:p>
    <w:p>
      <w:pPr>
        <w:pStyle w:val="ListBullet"/>
      </w:pPr>
      <w:r>
        <w:t>PATCH /api/admin/reference/diseases/:id</w:t>
      </w:r>
    </w:p>
    <w:p>
      <w:pPr>
        <w:pStyle w:val="ListBullet"/>
      </w:pPr>
      <w:r>
        <w:t>DELETE /api/admin/reference/diseases/:id</w:t>
      </w:r>
    </w:p>
    <w:p>
      <w:pPr>
        <w:pStyle w:val="Heading1"/>
      </w:pPr>
      <w:r>
        <w:t>3. Source Findings</w:t>
      </w:r>
    </w:p>
    <w:p>
      <w:pPr>
        <w:pStyle w:val="ListBullet"/>
      </w:pPr>
      <w:r>
        <w:t>diseases.id is VARCHAR(50) PRIMARY KEY.</w:t>
      </w:r>
    </w:p>
    <w:p>
      <w:pPr>
        <w:pStyle w:val="ListBullet"/>
      </w:pPr>
      <w:r>
        <w:t>diseases.name is VARCHAR(255) NOT NULL UNIQUE.</w:t>
      </w:r>
    </w:p>
    <w:p>
      <w:pPr>
        <w:pStyle w:val="ListBullet"/>
      </w:pPr>
      <w:r>
        <w:t>diseases.description is TEXT.</w:t>
      </w:r>
    </w:p>
    <w:p>
      <w:pPr>
        <w:pStyle w:val="ListBullet"/>
      </w:pPr>
      <w:r>
        <w:t>disease_observations.disease_type is VARCHAR(255) NOT NULL.</w:t>
      </w:r>
    </w:p>
    <w:p>
      <w:pPr>
        <w:pStyle w:val="ListBullet"/>
      </w:pPr>
      <w:r>
        <w:t>There is no foreign key from disease_observations to diseases, so historical observations retain text independently.</w:t>
      </w:r>
    </w:p>
    <w:p>
      <w:pPr>
        <w:pStyle w:val="Heading1"/>
      </w:pPr>
      <w:r>
        <w:t>4. Security and CRUD Rules</w:t>
      </w:r>
    </w:p>
    <w:p>
      <w:pPr>
        <w:pStyle w:val="ListBullet"/>
      </w:pPr>
      <w:r>
        <w:t>All routes reuse authenticate and authorizeRoles("admin").</w:t>
      </w:r>
    </w:p>
    <w:p>
      <w:pPr>
        <w:pStyle w:val="ListBullet"/>
      </w:pPr>
      <w:r>
        <w:t>Anonymous → 401; scout → 403; admin → allowed.</w:t>
      </w:r>
    </w:p>
    <w:p>
      <w:pPr>
        <w:pStyle w:val="ListBullet"/>
      </w:pPr>
      <w:r>
        <w:t>Names are trimmed, required and limited to 255 characters.</w:t>
      </w:r>
    </w:p>
    <w:p>
      <w:pPr>
        <w:pStyle w:val="ListBullet"/>
      </w:pPr>
      <w:r>
        <w:t>Descriptions are optional and blank values normalize to null.</w:t>
      </w:r>
    </w:p>
    <w:p>
      <w:pPr>
        <w:pStyle w:val="ListBullet"/>
      </w:pPr>
      <w:r>
        <w:t>IDs use the DISEASE-### convention under an advisory transaction lock.</w:t>
      </w:r>
    </w:p>
    <w:p>
      <w:pPr>
        <w:pStyle w:val="ListBullet"/>
      </w:pPr>
      <w:r>
        <w:t>Missing resources return 404; successful deletion returns 204.</w:t>
      </w:r>
    </w:p>
    <w:p>
      <w:pPr>
        <w:pStyle w:val="Heading1"/>
      </w:pPr>
      <w:r>
        <w:t>5. Verification Results</w:t>
      </w:r>
    </w:p>
    <w:p>
      <w:pPr>
        <w:pStyle w:val="ListBullet"/>
      </w:pPr>
      <w:r>
        <w:t>Phase 6 static verification: 29/29 passed.</w:t>
      </w:r>
    </w:p>
    <w:p>
      <w:pPr>
        <w:pStyle w:val="ListBullet"/>
      </w:pPr>
      <w:r>
        <w:t>Phase 6 focused tests: 5/5 passed.</w:t>
      </w:r>
    </w:p>
    <w:p>
      <w:pPr>
        <w:pStyle w:val="ListBullet"/>
      </w:pPr>
      <w:r>
        <w:t>Phase 1 regression: 29/29 passed.</w:t>
      </w:r>
    </w:p>
    <w:p>
      <w:pPr>
        <w:pStyle w:val="ListBullet"/>
      </w:pPr>
      <w:r>
        <w:t>Phase 2 regression: 28/28 passed.</w:t>
      </w:r>
    </w:p>
    <w:p>
      <w:pPr>
        <w:pStyle w:val="ListBullet"/>
      </w:pPr>
      <w:r>
        <w:t>Phase 3 regression: 22/22 passed.</w:t>
      </w:r>
    </w:p>
    <w:p>
      <w:pPr>
        <w:pStyle w:val="ListBullet"/>
      </w:pPr>
      <w:r>
        <w:t>Phase 4 regression: 28/28 passed.</w:t>
      </w:r>
    </w:p>
    <w:p>
      <w:pPr>
        <w:pStyle w:val="ListBullet"/>
      </w:pPr>
      <w:r>
        <w:t>Phase 5 regression: 29/29 passed.</w:t>
      </w:r>
    </w:p>
    <w:p>
      <w:pPr>
        <w:pStyle w:val="ListBullet"/>
      </w:pPr>
      <w:r>
        <w:t>Admin dashboard static verification: passed.</w:t>
      </w:r>
    </w:p>
    <w:p>
      <w:pPr>
        <w:pStyle w:val="ListBullet"/>
      </w:pPr>
      <w:r>
        <w:t>Node syntax checks: passed.</w:t>
      </w:r>
    </w:p>
    <w:p>
      <w:pPr>
        <w:pStyle w:val="ListBullet"/>
      </w:pPr>
      <w:r>
        <w:t>Public scout reference router: unchanged from the Phase 1 baseline.</w:t>
      </w:r>
    </w:p>
    <w:p>
      <w:pPr>
        <w:pStyle w:val="Heading1"/>
      </w:pPr>
      <w:r>
        <w:t>6. Full Test Suite</w:t>
      </w:r>
    </w:p>
    <w:p>
      <w:r>
        <w:t>npm test was attempted: 60 tests discovered, 46 passed and 14 failed. The failures are dependency/environment failures because runtime dependencies are not installed in this execution environment; representative failures report MODULE_NOT_FOUND. The full suite is therefore not claimed green.</w:t>
      </w:r>
    </w:p>
    <w:p>
      <w:pPr>
        <w:pStyle w:val="Heading1"/>
      </w:pPr>
      <w:r>
        <w:t>7. Next Measure — Phase 7</w:t>
      </w:r>
    </w:p>
    <w:p>
      <w:r>
        <w:t>The backend reference CRUD foundation is now complete for Farms, Crop Types, Crop Varieties, Pests and Diseases. The next measure is the Admin Reference Data Dashboard CRUD UI.</w:t>
      </w:r>
    </w:p>
    <w:p>
      <w:pPr>
        <w:pStyle w:val="ListBullet"/>
      </w:pPr>
      <w:r>
        <w:t>Connect previews/admin-dashboard.html to the admin API.</w:t>
      </w:r>
    </w:p>
    <w:p>
      <w:pPr>
        <w:pStyle w:val="ListBullet"/>
      </w:pPr>
      <w:r>
        <w:t>Implement an authenticated API client.</w:t>
      </w:r>
    </w:p>
    <w:p>
      <w:pPr>
        <w:pStyle w:val="ListBullet"/>
      </w:pPr>
      <w:r>
        <w:t>Add Farms management.</w:t>
      </w:r>
    </w:p>
    <w:p>
      <w:pPr>
        <w:pStyle w:val="ListBullet"/>
      </w:pPr>
      <w:r>
        <w:t>Add Crop Types and nested Varieties management.</w:t>
      </w:r>
    </w:p>
    <w:p>
      <w:pPr>
        <w:pStyle w:val="ListBullet"/>
      </w:pPr>
      <w:r>
        <w:t>Add Pests management.</w:t>
      </w:r>
    </w:p>
    <w:p>
      <w:pPr>
        <w:pStyle w:val="ListBullet"/>
      </w:pPr>
      <w:r>
        <w:t>Add Diseases management.</w:t>
      </w:r>
    </w:p>
    <w:p>
      <w:pPr>
        <w:pStyle w:val="ListBullet"/>
      </w:pPr>
      <w:r>
        <w:t>Implement loading, empty, validation, authorization, server-error and dependency-aware delete states.</w:t>
      </w:r>
    </w:p>
    <w:p>
      <w:pPr>
        <w:pStyle w:val="ListBullet"/>
      </w:pPr>
      <w:r>
        <w:t>Run browser/static verification without changing /api/reference/*.</w:t>
      </w:r>
    </w:p>
    <w:p>
      <w:pPr>
        <w:pStyle w:val="Heading1"/>
      </w:pPr>
      <w:r>
        <w:t>8. Completion Gate</w:t>
      </w:r>
    </w:p>
    <w:p>
      <w:r>
        <w:t>Phase 7 is complete only when every CRUD action is usable through the dashboard, server-side admin authorization remains mandatory, public scout reads remain unchanged, and deterministic browser/static regression checks pass.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