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62145" w14:textId="77777777" w:rsidR="00696638" w:rsidRDefault="00696638">
      <w:pPr>
        <w:pStyle w:val="Title"/>
      </w:pPr>
    </w:p>
    <w:p w14:paraId="279742AA" w14:textId="77777777" w:rsidR="00696638" w:rsidRDefault="00696638">
      <w:pPr>
        <w:pStyle w:val="Subtitle"/>
        <w:rPr>
          <w:sz w:val="36"/>
        </w:rPr>
      </w:pPr>
    </w:p>
    <w:p w14:paraId="70E52B21" w14:textId="77777777" w:rsidR="00696638" w:rsidRDefault="00696638">
      <w:pPr>
        <w:pStyle w:val="Subtitle"/>
        <w:rPr>
          <w:sz w:val="40"/>
        </w:rPr>
      </w:pPr>
      <w:r>
        <w:rPr>
          <w:sz w:val="40"/>
        </w:rPr>
        <w:t>Request For Proposal</w:t>
      </w:r>
    </w:p>
    <w:p w14:paraId="22B473BF" w14:textId="77777777" w:rsidR="00696638" w:rsidRDefault="00696638">
      <w:pPr>
        <w:pStyle w:val="Subtitle"/>
        <w:rPr>
          <w:i w:val="0"/>
          <w:iCs w:val="0"/>
        </w:rPr>
      </w:pPr>
    </w:p>
    <w:p w14:paraId="7FC92972" w14:textId="77777777" w:rsidR="00696638" w:rsidRDefault="00696638">
      <w:pPr>
        <w:pStyle w:val="Subtitle"/>
        <w:rPr>
          <w:i w:val="0"/>
          <w:iCs w:val="0"/>
        </w:rPr>
      </w:pPr>
    </w:p>
    <w:p w14:paraId="6347EA0E" w14:textId="77777777" w:rsidR="00696638" w:rsidRDefault="004306E0">
      <w:pPr>
        <w:pStyle w:val="Subtitle"/>
        <w:rPr>
          <w:i w:val="0"/>
          <w:iCs w:val="0"/>
        </w:rPr>
      </w:pPr>
      <w:r>
        <w:rPr>
          <w:i w:val="0"/>
          <w:iCs w:val="0"/>
          <w:noProof/>
          <w:sz w:val="20"/>
        </w:rPr>
        <mc:AlternateContent>
          <mc:Choice Requires="wps">
            <w:drawing>
              <wp:anchor distT="0" distB="0" distL="114300" distR="114300" simplePos="0" relativeHeight="251657216" behindDoc="0" locked="0" layoutInCell="1" allowOverlap="1" wp14:anchorId="0AF4A4B6" wp14:editId="665F99BB">
                <wp:simplePos x="0" y="0"/>
                <wp:positionH relativeFrom="column">
                  <wp:posOffset>571500</wp:posOffset>
                </wp:positionH>
                <wp:positionV relativeFrom="paragraph">
                  <wp:posOffset>115570</wp:posOffset>
                </wp:positionV>
                <wp:extent cx="4798695" cy="4736465"/>
                <wp:effectExtent l="0" t="0" r="1905"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8695" cy="4736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FFA9C" w14:textId="77777777" w:rsidR="008C3FBE" w:rsidRDefault="008C3FBE">
                            <w:r>
                              <w:object w:dxaOrig="7260" w:dyaOrig="7305" w14:anchorId="5D773F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63pt;height:365.25pt">
                                  <v:imagedata r:id="rId8" o:title=""/>
                                </v:shape>
                                <o:OLEObject Type="Embed" ProgID="Word.Picture.8" ShapeID="_x0000_i1026" DrawAspect="Content" ObjectID="_1847359636" r:id="rId9"/>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45pt;margin-top:9.1pt;width:377.85pt;height:372.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ipBtQIAALo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" filled="f" stroked="f">
                <v:textbox>
                  <w:txbxContent>
                    <w:p w:rsidR="008C3FBE" w:rsidRDefault="008C3FBE">
                      <w:r>
                        <w:object w:dxaOrig="5580" w:dyaOrig="5616">
                          <v:shape id="_x0000_i1025" type="#_x0000_t75" style="width:363pt;height:365.25pt">
                            <v:imagedata r:id="rId10" o:title=""/>
                          </v:shape>
                          <o:OLEObject Type="Embed" ProgID="Word.Picture.8" ShapeID="_x0000_i1025" DrawAspect="Content" ObjectID="_1752316981" r:id="rId11"/>
                        </w:object>
                      </w:r>
                    </w:p>
                  </w:txbxContent>
                </v:textbox>
              </v:shape>
            </w:pict>
          </mc:Fallback>
        </mc:AlternateContent>
      </w:r>
    </w:p>
    <w:p w14:paraId="58EB0DCD" w14:textId="77777777" w:rsidR="00696638" w:rsidRDefault="004306E0">
      <w:pPr>
        <w:pStyle w:val="Subtitle"/>
        <w:rPr>
          <w:i w:val="0"/>
          <w:iCs w:val="0"/>
        </w:rPr>
      </w:pPr>
      <w:r>
        <w:rPr>
          <w:i w:val="0"/>
          <w:iCs w:val="0"/>
          <w:noProof/>
          <w:sz w:val="20"/>
        </w:rPr>
        <mc:AlternateContent>
          <mc:Choice Requires="wps">
            <w:drawing>
              <wp:anchor distT="0" distB="0" distL="114300" distR="114300" simplePos="0" relativeHeight="251658240" behindDoc="0" locked="0" layoutInCell="1" allowOverlap="1" wp14:anchorId="7C997CF0" wp14:editId="275AF382">
                <wp:simplePos x="0" y="0"/>
                <wp:positionH relativeFrom="column">
                  <wp:posOffset>114300</wp:posOffset>
                </wp:positionH>
                <wp:positionV relativeFrom="paragraph">
                  <wp:posOffset>-3810</wp:posOffset>
                </wp:positionV>
                <wp:extent cx="5600700" cy="4688205"/>
                <wp:effectExtent l="0"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4688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1FE318" w14:textId="77777777" w:rsidR="008C3FBE" w:rsidRDefault="003C1F01">
                            <w:pPr>
                              <w:pStyle w:val="Subtitle"/>
                              <w:jc w:val="both"/>
                              <w:rPr>
                                <w:i w:val="0"/>
                                <w:iCs w:val="0"/>
                                <w:sz w:val="26"/>
                              </w:rPr>
                            </w:pPr>
                            <w:r>
                              <w:rPr>
                                <w:i w:val="0"/>
                                <w:iCs w:val="0"/>
                                <w:sz w:val="26"/>
                              </w:rPr>
                              <w:t>Boston College</w:t>
                            </w:r>
                            <w:r w:rsidR="008C3FBE">
                              <w:rPr>
                                <w:i w:val="0"/>
                                <w:iCs w:val="0"/>
                                <w:sz w:val="26"/>
                              </w:rPr>
                              <w:t xml:space="preserve"> seeks investment management proposals from </w:t>
                            </w:r>
                            <w:r>
                              <w:rPr>
                                <w:i w:val="0"/>
                                <w:iCs w:val="0"/>
                                <w:sz w:val="26"/>
                              </w:rPr>
                              <w:t>AIM</w:t>
                            </w:r>
                            <w:r w:rsidR="008C3FBE">
                              <w:rPr>
                                <w:i w:val="0"/>
                                <w:iCs w:val="0"/>
                                <w:sz w:val="26"/>
                              </w:rPr>
                              <w:t xml:space="preserve"> advisory teams (</w:t>
                            </w:r>
                            <w:r w:rsidR="008C3FBE">
                              <w:rPr>
                                <w:sz w:val="26"/>
                              </w:rPr>
                              <w:t xml:space="preserve">“ADVISORS”) </w:t>
                            </w:r>
                            <w:r w:rsidR="008C3FBE">
                              <w:rPr>
                                <w:i w:val="0"/>
                                <w:iCs w:val="0"/>
                                <w:sz w:val="26"/>
                              </w:rPr>
                              <w:t xml:space="preserve">currently registered in the </w:t>
                            </w:r>
                            <w:r>
                              <w:rPr>
                                <w:sz w:val="26"/>
                              </w:rPr>
                              <w:t>AIM</w:t>
                            </w:r>
                            <w:r w:rsidR="008C3FBE">
                              <w:rPr>
                                <w:sz w:val="26"/>
                              </w:rPr>
                              <w:t xml:space="preserve"> </w:t>
                            </w:r>
                            <w:r w:rsidR="0062080B">
                              <w:rPr>
                                <w:i w:val="0"/>
                                <w:iCs w:val="0"/>
                                <w:sz w:val="26"/>
                              </w:rPr>
                              <w:t xml:space="preserve">(Phase I) elective, </w:t>
                            </w:r>
                            <w:r w:rsidR="001424BC">
                              <w:rPr>
                                <w:i w:val="0"/>
                                <w:iCs w:val="0"/>
                                <w:sz w:val="26"/>
                              </w:rPr>
                              <w:t>MFIN8</w:t>
                            </w:r>
                            <w:r>
                              <w:rPr>
                                <w:i w:val="0"/>
                                <w:iCs w:val="0"/>
                                <w:sz w:val="26"/>
                              </w:rPr>
                              <w:t>8</w:t>
                            </w:r>
                            <w:r w:rsidR="001424BC">
                              <w:rPr>
                                <w:i w:val="0"/>
                                <w:iCs w:val="0"/>
                                <w:sz w:val="26"/>
                              </w:rPr>
                              <w:t>2401</w:t>
                            </w:r>
                            <w:r w:rsidR="008C3FBE">
                              <w:rPr>
                                <w:i w:val="0"/>
                                <w:iCs w:val="0"/>
                                <w:sz w:val="26"/>
                              </w:rPr>
                              <w:t xml:space="preserve">.  </w:t>
                            </w:r>
                          </w:p>
                          <w:p w14:paraId="0F57B855" w14:textId="77777777" w:rsidR="008C3FBE" w:rsidRDefault="008C3FBE">
                            <w:pPr>
                              <w:pStyle w:val="Subtitle"/>
                              <w:jc w:val="both"/>
                              <w:rPr>
                                <w:i w:val="0"/>
                                <w:iCs w:val="0"/>
                                <w:sz w:val="26"/>
                              </w:rPr>
                            </w:pPr>
                          </w:p>
                          <w:p w14:paraId="33475997" w14:textId="77777777" w:rsidR="008C3FBE" w:rsidRDefault="008C3FBE">
                            <w:pPr>
                              <w:pStyle w:val="Subtitle"/>
                              <w:jc w:val="both"/>
                              <w:rPr>
                                <w:i w:val="0"/>
                                <w:iCs w:val="0"/>
                                <w:sz w:val="26"/>
                              </w:rPr>
                            </w:pPr>
                            <w:r>
                              <w:rPr>
                                <w:i w:val="0"/>
                                <w:iCs w:val="0"/>
                                <w:sz w:val="26"/>
                              </w:rPr>
                              <w:t xml:space="preserve">The purpose of this Request </w:t>
                            </w:r>
                            <w:proofErr w:type="gramStart"/>
                            <w:r>
                              <w:rPr>
                                <w:i w:val="0"/>
                                <w:iCs w:val="0"/>
                                <w:sz w:val="26"/>
                              </w:rPr>
                              <w:t>For</w:t>
                            </w:r>
                            <w:proofErr w:type="gramEnd"/>
                            <w:r>
                              <w:rPr>
                                <w:i w:val="0"/>
                                <w:iCs w:val="0"/>
                                <w:sz w:val="26"/>
                              </w:rPr>
                              <w:t xml:space="preserve"> Proposal (</w:t>
                            </w:r>
                            <w:r>
                              <w:rPr>
                                <w:sz w:val="26"/>
                              </w:rPr>
                              <w:t>“RFP”</w:t>
                            </w:r>
                            <w:r>
                              <w:rPr>
                                <w:i w:val="0"/>
                                <w:iCs w:val="0"/>
                                <w:sz w:val="26"/>
                              </w:rPr>
                              <w:t xml:space="preserve">) is to identify </w:t>
                            </w:r>
                            <w:r>
                              <w:rPr>
                                <w:sz w:val="26"/>
                              </w:rPr>
                              <w:t>ADVISORS</w:t>
                            </w:r>
                            <w:r>
                              <w:rPr>
                                <w:i w:val="0"/>
                                <w:iCs w:val="0"/>
                                <w:sz w:val="26"/>
                              </w:rPr>
                              <w:t xml:space="preserve"> whose demonstrated capabilities best satisfy </w:t>
                            </w:r>
                            <w:r w:rsidR="003C1F01">
                              <w:rPr>
                                <w:sz w:val="26"/>
                              </w:rPr>
                              <w:t>AIM’s</w:t>
                            </w:r>
                            <w:r>
                              <w:rPr>
                                <w:i w:val="0"/>
                                <w:iCs w:val="0"/>
                                <w:sz w:val="26"/>
                              </w:rPr>
                              <w:t xml:space="preserve"> investment return objectives and risk parameters, as described herein.</w:t>
                            </w:r>
                          </w:p>
                          <w:p w14:paraId="5344BEFC" w14:textId="77777777" w:rsidR="008C3FBE" w:rsidRDefault="008C3FBE">
                            <w:pPr>
                              <w:pStyle w:val="Subtitle"/>
                              <w:jc w:val="both"/>
                              <w:rPr>
                                <w:i w:val="0"/>
                                <w:iCs w:val="0"/>
                                <w:sz w:val="26"/>
                              </w:rPr>
                            </w:pPr>
                          </w:p>
                          <w:p w14:paraId="0F5FAE2E" w14:textId="77777777" w:rsidR="008C3FBE" w:rsidRDefault="008C3FBE">
                            <w:pPr>
                              <w:pStyle w:val="Subtitle"/>
                              <w:jc w:val="both"/>
                              <w:rPr>
                                <w:i w:val="0"/>
                                <w:iCs w:val="0"/>
                                <w:sz w:val="26"/>
                              </w:rPr>
                            </w:pPr>
                            <w:r>
                              <w:rPr>
                                <w:i w:val="0"/>
                                <w:iCs w:val="0"/>
                                <w:sz w:val="26"/>
                              </w:rPr>
                              <w:t xml:space="preserve">The Questionnaire and Document Request discussed below shall be delivered to the undersigned per the specified dates.  </w:t>
                            </w:r>
                            <w:r>
                              <w:rPr>
                                <w:sz w:val="26"/>
                              </w:rPr>
                              <w:t xml:space="preserve">ADVISORS </w:t>
                            </w:r>
                            <w:r>
                              <w:rPr>
                                <w:i w:val="0"/>
                                <w:iCs w:val="0"/>
                                <w:sz w:val="26"/>
                              </w:rPr>
                              <w:t xml:space="preserve">shall present their proposals to </w:t>
                            </w:r>
                            <w:r w:rsidR="003C1F01">
                              <w:rPr>
                                <w:sz w:val="26"/>
                              </w:rPr>
                              <w:t>AIM’s</w:t>
                            </w:r>
                            <w:r>
                              <w:rPr>
                                <w:sz w:val="26"/>
                              </w:rPr>
                              <w:t xml:space="preserve"> BOARD Of ADVISORS</w:t>
                            </w:r>
                            <w:r>
                              <w:rPr>
                                <w:i w:val="0"/>
                                <w:iCs w:val="0"/>
                                <w:sz w:val="26"/>
                              </w:rPr>
                              <w:t xml:space="preserve"> (</w:t>
                            </w:r>
                            <w:r>
                              <w:rPr>
                                <w:sz w:val="26"/>
                              </w:rPr>
                              <w:t>“BOARD”</w:t>
                            </w:r>
                            <w:r w:rsidR="00212C33">
                              <w:rPr>
                                <w:i w:val="0"/>
                                <w:iCs w:val="0"/>
                                <w:sz w:val="26"/>
                              </w:rPr>
                              <w:t>)</w:t>
                            </w:r>
                            <w:r>
                              <w:rPr>
                                <w:i w:val="0"/>
                                <w:iCs w:val="0"/>
                                <w:sz w:val="26"/>
                              </w:rPr>
                              <w:t>.</w:t>
                            </w:r>
                          </w:p>
                          <w:p w14:paraId="64A9CC03" w14:textId="77777777" w:rsidR="008C3FBE" w:rsidRDefault="008C3FBE">
                            <w:pPr>
                              <w:pStyle w:val="Subtitle"/>
                              <w:jc w:val="both"/>
                              <w:rPr>
                                <w:i w:val="0"/>
                                <w:iCs w:val="0"/>
                                <w:sz w:val="26"/>
                              </w:rPr>
                            </w:pPr>
                          </w:p>
                          <w:p w14:paraId="61047CDC" w14:textId="77777777" w:rsidR="008C3FBE" w:rsidRDefault="008C3FBE">
                            <w:pPr>
                              <w:pStyle w:val="Subtitle"/>
                              <w:jc w:val="both"/>
                              <w:rPr>
                                <w:i w:val="0"/>
                                <w:iCs w:val="0"/>
                                <w:sz w:val="26"/>
                              </w:rPr>
                            </w:pPr>
                            <w:r>
                              <w:rPr>
                                <w:i w:val="0"/>
                                <w:iCs w:val="0"/>
                                <w:sz w:val="26"/>
                              </w:rPr>
                              <w:t xml:space="preserve">Questions pertaining to this </w:t>
                            </w:r>
                            <w:r>
                              <w:rPr>
                                <w:sz w:val="26"/>
                              </w:rPr>
                              <w:t xml:space="preserve">RFP </w:t>
                            </w:r>
                            <w:r>
                              <w:rPr>
                                <w:i w:val="0"/>
                                <w:iCs w:val="0"/>
                                <w:sz w:val="26"/>
                              </w:rPr>
                              <w:t>should be directed to:</w:t>
                            </w:r>
                          </w:p>
                          <w:p w14:paraId="0436E1BC" w14:textId="77777777" w:rsidR="008C3FBE" w:rsidRDefault="008C3FBE">
                            <w:pPr>
                              <w:pStyle w:val="Subtitle"/>
                              <w:jc w:val="both"/>
                              <w:rPr>
                                <w:i w:val="0"/>
                                <w:iCs w:val="0"/>
                                <w:sz w:val="26"/>
                              </w:rPr>
                            </w:pPr>
                          </w:p>
                          <w:p w14:paraId="487EACA8" w14:textId="77777777" w:rsidR="008C3FBE" w:rsidRDefault="001424BC">
                            <w:pPr>
                              <w:pStyle w:val="Subtitle"/>
                              <w:jc w:val="both"/>
                              <w:rPr>
                                <w:i w:val="0"/>
                                <w:iCs w:val="0"/>
                                <w:sz w:val="26"/>
                              </w:rPr>
                            </w:pPr>
                            <w:r>
                              <w:rPr>
                                <w:i w:val="0"/>
                                <w:iCs w:val="0"/>
                                <w:sz w:val="26"/>
                              </w:rPr>
                              <w:t>David J. Martens</w:t>
                            </w:r>
                          </w:p>
                          <w:p w14:paraId="3EB28E2F" w14:textId="77777777" w:rsidR="001424BC" w:rsidRDefault="00BF50A7">
                            <w:pPr>
                              <w:pStyle w:val="Subtitle"/>
                              <w:jc w:val="both"/>
                              <w:rPr>
                                <w:i w:val="0"/>
                                <w:iCs w:val="0"/>
                                <w:sz w:val="26"/>
                              </w:rPr>
                            </w:pPr>
                            <w:r>
                              <w:rPr>
                                <w:i w:val="0"/>
                                <w:iCs w:val="0"/>
                                <w:sz w:val="26"/>
                              </w:rPr>
                              <w:t>Managing Director, Investments</w:t>
                            </w:r>
                          </w:p>
                          <w:p w14:paraId="63058327" w14:textId="77777777" w:rsidR="001424BC" w:rsidRDefault="001424BC">
                            <w:pPr>
                              <w:pStyle w:val="Subtitle"/>
                              <w:jc w:val="both"/>
                              <w:rPr>
                                <w:i w:val="0"/>
                                <w:iCs w:val="0"/>
                                <w:sz w:val="26"/>
                              </w:rPr>
                            </w:pPr>
                            <w:r>
                              <w:rPr>
                                <w:i w:val="0"/>
                                <w:iCs w:val="0"/>
                                <w:sz w:val="26"/>
                              </w:rPr>
                              <w:t>Boston College</w:t>
                            </w:r>
                          </w:p>
                          <w:p w14:paraId="65856674" w14:textId="77777777" w:rsidR="001424BC" w:rsidRPr="001424BC" w:rsidRDefault="001424BC" w:rsidP="001424BC">
                            <w:pPr>
                              <w:pStyle w:val="Subtitle"/>
                              <w:jc w:val="both"/>
                              <w:rPr>
                                <w:i w:val="0"/>
                                <w:iCs w:val="0"/>
                                <w:sz w:val="26"/>
                              </w:rPr>
                            </w:pPr>
                            <w:r w:rsidRPr="001424BC">
                              <w:rPr>
                                <w:i w:val="0"/>
                                <w:iCs w:val="0"/>
                                <w:sz w:val="26"/>
                              </w:rPr>
                              <w:t>129 Lake, Suite 530</w:t>
                            </w:r>
                          </w:p>
                          <w:p w14:paraId="49B85093" w14:textId="77777777" w:rsidR="001424BC" w:rsidRPr="001424BC" w:rsidRDefault="001424BC" w:rsidP="001424BC">
                            <w:pPr>
                              <w:pStyle w:val="Subtitle"/>
                              <w:jc w:val="both"/>
                              <w:rPr>
                                <w:i w:val="0"/>
                                <w:iCs w:val="0"/>
                                <w:sz w:val="26"/>
                              </w:rPr>
                            </w:pPr>
                            <w:r w:rsidRPr="001424BC">
                              <w:rPr>
                                <w:i w:val="0"/>
                                <w:iCs w:val="0"/>
                                <w:sz w:val="26"/>
                              </w:rPr>
                              <w:t>Phone: 617-552-3392</w:t>
                            </w:r>
                          </w:p>
                          <w:p w14:paraId="3EF7E87A" w14:textId="77777777" w:rsidR="001424BC" w:rsidRDefault="001424BC" w:rsidP="001424BC">
                            <w:pPr>
                              <w:pStyle w:val="Subtitle"/>
                              <w:jc w:val="both"/>
                              <w:rPr>
                                <w:i w:val="0"/>
                                <w:iCs w:val="0"/>
                                <w:sz w:val="26"/>
                              </w:rPr>
                            </w:pPr>
                            <w:r w:rsidRPr="001424BC">
                              <w:rPr>
                                <w:i w:val="0"/>
                                <w:iCs w:val="0"/>
                                <w:sz w:val="26"/>
                              </w:rPr>
                              <w:t xml:space="preserve">Email: </w:t>
                            </w:r>
                            <w:hyperlink r:id="rId12" w:history="1">
                              <w:r w:rsidRPr="00B84703">
                                <w:rPr>
                                  <w:rStyle w:val="Hyperlink"/>
                                  <w:i w:val="0"/>
                                  <w:iCs w:val="0"/>
                                  <w:sz w:val="26"/>
                                </w:rPr>
                                <w:t>martensd@bc.edu</w:t>
                              </w:r>
                            </w:hyperlink>
                          </w:p>
                          <w:p w14:paraId="479E5854" w14:textId="77777777" w:rsidR="008C3FBE" w:rsidRDefault="008C3FBE">
                            <w:pPr>
                              <w:pStyle w:val="Subtitle"/>
                              <w:jc w:val="both"/>
                              <w:rPr>
                                <w:i w:val="0"/>
                                <w:iCs w:val="0"/>
                                <w:sz w:val="24"/>
                              </w:rPr>
                            </w:pPr>
                          </w:p>
                          <w:p w14:paraId="20AF5759" w14:textId="77777777" w:rsidR="008C3FBE" w:rsidRDefault="008C3FB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7" type="#_x0000_t202" style="position:absolute;left:0;text-align:left;margin-left:9pt;margin-top:-.3pt;width:441pt;height:369.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" filled="f" stroked="f">
                <v:textbox>
                  <w:txbxContent>
                    <w:p w:rsidR="008C3FBE" w:rsidRDefault="003C1F01">
                      <w:pPr>
                        <w:pStyle w:val="Subtitle"/>
                        <w:jc w:val="both"/>
                        <w:rPr>
                          <w:i w:val="0"/>
                          <w:iCs w:val="0"/>
                          <w:sz w:val="26"/>
                        </w:rPr>
                      </w:pPr>
                      <w:r>
                        <w:rPr>
                          <w:i w:val="0"/>
                          <w:iCs w:val="0"/>
                          <w:sz w:val="26"/>
                        </w:rPr>
                        <w:t>Boston College</w:t>
                      </w:r>
                      <w:r w:rsidR="008C3FBE">
                        <w:rPr>
                          <w:i w:val="0"/>
                          <w:iCs w:val="0"/>
                          <w:sz w:val="26"/>
                        </w:rPr>
                        <w:t xml:space="preserve"> seeks investment management proposals from </w:t>
                      </w:r>
                      <w:r>
                        <w:rPr>
                          <w:i w:val="0"/>
                          <w:iCs w:val="0"/>
                          <w:sz w:val="26"/>
                        </w:rPr>
                        <w:t>AIM</w:t>
                      </w:r>
                      <w:r w:rsidR="008C3FBE">
                        <w:rPr>
                          <w:i w:val="0"/>
                          <w:iCs w:val="0"/>
                          <w:sz w:val="26"/>
                        </w:rPr>
                        <w:t xml:space="preserve"> advisory teams (</w:t>
                      </w:r>
                      <w:r w:rsidR="008C3FBE">
                        <w:rPr>
                          <w:sz w:val="26"/>
                        </w:rPr>
                        <w:t xml:space="preserve">“ADVISORS”) </w:t>
                      </w:r>
                      <w:r w:rsidR="008C3FBE">
                        <w:rPr>
                          <w:i w:val="0"/>
                          <w:iCs w:val="0"/>
                          <w:sz w:val="26"/>
                        </w:rPr>
                        <w:t xml:space="preserve">currently registered in the </w:t>
                      </w:r>
                      <w:r>
                        <w:rPr>
                          <w:sz w:val="26"/>
                        </w:rPr>
                        <w:t>AIM</w:t>
                      </w:r>
                      <w:r w:rsidR="008C3FBE">
                        <w:rPr>
                          <w:sz w:val="26"/>
                        </w:rPr>
                        <w:t xml:space="preserve"> </w:t>
                      </w:r>
                      <w:r w:rsidR="0062080B">
                        <w:rPr>
                          <w:i w:val="0"/>
                          <w:iCs w:val="0"/>
                          <w:sz w:val="26"/>
                        </w:rPr>
                        <w:t xml:space="preserve">(Phase I) elective, </w:t>
                      </w:r>
                      <w:r w:rsidR="001424BC">
                        <w:rPr>
                          <w:i w:val="0"/>
                          <w:iCs w:val="0"/>
                          <w:sz w:val="26"/>
                        </w:rPr>
                        <w:t>MFIN8</w:t>
                      </w:r>
                      <w:r>
                        <w:rPr>
                          <w:i w:val="0"/>
                          <w:iCs w:val="0"/>
                          <w:sz w:val="26"/>
                        </w:rPr>
                        <w:t>8</w:t>
                      </w:r>
                      <w:r w:rsidR="001424BC">
                        <w:rPr>
                          <w:i w:val="0"/>
                          <w:iCs w:val="0"/>
                          <w:sz w:val="26"/>
                        </w:rPr>
                        <w:t>2401</w:t>
                      </w:r>
                      <w:r w:rsidR="008C3FBE">
                        <w:rPr>
                          <w:i w:val="0"/>
                          <w:iCs w:val="0"/>
                          <w:sz w:val="26"/>
                        </w:rPr>
                        <w:t xml:space="preserve">.  </w:t>
                      </w:r>
                    </w:p>
                    <w:p w:rsidR="008C3FBE" w:rsidRDefault="008C3FBE">
                      <w:pPr>
                        <w:pStyle w:val="Subtitle"/>
                        <w:jc w:val="both"/>
                        <w:rPr>
                          <w:i w:val="0"/>
                          <w:iCs w:val="0"/>
                          <w:sz w:val="26"/>
                        </w:rPr>
                      </w:pPr>
                    </w:p>
                    <w:p w:rsidR="008C3FBE" w:rsidRDefault="008C3FBE">
                      <w:pPr>
                        <w:pStyle w:val="Subtitle"/>
                        <w:jc w:val="both"/>
                        <w:rPr>
                          <w:i w:val="0"/>
                          <w:iCs w:val="0"/>
                          <w:sz w:val="26"/>
                        </w:rPr>
                      </w:pPr>
                      <w:r>
                        <w:rPr>
                          <w:i w:val="0"/>
                          <w:iCs w:val="0"/>
                          <w:sz w:val="26"/>
                        </w:rPr>
                        <w:t xml:space="preserve">The purpose of this Request </w:t>
                      </w:r>
                      <w:proofErr w:type="gramStart"/>
                      <w:r>
                        <w:rPr>
                          <w:i w:val="0"/>
                          <w:iCs w:val="0"/>
                          <w:sz w:val="26"/>
                        </w:rPr>
                        <w:t>For</w:t>
                      </w:r>
                      <w:proofErr w:type="gramEnd"/>
                      <w:r>
                        <w:rPr>
                          <w:i w:val="0"/>
                          <w:iCs w:val="0"/>
                          <w:sz w:val="26"/>
                        </w:rPr>
                        <w:t xml:space="preserve"> Proposal (</w:t>
                      </w:r>
                      <w:r>
                        <w:rPr>
                          <w:sz w:val="26"/>
                        </w:rPr>
                        <w:t>“RFP”</w:t>
                      </w:r>
                      <w:r>
                        <w:rPr>
                          <w:i w:val="0"/>
                          <w:iCs w:val="0"/>
                          <w:sz w:val="26"/>
                        </w:rPr>
                        <w:t xml:space="preserve">) is to identify </w:t>
                      </w:r>
                      <w:r>
                        <w:rPr>
                          <w:sz w:val="26"/>
                        </w:rPr>
                        <w:t>ADVISORS</w:t>
                      </w:r>
                      <w:r>
                        <w:rPr>
                          <w:i w:val="0"/>
                          <w:iCs w:val="0"/>
                          <w:sz w:val="26"/>
                        </w:rPr>
                        <w:t xml:space="preserve"> whose demonstrated capabilities best satisfy </w:t>
                      </w:r>
                      <w:r w:rsidR="003C1F01">
                        <w:rPr>
                          <w:sz w:val="26"/>
                        </w:rPr>
                        <w:t>AIM’s</w:t>
                      </w:r>
                      <w:r>
                        <w:rPr>
                          <w:i w:val="0"/>
                          <w:iCs w:val="0"/>
                          <w:sz w:val="26"/>
                        </w:rPr>
                        <w:t xml:space="preserve"> investment return objectives and risk parameters, as described herein.</w:t>
                      </w:r>
                    </w:p>
                    <w:p w:rsidR="008C3FBE" w:rsidRDefault="008C3FBE">
                      <w:pPr>
                        <w:pStyle w:val="Subtitle"/>
                        <w:jc w:val="both"/>
                        <w:rPr>
                          <w:i w:val="0"/>
                          <w:iCs w:val="0"/>
                          <w:sz w:val="26"/>
                        </w:rPr>
                      </w:pPr>
                    </w:p>
                    <w:p w:rsidR="008C3FBE" w:rsidRDefault="008C3FBE">
                      <w:pPr>
                        <w:pStyle w:val="Subtitle"/>
                        <w:jc w:val="both"/>
                        <w:rPr>
                          <w:i w:val="0"/>
                          <w:iCs w:val="0"/>
                          <w:sz w:val="26"/>
                        </w:rPr>
                      </w:pPr>
                      <w:r>
                        <w:rPr>
                          <w:i w:val="0"/>
                          <w:iCs w:val="0"/>
                          <w:sz w:val="26"/>
                        </w:rPr>
                        <w:t xml:space="preserve">The Questionnaire and Document Request discussed below shall be delivered to the undersigned per the specified dates.  </w:t>
                      </w:r>
                      <w:r>
                        <w:rPr>
                          <w:sz w:val="26"/>
                        </w:rPr>
                        <w:t xml:space="preserve">ADVISORS </w:t>
                      </w:r>
                      <w:r>
                        <w:rPr>
                          <w:i w:val="0"/>
                          <w:iCs w:val="0"/>
                          <w:sz w:val="26"/>
                        </w:rPr>
                        <w:t xml:space="preserve">shall present their proposals to </w:t>
                      </w:r>
                      <w:r w:rsidR="003C1F01">
                        <w:rPr>
                          <w:sz w:val="26"/>
                        </w:rPr>
                        <w:t>AIM’s</w:t>
                      </w:r>
                      <w:r>
                        <w:rPr>
                          <w:sz w:val="26"/>
                        </w:rPr>
                        <w:t xml:space="preserve"> BOARD </w:t>
                      </w:r>
                      <w:proofErr w:type="gramStart"/>
                      <w:r>
                        <w:rPr>
                          <w:sz w:val="26"/>
                        </w:rPr>
                        <w:t>Of</w:t>
                      </w:r>
                      <w:proofErr w:type="gramEnd"/>
                      <w:r>
                        <w:rPr>
                          <w:sz w:val="26"/>
                        </w:rPr>
                        <w:t xml:space="preserve"> ADVISORS</w:t>
                      </w:r>
                      <w:r>
                        <w:rPr>
                          <w:i w:val="0"/>
                          <w:iCs w:val="0"/>
                          <w:sz w:val="26"/>
                        </w:rPr>
                        <w:t xml:space="preserve"> (</w:t>
                      </w:r>
                      <w:r>
                        <w:rPr>
                          <w:sz w:val="26"/>
                        </w:rPr>
                        <w:t>“BOARD”</w:t>
                      </w:r>
                      <w:r w:rsidR="00212C33">
                        <w:rPr>
                          <w:i w:val="0"/>
                          <w:iCs w:val="0"/>
                          <w:sz w:val="26"/>
                        </w:rPr>
                        <w:t>)</w:t>
                      </w:r>
                      <w:r>
                        <w:rPr>
                          <w:i w:val="0"/>
                          <w:iCs w:val="0"/>
                          <w:sz w:val="26"/>
                        </w:rPr>
                        <w:t>.</w:t>
                      </w:r>
                    </w:p>
                    <w:p w:rsidR="008C3FBE" w:rsidRDefault="008C3FBE">
                      <w:pPr>
                        <w:pStyle w:val="Subtitle"/>
                        <w:jc w:val="both"/>
                        <w:rPr>
                          <w:i w:val="0"/>
                          <w:iCs w:val="0"/>
                          <w:sz w:val="26"/>
                        </w:rPr>
                      </w:pPr>
                    </w:p>
                    <w:p w:rsidR="008C3FBE" w:rsidRDefault="008C3FBE">
                      <w:pPr>
                        <w:pStyle w:val="Subtitle"/>
                        <w:jc w:val="both"/>
                        <w:rPr>
                          <w:i w:val="0"/>
                          <w:iCs w:val="0"/>
                          <w:sz w:val="26"/>
                        </w:rPr>
                      </w:pPr>
                      <w:r>
                        <w:rPr>
                          <w:i w:val="0"/>
                          <w:iCs w:val="0"/>
                          <w:sz w:val="26"/>
                        </w:rPr>
                        <w:t xml:space="preserve">Questions pertaining to this </w:t>
                      </w:r>
                      <w:r>
                        <w:rPr>
                          <w:sz w:val="26"/>
                        </w:rPr>
                        <w:t xml:space="preserve">RFP </w:t>
                      </w:r>
                      <w:r>
                        <w:rPr>
                          <w:i w:val="0"/>
                          <w:iCs w:val="0"/>
                          <w:sz w:val="26"/>
                        </w:rPr>
                        <w:t>should be directed to:</w:t>
                      </w:r>
                    </w:p>
                    <w:p w:rsidR="008C3FBE" w:rsidRDefault="008C3FBE">
                      <w:pPr>
                        <w:pStyle w:val="Subtitle"/>
                        <w:jc w:val="both"/>
                        <w:rPr>
                          <w:i w:val="0"/>
                          <w:iCs w:val="0"/>
                          <w:sz w:val="26"/>
                        </w:rPr>
                      </w:pPr>
                    </w:p>
                    <w:p w:rsidR="008C3FBE" w:rsidRDefault="001424BC">
                      <w:pPr>
                        <w:pStyle w:val="Subtitle"/>
                        <w:jc w:val="both"/>
                        <w:rPr>
                          <w:i w:val="0"/>
                          <w:iCs w:val="0"/>
                          <w:sz w:val="26"/>
                        </w:rPr>
                      </w:pPr>
                      <w:r>
                        <w:rPr>
                          <w:i w:val="0"/>
                          <w:iCs w:val="0"/>
                          <w:sz w:val="26"/>
                        </w:rPr>
                        <w:t>David J. Martens</w:t>
                      </w:r>
                    </w:p>
                    <w:p w:rsidR="001424BC" w:rsidRDefault="00BF50A7">
                      <w:pPr>
                        <w:pStyle w:val="Subtitle"/>
                        <w:jc w:val="both"/>
                        <w:rPr>
                          <w:i w:val="0"/>
                          <w:iCs w:val="0"/>
                          <w:sz w:val="26"/>
                        </w:rPr>
                      </w:pPr>
                      <w:r>
                        <w:rPr>
                          <w:i w:val="0"/>
                          <w:iCs w:val="0"/>
                          <w:sz w:val="26"/>
                        </w:rPr>
                        <w:t>Managing Director, Investments</w:t>
                      </w:r>
                    </w:p>
                    <w:p w:rsidR="001424BC" w:rsidRDefault="001424BC">
                      <w:pPr>
                        <w:pStyle w:val="Subtitle"/>
                        <w:jc w:val="both"/>
                        <w:rPr>
                          <w:i w:val="0"/>
                          <w:iCs w:val="0"/>
                          <w:sz w:val="26"/>
                        </w:rPr>
                      </w:pPr>
                      <w:r>
                        <w:rPr>
                          <w:i w:val="0"/>
                          <w:iCs w:val="0"/>
                          <w:sz w:val="26"/>
                        </w:rPr>
                        <w:t>Boston College</w:t>
                      </w:r>
                    </w:p>
                    <w:p w:rsidR="001424BC" w:rsidRPr="001424BC" w:rsidRDefault="001424BC" w:rsidP="001424BC">
                      <w:pPr>
                        <w:pStyle w:val="Subtitle"/>
                        <w:jc w:val="both"/>
                        <w:rPr>
                          <w:i w:val="0"/>
                          <w:iCs w:val="0"/>
                          <w:sz w:val="26"/>
                        </w:rPr>
                      </w:pPr>
                      <w:r w:rsidRPr="001424BC">
                        <w:rPr>
                          <w:i w:val="0"/>
                          <w:iCs w:val="0"/>
                          <w:sz w:val="26"/>
                        </w:rPr>
                        <w:t>129 Lake, Suite 530</w:t>
                      </w:r>
                    </w:p>
                    <w:p w:rsidR="001424BC" w:rsidRPr="001424BC" w:rsidRDefault="001424BC" w:rsidP="001424BC">
                      <w:pPr>
                        <w:pStyle w:val="Subtitle"/>
                        <w:jc w:val="both"/>
                        <w:rPr>
                          <w:i w:val="0"/>
                          <w:iCs w:val="0"/>
                          <w:sz w:val="26"/>
                        </w:rPr>
                      </w:pPr>
                      <w:r w:rsidRPr="001424BC">
                        <w:rPr>
                          <w:i w:val="0"/>
                          <w:iCs w:val="0"/>
                          <w:sz w:val="26"/>
                        </w:rPr>
                        <w:t>Phone: 617-552-3392</w:t>
                      </w:r>
                    </w:p>
                    <w:p w:rsidR="001424BC" w:rsidRDefault="001424BC" w:rsidP="001424BC">
                      <w:pPr>
                        <w:pStyle w:val="Subtitle"/>
                        <w:jc w:val="both"/>
                        <w:rPr>
                          <w:i w:val="0"/>
                          <w:iCs w:val="0"/>
                          <w:sz w:val="26"/>
                        </w:rPr>
                      </w:pPr>
                      <w:r w:rsidRPr="001424BC">
                        <w:rPr>
                          <w:i w:val="0"/>
                          <w:iCs w:val="0"/>
                          <w:sz w:val="26"/>
                        </w:rPr>
                        <w:t xml:space="preserve">Email: </w:t>
                      </w:r>
                      <w:hyperlink r:id="rId13" w:history="1">
                        <w:r w:rsidRPr="00B84703">
                          <w:rPr>
                            <w:rStyle w:val="Hyperlink"/>
                            <w:i w:val="0"/>
                            <w:iCs w:val="0"/>
                            <w:sz w:val="26"/>
                          </w:rPr>
                          <w:t>martensd@bc.edu</w:t>
                        </w:r>
                      </w:hyperlink>
                    </w:p>
                    <w:p w:rsidR="008C3FBE" w:rsidRDefault="008C3FBE">
                      <w:pPr>
                        <w:pStyle w:val="Subtitle"/>
                        <w:jc w:val="both"/>
                        <w:rPr>
                          <w:i w:val="0"/>
                          <w:iCs w:val="0"/>
                          <w:sz w:val="24"/>
                        </w:rPr>
                      </w:pPr>
                    </w:p>
                    <w:p w:rsidR="008C3FBE" w:rsidRDefault="008C3FBE"/>
                  </w:txbxContent>
                </v:textbox>
              </v:shape>
            </w:pict>
          </mc:Fallback>
        </mc:AlternateContent>
      </w:r>
    </w:p>
    <w:p w14:paraId="4C7D4ED5" w14:textId="77777777" w:rsidR="00696638" w:rsidRDefault="00696638">
      <w:pPr>
        <w:pStyle w:val="Subtitle"/>
        <w:rPr>
          <w:i w:val="0"/>
          <w:iCs w:val="0"/>
        </w:rPr>
      </w:pPr>
    </w:p>
    <w:p w14:paraId="7E4627A7" w14:textId="77777777" w:rsidR="00696638" w:rsidRDefault="00696638">
      <w:pPr>
        <w:pStyle w:val="Subtitle"/>
        <w:rPr>
          <w:i w:val="0"/>
          <w:iCs w:val="0"/>
        </w:rPr>
      </w:pPr>
    </w:p>
    <w:p w14:paraId="646C2F8C" w14:textId="77777777" w:rsidR="00696638" w:rsidRDefault="00696638">
      <w:pPr>
        <w:pStyle w:val="Subtitle"/>
        <w:rPr>
          <w:i w:val="0"/>
          <w:iCs w:val="0"/>
        </w:rPr>
      </w:pPr>
    </w:p>
    <w:p w14:paraId="2568EDB2" w14:textId="77777777" w:rsidR="00696638" w:rsidRDefault="00696638">
      <w:pPr>
        <w:pStyle w:val="Subtitle"/>
        <w:rPr>
          <w:i w:val="0"/>
          <w:iCs w:val="0"/>
        </w:rPr>
      </w:pPr>
    </w:p>
    <w:p w14:paraId="4573855A" w14:textId="77777777" w:rsidR="00696638" w:rsidRDefault="00696638">
      <w:pPr>
        <w:pStyle w:val="Subtitle"/>
        <w:rPr>
          <w:i w:val="0"/>
          <w:iCs w:val="0"/>
        </w:rPr>
      </w:pPr>
    </w:p>
    <w:p w14:paraId="7BCFB6AB" w14:textId="77777777" w:rsidR="00696638" w:rsidRDefault="00696638">
      <w:pPr>
        <w:pStyle w:val="Subtitle"/>
        <w:rPr>
          <w:i w:val="0"/>
          <w:iCs w:val="0"/>
        </w:rPr>
      </w:pPr>
    </w:p>
    <w:p w14:paraId="6A9FAA51" w14:textId="77777777" w:rsidR="00696638" w:rsidRDefault="00696638">
      <w:pPr>
        <w:pStyle w:val="Subtitle"/>
        <w:rPr>
          <w:i w:val="0"/>
          <w:iCs w:val="0"/>
        </w:rPr>
      </w:pPr>
    </w:p>
    <w:p w14:paraId="0A55CA5C" w14:textId="77777777" w:rsidR="00696638" w:rsidRDefault="00696638">
      <w:pPr>
        <w:pStyle w:val="Subtitle"/>
        <w:rPr>
          <w:i w:val="0"/>
          <w:iCs w:val="0"/>
        </w:rPr>
      </w:pPr>
    </w:p>
    <w:p w14:paraId="1840D23D" w14:textId="77777777" w:rsidR="00696638" w:rsidRDefault="00696638">
      <w:pPr>
        <w:pStyle w:val="Subtitle"/>
        <w:rPr>
          <w:i w:val="0"/>
          <w:iCs w:val="0"/>
        </w:rPr>
      </w:pPr>
    </w:p>
    <w:p w14:paraId="09CE2516" w14:textId="77777777" w:rsidR="00696638" w:rsidRDefault="00696638">
      <w:pPr>
        <w:pStyle w:val="Subtitle"/>
        <w:rPr>
          <w:i w:val="0"/>
          <w:iCs w:val="0"/>
        </w:rPr>
      </w:pPr>
    </w:p>
    <w:p w14:paraId="447175F0" w14:textId="77777777" w:rsidR="00696638" w:rsidRDefault="00696638">
      <w:pPr>
        <w:pStyle w:val="Subtitle"/>
        <w:rPr>
          <w:i w:val="0"/>
          <w:iCs w:val="0"/>
        </w:rPr>
      </w:pPr>
    </w:p>
    <w:p w14:paraId="4FC653D3" w14:textId="77777777" w:rsidR="00696638" w:rsidRDefault="00696638">
      <w:pPr>
        <w:pStyle w:val="Subtitle"/>
        <w:rPr>
          <w:i w:val="0"/>
          <w:iCs w:val="0"/>
        </w:rPr>
      </w:pPr>
    </w:p>
    <w:p w14:paraId="068AA51D" w14:textId="77777777" w:rsidR="00696638" w:rsidRDefault="00696638">
      <w:pPr>
        <w:pStyle w:val="Subtitle"/>
        <w:rPr>
          <w:i w:val="0"/>
          <w:iCs w:val="0"/>
        </w:rPr>
      </w:pPr>
    </w:p>
    <w:p w14:paraId="0FED0CC0" w14:textId="77777777" w:rsidR="00696638" w:rsidRDefault="00696638">
      <w:pPr>
        <w:pStyle w:val="Subtitle"/>
        <w:rPr>
          <w:i w:val="0"/>
          <w:iCs w:val="0"/>
        </w:rPr>
      </w:pPr>
    </w:p>
    <w:p w14:paraId="140ED29B" w14:textId="77777777" w:rsidR="00696638" w:rsidRDefault="00696638">
      <w:pPr>
        <w:pStyle w:val="Subtitle"/>
        <w:rPr>
          <w:i w:val="0"/>
          <w:iCs w:val="0"/>
        </w:rPr>
      </w:pPr>
    </w:p>
    <w:p w14:paraId="17B24845" w14:textId="77777777" w:rsidR="00696638" w:rsidRDefault="00696638">
      <w:pPr>
        <w:pStyle w:val="Subtitle"/>
        <w:rPr>
          <w:i w:val="0"/>
          <w:iCs w:val="0"/>
        </w:rPr>
      </w:pPr>
    </w:p>
    <w:p w14:paraId="2D8B4F3E" w14:textId="77777777" w:rsidR="00696638" w:rsidRDefault="00696638">
      <w:pPr>
        <w:pStyle w:val="Subtitle"/>
        <w:rPr>
          <w:i w:val="0"/>
          <w:iCs w:val="0"/>
        </w:rPr>
      </w:pPr>
    </w:p>
    <w:p w14:paraId="546BBEA3" w14:textId="77777777" w:rsidR="00696638" w:rsidRDefault="00696638">
      <w:pPr>
        <w:pStyle w:val="Subtitle"/>
        <w:rPr>
          <w:i w:val="0"/>
          <w:iCs w:val="0"/>
        </w:rPr>
      </w:pPr>
    </w:p>
    <w:p w14:paraId="447D4722" w14:textId="77777777" w:rsidR="00696638" w:rsidRDefault="00696638">
      <w:pPr>
        <w:pStyle w:val="Subtitle"/>
        <w:rPr>
          <w:i w:val="0"/>
          <w:iCs w:val="0"/>
        </w:rPr>
      </w:pPr>
    </w:p>
    <w:p w14:paraId="151ECDFA" w14:textId="77777777" w:rsidR="00696638" w:rsidRDefault="00696638">
      <w:pPr>
        <w:pStyle w:val="Subtitle"/>
        <w:jc w:val="both"/>
        <w:rPr>
          <w:i w:val="0"/>
          <w:iCs w:val="0"/>
          <w:sz w:val="24"/>
        </w:rPr>
      </w:pPr>
    </w:p>
    <w:p w14:paraId="59D0B581" w14:textId="77777777" w:rsidR="00696638" w:rsidRDefault="00696638">
      <w:pPr>
        <w:pStyle w:val="Subtitle"/>
        <w:jc w:val="both"/>
        <w:rPr>
          <w:i w:val="0"/>
          <w:iCs w:val="0"/>
          <w:sz w:val="24"/>
        </w:rPr>
      </w:pPr>
    </w:p>
    <w:p w14:paraId="36CFECDB" w14:textId="77777777" w:rsidR="00696638" w:rsidRDefault="00696638">
      <w:pPr>
        <w:pStyle w:val="Subtitle"/>
        <w:jc w:val="both"/>
        <w:rPr>
          <w:i w:val="0"/>
          <w:iCs w:val="0"/>
          <w:sz w:val="24"/>
        </w:rPr>
      </w:pPr>
    </w:p>
    <w:p w14:paraId="61BE62FA" w14:textId="77777777" w:rsidR="00696638" w:rsidRDefault="00696638">
      <w:pPr>
        <w:pStyle w:val="Subtitle"/>
        <w:jc w:val="both"/>
        <w:rPr>
          <w:i w:val="0"/>
          <w:iCs w:val="0"/>
          <w:sz w:val="24"/>
        </w:rPr>
      </w:pPr>
    </w:p>
    <w:p w14:paraId="5FE7ED5B" w14:textId="77777777" w:rsidR="00696638" w:rsidRDefault="00696638">
      <w:pPr>
        <w:pStyle w:val="Subtitle"/>
        <w:jc w:val="both"/>
        <w:rPr>
          <w:i w:val="0"/>
          <w:iCs w:val="0"/>
          <w:sz w:val="24"/>
        </w:rPr>
      </w:pPr>
    </w:p>
    <w:p w14:paraId="5F89A269" w14:textId="77777777" w:rsidR="00C9676A" w:rsidRDefault="00C9676A">
      <w:pPr>
        <w:pStyle w:val="Subtitle"/>
        <w:jc w:val="both"/>
        <w:rPr>
          <w:i w:val="0"/>
          <w:iCs w:val="0"/>
          <w:sz w:val="24"/>
        </w:rPr>
      </w:pPr>
    </w:p>
    <w:p w14:paraId="3E2874A1" w14:textId="77777777" w:rsidR="00C9676A" w:rsidRDefault="00C9676A">
      <w:pPr>
        <w:pStyle w:val="Subtitle"/>
        <w:jc w:val="both"/>
        <w:rPr>
          <w:i w:val="0"/>
          <w:iCs w:val="0"/>
          <w:sz w:val="24"/>
        </w:rPr>
      </w:pPr>
    </w:p>
    <w:p w14:paraId="310F2034" w14:textId="77777777" w:rsidR="00C9676A" w:rsidRDefault="00C9676A">
      <w:pPr>
        <w:pStyle w:val="Subtitle"/>
        <w:jc w:val="both"/>
        <w:rPr>
          <w:i w:val="0"/>
          <w:iCs w:val="0"/>
          <w:sz w:val="24"/>
        </w:rPr>
      </w:pPr>
    </w:p>
    <w:p w14:paraId="2C532AF5" w14:textId="77777777" w:rsidR="00696638" w:rsidRDefault="00696638">
      <w:pPr>
        <w:pStyle w:val="Subtitle"/>
        <w:rPr>
          <w:i w:val="0"/>
          <w:iCs w:val="0"/>
          <w:sz w:val="24"/>
        </w:rPr>
      </w:pPr>
    </w:p>
    <w:p w14:paraId="0DA3B819" w14:textId="77777777" w:rsidR="003C1F01" w:rsidRDefault="003C1F01">
      <w:pPr>
        <w:pStyle w:val="Subtitle"/>
        <w:rPr>
          <w:i w:val="0"/>
          <w:iCs w:val="0"/>
          <w:sz w:val="28"/>
        </w:rPr>
      </w:pPr>
    </w:p>
    <w:p w14:paraId="5CDA484F" w14:textId="77777777" w:rsidR="00696638" w:rsidRDefault="00696638">
      <w:pPr>
        <w:pStyle w:val="Subtitle"/>
        <w:rPr>
          <w:i w:val="0"/>
          <w:iCs w:val="0"/>
          <w:caps/>
          <w:sz w:val="28"/>
        </w:rPr>
      </w:pPr>
      <w:r>
        <w:rPr>
          <w:i w:val="0"/>
          <w:iCs w:val="0"/>
          <w:sz w:val="28"/>
        </w:rPr>
        <w:t>I.</w:t>
      </w:r>
      <w:r>
        <w:rPr>
          <w:i w:val="0"/>
          <w:iCs w:val="0"/>
          <w:sz w:val="24"/>
        </w:rPr>
        <w:t xml:space="preserve">  </w:t>
      </w:r>
      <w:r>
        <w:rPr>
          <w:i w:val="0"/>
          <w:iCs w:val="0"/>
          <w:caps/>
          <w:sz w:val="28"/>
        </w:rPr>
        <w:t>Overview</w:t>
      </w:r>
    </w:p>
    <w:p w14:paraId="3D14E580" w14:textId="77777777" w:rsidR="00696638" w:rsidRDefault="00696638">
      <w:pPr>
        <w:pStyle w:val="Subtitle"/>
        <w:jc w:val="both"/>
        <w:rPr>
          <w:i w:val="0"/>
          <w:iCs w:val="0"/>
          <w:sz w:val="24"/>
        </w:rPr>
      </w:pPr>
    </w:p>
    <w:p w14:paraId="65B5416E" w14:textId="77777777" w:rsidR="00696638" w:rsidRDefault="003C1F01">
      <w:pPr>
        <w:jc w:val="both"/>
        <w:rPr>
          <w:iCs/>
          <w:color w:val="000000"/>
        </w:rPr>
      </w:pPr>
      <w:r>
        <w:rPr>
          <w:i/>
          <w:iCs/>
          <w:color w:val="000000"/>
        </w:rPr>
        <w:t>Applied Investment Management</w:t>
      </w:r>
      <w:r w:rsidR="00696638">
        <w:rPr>
          <w:i/>
          <w:color w:val="000000"/>
        </w:rPr>
        <w:t xml:space="preserve"> </w:t>
      </w:r>
      <w:r w:rsidR="00696638">
        <w:rPr>
          <w:iCs/>
          <w:color w:val="000000"/>
        </w:rPr>
        <w:t>is a</w:t>
      </w:r>
      <w:r w:rsidR="00DE2935">
        <w:rPr>
          <w:iCs/>
          <w:color w:val="000000"/>
        </w:rPr>
        <w:t>n</w:t>
      </w:r>
      <w:r w:rsidR="00696638">
        <w:rPr>
          <w:iCs/>
          <w:color w:val="000000"/>
        </w:rPr>
        <w:t xml:space="preserve"> initiative of The Wallace E. Carroll Graduate School of Management at Boston College (</w:t>
      </w:r>
      <w:r w:rsidR="00696638">
        <w:rPr>
          <w:i/>
          <w:color w:val="000000"/>
        </w:rPr>
        <w:t>“UNIVERSITY”</w:t>
      </w:r>
      <w:r w:rsidR="00696638">
        <w:rPr>
          <w:iCs/>
          <w:color w:val="000000"/>
        </w:rPr>
        <w:t xml:space="preserve">).  </w:t>
      </w:r>
      <w:r w:rsidR="00696638">
        <w:rPr>
          <w:color w:val="000000"/>
        </w:rPr>
        <w:t xml:space="preserve">Charged with the responsibility of shaping tomorrow’s investment manager, </w:t>
      </w:r>
      <w:r>
        <w:rPr>
          <w:i/>
          <w:color w:val="000000"/>
        </w:rPr>
        <w:t>AIM’s</w:t>
      </w:r>
      <w:r w:rsidR="00696638">
        <w:rPr>
          <w:i/>
          <w:color w:val="000000"/>
        </w:rPr>
        <w:t xml:space="preserve"> </w:t>
      </w:r>
      <w:r w:rsidR="00696638">
        <w:rPr>
          <w:color w:val="000000"/>
        </w:rPr>
        <w:t xml:space="preserve">mission is to develop deep-industry knowledge through a comprehensive program of reality-based coursework, practical training and investment industry work experience.  </w:t>
      </w:r>
    </w:p>
    <w:p w14:paraId="759C024F" w14:textId="77777777" w:rsidR="00696638" w:rsidRDefault="00696638">
      <w:pPr>
        <w:jc w:val="both"/>
        <w:rPr>
          <w:color w:val="000000"/>
        </w:rPr>
      </w:pPr>
    </w:p>
    <w:p w14:paraId="7D11795F" w14:textId="77777777" w:rsidR="00696638" w:rsidRDefault="00696638">
      <w:pPr>
        <w:jc w:val="both"/>
        <w:rPr>
          <w:color w:val="000000"/>
        </w:rPr>
      </w:pPr>
      <w:r>
        <w:rPr>
          <w:color w:val="000000"/>
        </w:rPr>
        <w:t xml:space="preserve">Via a series of core electives spanning three academic semesters, </w:t>
      </w:r>
      <w:r w:rsidR="003C1F01">
        <w:rPr>
          <w:i/>
          <w:color w:val="000000"/>
        </w:rPr>
        <w:t>AIM’s</w:t>
      </w:r>
      <w:r>
        <w:rPr>
          <w:color w:val="000000"/>
        </w:rPr>
        <w:t xml:space="preserve"> applied-learning curriculum is offered to MBA and MSF candidates who operate as investment </w:t>
      </w:r>
      <w:r>
        <w:rPr>
          <w:i/>
          <w:iCs/>
          <w:color w:val="000000"/>
        </w:rPr>
        <w:t>ADVISORS</w:t>
      </w:r>
      <w:r>
        <w:rPr>
          <w:color w:val="000000"/>
        </w:rPr>
        <w:t xml:space="preserve"> competing for the opportunity to manage “live-money” portfolios during the final phase of the program.  </w:t>
      </w:r>
    </w:p>
    <w:p w14:paraId="226A2846" w14:textId="77777777" w:rsidR="00696638" w:rsidRDefault="00696638">
      <w:pPr>
        <w:jc w:val="both"/>
        <w:rPr>
          <w:color w:val="000000"/>
        </w:rPr>
      </w:pPr>
    </w:p>
    <w:p w14:paraId="5D97DB85" w14:textId="77777777" w:rsidR="00696638" w:rsidRDefault="00696638">
      <w:pPr>
        <w:jc w:val="both"/>
        <w:rPr>
          <w:color w:val="000000"/>
        </w:rPr>
      </w:pPr>
      <w:r>
        <w:rPr>
          <w:color w:val="000000"/>
        </w:rPr>
        <w:t xml:space="preserve">This </w:t>
      </w:r>
      <w:r>
        <w:rPr>
          <w:i/>
          <w:iCs/>
          <w:color w:val="000000"/>
        </w:rPr>
        <w:t>RFP</w:t>
      </w:r>
      <w:r>
        <w:rPr>
          <w:color w:val="000000"/>
        </w:rPr>
        <w:t xml:space="preserve"> contemplates the money-management segment of the curriculum.  </w:t>
      </w:r>
    </w:p>
    <w:p w14:paraId="25CD7235" w14:textId="77777777" w:rsidR="00696638" w:rsidRDefault="00696638">
      <w:pPr>
        <w:pStyle w:val="Subtitle"/>
        <w:jc w:val="both"/>
        <w:rPr>
          <w:i w:val="0"/>
          <w:iCs w:val="0"/>
          <w:color w:val="000000"/>
          <w:sz w:val="24"/>
        </w:rPr>
      </w:pPr>
    </w:p>
    <w:p w14:paraId="55A31C84" w14:textId="77777777" w:rsidR="003C1F01" w:rsidRDefault="003C1F01">
      <w:pPr>
        <w:pStyle w:val="Subtitle"/>
        <w:jc w:val="both"/>
        <w:rPr>
          <w:i w:val="0"/>
          <w:iCs w:val="0"/>
          <w:color w:val="000000"/>
          <w:sz w:val="24"/>
        </w:rPr>
      </w:pPr>
    </w:p>
    <w:p w14:paraId="6D89D5CF" w14:textId="77777777" w:rsidR="00696638" w:rsidRDefault="00696638">
      <w:pPr>
        <w:pStyle w:val="Subtitle"/>
        <w:ind w:left="432"/>
        <w:rPr>
          <w:i w:val="0"/>
          <w:iCs w:val="0"/>
          <w:caps/>
          <w:sz w:val="28"/>
        </w:rPr>
      </w:pPr>
      <w:r>
        <w:rPr>
          <w:i w:val="0"/>
          <w:iCs w:val="0"/>
          <w:caps/>
          <w:sz w:val="28"/>
        </w:rPr>
        <w:t>II.  Investment Objectives</w:t>
      </w:r>
    </w:p>
    <w:p w14:paraId="5BDC4894" w14:textId="77777777" w:rsidR="00696638" w:rsidRDefault="00696638">
      <w:pPr>
        <w:pStyle w:val="Subtitle"/>
        <w:jc w:val="both"/>
        <w:rPr>
          <w:i w:val="0"/>
          <w:iCs w:val="0"/>
          <w:sz w:val="24"/>
        </w:rPr>
      </w:pPr>
    </w:p>
    <w:p w14:paraId="2CD942A3" w14:textId="77777777" w:rsidR="00696638" w:rsidRDefault="003C1F01">
      <w:pPr>
        <w:pStyle w:val="BodyText2"/>
      </w:pPr>
      <w:r>
        <w:rPr>
          <w:i/>
          <w:color w:val="000000"/>
        </w:rPr>
        <w:t>AIM’s</w:t>
      </w:r>
      <w:r w:rsidR="00696638">
        <w:t xml:space="preserve"> overarching objective is to exploit financial market returns while controlling risk, management fees and transaction costs.  </w:t>
      </w:r>
      <w:r w:rsidR="00696638">
        <w:rPr>
          <w:i/>
          <w:iCs/>
        </w:rPr>
        <w:t xml:space="preserve"> </w:t>
      </w:r>
    </w:p>
    <w:p w14:paraId="25DE3E22" w14:textId="77777777" w:rsidR="00696638" w:rsidRDefault="00696638">
      <w:pPr>
        <w:pStyle w:val="BodyText2"/>
      </w:pPr>
    </w:p>
    <w:p w14:paraId="5A026CCD" w14:textId="77777777" w:rsidR="00696638" w:rsidRDefault="00696638">
      <w:pPr>
        <w:pStyle w:val="BodyText2"/>
      </w:pPr>
      <w:r>
        <w:t xml:space="preserve">The portfolio is to be invested as a part of the </w:t>
      </w:r>
      <w:r>
        <w:rPr>
          <w:i/>
          <w:iCs/>
        </w:rPr>
        <w:t>UNIVERSITY’S</w:t>
      </w:r>
      <w:r>
        <w:t xml:space="preserve"> Endowment, which exists to support the institution’s operations over the long term.  Many programs and activities are supported by endowment income, which provides revenue independent of tuition, gifts, and other sources.  The </w:t>
      </w:r>
      <w:r>
        <w:rPr>
          <w:i/>
          <w:iCs/>
        </w:rPr>
        <w:t>UNIVERSITY</w:t>
      </w:r>
      <w:r>
        <w:t xml:space="preserve"> has adopted an endowment spending policy that attempts to meet </w:t>
      </w:r>
      <w:r w:rsidR="0070037F">
        <w:t>two</w:t>
      </w:r>
      <w:r>
        <w:t xml:space="preserve"> objectives: (1) provide a predictable, stable stream of earnings to fund </w:t>
      </w:r>
      <w:r w:rsidR="00BF0CA6">
        <w:t>programs</w:t>
      </w:r>
      <w:r>
        <w:t xml:space="preserve">; </w:t>
      </w:r>
      <w:r w:rsidR="0070037F">
        <w:t xml:space="preserve">and </w:t>
      </w:r>
      <w:r>
        <w:t>(2) ensure the purchasing power of this revenue stream does not decline over time</w:t>
      </w:r>
      <w:r w:rsidR="0070037F">
        <w:t>.</w:t>
      </w:r>
      <w:r>
        <w:t xml:space="preserve">  </w:t>
      </w:r>
      <w:r>
        <w:rPr>
          <w:i/>
          <w:iCs/>
        </w:rPr>
        <w:t>ADVISORS</w:t>
      </w:r>
      <w:r>
        <w:t xml:space="preserve"> shall ensure that their respective portfolios be invested in accordance with these objectives.  Calculation of the annual payout and use of the funds will be in accordance with the endowment spending policy and subject to the approval of the University.</w:t>
      </w:r>
    </w:p>
    <w:p w14:paraId="2A14D522" w14:textId="77777777" w:rsidR="00696638" w:rsidRDefault="00696638">
      <w:pPr>
        <w:pStyle w:val="BodyText2"/>
      </w:pPr>
    </w:p>
    <w:p w14:paraId="7C4138F6" w14:textId="77777777" w:rsidR="00696638" w:rsidRDefault="00696638">
      <w:pPr>
        <w:pStyle w:val="BodyText2"/>
      </w:pPr>
      <w:r>
        <w:t>While capital preservation is paramount, cautious risk-taking is acknowledged as being warranted to capture satisfactory returns, especially if inflation should resurface.  In the</w:t>
      </w:r>
      <w:r w:rsidR="005F399C">
        <w:t xml:space="preserve"> response to the RFP Questionnaire</w:t>
      </w:r>
      <w:r w:rsidR="000463C4">
        <w:t>,</w:t>
      </w:r>
      <w:r>
        <w:t xml:space="preserve"> </w:t>
      </w:r>
      <w:r>
        <w:rPr>
          <w:i/>
          <w:iCs/>
        </w:rPr>
        <w:t xml:space="preserve">ADVISORS </w:t>
      </w:r>
      <w:r>
        <w:t xml:space="preserve">shall demonstrate the ability of their proposed investment programs to achieve these objectives conditioned on positive and negative stock market environments.  </w:t>
      </w:r>
    </w:p>
    <w:p w14:paraId="6D333DBC" w14:textId="77777777" w:rsidR="00696638" w:rsidRDefault="00696638">
      <w:pPr>
        <w:pStyle w:val="BodyText2"/>
        <w:rPr>
          <w:iCs/>
          <w:color w:val="000000"/>
        </w:rPr>
      </w:pPr>
    </w:p>
    <w:p w14:paraId="61D4459D" w14:textId="77777777" w:rsidR="00696638" w:rsidRDefault="00696638">
      <w:pPr>
        <w:pStyle w:val="BodyText2"/>
        <w:rPr>
          <w:i/>
          <w:iCs/>
        </w:rPr>
      </w:pPr>
      <w:r>
        <w:rPr>
          <w:iCs/>
          <w:color w:val="000000"/>
        </w:rPr>
        <w:t xml:space="preserve">The foregoing notwithstanding, </w:t>
      </w:r>
      <w:r w:rsidR="003C1F01">
        <w:rPr>
          <w:i/>
          <w:color w:val="000000"/>
        </w:rPr>
        <w:t>AIM</w:t>
      </w:r>
      <w:r>
        <w:t xml:space="preserve"> seeks a</w:t>
      </w:r>
      <w:r w:rsidR="002900F9">
        <w:t xml:space="preserve">n </w:t>
      </w:r>
      <w:r>
        <w:t xml:space="preserve">investment approach under which investment </w:t>
      </w:r>
      <w:r w:rsidR="002900F9">
        <w:t>risk is diversified across economic sectors, industries, and capitalization ranges</w:t>
      </w:r>
      <w:r>
        <w:t xml:space="preserve">.  </w:t>
      </w:r>
    </w:p>
    <w:p w14:paraId="277F7CAA" w14:textId="77777777" w:rsidR="00696638" w:rsidRDefault="00696638">
      <w:pPr>
        <w:pStyle w:val="BodyText2"/>
        <w:jc w:val="center"/>
        <w:rPr>
          <w:sz w:val="28"/>
        </w:rPr>
      </w:pPr>
    </w:p>
    <w:p w14:paraId="60DE5D6C" w14:textId="77777777" w:rsidR="00266AE5" w:rsidRDefault="00266AE5">
      <w:pPr>
        <w:pStyle w:val="BodyText2"/>
        <w:jc w:val="center"/>
        <w:rPr>
          <w:sz w:val="28"/>
        </w:rPr>
      </w:pPr>
    </w:p>
    <w:p w14:paraId="4DB2E601" w14:textId="77777777" w:rsidR="00266AE5" w:rsidRDefault="00266AE5">
      <w:pPr>
        <w:pStyle w:val="BodyText2"/>
        <w:jc w:val="center"/>
        <w:rPr>
          <w:sz w:val="28"/>
        </w:rPr>
      </w:pPr>
    </w:p>
    <w:p w14:paraId="632E922C" w14:textId="77777777" w:rsidR="00BF50A7" w:rsidRDefault="00BF50A7">
      <w:pPr>
        <w:pStyle w:val="BodyText2"/>
        <w:jc w:val="center"/>
        <w:rPr>
          <w:sz w:val="28"/>
        </w:rPr>
      </w:pPr>
    </w:p>
    <w:p w14:paraId="0CAA8BB6" w14:textId="77777777" w:rsidR="003C1F01" w:rsidRDefault="003C1F01">
      <w:pPr>
        <w:pStyle w:val="BodyText2"/>
        <w:jc w:val="center"/>
        <w:rPr>
          <w:sz w:val="28"/>
        </w:rPr>
      </w:pPr>
    </w:p>
    <w:p w14:paraId="05BE83E9" w14:textId="77777777" w:rsidR="00696638" w:rsidRDefault="00696638">
      <w:pPr>
        <w:pStyle w:val="BodyText2"/>
        <w:jc w:val="center"/>
        <w:rPr>
          <w:caps/>
        </w:rPr>
      </w:pPr>
      <w:r>
        <w:rPr>
          <w:sz w:val="28"/>
        </w:rPr>
        <w:t>III.</w:t>
      </w:r>
      <w:r>
        <w:t xml:space="preserve">  </w:t>
      </w:r>
      <w:r>
        <w:rPr>
          <w:caps/>
          <w:sz w:val="28"/>
        </w:rPr>
        <w:t>General Provisions</w:t>
      </w:r>
    </w:p>
    <w:p w14:paraId="78D73D5C" w14:textId="77777777" w:rsidR="00696638" w:rsidRDefault="00696638">
      <w:pPr>
        <w:pStyle w:val="BodyText2"/>
        <w:jc w:val="left"/>
        <w:rPr>
          <w:u w:val="single"/>
        </w:rPr>
      </w:pPr>
    </w:p>
    <w:p w14:paraId="7459E9B4" w14:textId="77777777" w:rsidR="00696638" w:rsidRDefault="00696638">
      <w:pPr>
        <w:pStyle w:val="BodyText2"/>
        <w:jc w:val="left"/>
        <w:rPr>
          <w:i/>
          <w:iCs/>
        </w:rPr>
      </w:pPr>
      <w:r>
        <w:rPr>
          <w:i/>
          <w:iCs/>
        </w:rPr>
        <w:t>DIVERSIFICATION</w:t>
      </w:r>
    </w:p>
    <w:p w14:paraId="3867A530" w14:textId="77777777" w:rsidR="00696638" w:rsidRDefault="00696638">
      <w:pPr>
        <w:pStyle w:val="BodyText2"/>
      </w:pPr>
    </w:p>
    <w:p w14:paraId="7B38F395" w14:textId="77777777" w:rsidR="00696638" w:rsidRDefault="00696638">
      <w:pPr>
        <w:pStyle w:val="BodyText2"/>
      </w:pPr>
      <w:r>
        <w:rPr>
          <w:i/>
          <w:iCs/>
        </w:rPr>
        <w:t>ADVISORS</w:t>
      </w:r>
      <w:r>
        <w:t xml:space="preserve"> shall maintain a diversified portfolio at all times.  Even though it may be adequately diversified geographically and by industry, the portfolio is not diversified if, for example, it contains a large proportion of interest-sensitive stocks (such as utility, bank, finance, insurance, construction or companies with unsound debt structures), or other such groups subject to a single significant economic, social, or political event or investment idea (e.g., </w:t>
      </w:r>
      <w:r w:rsidR="000463C4">
        <w:t>growth in China</w:t>
      </w:r>
      <w:r>
        <w:t>).</w:t>
      </w:r>
    </w:p>
    <w:p w14:paraId="52E59077" w14:textId="77777777" w:rsidR="00696638" w:rsidRDefault="00696638">
      <w:pPr>
        <w:pStyle w:val="BodyText2"/>
      </w:pPr>
    </w:p>
    <w:p w14:paraId="4BE41074" w14:textId="77777777" w:rsidR="00696638" w:rsidRDefault="00696638">
      <w:pPr>
        <w:pStyle w:val="BodyText2"/>
        <w:rPr>
          <w:i/>
          <w:iCs/>
        </w:rPr>
      </w:pPr>
      <w:r>
        <w:rPr>
          <w:i/>
          <w:iCs/>
        </w:rPr>
        <w:t>TIME HORIZON</w:t>
      </w:r>
    </w:p>
    <w:p w14:paraId="07580936" w14:textId="77777777" w:rsidR="00696638" w:rsidRDefault="00696638">
      <w:pPr>
        <w:pStyle w:val="BodyText2"/>
        <w:rPr>
          <w:u w:val="single"/>
        </w:rPr>
      </w:pPr>
    </w:p>
    <w:p w14:paraId="576612A4" w14:textId="77777777" w:rsidR="00696638" w:rsidRDefault="00696638">
      <w:pPr>
        <w:pStyle w:val="BodyText2"/>
      </w:pPr>
      <w:r>
        <w:t>Investment strategy should be implemented with a relatively long-term perspective.  Turnover should be modest so as to minimize transactions costs and custody fees.  This point notwithstanding, the manager should take advantage of trading opportunities without becoming a “trader” as the dominant style.  A sell discipline is important and sell decisions should be made as carefully as purchase decisions.</w:t>
      </w:r>
    </w:p>
    <w:p w14:paraId="01E5F5FF" w14:textId="77777777" w:rsidR="00696638" w:rsidRDefault="00696638">
      <w:pPr>
        <w:pStyle w:val="BodyText2"/>
        <w:rPr>
          <w:i/>
          <w:iCs/>
        </w:rPr>
      </w:pPr>
    </w:p>
    <w:p w14:paraId="6E1AF7FF" w14:textId="77777777" w:rsidR="00696638" w:rsidRDefault="00696638">
      <w:pPr>
        <w:pStyle w:val="BodyText2"/>
        <w:rPr>
          <w:i/>
          <w:iCs/>
        </w:rPr>
      </w:pPr>
      <w:r>
        <w:rPr>
          <w:i/>
          <w:iCs/>
        </w:rPr>
        <w:t>RESTRICTIONS</w:t>
      </w:r>
    </w:p>
    <w:p w14:paraId="1BA8F2F8" w14:textId="77777777" w:rsidR="00696638" w:rsidRDefault="00696638">
      <w:pPr>
        <w:pStyle w:val="BodyText2"/>
        <w:rPr>
          <w:u w:val="single"/>
        </w:rPr>
      </w:pPr>
    </w:p>
    <w:p w14:paraId="3B7DCBEA" w14:textId="77777777" w:rsidR="00696638" w:rsidRDefault="00696638">
      <w:pPr>
        <w:pStyle w:val="BodyText2"/>
      </w:pPr>
      <w:r>
        <w:t>Investments shall be restricted to marketable stocks and bonds</w:t>
      </w:r>
      <w:r w:rsidR="000463C4">
        <w:t xml:space="preserve"> and Exchange Traded Funds</w:t>
      </w:r>
      <w:r>
        <w:t>; this precludes private placements, restricted securities and real estate investments, but also nominally public issues for which the market is severely restricted.</w:t>
      </w:r>
      <w:r>
        <w:rPr>
          <w:rStyle w:val="FootnoteReference"/>
        </w:rPr>
        <w:footnoteReference w:id="1"/>
      </w:r>
      <w:r w:rsidR="008C3FBE">
        <w:t xml:space="preserve">  As a rule, 70%</w:t>
      </w:r>
      <w:r>
        <w:t xml:space="preserve"> </w:t>
      </w:r>
      <w:r w:rsidR="008C3FBE">
        <w:t>of the market value of the equity component</w:t>
      </w:r>
      <w:r>
        <w:t xml:space="preserve"> portfolio should be securities listed on the New York Stock </w:t>
      </w:r>
      <w:r w:rsidR="00E840D8">
        <w:t>E</w:t>
      </w:r>
      <w:r>
        <w:t>xchange</w:t>
      </w:r>
      <w:r w:rsidR="008C3FBE">
        <w:t>, American Stock Exchange,</w:t>
      </w:r>
      <w:r>
        <w:t xml:space="preserve"> or traded in the over-the-counter market and quoted in the National Association of Securities Dealers Automated Quotation System (NASDAQ).</w:t>
      </w:r>
    </w:p>
    <w:p w14:paraId="6404B635" w14:textId="77777777" w:rsidR="00696638" w:rsidRDefault="00696638">
      <w:pPr>
        <w:pStyle w:val="BodyText2"/>
      </w:pPr>
    </w:p>
    <w:p w14:paraId="23CF062B" w14:textId="77777777" w:rsidR="00696638" w:rsidRDefault="00696638">
      <w:pPr>
        <w:pStyle w:val="BodyText2"/>
        <w:rPr>
          <w:u w:val="single"/>
        </w:rPr>
      </w:pPr>
      <w:r>
        <w:rPr>
          <w:i/>
          <w:iCs/>
        </w:rPr>
        <w:t>ADVISORS</w:t>
      </w:r>
      <w:r>
        <w:t xml:space="preserve"> shall not purchase securities on margin, sell short, trade in commodity futures, or deal in put, call or other option contracts or any other derivative financial instruments</w:t>
      </w:r>
      <w:r>
        <w:rPr>
          <w:i/>
          <w:iCs/>
        </w:rPr>
        <w:t>.</w:t>
      </w:r>
    </w:p>
    <w:p w14:paraId="582C5D36" w14:textId="77777777" w:rsidR="00696638" w:rsidRDefault="00696638">
      <w:pPr>
        <w:pStyle w:val="BodyText2"/>
        <w:jc w:val="center"/>
        <w:rPr>
          <w:sz w:val="28"/>
        </w:rPr>
      </w:pPr>
    </w:p>
    <w:p w14:paraId="3900C64C" w14:textId="77777777" w:rsidR="003C1F01" w:rsidRDefault="003C1F01">
      <w:pPr>
        <w:pStyle w:val="BodyText2"/>
        <w:jc w:val="center"/>
        <w:rPr>
          <w:sz w:val="28"/>
        </w:rPr>
      </w:pPr>
    </w:p>
    <w:p w14:paraId="6DC417BD" w14:textId="77777777" w:rsidR="00696638" w:rsidRDefault="00696638">
      <w:pPr>
        <w:pStyle w:val="BodyText2"/>
        <w:jc w:val="center"/>
        <w:rPr>
          <w:caps/>
        </w:rPr>
      </w:pPr>
      <w:r>
        <w:rPr>
          <w:sz w:val="28"/>
        </w:rPr>
        <w:t xml:space="preserve">IV.  </w:t>
      </w:r>
      <w:r>
        <w:rPr>
          <w:caps/>
          <w:sz w:val="28"/>
        </w:rPr>
        <w:t>Asset Allocation</w:t>
      </w:r>
    </w:p>
    <w:p w14:paraId="16CFAE77" w14:textId="77777777" w:rsidR="00696638" w:rsidRDefault="00696638">
      <w:pPr>
        <w:pStyle w:val="BodyText2"/>
        <w:rPr>
          <w:bCs/>
        </w:rPr>
      </w:pPr>
    </w:p>
    <w:p w14:paraId="3864C800" w14:textId="77777777" w:rsidR="00696638" w:rsidRDefault="00696638">
      <w:pPr>
        <w:pStyle w:val="BodyText2"/>
      </w:pPr>
      <w:r>
        <w:t xml:space="preserve">Given </w:t>
      </w:r>
      <w:r w:rsidR="003C1F01">
        <w:rPr>
          <w:i/>
          <w:color w:val="000000"/>
        </w:rPr>
        <w:t>AIM’s</w:t>
      </w:r>
      <w:r>
        <w:t xml:space="preserve"> stated invest</w:t>
      </w:r>
      <w:r w:rsidR="008C3FBE">
        <w:t xml:space="preserve">ment objectives, ADVISORS have flexibility to allocate assets from among </w:t>
      </w:r>
      <w:r w:rsidR="002900F9">
        <w:t xml:space="preserve">equity </w:t>
      </w:r>
      <w:r>
        <w:t>securitie</w:t>
      </w:r>
      <w:r w:rsidR="002900F9">
        <w:t>s trading on U.S. stock exchanges</w:t>
      </w:r>
      <w:r w:rsidR="008C3FBE">
        <w:t xml:space="preserve"> (see above),</w:t>
      </w:r>
      <w:r>
        <w:t xml:space="preserve"> cash equiv</w:t>
      </w:r>
      <w:r w:rsidR="002900F9">
        <w:t>alents, fixed income instruments, and Exchange Traded Funds</w:t>
      </w:r>
      <w:r w:rsidR="00266AE5">
        <w:t>.</w:t>
      </w:r>
    </w:p>
    <w:p w14:paraId="0D596765" w14:textId="77777777" w:rsidR="00266AE5" w:rsidRDefault="00266AE5">
      <w:pPr>
        <w:pStyle w:val="BodyText2"/>
      </w:pPr>
    </w:p>
    <w:p w14:paraId="39E0346E" w14:textId="77777777" w:rsidR="00266AE5" w:rsidRDefault="00266AE5">
      <w:pPr>
        <w:pStyle w:val="BodyText2"/>
      </w:pPr>
    </w:p>
    <w:p w14:paraId="69483647" w14:textId="77777777" w:rsidR="001424BC" w:rsidRDefault="001424BC">
      <w:pPr>
        <w:pStyle w:val="BodyText2"/>
      </w:pPr>
    </w:p>
    <w:p w14:paraId="1257253A" w14:textId="77777777" w:rsidR="00266AE5" w:rsidRDefault="00266AE5">
      <w:pPr>
        <w:pStyle w:val="BodyText2"/>
      </w:pPr>
    </w:p>
    <w:p w14:paraId="343BD6F9" w14:textId="77777777" w:rsidR="00266AE5" w:rsidRPr="00266AE5" w:rsidRDefault="00266AE5">
      <w:pPr>
        <w:pStyle w:val="BodyText2"/>
      </w:pPr>
    </w:p>
    <w:p w14:paraId="76B2CB12" w14:textId="77777777" w:rsidR="001424BC" w:rsidRDefault="001424BC">
      <w:pPr>
        <w:pStyle w:val="BodyText2"/>
        <w:rPr>
          <w:i/>
          <w:iCs/>
        </w:rPr>
      </w:pPr>
    </w:p>
    <w:p w14:paraId="44256FB8" w14:textId="77777777" w:rsidR="00696638" w:rsidRDefault="00696638">
      <w:pPr>
        <w:pStyle w:val="BodyText2"/>
        <w:rPr>
          <w:i/>
          <w:iCs/>
        </w:rPr>
      </w:pPr>
      <w:r>
        <w:rPr>
          <w:i/>
          <w:iCs/>
        </w:rPr>
        <w:t>FIXED INCOME INVESTMENTS</w:t>
      </w:r>
    </w:p>
    <w:p w14:paraId="6B3BBB2F" w14:textId="77777777" w:rsidR="00696638" w:rsidRDefault="00696638">
      <w:pPr>
        <w:pStyle w:val="BodyText2"/>
        <w:rPr>
          <w:b/>
        </w:rPr>
      </w:pPr>
    </w:p>
    <w:p w14:paraId="6D88F601" w14:textId="77777777" w:rsidR="00696638" w:rsidRDefault="002900F9">
      <w:pPr>
        <w:pStyle w:val="BodyText2"/>
      </w:pPr>
      <w:r>
        <w:t>The fixed income investments may be used as a temporary parking spot for uninvested cash, as an asset allocation tool, or as an investment opportunity</w:t>
      </w:r>
      <w:r w:rsidR="00C5077A">
        <w:t>, keepi</w:t>
      </w:r>
      <w:r w:rsidR="009446A9">
        <w:t>ng in mind the account’s benchmark will be the S&amp;P500 index (total return)</w:t>
      </w:r>
      <w:r w:rsidR="00C5077A">
        <w:t>.</w:t>
      </w:r>
      <w:r>
        <w:t xml:space="preserve"> No fixed income investments are required in the portfolio.</w:t>
      </w:r>
    </w:p>
    <w:p w14:paraId="3A526EFD" w14:textId="77777777" w:rsidR="00696638" w:rsidRDefault="00696638">
      <w:pPr>
        <w:pStyle w:val="Heading3"/>
        <w:rPr>
          <w:b/>
        </w:rPr>
      </w:pPr>
    </w:p>
    <w:p w14:paraId="0778A5AC" w14:textId="77777777" w:rsidR="00696638" w:rsidRDefault="00696638">
      <w:pPr>
        <w:pStyle w:val="BodyText2"/>
      </w:pPr>
      <w:r>
        <w:rPr>
          <w:i/>
          <w:iCs/>
        </w:rPr>
        <w:t xml:space="preserve">ADVISORS </w:t>
      </w:r>
      <w:r>
        <w:t xml:space="preserve">shall minimize principal and interest rate risks, the former somewhat more than the latter.  </w:t>
      </w:r>
    </w:p>
    <w:p w14:paraId="3A786F15" w14:textId="77777777" w:rsidR="00696638" w:rsidRDefault="00696638">
      <w:pPr>
        <w:pStyle w:val="BodyText2"/>
      </w:pPr>
    </w:p>
    <w:p w14:paraId="394A49ED" w14:textId="77777777" w:rsidR="00696638" w:rsidRDefault="00696638">
      <w:pPr>
        <w:pStyle w:val="BodyText2"/>
      </w:pPr>
      <w:r>
        <w:t>The absolute (annual) objective of fixed income p</w:t>
      </w:r>
      <w:r w:rsidR="002900F9">
        <w:t>ortfolio is to help the portfolio outperform its benchmark, which is the S&amp;P 500 index (total return).</w:t>
      </w:r>
      <w:r>
        <w:t xml:space="preserve"> </w:t>
      </w:r>
    </w:p>
    <w:p w14:paraId="7202E602" w14:textId="77777777" w:rsidR="00696638" w:rsidRDefault="00696638">
      <w:pPr>
        <w:pStyle w:val="BodyText2"/>
        <w:rPr>
          <w:i/>
          <w:iCs/>
        </w:rPr>
      </w:pPr>
    </w:p>
    <w:p w14:paraId="743EBD8E" w14:textId="77777777" w:rsidR="00696638" w:rsidRDefault="00696638">
      <w:pPr>
        <w:pStyle w:val="BodyText2"/>
        <w:rPr>
          <w:i/>
          <w:iCs/>
        </w:rPr>
      </w:pPr>
      <w:r>
        <w:rPr>
          <w:i/>
          <w:iCs/>
        </w:rPr>
        <w:t>EQUITY INVESTMENTS</w:t>
      </w:r>
    </w:p>
    <w:p w14:paraId="25FAE0E8" w14:textId="77777777" w:rsidR="00696638" w:rsidRDefault="00696638">
      <w:pPr>
        <w:pStyle w:val="BodyText2"/>
        <w:rPr>
          <w:u w:val="single"/>
        </w:rPr>
      </w:pPr>
    </w:p>
    <w:p w14:paraId="2492E28C" w14:textId="77777777" w:rsidR="00696638" w:rsidRDefault="00696638">
      <w:pPr>
        <w:pStyle w:val="BodyText2"/>
      </w:pPr>
      <w:r>
        <w:rPr>
          <w:i/>
          <w:iCs/>
        </w:rPr>
        <w:t>ADVISORS</w:t>
      </w:r>
      <w:r>
        <w:t xml:space="preserve"> shall exercise a high degree of fiduciary care in the management of the equity component.  Investments </w:t>
      </w:r>
      <w:r w:rsidR="00DD5D77">
        <w:t>may be made in</w:t>
      </w:r>
      <w:r>
        <w:t xml:space="preserve"> domestic corporations</w:t>
      </w:r>
      <w:r w:rsidR="00DD5D77">
        <w:t xml:space="preserve"> or foreign corporations if through depository receipts (e.g. ADRs) traded in the United States</w:t>
      </w:r>
      <w:r>
        <w:t xml:space="preserve">, with </w:t>
      </w:r>
      <w:r>
        <w:rPr>
          <w:iCs/>
          <w:color w:val="000000"/>
        </w:rPr>
        <w:t xml:space="preserve">performance </w:t>
      </w:r>
      <w:r>
        <w:t>benchmarked against the S&amp;P 500 total return index.</w:t>
      </w:r>
    </w:p>
    <w:p w14:paraId="3209EC87" w14:textId="77777777" w:rsidR="00696638" w:rsidRDefault="00696638">
      <w:pPr>
        <w:pStyle w:val="BodyText2"/>
      </w:pPr>
    </w:p>
    <w:p w14:paraId="41C3BE73" w14:textId="77777777" w:rsidR="00696638" w:rsidRDefault="00696638">
      <w:pPr>
        <w:pStyle w:val="BodyText2"/>
      </w:pPr>
      <w:r>
        <w:t xml:space="preserve">The goal of the common stock portfolio is to maximize long-term total return, in a manner consistent with sound investment practice.  That said, the total return objective of the equity component is to earn </w:t>
      </w:r>
      <w:r w:rsidR="009446A9">
        <w:t>no less than 5</w:t>
      </w:r>
      <w:r w:rsidR="00392655">
        <w:t>00 basis points in excess of inflation, as measured by the Consumer Prices Index (“CPI-U”</w:t>
      </w:r>
      <w:r w:rsidR="0062080B">
        <w:t>)</w:t>
      </w:r>
      <w:r w:rsidR="00392655">
        <w:t>.</w:t>
      </w:r>
      <w:r>
        <w:t xml:space="preserve">  Total return shall be defined as income derived from dividends, interest, and realized and unrealized gains and losses.</w:t>
      </w:r>
    </w:p>
    <w:p w14:paraId="0D6E1F97" w14:textId="77777777" w:rsidR="00696638" w:rsidRDefault="00696638">
      <w:pPr>
        <w:pStyle w:val="BodyText2"/>
      </w:pPr>
    </w:p>
    <w:p w14:paraId="54BEA737" w14:textId="77777777" w:rsidR="00696638" w:rsidRDefault="00696638">
      <w:pPr>
        <w:pStyle w:val="BodyText2"/>
      </w:pPr>
      <w:r>
        <w:t>Advisors shall ensure that the allocation awarded any single position not exceed 5</w:t>
      </w:r>
      <w:r w:rsidR="002900F9">
        <w:t xml:space="preserve"> percent of the portfolio value</w:t>
      </w:r>
      <w:r>
        <w:t xml:space="preserve"> upon its initial purchase.  Once an initial position is established</w:t>
      </w:r>
      <w:r w:rsidR="003610A7">
        <w:t>,</w:t>
      </w:r>
      <w:r>
        <w:t xml:space="preserve"> </w:t>
      </w:r>
      <w:r>
        <w:rPr>
          <w:i/>
          <w:iCs/>
        </w:rPr>
        <w:t>ADVISORS</w:t>
      </w:r>
      <w:r>
        <w:t xml:space="preserve"> shall ensure that the size of any single position not exceed 10 percent of the portfolio and operate to rebalance said allocations within a 30-day period. </w:t>
      </w:r>
    </w:p>
    <w:p w14:paraId="3121CE23" w14:textId="77777777" w:rsidR="00696638" w:rsidRDefault="00696638">
      <w:pPr>
        <w:pStyle w:val="BodyText2"/>
      </w:pPr>
    </w:p>
    <w:p w14:paraId="78EDD06E" w14:textId="77777777" w:rsidR="00696638" w:rsidRDefault="002900F9">
      <w:pPr>
        <w:pStyle w:val="BodyText2"/>
      </w:pPr>
      <w:r>
        <w:t>Additionally, no single sector</w:t>
      </w:r>
      <w:r w:rsidR="00696638">
        <w:t xml:space="preserve"> </w:t>
      </w:r>
      <w:r>
        <w:t>position allocation shall deviate from</w:t>
      </w:r>
      <w:r w:rsidR="00696638">
        <w:t xml:space="preserve"> </w:t>
      </w:r>
      <w:r w:rsidR="00C5077A">
        <w:t>the weight of that sector</w:t>
      </w:r>
      <w:r>
        <w:t xml:space="preserve"> within the S&amp;P500 index</w:t>
      </w:r>
      <w:r w:rsidR="00C5077A">
        <w:t xml:space="preserve"> by more than</w:t>
      </w:r>
      <w:r>
        <w:t xml:space="preserve"> 5 percent</w:t>
      </w:r>
      <w:r w:rsidR="00696638">
        <w:t xml:space="preserve"> upon its initial purchase.  Once an initial allocation is established</w:t>
      </w:r>
      <w:r w:rsidR="003610A7">
        <w:t>,</w:t>
      </w:r>
      <w:r w:rsidR="00696638">
        <w:t xml:space="preserve"> </w:t>
      </w:r>
      <w:r w:rsidR="00696638">
        <w:rPr>
          <w:i/>
          <w:iCs/>
        </w:rPr>
        <w:t>ADVISORS</w:t>
      </w:r>
      <w:r w:rsidR="00696638">
        <w:t xml:space="preserve"> shall ensure that the size of </w:t>
      </w:r>
      <w:r w:rsidR="00C5077A">
        <w:t>any sector</w:t>
      </w:r>
      <w:r>
        <w:t xml:space="preserve"> position not deviate</w:t>
      </w:r>
      <w:r w:rsidR="00C5077A">
        <w:t xml:space="preserve"> by more than 10 percent of the index weight</w:t>
      </w:r>
      <w:r w:rsidR="00696638">
        <w:t xml:space="preserve"> and operate to rebalance said allocations within a 30-day period.  </w:t>
      </w:r>
    </w:p>
    <w:p w14:paraId="5662033F" w14:textId="77777777" w:rsidR="00696638" w:rsidRDefault="00696638">
      <w:pPr>
        <w:pStyle w:val="BodyText2"/>
      </w:pPr>
    </w:p>
    <w:p w14:paraId="09236853" w14:textId="77777777" w:rsidR="00696638" w:rsidRDefault="00696638">
      <w:pPr>
        <w:pStyle w:val="BodyText2"/>
      </w:pPr>
      <w:r>
        <w:t xml:space="preserve">It is recognized that there will be periods within which absolute return objectives cannot be met owing to general market conditions, hyperinflation, geopolitical events or other such factors not related to sound long-term investment judgment.  </w:t>
      </w:r>
    </w:p>
    <w:p w14:paraId="2E65E2DD" w14:textId="77777777" w:rsidR="00696638" w:rsidRDefault="00696638">
      <w:pPr>
        <w:pStyle w:val="BodyText2"/>
      </w:pPr>
    </w:p>
    <w:p w14:paraId="15BD004B" w14:textId="77777777" w:rsidR="00696638" w:rsidRDefault="00696638">
      <w:pPr>
        <w:pStyle w:val="BodyText2"/>
      </w:pPr>
      <w:r>
        <w:t xml:space="preserve">In attempting to satisfy stated return objectives, </w:t>
      </w:r>
      <w:r>
        <w:rPr>
          <w:i/>
          <w:iCs/>
        </w:rPr>
        <w:t xml:space="preserve">ADVISORS </w:t>
      </w:r>
      <w:r>
        <w:t xml:space="preserve">are cautioned against style drift relative to their proposed investment program.  </w:t>
      </w:r>
    </w:p>
    <w:p w14:paraId="0EC10614" w14:textId="77777777" w:rsidR="00696638" w:rsidRDefault="00696638">
      <w:pPr>
        <w:pStyle w:val="BodyText2"/>
      </w:pPr>
    </w:p>
    <w:p w14:paraId="1E12F606" w14:textId="77777777" w:rsidR="009813B6" w:rsidRDefault="009813B6">
      <w:pPr>
        <w:pStyle w:val="BodyText2"/>
        <w:rPr>
          <w:i/>
          <w:iCs/>
        </w:rPr>
      </w:pPr>
    </w:p>
    <w:p w14:paraId="587505F7" w14:textId="77777777" w:rsidR="009813B6" w:rsidRDefault="009813B6">
      <w:pPr>
        <w:pStyle w:val="BodyText2"/>
        <w:rPr>
          <w:i/>
          <w:iCs/>
        </w:rPr>
      </w:pPr>
    </w:p>
    <w:p w14:paraId="1C72C101" w14:textId="77777777" w:rsidR="00696638" w:rsidRDefault="00696638">
      <w:pPr>
        <w:pStyle w:val="BodyText2"/>
        <w:rPr>
          <w:i/>
          <w:iCs/>
        </w:rPr>
      </w:pPr>
      <w:r>
        <w:rPr>
          <w:i/>
          <w:iCs/>
        </w:rPr>
        <w:t>CASH EQUIVALENTS</w:t>
      </w:r>
    </w:p>
    <w:p w14:paraId="796308E5" w14:textId="77777777" w:rsidR="00C5077A" w:rsidRDefault="00C5077A">
      <w:pPr>
        <w:pStyle w:val="BodyText2"/>
      </w:pPr>
    </w:p>
    <w:p w14:paraId="6759289C" w14:textId="77777777" w:rsidR="00696638" w:rsidRDefault="00C5077A">
      <w:pPr>
        <w:pStyle w:val="BodyText2"/>
      </w:pPr>
      <w:r>
        <w:rPr>
          <w:iCs/>
        </w:rPr>
        <w:t>A</w:t>
      </w:r>
      <w:r w:rsidR="00696638">
        <w:rPr>
          <w:i/>
        </w:rPr>
        <w:t xml:space="preserve"> </w:t>
      </w:r>
      <w:r w:rsidR="00696638">
        <w:rPr>
          <w:iCs/>
        </w:rPr>
        <w:t xml:space="preserve">portion </w:t>
      </w:r>
      <w:r w:rsidR="00696638">
        <w:t xml:space="preserve">of </w:t>
      </w:r>
      <w:r>
        <w:t>the consolidated portfolio may</w:t>
      </w:r>
      <w:r w:rsidR="00696638">
        <w:t xml:space="preserve"> be invested in cash equivalents</w:t>
      </w:r>
      <w:r>
        <w:t xml:space="preserve"> as a source for liquidity in making trades or as a market timing device, subject to the restriction that 90% of the portfolio must be exposed to equities.</w:t>
      </w:r>
      <w:r w:rsidR="00696638">
        <w:t xml:space="preserve"> </w:t>
      </w:r>
    </w:p>
    <w:p w14:paraId="6277C668" w14:textId="77777777" w:rsidR="0045662C" w:rsidRDefault="0045662C">
      <w:pPr>
        <w:pStyle w:val="BodyText2"/>
      </w:pPr>
    </w:p>
    <w:p w14:paraId="2803668A" w14:textId="77777777" w:rsidR="003C1F01" w:rsidRDefault="003C1F01">
      <w:pPr>
        <w:pStyle w:val="BodyText2"/>
      </w:pPr>
    </w:p>
    <w:p w14:paraId="25817F0C" w14:textId="77777777" w:rsidR="00696638" w:rsidRDefault="00696638">
      <w:pPr>
        <w:pStyle w:val="BodyText2"/>
        <w:numPr>
          <w:ilvl w:val="0"/>
          <w:numId w:val="6"/>
        </w:numPr>
        <w:jc w:val="center"/>
        <w:rPr>
          <w:caps/>
          <w:sz w:val="28"/>
        </w:rPr>
      </w:pPr>
      <w:r>
        <w:rPr>
          <w:caps/>
          <w:sz w:val="28"/>
        </w:rPr>
        <w:t>OVERSIGHT AND CONTROL</w:t>
      </w:r>
    </w:p>
    <w:p w14:paraId="73F3AAB3" w14:textId="77777777" w:rsidR="00696638" w:rsidRDefault="00696638">
      <w:pPr>
        <w:pStyle w:val="BodyText2"/>
      </w:pPr>
    </w:p>
    <w:p w14:paraId="65E88FD5" w14:textId="77777777" w:rsidR="00696638" w:rsidRDefault="00696638">
      <w:pPr>
        <w:pStyle w:val="BodyText2"/>
      </w:pPr>
      <w:r>
        <w:t xml:space="preserve">As discussed in the “Overview” section of this RFP, the consolidated portfolio is invested as a part of the </w:t>
      </w:r>
      <w:r>
        <w:rPr>
          <w:i/>
          <w:iCs/>
        </w:rPr>
        <w:t>UNIVERSITY’S</w:t>
      </w:r>
      <w:r>
        <w:t xml:space="preserve"> Endowment.  As such, the account is subject to oversight by the Treasurer’s Office, a member of which will serve on the </w:t>
      </w:r>
      <w:r>
        <w:rPr>
          <w:i/>
          <w:iCs/>
        </w:rPr>
        <w:t>BOARD</w:t>
      </w:r>
      <w:r>
        <w:t xml:space="preserve">.  Additionally, the </w:t>
      </w:r>
      <w:r>
        <w:rPr>
          <w:i/>
          <w:iCs/>
        </w:rPr>
        <w:t>BOARD</w:t>
      </w:r>
      <w:r>
        <w:t xml:space="preserve"> will consist of senior investment professionals, at least one sophisticated investor from outside the Boston College community, fa</w:t>
      </w:r>
      <w:r w:rsidR="00C5077A">
        <w:t>c</w:t>
      </w:r>
      <w:r>
        <w:t>ulty members and industry leaders.</w:t>
      </w:r>
    </w:p>
    <w:p w14:paraId="25E2D37E" w14:textId="77777777" w:rsidR="00696638" w:rsidRDefault="00696638">
      <w:pPr>
        <w:pStyle w:val="BodyText2"/>
      </w:pPr>
    </w:p>
    <w:p w14:paraId="09D85EF2" w14:textId="77777777" w:rsidR="00696638" w:rsidRDefault="00696638">
      <w:pPr>
        <w:pStyle w:val="BodyText2"/>
      </w:pPr>
      <w:r>
        <w:t xml:space="preserve">All accounts are subject to full and complete periodic review by the </w:t>
      </w:r>
      <w:r>
        <w:rPr>
          <w:i/>
          <w:iCs/>
        </w:rPr>
        <w:t>UNIVERSITY’S</w:t>
      </w:r>
      <w:r>
        <w:t xml:space="preserve"> Internal Audit Department.</w:t>
      </w:r>
    </w:p>
    <w:p w14:paraId="4CBF190B" w14:textId="77777777" w:rsidR="00696638" w:rsidRDefault="00696638">
      <w:pPr>
        <w:pStyle w:val="BodyText2"/>
      </w:pPr>
    </w:p>
    <w:p w14:paraId="5A309E80" w14:textId="77777777" w:rsidR="00696638" w:rsidRDefault="00696638">
      <w:pPr>
        <w:pStyle w:val="BodyText2"/>
      </w:pPr>
      <w:r>
        <w:t xml:space="preserve">The </w:t>
      </w:r>
      <w:r>
        <w:rPr>
          <w:i/>
          <w:iCs/>
        </w:rPr>
        <w:t>UNIVERSITY</w:t>
      </w:r>
      <w:r>
        <w:t xml:space="preserve"> reserves the right to direct the investments of the accounts when the money-management segment of the curriculum is not in session.  Moreover, the </w:t>
      </w:r>
      <w:r>
        <w:rPr>
          <w:i/>
          <w:iCs/>
        </w:rPr>
        <w:t>UNIVERSITY</w:t>
      </w:r>
      <w:r>
        <w:t xml:space="preserve"> reserves the right to close the account and manage the assets as part of the </w:t>
      </w:r>
      <w:r>
        <w:rPr>
          <w:i/>
          <w:iCs/>
        </w:rPr>
        <w:t>UNIVERSITY’S</w:t>
      </w:r>
      <w:r>
        <w:t xml:space="preserve"> general endowment.    </w:t>
      </w:r>
    </w:p>
    <w:p w14:paraId="163D76BC" w14:textId="77777777" w:rsidR="00696638" w:rsidRDefault="00696638">
      <w:pPr>
        <w:pStyle w:val="BodyText2"/>
      </w:pPr>
    </w:p>
    <w:p w14:paraId="4F00C2CB" w14:textId="77777777" w:rsidR="00696638" w:rsidRDefault="003C1F01">
      <w:pPr>
        <w:pStyle w:val="BodyText2"/>
      </w:pPr>
      <w:r>
        <w:t>AIM’s</w:t>
      </w:r>
      <w:r w:rsidR="00696638">
        <w:t xml:space="preserve"> </w:t>
      </w:r>
      <w:r w:rsidR="00936B1C">
        <w:t>Professor</w:t>
      </w:r>
      <w:r w:rsidR="00696638">
        <w:t xml:space="preserve"> is the </w:t>
      </w:r>
      <w:r w:rsidR="00696638">
        <w:rPr>
          <w:i/>
          <w:iCs/>
        </w:rPr>
        <w:t>UNIVERSITY’S</w:t>
      </w:r>
      <w:r w:rsidR="00696638">
        <w:t xml:space="preserve"> duly appointed representative (</w:t>
      </w:r>
      <w:r w:rsidR="00696638">
        <w:rPr>
          <w:i/>
          <w:iCs/>
        </w:rPr>
        <w:t>“REPRESENTATIVE”</w:t>
      </w:r>
      <w:r w:rsidR="00696638">
        <w:t xml:space="preserve">) for all accounts managed by the </w:t>
      </w:r>
      <w:r w:rsidR="00696638">
        <w:rPr>
          <w:i/>
          <w:iCs/>
        </w:rPr>
        <w:t>ADVISORS</w:t>
      </w:r>
      <w:r w:rsidR="00696638">
        <w:t xml:space="preserve"> and shall shoulder year-round responsibility for portfolio assets.</w:t>
      </w:r>
    </w:p>
    <w:p w14:paraId="6B3DBDEF" w14:textId="77777777" w:rsidR="00696638" w:rsidRDefault="00696638">
      <w:pPr>
        <w:pStyle w:val="BodyText2"/>
      </w:pPr>
    </w:p>
    <w:p w14:paraId="3AAC7203" w14:textId="77777777" w:rsidR="00696638" w:rsidRDefault="00696638">
      <w:pPr>
        <w:pStyle w:val="BodyText2"/>
      </w:pPr>
      <w:r>
        <w:t xml:space="preserve">The </w:t>
      </w:r>
      <w:r>
        <w:rPr>
          <w:i/>
          <w:iCs/>
        </w:rPr>
        <w:t>REPRESENTATIVE</w:t>
      </w:r>
      <w:r>
        <w:t xml:space="preserve"> and student </w:t>
      </w:r>
      <w:r>
        <w:rPr>
          <w:i/>
          <w:iCs/>
        </w:rPr>
        <w:t>ADVISORS</w:t>
      </w:r>
      <w:r>
        <w:t xml:space="preserve"> will have limited trading authority over the accounts as follows: </w:t>
      </w:r>
      <w:r>
        <w:rPr>
          <w:i/>
          <w:iCs/>
        </w:rPr>
        <w:t>ADVISORS</w:t>
      </w:r>
      <w:r>
        <w:t xml:space="preserve"> shall transmit all security transactions to the </w:t>
      </w:r>
      <w:r>
        <w:rPr>
          <w:i/>
          <w:iCs/>
        </w:rPr>
        <w:t>REPRESENTATIVE</w:t>
      </w:r>
      <w:r>
        <w:t xml:space="preserve"> for review and authorization.  The </w:t>
      </w:r>
      <w:r>
        <w:rPr>
          <w:i/>
          <w:iCs/>
        </w:rPr>
        <w:t>REPRESENTATIVE</w:t>
      </w:r>
      <w:r>
        <w:t xml:space="preserve"> shall ensure that said transactions are placed with </w:t>
      </w:r>
      <w:r w:rsidR="003C1F01">
        <w:t>Fidelity Investments</w:t>
      </w:r>
      <w:r>
        <w:t xml:space="preserve">.  In no circumstance will the </w:t>
      </w:r>
      <w:r>
        <w:rPr>
          <w:i/>
          <w:iCs/>
        </w:rPr>
        <w:t>ADVISORS</w:t>
      </w:r>
      <w:r w:rsidR="003C1F01">
        <w:t xml:space="preserve"> or</w:t>
      </w:r>
      <w:r>
        <w:t xml:space="preserve"> the </w:t>
      </w:r>
      <w:r>
        <w:rPr>
          <w:i/>
          <w:iCs/>
        </w:rPr>
        <w:t>REPRESENTATIVE</w:t>
      </w:r>
      <w:r w:rsidR="003C1F01">
        <w:t xml:space="preserve"> </w:t>
      </w:r>
      <w:r>
        <w:t>have authorization to withdraw, wire or otherwise transfer funds or securities from the account.</w:t>
      </w:r>
      <w:r w:rsidR="00266AE5">
        <w:t xml:space="preserve"> The </w:t>
      </w:r>
      <w:r w:rsidR="00266AE5" w:rsidRPr="00266AE5">
        <w:rPr>
          <w:i/>
        </w:rPr>
        <w:t>REPRESENTATIVE</w:t>
      </w:r>
      <w:r w:rsidR="00266AE5">
        <w:t xml:space="preserve"> shall monitor the securities of the portfolio through the summer recess and the fall term with the help of </w:t>
      </w:r>
      <w:r w:rsidR="003C1F01">
        <w:t>AIM</w:t>
      </w:r>
      <w:r w:rsidR="00266AE5">
        <w:t xml:space="preserve"> students as required to</w:t>
      </w:r>
      <w:r w:rsidR="009521A0">
        <w:t xml:space="preserve"> </w:t>
      </w:r>
      <w:r w:rsidR="00266AE5">
        <w:t>meet the objectives and guidelines.</w:t>
      </w:r>
    </w:p>
    <w:p w14:paraId="049E9E0E" w14:textId="77777777" w:rsidR="00696638" w:rsidRDefault="00696638">
      <w:pPr>
        <w:pStyle w:val="BodyText2"/>
      </w:pPr>
    </w:p>
    <w:p w14:paraId="54224511" w14:textId="77777777" w:rsidR="00696638" w:rsidRDefault="00696638">
      <w:pPr>
        <w:pStyle w:val="BodyText2"/>
      </w:pPr>
    </w:p>
    <w:p w14:paraId="41C0900B" w14:textId="77777777" w:rsidR="00696638" w:rsidRDefault="00696638">
      <w:pPr>
        <w:pStyle w:val="BodyText2"/>
        <w:numPr>
          <w:ilvl w:val="0"/>
          <w:numId w:val="6"/>
        </w:numPr>
        <w:jc w:val="center"/>
        <w:rPr>
          <w:caps/>
          <w:sz w:val="28"/>
        </w:rPr>
      </w:pPr>
      <w:r>
        <w:rPr>
          <w:caps/>
          <w:sz w:val="28"/>
        </w:rPr>
        <w:t>Account Reviews</w:t>
      </w:r>
    </w:p>
    <w:p w14:paraId="1362BAEF" w14:textId="77777777" w:rsidR="00696638" w:rsidRDefault="00696638">
      <w:pPr>
        <w:pStyle w:val="BodyText2"/>
        <w:ind w:left="360"/>
        <w:rPr>
          <w:caps/>
        </w:rPr>
      </w:pPr>
    </w:p>
    <w:p w14:paraId="4DAA1A7F" w14:textId="77777777" w:rsidR="00696638" w:rsidRDefault="00696638">
      <w:pPr>
        <w:pStyle w:val="BodyText2"/>
      </w:pPr>
      <w:r>
        <w:t xml:space="preserve">Investment account reviews will be held monthly with the </w:t>
      </w:r>
      <w:r>
        <w:rPr>
          <w:i/>
          <w:iCs/>
        </w:rPr>
        <w:t xml:space="preserve">REPRESENTATIVE </w:t>
      </w:r>
      <w:r>
        <w:t>or at such interval as the</w:t>
      </w:r>
      <w:r>
        <w:rPr>
          <w:i/>
          <w:iCs/>
        </w:rPr>
        <w:t xml:space="preserve"> REPRESENTATIVE</w:t>
      </w:r>
      <w:r>
        <w:t xml:space="preserve"> may decide, and sufficiently after each month’s close so as to have performance measurement results available.  During each meeting the </w:t>
      </w:r>
      <w:r>
        <w:rPr>
          <w:i/>
          <w:iCs/>
        </w:rPr>
        <w:t>ADVISORS’</w:t>
      </w:r>
      <w:r>
        <w:t xml:space="preserve"> investments will be compared with this document to ensure compliance with the objectives and guidelines.  Performance will be contrasted with the appropriate benchmarks reference</w:t>
      </w:r>
      <w:r w:rsidR="00E840D8">
        <w:t>d</w:t>
      </w:r>
      <w:r>
        <w:t xml:space="preserve"> earlier.</w:t>
      </w:r>
    </w:p>
    <w:p w14:paraId="11C75268" w14:textId="77777777" w:rsidR="00696638" w:rsidRDefault="00696638">
      <w:pPr>
        <w:pStyle w:val="BodyText2"/>
      </w:pPr>
    </w:p>
    <w:p w14:paraId="26B11236" w14:textId="77777777" w:rsidR="00696638" w:rsidRDefault="00696638">
      <w:pPr>
        <w:pStyle w:val="BodyText2"/>
      </w:pPr>
      <w:r>
        <w:rPr>
          <w:i/>
          <w:iCs/>
        </w:rPr>
        <w:t>ADVISORS</w:t>
      </w:r>
      <w:r>
        <w:t xml:space="preserve"> will provide the </w:t>
      </w:r>
      <w:r>
        <w:rPr>
          <w:i/>
          <w:iCs/>
        </w:rPr>
        <w:t>REPRESENTATIVE</w:t>
      </w:r>
      <w:r>
        <w:t xml:space="preserve">, as well as </w:t>
      </w:r>
      <w:r>
        <w:rPr>
          <w:i/>
          <w:iCs/>
        </w:rPr>
        <w:t>UNIVERSITY’S</w:t>
      </w:r>
      <w:r>
        <w:t xml:space="preserve"> Treasurer’s Office, monthly Statements </w:t>
      </w:r>
      <w:r w:rsidR="00965007">
        <w:t>o</w:t>
      </w:r>
      <w:r>
        <w:t>f Account that will include the following:</w:t>
      </w:r>
    </w:p>
    <w:p w14:paraId="72145E75" w14:textId="77777777" w:rsidR="00696638" w:rsidRDefault="00696638">
      <w:pPr>
        <w:pStyle w:val="BodyText2"/>
      </w:pPr>
    </w:p>
    <w:p w14:paraId="12789B3A" w14:textId="77777777" w:rsidR="00696638" w:rsidRDefault="00696638">
      <w:pPr>
        <w:pStyle w:val="BodyText2"/>
        <w:numPr>
          <w:ilvl w:val="0"/>
          <w:numId w:val="2"/>
        </w:numPr>
      </w:pPr>
      <w:r>
        <w:t xml:space="preserve">A discussion of the current investment environment as it relates to the </w:t>
      </w:r>
      <w:r>
        <w:rPr>
          <w:i/>
          <w:iCs/>
        </w:rPr>
        <w:t>ADVISOR’S</w:t>
      </w:r>
      <w:r>
        <w:t xml:space="preserve"> investment strategy for</w:t>
      </w:r>
      <w:r w:rsidR="001424BC">
        <w:t xml:space="preserve"> the most recently ended period</w:t>
      </w:r>
    </w:p>
    <w:p w14:paraId="37E7C920" w14:textId="77777777" w:rsidR="00696638" w:rsidRDefault="00696638">
      <w:pPr>
        <w:pStyle w:val="BodyText2"/>
        <w:numPr>
          <w:ilvl w:val="0"/>
          <w:numId w:val="3"/>
        </w:numPr>
      </w:pPr>
      <w:r>
        <w:t>A forward look at economic and market conditions and the account’s posture relati</w:t>
      </w:r>
      <w:r w:rsidR="001424BC">
        <w:t>ve to the described environment</w:t>
      </w:r>
    </w:p>
    <w:p w14:paraId="521BAE49" w14:textId="77777777" w:rsidR="00696638" w:rsidRDefault="001424BC">
      <w:pPr>
        <w:pStyle w:val="BodyText2"/>
        <w:numPr>
          <w:ilvl w:val="0"/>
          <w:numId w:val="3"/>
        </w:numPr>
      </w:pPr>
      <w:r>
        <w:t>Account Appraisal</w:t>
      </w:r>
    </w:p>
    <w:p w14:paraId="0AFA024F" w14:textId="77777777" w:rsidR="00696638" w:rsidRDefault="00696638">
      <w:pPr>
        <w:pStyle w:val="BodyText2"/>
        <w:numPr>
          <w:ilvl w:val="0"/>
          <w:numId w:val="3"/>
        </w:numPr>
      </w:pPr>
      <w:r>
        <w:t xml:space="preserve">Purchase &amp; Sales Report </w:t>
      </w:r>
    </w:p>
    <w:p w14:paraId="343757BB" w14:textId="77777777" w:rsidR="00696638" w:rsidRDefault="00696638">
      <w:pPr>
        <w:pStyle w:val="BodyText2"/>
        <w:numPr>
          <w:ilvl w:val="0"/>
          <w:numId w:val="3"/>
        </w:numPr>
      </w:pPr>
      <w:r>
        <w:t xml:space="preserve">Realized &amp; Unrealized Gains </w:t>
      </w:r>
      <w:proofErr w:type="gramStart"/>
      <w:r>
        <w:t>And</w:t>
      </w:r>
      <w:proofErr w:type="gramEnd"/>
      <w:r>
        <w:t xml:space="preserve"> Losses Report</w:t>
      </w:r>
    </w:p>
    <w:p w14:paraId="4A2D8244" w14:textId="77777777" w:rsidR="00696638" w:rsidRDefault="00696638">
      <w:pPr>
        <w:pStyle w:val="BodyText2"/>
        <w:numPr>
          <w:ilvl w:val="0"/>
          <w:numId w:val="3"/>
        </w:numPr>
      </w:pPr>
      <w:r>
        <w:t>Performance By Security Report</w:t>
      </w:r>
    </w:p>
    <w:p w14:paraId="4EEB42AB" w14:textId="77777777" w:rsidR="00696638" w:rsidRDefault="00696638">
      <w:pPr>
        <w:pStyle w:val="BodyText2"/>
        <w:numPr>
          <w:ilvl w:val="0"/>
          <w:numId w:val="4"/>
        </w:numPr>
      </w:pPr>
      <w:r>
        <w:t>A listing of the ten largest equity securities holdings showing market value and percent of total fund market value for each as well as all ten.</w:t>
      </w:r>
    </w:p>
    <w:p w14:paraId="32697D67" w14:textId="77777777" w:rsidR="00696638" w:rsidRDefault="00696638">
      <w:pPr>
        <w:pStyle w:val="BodyText2"/>
        <w:numPr>
          <w:ilvl w:val="0"/>
          <w:numId w:val="4"/>
        </w:numPr>
      </w:pPr>
      <w:r>
        <w:t>Performance History Report</w:t>
      </w:r>
    </w:p>
    <w:p w14:paraId="13FCA5BF" w14:textId="77777777" w:rsidR="00696638" w:rsidRDefault="00696638">
      <w:pPr>
        <w:pStyle w:val="BodyText2"/>
      </w:pPr>
    </w:p>
    <w:p w14:paraId="5E6F553F" w14:textId="77777777" w:rsidR="00696638" w:rsidRDefault="00696638">
      <w:pPr>
        <w:pStyle w:val="BodyText2"/>
      </w:pPr>
    </w:p>
    <w:p w14:paraId="702628F3" w14:textId="77777777" w:rsidR="00696638" w:rsidRDefault="00696638">
      <w:pPr>
        <w:pStyle w:val="BodyText2"/>
        <w:numPr>
          <w:ilvl w:val="0"/>
          <w:numId w:val="6"/>
        </w:numPr>
        <w:jc w:val="center"/>
        <w:rPr>
          <w:caps/>
          <w:sz w:val="28"/>
        </w:rPr>
      </w:pPr>
      <w:r>
        <w:rPr>
          <w:caps/>
          <w:sz w:val="28"/>
        </w:rPr>
        <w:t>Miscellaneous</w:t>
      </w:r>
    </w:p>
    <w:p w14:paraId="02FDF508" w14:textId="77777777" w:rsidR="00696638" w:rsidRDefault="00696638">
      <w:pPr>
        <w:pStyle w:val="BodyText2"/>
        <w:ind w:left="360"/>
        <w:jc w:val="center"/>
        <w:rPr>
          <w:caps/>
        </w:rPr>
      </w:pPr>
    </w:p>
    <w:p w14:paraId="63ADE608" w14:textId="77777777" w:rsidR="00696638" w:rsidRDefault="00696638">
      <w:pPr>
        <w:pStyle w:val="BodyText2"/>
      </w:pPr>
      <w:r>
        <w:t xml:space="preserve">Gains and losses shall not be realized simply for accounting appearances.  </w:t>
      </w:r>
    </w:p>
    <w:p w14:paraId="215EAE9B" w14:textId="77777777" w:rsidR="007708C3" w:rsidRDefault="007708C3">
      <w:pPr>
        <w:pStyle w:val="BodyText2"/>
      </w:pPr>
    </w:p>
    <w:p w14:paraId="485D37CA" w14:textId="77777777" w:rsidR="007708C3" w:rsidRDefault="007708C3">
      <w:pPr>
        <w:pStyle w:val="BodyText2"/>
      </w:pPr>
      <w:r>
        <w:t>Exchange Traded Funds may be used for portions of the fixed income or equity component.</w:t>
      </w:r>
    </w:p>
    <w:p w14:paraId="3B322529" w14:textId="77777777" w:rsidR="00696638" w:rsidRDefault="00696638">
      <w:pPr>
        <w:pStyle w:val="BodyText2"/>
      </w:pPr>
    </w:p>
    <w:p w14:paraId="0DC87B80" w14:textId="77777777" w:rsidR="00696638" w:rsidRDefault="00696638">
      <w:pPr>
        <w:pStyle w:val="BodyText2"/>
      </w:pPr>
      <w:r>
        <w:t xml:space="preserve">This statement is not immutable.  Requested changes and/or exceptions to its provisions will be in writing and delivered to the </w:t>
      </w:r>
      <w:r>
        <w:rPr>
          <w:i/>
          <w:iCs/>
        </w:rPr>
        <w:t>REPRESENTATIVE</w:t>
      </w:r>
      <w:r>
        <w:t xml:space="preserve"> for his written authorization.</w:t>
      </w:r>
    </w:p>
    <w:p w14:paraId="5F369CAA" w14:textId="77777777" w:rsidR="00696638" w:rsidRDefault="00696638">
      <w:pPr>
        <w:pStyle w:val="BodyText2"/>
      </w:pPr>
    </w:p>
    <w:p w14:paraId="4D250451" w14:textId="77777777" w:rsidR="00696638" w:rsidRDefault="00696638">
      <w:pPr>
        <w:pStyle w:val="BodyText2"/>
      </w:pPr>
      <w:r>
        <w:t>Simulated investment returns shall take account of the following cost structure (assessed quarterly in arrears):</w:t>
      </w:r>
    </w:p>
    <w:p w14:paraId="20237A1C" w14:textId="77777777" w:rsidR="00696638" w:rsidRDefault="00696638">
      <w:pPr>
        <w:pStyle w:val="BodyText2"/>
      </w:pPr>
    </w:p>
    <w:tbl>
      <w:tblPr>
        <w:tblW w:w="8640" w:type="dxa"/>
        <w:tblInd w:w="108" w:type="dxa"/>
        <w:tblLook w:val="0000" w:firstRow="0" w:lastRow="0" w:firstColumn="0" w:lastColumn="0" w:noHBand="0" w:noVBand="0"/>
      </w:tblPr>
      <w:tblGrid>
        <w:gridCol w:w="1980"/>
        <w:gridCol w:w="2520"/>
        <w:gridCol w:w="2160"/>
        <w:gridCol w:w="1980"/>
      </w:tblGrid>
      <w:tr w:rsidR="00696638" w14:paraId="5F34EA1C" w14:textId="77777777">
        <w:tc>
          <w:tcPr>
            <w:tcW w:w="1980" w:type="dxa"/>
          </w:tcPr>
          <w:p w14:paraId="0C10401E" w14:textId="77777777" w:rsidR="00696638" w:rsidRDefault="00696638">
            <w:pPr>
              <w:pStyle w:val="Subtitle"/>
              <w:rPr>
                <w:b/>
                <w:bCs/>
                <w:i w:val="0"/>
                <w:iCs w:val="0"/>
                <w:sz w:val="24"/>
              </w:rPr>
            </w:pPr>
          </w:p>
          <w:p w14:paraId="66787E5C" w14:textId="77777777" w:rsidR="00696638" w:rsidRDefault="00696638">
            <w:pPr>
              <w:pStyle w:val="Subtitle"/>
              <w:rPr>
                <w:b/>
                <w:bCs/>
                <w:i w:val="0"/>
                <w:iCs w:val="0"/>
                <w:sz w:val="24"/>
                <w:u w:val="single"/>
              </w:rPr>
            </w:pPr>
            <w:r>
              <w:rPr>
                <w:b/>
                <w:bCs/>
                <w:i w:val="0"/>
                <w:iCs w:val="0"/>
                <w:sz w:val="24"/>
                <w:u w:val="single"/>
              </w:rPr>
              <w:t>Asset Class</w:t>
            </w:r>
          </w:p>
        </w:tc>
        <w:tc>
          <w:tcPr>
            <w:tcW w:w="2520" w:type="dxa"/>
          </w:tcPr>
          <w:p w14:paraId="379489DB" w14:textId="77777777" w:rsidR="00696638" w:rsidRDefault="00696638">
            <w:pPr>
              <w:pStyle w:val="Subtitle"/>
              <w:rPr>
                <w:b/>
                <w:bCs/>
                <w:i w:val="0"/>
                <w:iCs w:val="0"/>
                <w:sz w:val="24"/>
              </w:rPr>
            </w:pPr>
            <w:r>
              <w:rPr>
                <w:b/>
                <w:bCs/>
                <w:i w:val="0"/>
                <w:iCs w:val="0"/>
                <w:sz w:val="24"/>
              </w:rPr>
              <w:t xml:space="preserve">Management Fees </w:t>
            </w:r>
            <w:r>
              <w:rPr>
                <w:b/>
                <w:bCs/>
                <w:i w:val="0"/>
                <w:iCs w:val="0"/>
                <w:sz w:val="24"/>
                <w:u w:val="single"/>
              </w:rPr>
              <w:t>(Annual)</w:t>
            </w:r>
          </w:p>
        </w:tc>
        <w:tc>
          <w:tcPr>
            <w:tcW w:w="2160" w:type="dxa"/>
          </w:tcPr>
          <w:p w14:paraId="587968C1" w14:textId="77777777" w:rsidR="00696638" w:rsidRDefault="00696638">
            <w:pPr>
              <w:pStyle w:val="Subtitle"/>
              <w:rPr>
                <w:b/>
                <w:bCs/>
                <w:i w:val="0"/>
                <w:iCs w:val="0"/>
                <w:sz w:val="24"/>
              </w:rPr>
            </w:pPr>
            <w:r>
              <w:rPr>
                <w:b/>
                <w:bCs/>
                <w:i w:val="0"/>
                <w:iCs w:val="0"/>
                <w:sz w:val="24"/>
              </w:rPr>
              <w:t xml:space="preserve">Brokerage </w:t>
            </w:r>
            <w:r>
              <w:rPr>
                <w:b/>
                <w:bCs/>
                <w:i w:val="0"/>
                <w:iCs w:val="0"/>
                <w:sz w:val="24"/>
                <w:u w:val="single"/>
              </w:rPr>
              <w:t>Commissions</w:t>
            </w:r>
          </w:p>
        </w:tc>
        <w:tc>
          <w:tcPr>
            <w:tcW w:w="1980" w:type="dxa"/>
          </w:tcPr>
          <w:p w14:paraId="44B497EB" w14:textId="77777777" w:rsidR="00696638" w:rsidRDefault="00696638">
            <w:pPr>
              <w:pStyle w:val="Subtitle"/>
              <w:rPr>
                <w:b/>
                <w:bCs/>
                <w:i w:val="0"/>
                <w:iCs w:val="0"/>
                <w:sz w:val="24"/>
              </w:rPr>
            </w:pPr>
            <w:r>
              <w:rPr>
                <w:b/>
                <w:bCs/>
                <w:i w:val="0"/>
                <w:iCs w:val="0"/>
                <w:sz w:val="24"/>
              </w:rPr>
              <w:t xml:space="preserve">Custody Fees </w:t>
            </w:r>
            <w:r>
              <w:rPr>
                <w:b/>
                <w:bCs/>
                <w:i w:val="0"/>
                <w:iCs w:val="0"/>
                <w:sz w:val="24"/>
                <w:u w:val="single"/>
              </w:rPr>
              <w:t>(Annual)</w:t>
            </w:r>
          </w:p>
        </w:tc>
      </w:tr>
      <w:tr w:rsidR="00696638" w14:paraId="7FFD5DBA" w14:textId="77777777">
        <w:trPr>
          <w:trHeight w:val="495"/>
        </w:trPr>
        <w:tc>
          <w:tcPr>
            <w:tcW w:w="1980" w:type="dxa"/>
          </w:tcPr>
          <w:p w14:paraId="0C0628EA" w14:textId="77777777" w:rsidR="00696638" w:rsidRDefault="00696638">
            <w:pPr>
              <w:pStyle w:val="Subtitle"/>
              <w:jc w:val="left"/>
              <w:rPr>
                <w:i w:val="0"/>
                <w:iCs w:val="0"/>
                <w:sz w:val="24"/>
              </w:rPr>
            </w:pPr>
          </w:p>
          <w:p w14:paraId="635C4C55" w14:textId="77777777" w:rsidR="00696638" w:rsidRDefault="00696638">
            <w:pPr>
              <w:pStyle w:val="Subtitle"/>
              <w:jc w:val="left"/>
              <w:rPr>
                <w:i w:val="0"/>
                <w:iCs w:val="0"/>
                <w:sz w:val="24"/>
              </w:rPr>
            </w:pPr>
            <w:r>
              <w:rPr>
                <w:i w:val="0"/>
                <w:iCs w:val="0"/>
                <w:sz w:val="24"/>
              </w:rPr>
              <w:t>Equities</w:t>
            </w:r>
          </w:p>
        </w:tc>
        <w:tc>
          <w:tcPr>
            <w:tcW w:w="2520" w:type="dxa"/>
          </w:tcPr>
          <w:p w14:paraId="66E942FA" w14:textId="77777777" w:rsidR="00696638" w:rsidRDefault="00696638">
            <w:pPr>
              <w:pStyle w:val="Subtitle"/>
              <w:rPr>
                <w:i w:val="0"/>
                <w:iCs w:val="0"/>
                <w:sz w:val="24"/>
              </w:rPr>
            </w:pPr>
          </w:p>
          <w:p w14:paraId="1DBB5274" w14:textId="77777777" w:rsidR="00696638" w:rsidRDefault="00696638">
            <w:pPr>
              <w:pStyle w:val="Subtitle"/>
              <w:rPr>
                <w:i w:val="0"/>
                <w:iCs w:val="0"/>
                <w:sz w:val="24"/>
              </w:rPr>
            </w:pPr>
            <w:r>
              <w:rPr>
                <w:i w:val="0"/>
                <w:iCs w:val="0"/>
                <w:sz w:val="24"/>
              </w:rPr>
              <w:t>50 Basis Points</w:t>
            </w:r>
          </w:p>
        </w:tc>
        <w:tc>
          <w:tcPr>
            <w:tcW w:w="2160" w:type="dxa"/>
          </w:tcPr>
          <w:p w14:paraId="3656F99E" w14:textId="77777777" w:rsidR="00696638" w:rsidRDefault="00696638">
            <w:pPr>
              <w:pStyle w:val="Subtitle"/>
              <w:jc w:val="left"/>
              <w:rPr>
                <w:i w:val="0"/>
                <w:iCs w:val="0"/>
                <w:sz w:val="24"/>
              </w:rPr>
            </w:pPr>
          </w:p>
          <w:p w14:paraId="41B2F532" w14:textId="77777777" w:rsidR="00696638" w:rsidRDefault="000A18E2">
            <w:pPr>
              <w:pStyle w:val="Subtitle"/>
              <w:rPr>
                <w:i w:val="0"/>
                <w:iCs w:val="0"/>
                <w:sz w:val="24"/>
              </w:rPr>
            </w:pPr>
            <w:r>
              <w:rPr>
                <w:i w:val="0"/>
                <w:iCs w:val="0"/>
                <w:sz w:val="24"/>
              </w:rPr>
              <w:t>3</w:t>
            </w:r>
            <w:r w:rsidR="00696638">
              <w:rPr>
                <w:i w:val="0"/>
                <w:iCs w:val="0"/>
                <w:sz w:val="24"/>
              </w:rPr>
              <w:t>¢ per share</w:t>
            </w:r>
          </w:p>
        </w:tc>
        <w:tc>
          <w:tcPr>
            <w:tcW w:w="1980" w:type="dxa"/>
          </w:tcPr>
          <w:p w14:paraId="09754DFE" w14:textId="77777777" w:rsidR="00696638" w:rsidRDefault="00696638">
            <w:pPr>
              <w:pStyle w:val="Subtitle"/>
              <w:rPr>
                <w:i w:val="0"/>
                <w:iCs w:val="0"/>
                <w:sz w:val="24"/>
              </w:rPr>
            </w:pPr>
          </w:p>
          <w:p w14:paraId="743DC00B" w14:textId="77777777" w:rsidR="00696638" w:rsidRDefault="00696638">
            <w:pPr>
              <w:pStyle w:val="Subtitle"/>
              <w:rPr>
                <w:i w:val="0"/>
                <w:iCs w:val="0"/>
                <w:sz w:val="24"/>
              </w:rPr>
            </w:pPr>
            <w:r>
              <w:rPr>
                <w:i w:val="0"/>
                <w:iCs w:val="0"/>
                <w:sz w:val="24"/>
              </w:rPr>
              <w:t>6 Basis Points</w:t>
            </w:r>
          </w:p>
        </w:tc>
      </w:tr>
      <w:tr w:rsidR="00696638" w14:paraId="771B3C79" w14:textId="77777777">
        <w:tc>
          <w:tcPr>
            <w:tcW w:w="1980" w:type="dxa"/>
          </w:tcPr>
          <w:p w14:paraId="3601B2F7" w14:textId="77777777" w:rsidR="00696638" w:rsidRDefault="00696638">
            <w:pPr>
              <w:pStyle w:val="Subtitle"/>
              <w:jc w:val="left"/>
              <w:rPr>
                <w:i w:val="0"/>
                <w:iCs w:val="0"/>
                <w:sz w:val="24"/>
              </w:rPr>
            </w:pPr>
            <w:r>
              <w:rPr>
                <w:i w:val="0"/>
                <w:iCs w:val="0"/>
                <w:sz w:val="24"/>
              </w:rPr>
              <w:t>Fixed Income</w:t>
            </w:r>
          </w:p>
        </w:tc>
        <w:tc>
          <w:tcPr>
            <w:tcW w:w="2520" w:type="dxa"/>
          </w:tcPr>
          <w:p w14:paraId="7A3B7416" w14:textId="77777777" w:rsidR="00696638" w:rsidRDefault="00696638">
            <w:pPr>
              <w:pStyle w:val="Subtitle"/>
              <w:rPr>
                <w:i w:val="0"/>
                <w:iCs w:val="0"/>
                <w:sz w:val="24"/>
              </w:rPr>
            </w:pPr>
            <w:r>
              <w:rPr>
                <w:i w:val="0"/>
                <w:iCs w:val="0"/>
                <w:sz w:val="24"/>
              </w:rPr>
              <w:t>25 Basis Points</w:t>
            </w:r>
          </w:p>
        </w:tc>
        <w:tc>
          <w:tcPr>
            <w:tcW w:w="2160" w:type="dxa"/>
          </w:tcPr>
          <w:p w14:paraId="55E15F56" w14:textId="77777777" w:rsidR="00696638" w:rsidRDefault="00696638">
            <w:pPr>
              <w:pStyle w:val="Subtitle"/>
              <w:rPr>
                <w:i w:val="0"/>
                <w:iCs w:val="0"/>
                <w:sz w:val="24"/>
              </w:rPr>
            </w:pPr>
            <w:r>
              <w:rPr>
                <w:i w:val="0"/>
                <w:iCs w:val="0"/>
                <w:sz w:val="24"/>
              </w:rPr>
              <w:t>$0</w:t>
            </w:r>
          </w:p>
        </w:tc>
        <w:tc>
          <w:tcPr>
            <w:tcW w:w="1980" w:type="dxa"/>
          </w:tcPr>
          <w:p w14:paraId="42133D16" w14:textId="77777777" w:rsidR="00696638" w:rsidRDefault="00696638">
            <w:pPr>
              <w:pStyle w:val="Subtitle"/>
              <w:rPr>
                <w:i w:val="0"/>
                <w:iCs w:val="0"/>
                <w:sz w:val="24"/>
              </w:rPr>
            </w:pPr>
            <w:r>
              <w:rPr>
                <w:i w:val="0"/>
                <w:iCs w:val="0"/>
                <w:sz w:val="24"/>
              </w:rPr>
              <w:t>6 Basis Points</w:t>
            </w:r>
          </w:p>
        </w:tc>
      </w:tr>
      <w:tr w:rsidR="00696638" w14:paraId="0105EE16" w14:textId="77777777">
        <w:tc>
          <w:tcPr>
            <w:tcW w:w="1980" w:type="dxa"/>
          </w:tcPr>
          <w:p w14:paraId="6AEBD2BC" w14:textId="77777777" w:rsidR="00696638" w:rsidRDefault="00696638">
            <w:pPr>
              <w:pStyle w:val="Subtitle"/>
              <w:jc w:val="left"/>
              <w:rPr>
                <w:i w:val="0"/>
                <w:iCs w:val="0"/>
                <w:sz w:val="24"/>
              </w:rPr>
            </w:pPr>
            <w:r>
              <w:rPr>
                <w:i w:val="0"/>
                <w:iCs w:val="0"/>
                <w:sz w:val="24"/>
              </w:rPr>
              <w:t>Cash Equivalents</w:t>
            </w:r>
          </w:p>
        </w:tc>
        <w:tc>
          <w:tcPr>
            <w:tcW w:w="2520" w:type="dxa"/>
          </w:tcPr>
          <w:p w14:paraId="74005BF9" w14:textId="77777777" w:rsidR="00696638" w:rsidRDefault="00696638">
            <w:pPr>
              <w:pStyle w:val="Subtitle"/>
              <w:rPr>
                <w:i w:val="0"/>
                <w:iCs w:val="0"/>
                <w:sz w:val="24"/>
              </w:rPr>
            </w:pPr>
            <w:r>
              <w:rPr>
                <w:i w:val="0"/>
                <w:iCs w:val="0"/>
                <w:sz w:val="24"/>
              </w:rPr>
              <w:t>0 Basis Points</w:t>
            </w:r>
          </w:p>
        </w:tc>
        <w:tc>
          <w:tcPr>
            <w:tcW w:w="2160" w:type="dxa"/>
          </w:tcPr>
          <w:p w14:paraId="4CD54C07" w14:textId="77777777" w:rsidR="00696638" w:rsidRDefault="00696638">
            <w:pPr>
              <w:pStyle w:val="Subtitle"/>
              <w:rPr>
                <w:i w:val="0"/>
                <w:iCs w:val="0"/>
                <w:sz w:val="24"/>
              </w:rPr>
            </w:pPr>
            <w:r>
              <w:rPr>
                <w:i w:val="0"/>
                <w:iCs w:val="0"/>
                <w:sz w:val="24"/>
              </w:rPr>
              <w:t>$0</w:t>
            </w:r>
          </w:p>
        </w:tc>
        <w:tc>
          <w:tcPr>
            <w:tcW w:w="1980" w:type="dxa"/>
          </w:tcPr>
          <w:p w14:paraId="2DD28A07" w14:textId="77777777" w:rsidR="00696638" w:rsidRDefault="00696638">
            <w:pPr>
              <w:pStyle w:val="Subtitle"/>
              <w:rPr>
                <w:i w:val="0"/>
                <w:iCs w:val="0"/>
                <w:sz w:val="24"/>
              </w:rPr>
            </w:pPr>
            <w:r>
              <w:rPr>
                <w:i w:val="0"/>
                <w:iCs w:val="0"/>
                <w:sz w:val="24"/>
              </w:rPr>
              <w:t>6 Basis Points</w:t>
            </w:r>
          </w:p>
        </w:tc>
      </w:tr>
    </w:tbl>
    <w:p w14:paraId="5B8B76AA" w14:textId="77777777" w:rsidR="00696638" w:rsidRDefault="00696638">
      <w:pPr>
        <w:pStyle w:val="Subtitle"/>
        <w:ind w:left="360"/>
        <w:jc w:val="left"/>
        <w:rPr>
          <w:i w:val="0"/>
          <w:iCs w:val="0"/>
          <w:sz w:val="28"/>
        </w:rPr>
      </w:pPr>
      <w:r>
        <w:rPr>
          <w:i w:val="0"/>
          <w:iCs w:val="0"/>
          <w:sz w:val="28"/>
        </w:rPr>
        <w:br w:type="page"/>
      </w:r>
    </w:p>
    <w:p w14:paraId="10544C33" w14:textId="77777777" w:rsidR="00696638" w:rsidRDefault="00696638">
      <w:pPr>
        <w:pStyle w:val="Subtitle"/>
        <w:numPr>
          <w:ilvl w:val="0"/>
          <w:numId w:val="6"/>
        </w:numPr>
        <w:rPr>
          <w:i w:val="0"/>
          <w:iCs w:val="0"/>
          <w:caps/>
          <w:sz w:val="28"/>
        </w:rPr>
      </w:pPr>
      <w:r>
        <w:rPr>
          <w:i w:val="0"/>
          <w:iCs w:val="0"/>
          <w:caps/>
          <w:sz w:val="28"/>
        </w:rPr>
        <w:lastRenderedPageBreak/>
        <w:t>Questionnaire</w:t>
      </w:r>
    </w:p>
    <w:p w14:paraId="0CFC09D0" w14:textId="77777777" w:rsidR="00C9676A" w:rsidRDefault="00C9676A">
      <w:pPr>
        <w:pStyle w:val="Subtitle"/>
        <w:rPr>
          <w:i w:val="0"/>
          <w:iCs w:val="0"/>
          <w:sz w:val="28"/>
        </w:rPr>
      </w:pPr>
    </w:p>
    <w:p w14:paraId="3C111667" w14:textId="77777777" w:rsidR="00696638" w:rsidRDefault="00696638">
      <w:pPr>
        <w:pStyle w:val="Subtitle"/>
        <w:rPr>
          <w:i w:val="0"/>
          <w:iCs w:val="0"/>
          <w:sz w:val="28"/>
        </w:rPr>
      </w:pPr>
    </w:p>
    <w:p w14:paraId="76953CD7" w14:textId="77777777" w:rsidR="00696638" w:rsidRDefault="00696638">
      <w:pPr>
        <w:pStyle w:val="Subtitle"/>
        <w:jc w:val="both"/>
        <w:rPr>
          <w:b/>
          <w:bCs/>
          <w:i w:val="0"/>
          <w:iCs w:val="0"/>
          <w:sz w:val="28"/>
        </w:rPr>
      </w:pPr>
      <w:r>
        <w:rPr>
          <w:i w:val="0"/>
          <w:iCs w:val="0"/>
        </w:rPr>
        <w:sym w:font="Wingdings 3" w:char="F084"/>
      </w:r>
      <w:r>
        <w:rPr>
          <w:b/>
          <w:bCs/>
          <w:i w:val="0"/>
          <w:iCs w:val="0"/>
          <w:sz w:val="28"/>
        </w:rPr>
        <w:t xml:space="preserve"> Personnel</w:t>
      </w:r>
    </w:p>
    <w:p w14:paraId="564BF2A0" w14:textId="77777777" w:rsidR="00696638" w:rsidRDefault="00696638">
      <w:pPr>
        <w:pStyle w:val="Subtitle"/>
        <w:rPr>
          <w:i w:val="0"/>
          <w:iCs w:val="0"/>
          <w:sz w:val="28"/>
        </w:rPr>
      </w:pPr>
    </w:p>
    <w:p w14:paraId="3AA7BAF8" w14:textId="77777777" w:rsidR="00696638" w:rsidRDefault="00696638">
      <w:pPr>
        <w:pStyle w:val="Subtitle"/>
        <w:numPr>
          <w:ilvl w:val="1"/>
          <w:numId w:val="1"/>
        </w:numPr>
        <w:jc w:val="both"/>
        <w:rPr>
          <w:i w:val="0"/>
          <w:iCs w:val="0"/>
          <w:sz w:val="24"/>
        </w:rPr>
      </w:pPr>
      <w:r>
        <w:rPr>
          <w:i w:val="0"/>
          <w:iCs w:val="0"/>
          <w:sz w:val="24"/>
        </w:rPr>
        <w:t>Primary Client Service Officer:</w:t>
      </w:r>
    </w:p>
    <w:p w14:paraId="4FBC8393" w14:textId="77777777" w:rsidR="00696638" w:rsidRDefault="00696638">
      <w:pPr>
        <w:pStyle w:val="Subtitle"/>
        <w:numPr>
          <w:ilvl w:val="0"/>
          <w:numId w:val="5"/>
        </w:numPr>
        <w:jc w:val="both"/>
        <w:rPr>
          <w:i w:val="0"/>
          <w:iCs w:val="0"/>
          <w:sz w:val="24"/>
        </w:rPr>
      </w:pPr>
      <w:r>
        <w:rPr>
          <w:i w:val="0"/>
          <w:iCs w:val="0"/>
          <w:sz w:val="24"/>
        </w:rPr>
        <w:t>Address</w:t>
      </w:r>
    </w:p>
    <w:p w14:paraId="0E10832F" w14:textId="77777777" w:rsidR="00696638" w:rsidRDefault="00696638">
      <w:pPr>
        <w:pStyle w:val="Subtitle"/>
        <w:numPr>
          <w:ilvl w:val="0"/>
          <w:numId w:val="5"/>
        </w:numPr>
        <w:jc w:val="both"/>
        <w:rPr>
          <w:i w:val="0"/>
          <w:iCs w:val="0"/>
          <w:sz w:val="24"/>
        </w:rPr>
      </w:pPr>
      <w:r>
        <w:rPr>
          <w:i w:val="0"/>
          <w:iCs w:val="0"/>
          <w:sz w:val="24"/>
        </w:rPr>
        <w:t>Telephone:</w:t>
      </w:r>
    </w:p>
    <w:p w14:paraId="2A856151" w14:textId="77777777" w:rsidR="00696638" w:rsidRDefault="00696638">
      <w:pPr>
        <w:pStyle w:val="Subtitle"/>
        <w:numPr>
          <w:ilvl w:val="0"/>
          <w:numId w:val="5"/>
        </w:numPr>
        <w:jc w:val="both"/>
        <w:rPr>
          <w:i w:val="0"/>
          <w:iCs w:val="0"/>
          <w:sz w:val="24"/>
        </w:rPr>
      </w:pPr>
      <w:r>
        <w:rPr>
          <w:i w:val="0"/>
          <w:iCs w:val="0"/>
          <w:sz w:val="24"/>
        </w:rPr>
        <w:t>Email Address:</w:t>
      </w:r>
    </w:p>
    <w:p w14:paraId="59F31F97" w14:textId="77777777" w:rsidR="00696638" w:rsidRDefault="00696638">
      <w:pPr>
        <w:pStyle w:val="Subtitle"/>
        <w:jc w:val="both"/>
        <w:rPr>
          <w:i w:val="0"/>
          <w:iCs w:val="0"/>
          <w:sz w:val="24"/>
        </w:rPr>
      </w:pPr>
    </w:p>
    <w:p w14:paraId="5F0FC26A" w14:textId="77777777" w:rsidR="00696638" w:rsidRDefault="00696638">
      <w:pPr>
        <w:pStyle w:val="Subtitle"/>
        <w:numPr>
          <w:ilvl w:val="1"/>
          <w:numId w:val="1"/>
        </w:numPr>
        <w:jc w:val="both"/>
        <w:rPr>
          <w:i w:val="0"/>
          <w:iCs w:val="0"/>
          <w:sz w:val="24"/>
        </w:rPr>
      </w:pPr>
      <w:r>
        <w:rPr>
          <w:i w:val="0"/>
          <w:iCs w:val="0"/>
          <w:sz w:val="24"/>
        </w:rPr>
        <w:t>Portfolio Manager(s):</w:t>
      </w:r>
    </w:p>
    <w:p w14:paraId="7AA23F2F" w14:textId="77777777" w:rsidR="00696638" w:rsidRDefault="00696638">
      <w:pPr>
        <w:pStyle w:val="Subtitle"/>
        <w:numPr>
          <w:ilvl w:val="0"/>
          <w:numId w:val="5"/>
        </w:numPr>
        <w:jc w:val="both"/>
        <w:rPr>
          <w:i w:val="0"/>
          <w:iCs w:val="0"/>
          <w:sz w:val="24"/>
        </w:rPr>
      </w:pPr>
      <w:r>
        <w:rPr>
          <w:i w:val="0"/>
          <w:iCs w:val="0"/>
          <w:sz w:val="24"/>
        </w:rPr>
        <w:t>Address</w:t>
      </w:r>
    </w:p>
    <w:p w14:paraId="3D5EF6BE" w14:textId="77777777" w:rsidR="00696638" w:rsidRDefault="00696638">
      <w:pPr>
        <w:pStyle w:val="Subtitle"/>
        <w:numPr>
          <w:ilvl w:val="0"/>
          <w:numId w:val="5"/>
        </w:numPr>
        <w:jc w:val="both"/>
        <w:rPr>
          <w:i w:val="0"/>
          <w:iCs w:val="0"/>
          <w:sz w:val="24"/>
        </w:rPr>
      </w:pPr>
      <w:r>
        <w:rPr>
          <w:i w:val="0"/>
          <w:iCs w:val="0"/>
          <w:sz w:val="24"/>
        </w:rPr>
        <w:t>Telephone:</w:t>
      </w:r>
    </w:p>
    <w:p w14:paraId="7F2CBCD9" w14:textId="77777777" w:rsidR="00696638" w:rsidRDefault="00696638">
      <w:pPr>
        <w:pStyle w:val="Subtitle"/>
        <w:numPr>
          <w:ilvl w:val="0"/>
          <w:numId w:val="5"/>
        </w:numPr>
        <w:jc w:val="both"/>
        <w:rPr>
          <w:i w:val="0"/>
          <w:iCs w:val="0"/>
          <w:sz w:val="24"/>
        </w:rPr>
      </w:pPr>
      <w:r>
        <w:rPr>
          <w:i w:val="0"/>
          <w:iCs w:val="0"/>
          <w:sz w:val="24"/>
        </w:rPr>
        <w:t>Email Address:</w:t>
      </w:r>
    </w:p>
    <w:p w14:paraId="7255CB43" w14:textId="77777777" w:rsidR="00696638" w:rsidRDefault="00696638">
      <w:pPr>
        <w:pStyle w:val="Subtitle"/>
        <w:numPr>
          <w:ilvl w:val="0"/>
          <w:numId w:val="5"/>
        </w:numPr>
        <w:jc w:val="both"/>
        <w:rPr>
          <w:i w:val="0"/>
          <w:iCs w:val="0"/>
          <w:sz w:val="24"/>
        </w:rPr>
      </w:pPr>
      <w:r>
        <w:rPr>
          <w:i w:val="0"/>
          <w:iCs w:val="0"/>
          <w:sz w:val="24"/>
        </w:rPr>
        <w:t>Responsibilities</w:t>
      </w:r>
    </w:p>
    <w:p w14:paraId="6063C20C" w14:textId="77777777" w:rsidR="00696638" w:rsidRDefault="00696638">
      <w:pPr>
        <w:pStyle w:val="Subtitle"/>
        <w:jc w:val="both"/>
        <w:rPr>
          <w:i w:val="0"/>
          <w:iCs w:val="0"/>
          <w:sz w:val="24"/>
        </w:rPr>
      </w:pPr>
    </w:p>
    <w:p w14:paraId="6E18382C" w14:textId="77777777" w:rsidR="00696638" w:rsidRDefault="00696638">
      <w:pPr>
        <w:pStyle w:val="Subtitle"/>
        <w:numPr>
          <w:ilvl w:val="1"/>
          <w:numId w:val="1"/>
        </w:numPr>
        <w:jc w:val="both"/>
        <w:rPr>
          <w:i w:val="0"/>
          <w:iCs w:val="0"/>
          <w:sz w:val="24"/>
        </w:rPr>
      </w:pPr>
      <w:r>
        <w:rPr>
          <w:i w:val="0"/>
          <w:iCs w:val="0"/>
          <w:sz w:val="24"/>
        </w:rPr>
        <w:t>Research Analyst(s):</w:t>
      </w:r>
    </w:p>
    <w:p w14:paraId="322FECD1" w14:textId="77777777" w:rsidR="00696638" w:rsidRDefault="00696638">
      <w:pPr>
        <w:pStyle w:val="Subtitle"/>
        <w:numPr>
          <w:ilvl w:val="0"/>
          <w:numId w:val="5"/>
        </w:numPr>
        <w:jc w:val="both"/>
        <w:rPr>
          <w:i w:val="0"/>
          <w:iCs w:val="0"/>
          <w:sz w:val="24"/>
        </w:rPr>
      </w:pPr>
      <w:r>
        <w:rPr>
          <w:i w:val="0"/>
          <w:iCs w:val="0"/>
          <w:sz w:val="24"/>
        </w:rPr>
        <w:t>Address</w:t>
      </w:r>
    </w:p>
    <w:p w14:paraId="739CD913" w14:textId="77777777" w:rsidR="00696638" w:rsidRDefault="00696638">
      <w:pPr>
        <w:pStyle w:val="Subtitle"/>
        <w:numPr>
          <w:ilvl w:val="0"/>
          <w:numId w:val="5"/>
        </w:numPr>
        <w:jc w:val="both"/>
        <w:rPr>
          <w:i w:val="0"/>
          <w:iCs w:val="0"/>
          <w:sz w:val="24"/>
        </w:rPr>
      </w:pPr>
      <w:r>
        <w:rPr>
          <w:i w:val="0"/>
          <w:iCs w:val="0"/>
          <w:sz w:val="24"/>
        </w:rPr>
        <w:t>Telephone:</w:t>
      </w:r>
    </w:p>
    <w:p w14:paraId="6340B539" w14:textId="77777777" w:rsidR="00696638" w:rsidRDefault="00696638">
      <w:pPr>
        <w:pStyle w:val="Subtitle"/>
        <w:numPr>
          <w:ilvl w:val="0"/>
          <w:numId w:val="5"/>
        </w:numPr>
        <w:jc w:val="both"/>
        <w:rPr>
          <w:i w:val="0"/>
          <w:iCs w:val="0"/>
          <w:sz w:val="24"/>
        </w:rPr>
      </w:pPr>
      <w:r>
        <w:rPr>
          <w:i w:val="0"/>
          <w:iCs w:val="0"/>
          <w:sz w:val="24"/>
        </w:rPr>
        <w:t>Email Address:</w:t>
      </w:r>
    </w:p>
    <w:p w14:paraId="44752758" w14:textId="77777777" w:rsidR="00696638" w:rsidRDefault="00696638">
      <w:pPr>
        <w:pStyle w:val="Subtitle"/>
        <w:numPr>
          <w:ilvl w:val="0"/>
          <w:numId w:val="5"/>
        </w:numPr>
        <w:jc w:val="both"/>
        <w:rPr>
          <w:i w:val="0"/>
          <w:iCs w:val="0"/>
          <w:sz w:val="24"/>
        </w:rPr>
      </w:pPr>
      <w:r>
        <w:rPr>
          <w:i w:val="0"/>
          <w:iCs w:val="0"/>
          <w:sz w:val="24"/>
        </w:rPr>
        <w:t>Responsibilities</w:t>
      </w:r>
    </w:p>
    <w:p w14:paraId="5D733A6D" w14:textId="77777777" w:rsidR="00696638" w:rsidRDefault="00696638">
      <w:pPr>
        <w:pStyle w:val="Subtitle"/>
        <w:jc w:val="both"/>
        <w:rPr>
          <w:i w:val="0"/>
          <w:iCs w:val="0"/>
          <w:sz w:val="24"/>
        </w:rPr>
      </w:pPr>
    </w:p>
    <w:p w14:paraId="2895512C" w14:textId="77777777" w:rsidR="00696638" w:rsidRDefault="00696638">
      <w:pPr>
        <w:pStyle w:val="Subtitle"/>
        <w:numPr>
          <w:ilvl w:val="1"/>
          <w:numId w:val="1"/>
        </w:numPr>
        <w:jc w:val="both"/>
        <w:rPr>
          <w:i w:val="0"/>
          <w:iCs w:val="0"/>
          <w:sz w:val="24"/>
        </w:rPr>
      </w:pPr>
      <w:r>
        <w:rPr>
          <w:i w:val="0"/>
          <w:iCs w:val="0"/>
          <w:sz w:val="24"/>
        </w:rPr>
        <w:t>Financial Accounting Manager(s):</w:t>
      </w:r>
    </w:p>
    <w:p w14:paraId="0357DC34" w14:textId="77777777" w:rsidR="00696638" w:rsidRDefault="00696638">
      <w:pPr>
        <w:pStyle w:val="Subtitle"/>
        <w:numPr>
          <w:ilvl w:val="0"/>
          <w:numId w:val="5"/>
        </w:numPr>
        <w:jc w:val="both"/>
        <w:rPr>
          <w:i w:val="0"/>
          <w:iCs w:val="0"/>
          <w:sz w:val="24"/>
        </w:rPr>
      </w:pPr>
      <w:r>
        <w:rPr>
          <w:i w:val="0"/>
          <w:iCs w:val="0"/>
          <w:sz w:val="24"/>
        </w:rPr>
        <w:t>Address</w:t>
      </w:r>
    </w:p>
    <w:p w14:paraId="5CA77AD9" w14:textId="77777777" w:rsidR="00696638" w:rsidRDefault="00696638">
      <w:pPr>
        <w:pStyle w:val="Subtitle"/>
        <w:numPr>
          <w:ilvl w:val="0"/>
          <w:numId w:val="5"/>
        </w:numPr>
        <w:jc w:val="both"/>
        <w:rPr>
          <w:i w:val="0"/>
          <w:iCs w:val="0"/>
          <w:sz w:val="24"/>
        </w:rPr>
      </w:pPr>
      <w:r>
        <w:rPr>
          <w:i w:val="0"/>
          <w:iCs w:val="0"/>
          <w:sz w:val="24"/>
        </w:rPr>
        <w:t>Telephone:</w:t>
      </w:r>
    </w:p>
    <w:p w14:paraId="2020CD5F" w14:textId="77777777" w:rsidR="00696638" w:rsidRDefault="00696638">
      <w:pPr>
        <w:pStyle w:val="Subtitle"/>
        <w:numPr>
          <w:ilvl w:val="0"/>
          <w:numId w:val="5"/>
        </w:numPr>
        <w:jc w:val="both"/>
        <w:rPr>
          <w:i w:val="0"/>
          <w:iCs w:val="0"/>
          <w:sz w:val="24"/>
        </w:rPr>
      </w:pPr>
      <w:r>
        <w:rPr>
          <w:i w:val="0"/>
          <w:iCs w:val="0"/>
          <w:sz w:val="24"/>
        </w:rPr>
        <w:t>Email Address:</w:t>
      </w:r>
    </w:p>
    <w:p w14:paraId="257376A0" w14:textId="77777777" w:rsidR="00696638" w:rsidRDefault="00696638">
      <w:pPr>
        <w:pStyle w:val="Subtitle"/>
        <w:jc w:val="both"/>
        <w:rPr>
          <w:i w:val="0"/>
          <w:iCs w:val="0"/>
          <w:sz w:val="24"/>
        </w:rPr>
      </w:pPr>
    </w:p>
    <w:p w14:paraId="599AAC0B" w14:textId="77777777" w:rsidR="00696638" w:rsidRDefault="00696638">
      <w:pPr>
        <w:pStyle w:val="Subtitle"/>
        <w:jc w:val="both"/>
        <w:rPr>
          <w:b/>
          <w:bCs/>
          <w:i w:val="0"/>
          <w:iCs w:val="0"/>
          <w:sz w:val="28"/>
        </w:rPr>
      </w:pPr>
      <w:r>
        <w:rPr>
          <w:i w:val="0"/>
          <w:iCs w:val="0"/>
          <w:sz w:val="28"/>
        </w:rPr>
        <w:br w:type="page"/>
      </w:r>
      <w:r>
        <w:rPr>
          <w:i w:val="0"/>
          <w:iCs w:val="0"/>
        </w:rPr>
        <w:lastRenderedPageBreak/>
        <w:sym w:font="Wingdings 3" w:char="F084"/>
      </w:r>
      <w:r>
        <w:rPr>
          <w:i w:val="0"/>
          <w:iCs w:val="0"/>
        </w:rPr>
        <w:t xml:space="preserve"> </w:t>
      </w:r>
      <w:r>
        <w:rPr>
          <w:b/>
          <w:bCs/>
          <w:i w:val="0"/>
          <w:iCs w:val="0"/>
          <w:sz w:val="28"/>
        </w:rPr>
        <w:t>Investment Methodology &amp; Process</w:t>
      </w:r>
    </w:p>
    <w:p w14:paraId="1DC70C9F" w14:textId="77777777" w:rsidR="00696638" w:rsidRDefault="00696638">
      <w:pPr>
        <w:pStyle w:val="Subtitle"/>
        <w:jc w:val="both"/>
        <w:rPr>
          <w:i w:val="0"/>
          <w:iCs w:val="0"/>
          <w:sz w:val="24"/>
        </w:rPr>
      </w:pPr>
    </w:p>
    <w:p w14:paraId="783BF571" w14:textId="77777777" w:rsidR="00696638" w:rsidRDefault="00696638">
      <w:pPr>
        <w:pStyle w:val="Subtitle"/>
        <w:numPr>
          <w:ilvl w:val="1"/>
          <w:numId w:val="1"/>
        </w:numPr>
        <w:jc w:val="both"/>
        <w:rPr>
          <w:i w:val="0"/>
          <w:iCs w:val="0"/>
          <w:sz w:val="24"/>
        </w:rPr>
      </w:pPr>
      <w:r>
        <w:rPr>
          <w:i w:val="0"/>
          <w:iCs w:val="0"/>
          <w:sz w:val="24"/>
        </w:rPr>
        <w:t>Describe your investment philosophy</w:t>
      </w:r>
      <w:r w:rsidR="007708C3">
        <w:rPr>
          <w:i w:val="0"/>
          <w:iCs w:val="0"/>
          <w:sz w:val="24"/>
        </w:rPr>
        <w:t>.</w:t>
      </w:r>
    </w:p>
    <w:p w14:paraId="2F43ED68" w14:textId="77777777" w:rsidR="00696638" w:rsidRDefault="00696638">
      <w:pPr>
        <w:pStyle w:val="Subtitle"/>
        <w:jc w:val="both"/>
        <w:rPr>
          <w:i w:val="0"/>
          <w:iCs w:val="0"/>
          <w:sz w:val="24"/>
        </w:rPr>
      </w:pPr>
    </w:p>
    <w:p w14:paraId="5BF78446" w14:textId="77777777" w:rsidR="00696638" w:rsidRDefault="00696638">
      <w:pPr>
        <w:pStyle w:val="Subtitle"/>
        <w:numPr>
          <w:ilvl w:val="1"/>
          <w:numId w:val="1"/>
        </w:numPr>
        <w:jc w:val="both"/>
        <w:rPr>
          <w:i w:val="0"/>
          <w:iCs w:val="0"/>
          <w:sz w:val="24"/>
        </w:rPr>
      </w:pPr>
      <w:r>
        <w:rPr>
          <w:i w:val="0"/>
          <w:iCs w:val="0"/>
          <w:sz w:val="24"/>
        </w:rPr>
        <w:t>Describe your decision-making process for the equity component and responsibilities of the various individuals involved at each stage of the process.</w:t>
      </w:r>
    </w:p>
    <w:p w14:paraId="419A54EF" w14:textId="77777777" w:rsidR="00696638" w:rsidRDefault="00696638">
      <w:pPr>
        <w:pStyle w:val="Subtitle"/>
        <w:jc w:val="both"/>
        <w:rPr>
          <w:i w:val="0"/>
          <w:iCs w:val="0"/>
          <w:sz w:val="24"/>
        </w:rPr>
      </w:pPr>
    </w:p>
    <w:p w14:paraId="58B9370E" w14:textId="77777777" w:rsidR="00696638" w:rsidRDefault="00696638">
      <w:pPr>
        <w:pStyle w:val="Subtitle"/>
        <w:numPr>
          <w:ilvl w:val="1"/>
          <w:numId w:val="1"/>
        </w:numPr>
        <w:jc w:val="both"/>
        <w:rPr>
          <w:i w:val="0"/>
          <w:iCs w:val="0"/>
          <w:sz w:val="24"/>
        </w:rPr>
      </w:pPr>
      <w:r>
        <w:rPr>
          <w:i w:val="0"/>
          <w:iCs w:val="0"/>
          <w:sz w:val="24"/>
        </w:rPr>
        <w:t xml:space="preserve">Are securities in the equity component of the consolidated portfolio distinguished by particular characteristics?  Describe.  </w:t>
      </w:r>
    </w:p>
    <w:p w14:paraId="5481F2F2" w14:textId="77777777" w:rsidR="00696638" w:rsidRDefault="00696638">
      <w:pPr>
        <w:pStyle w:val="Subtitle"/>
        <w:jc w:val="both"/>
        <w:rPr>
          <w:i w:val="0"/>
          <w:iCs w:val="0"/>
          <w:sz w:val="24"/>
        </w:rPr>
      </w:pPr>
    </w:p>
    <w:p w14:paraId="1852061B" w14:textId="77777777" w:rsidR="00696638" w:rsidRDefault="00696638">
      <w:pPr>
        <w:pStyle w:val="Subtitle"/>
        <w:numPr>
          <w:ilvl w:val="1"/>
          <w:numId w:val="1"/>
        </w:numPr>
        <w:jc w:val="both"/>
        <w:rPr>
          <w:i w:val="0"/>
          <w:iCs w:val="0"/>
          <w:sz w:val="24"/>
        </w:rPr>
      </w:pPr>
      <w:r>
        <w:rPr>
          <w:i w:val="0"/>
          <w:iCs w:val="0"/>
          <w:sz w:val="24"/>
        </w:rPr>
        <w:t>Describe the universe from which equity positions are drawn and demonstrate the historical ability of your methodology to target superior performing issues.</w:t>
      </w:r>
    </w:p>
    <w:p w14:paraId="1DC10BA2" w14:textId="77777777" w:rsidR="00696638" w:rsidRDefault="00696638">
      <w:pPr>
        <w:pStyle w:val="Subtitle"/>
        <w:jc w:val="both"/>
        <w:rPr>
          <w:i w:val="0"/>
          <w:iCs w:val="0"/>
          <w:sz w:val="24"/>
        </w:rPr>
      </w:pPr>
    </w:p>
    <w:p w14:paraId="11E806D1" w14:textId="77777777" w:rsidR="00696638" w:rsidRDefault="00696638">
      <w:pPr>
        <w:pStyle w:val="Subtitle"/>
        <w:numPr>
          <w:ilvl w:val="1"/>
          <w:numId w:val="1"/>
        </w:numPr>
        <w:jc w:val="both"/>
        <w:rPr>
          <w:i w:val="0"/>
          <w:iCs w:val="0"/>
          <w:sz w:val="24"/>
        </w:rPr>
      </w:pPr>
      <w:r>
        <w:rPr>
          <w:i w:val="0"/>
          <w:iCs w:val="0"/>
          <w:sz w:val="24"/>
        </w:rPr>
        <w:t xml:space="preserve"> What exclusionary or prudence screens are applied during the investment process?  Provide your team’s rationale for this policy.</w:t>
      </w:r>
    </w:p>
    <w:p w14:paraId="0D5A45EA" w14:textId="77777777" w:rsidR="00696638" w:rsidRDefault="00696638">
      <w:pPr>
        <w:pStyle w:val="Subtitle"/>
        <w:jc w:val="both"/>
        <w:rPr>
          <w:i w:val="0"/>
          <w:iCs w:val="0"/>
          <w:sz w:val="24"/>
        </w:rPr>
      </w:pPr>
    </w:p>
    <w:p w14:paraId="5B38C825" w14:textId="77777777" w:rsidR="00696638" w:rsidRDefault="00AD222A">
      <w:pPr>
        <w:pStyle w:val="Subtitle"/>
        <w:numPr>
          <w:ilvl w:val="1"/>
          <w:numId w:val="1"/>
        </w:numPr>
        <w:jc w:val="both"/>
        <w:rPr>
          <w:i w:val="0"/>
          <w:iCs w:val="0"/>
          <w:sz w:val="24"/>
        </w:rPr>
      </w:pPr>
      <w:r>
        <w:rPr>
          <w:i w:val="0"/>
          <w:iCs w:val="0"/>
          <w:sz w:val="24"/>
        </w:rPr>
        <w:t xml:space="preserve"> </w:t>
      </w:r>
      <w:r w:rsidR="00696638">
        <w:rPr>
          <w:i w:val="0"/>
          <w:iCs w:val="0"/>
          <w:sz w:val="24"/>
        </w:rPr>
        <w:t xml:space="preserve">Under what market environments is your investment approach likely to excel (lag)?  </w:t>
      </w:r>
    </w:p>
    <w:p w14:paraId="2C631EBE" w14:textId="77777777" w:rsidR="00696638" w:rsidRDefault="00696638" w:rsidP="00DD5D77">
      <w:pPr>
        <w:pStyle w:val="Subtitle"/>
        <w:ind w:left="360"/>
        <w:jc w:val="both"/>
        <w:rPr>
          <w:i w:val="0"/>
          <w:iCs w:val="0"/>
          <w:sz w:val="24"/>
        </w:rPr>
      </w:pPr>
    </w:p>
    <w:p w14:paraId="719F16B1" w14:textId="77777777" w:rsidR="00696638" w:rsidRDefault="00696638">
      <w:pPr>
        <w:pStyle w:val="Subtitle"/>
        <w:numPr>
          <w:ilvl w:val="1"/>
          <w:numId w:val="1"/>
        </w:numPr>
        <w:jc w:val="both"/>
        <w:rPr>
          <w:i w:val="0"/>
          <w:iCs w:val="0"/>
          <w:sz w:val="24"/>
        </w:rPr>
      </w:pPr>
      <w:r>
        <w:rPr>
          <w:i w:val="0"/>
          <w:iCs w:val="0"/>
          <w:sz w:val="24"/>
        </w:rPr>
        <w:t xml:space="preserve"> How do you measure risk in your portfolio?</w:t>
      </w:r>
    </w:p>
    <w:p w14:paraId="7F3682ED" w14:textId="77777777" w:rsidR="00696638" w:rsidRDefault="00696638">
      <w:pPr>
        <w:pStyle w:val="Subtitle"/>
        <w:jc w:val="both"/>
        <w:rPr>
          <w:i w:val="0"/>
          <w:iCs w:val="0"/>
          <w:sz w:val="24"/>
        </w:rPr>
      </w:pPr>
    </w:p>
    <w:p w14:paraId="6949BD66" w14:textId="77777777" w:rsidR="00696638" w:rsidRDefault="00696638">
      <w:pPr>
        <w:pStyle w:val="Subtitle"/>
        <w:numPr>
          <w:ilvl w:val="1"/>
          <w:numId w:val="1"/>
        </w:numPr>
        <w:jc w:val="both"/>
        <w:rPr>
          <w:i w:val="0"/>
          <w:iCs w:val="0"/>
          <w:sz w:val="24"/>
        </w:rPr>
      </w:pPr>
      <w:r>
        <w:rPr>
          <w:i w:val="0"/>
          <w:iCs w:val="0"/>
          <w:sz w:val="24"/>
        </w:rPr>
        <w:t xml:space="preserve"> Identify the major risk factors to your investment approach and how you safeguard against them.</w:t>
      </w:r>
    </w:p>
    <w:p w14:paraId="4CF3E345" w14:textId="77777777" w:rsidR="00696638" w:rsidRDefault="00696638">
      <w:pPr>
        <w:pStyle w:val="Subtitle"/>
        <w:jc w:val="both"/>
        <w:rPr>
          <w:i w:val="0"/>
          <w:iCs w:val="0"/>
          <w:sz w:val="24"/>
        </w:rPr>
      </w:pPr>
    </w:p>
    <w:p w14:paraId="4362B984" w14:textId="77777777" w:rsidR="00696638" w:rsidRDefault="00696638">
      <w:pPr>
        <w:pStyle w:val="Subtitle"/>
        <w:numPr>
          <w:ilvl w:val="1"/>
          <w:numId w:val="1"/>
        </w:numPr>
        <w:jc w:val="both"/>
        <w:rPr>
          <w:i w:val="0"/>
          <w:iCs w:val="0"/>
          <w:sz w:val="24"/>
        </w:rPr>
      </w:pPr>
      <w:r>
        <w:rPr>
          <w:i w:val="0"/>
          <w:iCs w:val="0"/>
          <w:sz w:val="24"/>
        </w:rPr>
        <w:t xml:space="preserve"> Does your methodology employ a tactical asset allocation methodology to adjust the cash component of the consolidated portfolio?  Describe?</w:t>
      </w:r>
    </w:p>
    <w:p w14:paraId="3D73C290" w14:textId="77777777" w:rsidR="00696638" w:rsidRDefault="00696638">
      <w:pPr>
        <w:pStyle w:val="Subtitle"/>
        <w:jc w:val="both"/>
        <w:rPr>
          <w:i w:val="0"/>
          <w:iCs w:val="0"/>
          <w:sz w:val="24"/>
        </w:rPr>
      </w:pPr>
    </w:p>
    <w:p w14:paraId="1CFBDE57" w14:textId="77777777" w:rsidR="00696638" w:rsidRDefault="00696638">
      <w:pPr>
        <w:pStyle w:val="Subtitle"/>
        <w:numPr>
          <w:ilvl w:val="1"/>
          <w:numId w:val="1"/>
        </w:numPr>
        <w:jc w:val="both"/>
        <w:rPr>
          <w:i w:val="0"/>
          <w:iCs w:val="0"/>
          <w:sz w:val="24"/>
        </w:rPr>
      </w:pPr>
      <w:r>
        <w:rPr>
          <w:i w:val="0"/>
          <w:iCs w:val="0"/>
          <w:sz w:val="24"/>
        </w:rPr>
        <w:t xml:space="preserve"> How do you identify changing market environments?  How do</w:t>
      </w:r>
      <w:r w:rsidR="00AA4010">
        <w:rPr>
          <w:i w:val="0"/>
          <w:iCs w:val="0"/>
          <w:sz w:val="24"/>
        </w:rPr>
        <w:t xml:space="preserve"> you </w:t>
      </w:r>
      <w:r>
        <w:rPr>
          <w:i w:val="0"/>
          <w:iCs w:val="0"/>
          <w:sz w:val="24"/>
        </w:rPr>
        <w:t>take account of changing environments within the consolidated portfolio?</w:t>
      </w:r>
    </w:p>
    <w:p w14:paraId="058D62C9" w14:textId="77777777" w:rsidR="00696638" w:rsidRDefault="00696638">
      <w:pPr>
        <w:pStyle w:val="Subtitle"/>
        <w:jc w:val="both"/>
        <w:rPr>
          <w:i w:val="0"/>
          <w:iCs w:val="0"/>
          <w:sz w:val="24"/>
        </w:rPr>
      </w:pPr>
    </w:p>
    <w:p w14:paraId="1C136ED2" w14:textId="77777777" w:rsidR="00696638" w:rsidRDefault="00696638">
      <w:pPr>
        <w:pStyle w:val="Subtitle"/>
        <w:numPr>
          <w:ilvl w:val="1"/>
          <w:numId w:val="1"/>
        </w:numPr>
        <w:jc w:val="both"/>
        <w:rPr>
          <w:i w:val="0"/>
          <w:iCs w:val="0"/>
          <w:sz w:val="24"/>
        </w:rPr>
      </w:pPr>
      <w:r>
        <w:rPr>
          <w:i w:val="0"/>
          <w:iCs w:val="0"/>
          <w:sz w:val="24"/>
        </w:rPr>
        <w:t xml:space="preserve"> Does your equity methodology allow for opportunistic purchases?  Describe.</w:t>
      </w:r>
    </w:p>
    <w:p w14:paraId="308F31CD" w14:textId="77777777" w:rsidR="00696638" w:rsidRDefault="00696638">
      <w:pPr>
        <w:pStyle w:val="Subtitle"/>
        <w:jc w:val="both"/>
        <w:rPr>
          <w:i w:val="0"/>
          <w:iCs w:val="0"/>
          <w:sz w:val="24"/>
        </w:rPr>
      </w:pPr>
    </w:p>
    <w:p w14:paraId="00765234" w14:textId="77777777" w:rsidR="00696638" w:rsidRDefault="00696638">
      <w:pPr>
        <w:pStyle w:val="Subtitle"/>
        <w:numPr>
          <w:ilvl w:val="1"/>
          <w:numId w:val="1"/>
        </w:numPr>
        <w:jc w:val="both"/>
        <w:rPr>
          <w:i w:val="0"/>
          <w:iCs w:val="0"/>
          <w:sz w:val="24"/>
        </w:rPr>
      </w:pPr>
      <w:r>
        <w:rPr>
          <w:i w:val="0"/>
          <w:iCs w:val="0"/>
          <w:sz w:val="24"/>
        </w:rPr>
        <w:t xml:space="preserve"> How frequently are equity positions assessed?</w:t>
      </w:r>
    </w:p>
    <w:p w14:paraId="563C485E" w14:textId="77777777" w:rsidR="00696638" w:rsidRDefault="00696638">
      <w:pPr>
        <w:pStyle w:val="Subtitle"/>
        <w:jc w:val="both"/>
        <w:rPr>
          <w:i w:val="0"/>
          <w:iCs w:val="0"/>
          <w:sz w:val="24"/>
        </w:rPr>
      </w:pPr>
    </w:p>
    <w:p w14:paraId="61B10FD2" w14:textId="77777777" w:rsidR="00696638" w:rsidRDefault="00696638">
      <w:pPr>
        <w:pStyle w:val="Subtitle"/>
        <w:numPr>
          <w:ilvl w:val="1"/>
          <w:numId w:val="1"/>
        </w:numPr>
        <w:jc w:val="both"/>
        <w:rPr>
          <w:i w:val="0"/>
          <w:iCs w:val="0"/>
          <w:sz w:val="24"/>
        </w:rPr>
      </w:pPr>
      <w:r>
        <w:rPr>
          <w:i w:val="0"/>
          <w:iCs w:val="0"/>
          <w:sz w:val="24"/>
        </w:rPr>
        <w:t xml:space="preserve"> Describe how you intend to fund the equity component (immediate purchase/averaging).</w:t>
      </w:r>
    </w:p>
    <w:p w14:paraId="60B8D024" w14:textId="77777777" w:rsidR="00696638" w:rsidRDefault="00696638">
      <w:pPr>
        <w:pStyle w:val="Subtitle"/>
        <w:jc w:val="both"/>
        <w:rPr>
          <w:i w:val="0"/>
          <w:iCs w:val="0"/>
          <w:sz w:val="24"/>
        </w:rPr>
      </w:pPr>
    </w:p>
    <w:p w14:paraId="2D15E1A7" w14:textId="77777777" w:rsidR="00696638" w:rsidRDefault="00696638">
      <w:pPr>
        <w:pStyle w:val="Subtitle"/>
        <w:numPr>
          <w:ilvl w:val="1"/>
          <w:numId w:val="1"/>
        </w:numPr>
        <w:jc w:val="both"/>
        <w:rPr>
          <w:i w:val="0"/>
          <w:iCs w:val="0"/>
          <w:sz w:val="24"/>
        </w:rPr>
      </w:pPr>
      <w:r>
        <w:rPr>
          <w:i w:val="0"/>
          <w:iCs w:val="0"/>
          <w:sz w:val="24"/>
        </w:rPr>
        <w:t xml:space="preserve"> Describe your portfolio pricing and reconciliation procedures.</w:t>
      </w:r>
    </w:p>
    <w:p w14:paraId="3B7E7EB6" w14:textId="77777777" w:rsidR="00696638" w:rsidRDefault="00696638">
      <w:pPr>
        <w:pStyle w:val="Subtitle"/>
        <w:jc w:val="both"/>
        <w:rPr>
          <w:i w:val="0"/>
          <w:iCs w:val="0"/>
          <w:sz w:val="24"/>
        </w:rPr>
      </w:pPr>
    </w:p>
    <w:p w14:paraId="7ECFEB0C" w14:textId="77777777" w:rsidR="00696638" w:rsidRDefault="00696638">
      <w:pPr>
        <w:pStyle w:val="Subtitle"/>
        <w:numPr>
          <w:ilvl w:val="1"/>
          <w:numId w:val="1"/>
        </w:numPr>
        <w:jc w:val="both"/>
        <w:rPr>
          <w:i w:val="0"/>
          <w:iCs w:val="0"/>
          <w:sz w:val="24"/>
        </w:rPr>
      </w:pPr>
      <w:r>
        <w:rPr>
          <w:i w:val="0"/>
          <w:iCs w:val="0"/>
          <w:sz w:val="24"/>
        </w:rPr>
        <w:t xml:space="preserve"> With respect to individual equity positions, describe any constraints employed.</w:t>
      </w:r>
    </w:p>
    <w:p w14:paraId="097930E3" w14:textId="77777777" w:rsidR="00696638" w:rsidRDefault="00696638">
      <w:pPr>
        <w:pStyle w:val="Subtitle"/>
        <w:jc w:val="both"/>
        <w:rPr>
          <w:i w:val="0"/>
          <w:iCs w:val="0"/>
          <w:sz w:val="24"/>
        </w:rPr>
      </w:pPr>
    </w:p>
    <w:p w14:paraId="09551BF5" w14:textId="77777777" w:rsidR="00696638" w:rsidRDefault="00696638">
      <w:pPr>
        <w:pStyle w:val="Subtitle"/>
        <w:numPr>
          <w:ilvl w:val="1"/>
          <w:numId w:val="1"/>
        </w:numPr>
        <w:jc w:val="both"/>
        <w:rPr>
          <w:i w:val="0"/>
          <w:iCs w:val="0"/>
          <w:sz w:val="24"/>
        </w:rPr>
      </w:pPr>
      <w:r>
        <w:rPr>
          <w:i w:val="0"/>
          <w:iCs w:val="0"/>
          <w:sz w:val="24"/>
        </w:rPr>
        <w:t xml:space="preserve"> Does your equity methodology have a “sell rule?”</w:t>
      </w:r>
    </w:p>
    <w:p w14:paraId="211E2EEB" w14:textId="77777777" w:rsidR="00696638" w:rsidRDefault="00696638">
      <w:pPr>
        <w:pStyle w:val="Subtitle"/>
        <w:jc w:val="both"/>
        <w:rPr>
          <w:i w:val="0"/>
          <w:iCs w:val="0"/>
          <w:sz w:val="24"/>
        </w:rPr>
      </w:pPr>
    </w:p>
    <w:p w14:paraId="1DFAA798" w14:textId="77777777" w:rsidR="00696638" w:rsidRDefault="00696638">
      <w:pPr>
        <w:pStyle w:val="Subtitle"/>
        <w:numPr>
          <w:ilvl w:val="1"/>
          <w:numId w:val="1"/>
        </w:numPr>
        <w:jc w:val="both"/>
        <w:rPr>
          <w:i w:val="0"/>
          <w:iCs w:val="0"/>
          <w:sz w:val="24"/>
        </w:rPr>
      </w:pPr>
      <w:r>
        <w:rPr>
          <w:i w:val="0"/>
          <w:iCs w:val="0"/>
          <w:sz w:val="24"/>
        </w:rPr>
        <w:t xml:space="preserve"> Describe your fixed income methodology.</w:t>
      </w:r>
    </w:p>
    <w:p w14:paraId="33FC2ADE" w14:textId="77777777" w:rsidR="00696638" w:rsidRDefault="00696638">
      <w:pPr>
        <w:pStyle w:val="Subtitle"/>
        <w:jc w:val="both"/>
        <w:rPr>
          <w:i w:val="0"/>
          <w:iCs w:val="0"/>
          <w:sz w:val="24"/>
        </w:rPr>
      </w:pPr>
    </w:p>
    <w:p w14:paraId="6C054669" w14:textId="77777777" w:rsidR="00696638" w:rsidRDefault="00696638">
      <w:pPr>
        <w:pStyle w:val="Subtitle"/>
        <w:numPr>
          <w:ilvl w:val="1"/>
          <w:numId w:val="1"/>
        </w:numPr>
        <w:jc w:val="both"/>
        <w:rPr>
          <w:i w:val="0"/>
          <w:iCs w:val="0"/>
          <w:sz w:val="24"/>
        </w:rPr>
      </w:pPr>
      <w:r>
        <w:rPr>
          <w:i w:val="0"/>
          <w:iCs w:val="0"/>
          <w:sz w:val="24"/>
        </w:rPr>
        <w:t xml:space="preserve"> What is the fixed income component’s anticipated average maturity?</w:t>
      </w:r>
    </w:p>
    <w:p w14:paraId="216B1A17" w14:textId="77777777" w:rsidR="00753CB8" w:rsidRDefault="00753CB8" w:rsidP="00753CB8">
      <w:pPr>
        <w:pStyle w:val="ListParagraph"/>
        <w:rPr>
          <w:i/>
          <w:iCs/>
        </w:rPr>
      </w:pPr>
    </w:p>
    <w:p w14:paraId="24D4A638" w14:textId="77777777" w:rsidR="00696638" w:rsidRDefault="00696638">
      <w:pPr>
        <w:pStyle w:val="Subtitle"/>
        <w:jc w:val="both"/>
        <w:rPr>
          <w:i w:val="0"/>
          <w:iCs w:val="0"/>
          <w:sz w:val="24"/>
        </w:rPr>
      </w:pPr>
    </w:p>
    <w:p w14:paraId="0CF97F39" w14:textId="77777777" w:rsidR="00696638" w:rsidRDefault="00696638">
      <w:pPr>
        <w:pStyle w:val="Subtitle"/>
        <w:numPr>
          <w:ilvl w:val="1"/>
          <w:numId w:val="1"/>
        </w:numPr>
        <w:jc w:val="both"/>
        <w:rPr>
          <w:i w:val="0"/>
          <w:iCs w:val="0"/>
          <w:sz w:val="24"/>
        </w:rPr>
      </w:pPr>
      <w:r>
        <w:rPr>
          <w:i w:val="0"/>
          <w:iCs w:val="0"/>
          <w:sz w:val="24"/>
        </w:rPr>
        <w:t xml:space="preserve"> Does your fixed income methodology assess the inflation outlook?  Describe.</w:t>
      </w:r>
    </w:p>
    <w:p w14:paraId="5A926F1E" w14:textId="77777777" w:rsidR="00696638" w:rsidRDefault="00696638">
      <w:pPr>
        <w:pStyle w:val="Subtitle"/>
        <w:jc w:val="both"/>
        <w:rPr>
          <w:i w:val="0"/>
          <w:iCs w:val="0"/>
          <w:sz w:val="24"/>
        </w:rPr>
      </w:pPr>
    </w:p>
    <w:p w14:paraId="3EBDC1B1" w14:textId="77777777" w:rsidR="00696638" w:rsidRDefault="00696638">
      <w:pPr>
        <w:pStyle w:val="Subtitle"/>
        <w:numPr>
          <w:ilvl w:val="1"/>
          <w:numId w:val="1"/>
        </w:numPr>
        <w:jc w:val="both"/>
        <w:rPr>
          <w:i w:val="0"/>
          <w:iCs w:val="0"/>
          <w:sz w:val="24"/>
        </w:rPr>
      </w:pPr>
      <w:r>
        <w:rPr>
          <w:i w:val="0"/>
          <w:iCs w:val="0"/>
          <w:sz w:val="24"/>
        </w:rPr>
        <w:t xml:space="preserve"> What is the fixed income component’s anticipated “real” current yield?</w:t>
      </w:r>
    </w:p>
    <w:p w14:paraId="10BC7D71" w14:textId="77777777" w:rsidR="00696638" w:rsidRDefault="00696638">
      <w:pPr>
        <w:pStyle w:val="Subtitle"/>
        <w:jc w:val="both"/>
        <w:rPr>
          <w:i w:val="0"/>
          <w:iCs w:val="0"/>
          <w:sz w:val="24"/>
        </w:rPr>
      </w:pPr>
    </w:p>
    <w:p w14:paraId="2A251F3C" w14:textId="77777777" w:rsidR="00696638" w:rsidRDefault="00696638">
      <w:pPr>
        <w:pStyle w:val="Subtitle"/>
        <w:numPr>
          <w:ilvl w:val="1"/>
          <w:numId w:val="1"/>
        </w:numPr>
        <w:jc w:val="both"/>
        <w:rPr>
          <w:i w:val="0"/>
          <w:iCs w:val="0"/>
          <w:sz w:val="24"/>
        </w:rPr>
      </w:pPr>
      <w:r>
        <w:rPr>
          <w:i w:val="0"/>
          <w:iCs w:val="0"/>
          <w:sz w:val="24"/>
        </w:rPr>
        <w:t xml:space="preserve"> What is the fixed income component’s anticipated yield to maturity?</w:t>
      </w:r>
    </w:p>
    <w:p w14:paraId="6D2C09B3" w14:textId="77777777" w:rsidR="00696638" w:rsidRDefault="00696638">
      <w:pPr>
        <w:pStyle w:val="Subtitle"/>
        <w:jc w:val="both"/>
        <w:rPr>
          <w:i w:val="0"/>
          <w:iCs w:val="0"/>
          <w:sz w:val="24"/>
        </w:rPr>
      </w:pPr>
    </w:p>
    <w:p w14:paraId="4D7D0E1D" w14:textId="77777777" w:rsidR="00696638" w:rsidRDefault="00696638">
      <w:pPr>
        <w:pStyle w:val="Subtitle"/>
        <w:numPr>
          <w:ilvl w:val="1"/>
          <w:numId w:val="1"/>
        </w:numPr>
        <w:jc w:val="both"/>
        <w:rPr>
          <w:i w:val="0"/>
          <w:iCs w:val="0"/>
          <w:sz w:val="24"/>
        </w:rPr>
      </w:pPr>
      <w:r>
        <w:rPr>
          <w:i w:val="0"/>
          <w:iCs w:val="0"/>
          <w:sz w:val="24"/>
        </w:rPr>
        <w:t xml:space="preserve"> How does your methodology take account of potential shifts in the yield curve?</w:t>
      </w:r>
    </w:p>
    <w:p w14:paraId="51935290" w14:textId="77777777" w:rsidR="00696638" w:rsidRDefault="00696638">
      <w:pPr>
        <w:pStyle w:val="Subtitle"/>
        <w:jc w:val="both"/>
        <w:rPr>
          <w:i w:val="0"/>
          <w:iCs w:val="0"/>
          <w:sz w:val="24"/>
        </w:rPr>
      </w:pPr>
    </w:p>
    <w:p w14:paraId="1BD34AF6" w14:textId="77777777" w:rsidR="00696638" w:rsidRDefault="00696638">
      <w:pPr>
        <w:pStyle w:val="Subtitle"/>
        <w:numPr>
          <w:ilvl w:val="1"/>
          <w:numId w:val="1"/>
        </w:numPr>
        <w:jc w:val="both"/>
        <w:rPr>
          <w:i w:val="0"/>
          <w:iCs w:val="0"/>
          <w:sz w:val="24"/>
        </w:rPr>
      </w:pPr>
      <w:r>
        <w:rPr>
          <w:i w:val="0"/>
          <w:iCs w:val="0"/>
          <w:sz w:val="24"/>
        </w:rPr>
        <w:t xml:space="preserve"> With respect to fixed-income positions, describe any constraints employed.</w:t>
      </w:r>
    </w:p>
    <w:p w14:paraId="13EF8162" w14:textId="77777777" w:rsidR="00696638" w:rsidRDefault="00696638">
      <w:pPr>
        <w:pStyle w:val="Subtitle"/>
        <w:jc w:val="both"/>
        <w:rPr>
          <w:i w:val="0"/>
          <w:iCs w:val="0"/>
          <w:sz w:val="24"/>
        </w:rPr>
      </w:pPr>
    </w:p>
    <w:p w14:paraId="6643410D" w14:textId="77777777" w:rsidR="00696638" w:rsidRDefault="00696638">
      <w:pPr>
        <w:pStyle w:val="Subtitle"/>
        <w:numPr>
          <w:ilvl w:val="1"/>
          <w:numId w:val="1"/>
        </w:numPr>
        <w:jc w:val="both"/>
        <w:rPr>
          <w:i w:val="0"/>
          <w:iCs w:val="0"/>
          <w:sz w:val="24"/>
        </w:rPr>
      </w:pPr>
      <w:r>
        <w:rPr>
          <w:i w:val="0"/>
          <w:iCs w:val="0"/>
          <w:sz w:val="24"/>
        </w:rPr>
        <w:t xml:space="preserve"> Do you anticipate “call risk?”  Discuss.</w:t>
      </w:r>
    </w:p>
    <w:p w14:paraId="3D236F42" w14:textId="77777777" w:rsidR="00696638" w:rsidRDefault="00696638">
      <w:pPr>
        <w:pStyle w:val="Subtitle"/>
        <w:jc w:val="both"/>
        <w:rPr>
          <w:i w:val="0"/>
          <w:iCs w:val="0"/>
          <w:sz w:val="24"/>
        </w:rPr>
      </w:pPr>
    </w:p>
    <w:p w14:paraId="13700129" w14:textId="77777777" w:rsidR="00696638" w:rsidRDefault="00696638">
      <w:pPr>
        <w:pStyle w:val="Subtitle"/>
        <w:numPr>
          <w:ilvl w:val="1"/>
          <w:numId w:val="1"/>
        </w:numPr>
        <w:jc w:val="both"/>
        <w:rPr>
          <w:i w:val="0"/>
          <w:iCs w:val="0"/>
          <w:sz w:val="24"/>
        </w:rPr>
      </w:pPr>
      <w:r>
        <w:rPr>
          <w:i w:val="0"/>
          <w:iCs w:val="0"/>
          <w:sz w:val="24"/>
        </w:rPr>
        <w:t xml:space="preserve"> What is the range of credit rating among fixed income positions?</w:t>
      </w:r>
    </w:p>
    <w:p w14:paraId="4AE92EA0" w14:textId="77777777" w:rsidR="00696638" w:rsidRDefault="00696638">
      <w:pPr>
        <w:pStyle w:val="Subtitle"/>
        <w:jc w:val="both"/>
        <w:rPr>
          <w:i w:val="0"/>
          <w:iCs w:val="0"/>
          <w:sz w:val="24"/>
        </w:rPr>
      </w:pPr>
    </w:p>
    <w:p w14:paraId="6EAE9AD2" w14:textId="77777777" w:rsidR="00696638" w:rsidRDefault="00753CB8">
      <w:pPr>
        <w:pStyle w:val="Subtitle"/>
        <w:numPr>
          <w:ilvl w:val="1"/>
          <w:numId w:val="1"/>
        </w:numPr>
        <w:jc w:val="both"/>
        <w:rPr>
          <w:i w:val="0"/>
          <w:iCs w:val="0"/>
          <w:sz w:val="24"/>
        </w:rPr>
      </w:pPr>
      <w:r>
        <w:rPr>
          <w:i w:val="0"/>
          <w:iCs w:val="0"/>
          <w:sz w:val="24"/>
        </w:rPr>
        <w:t xml:space="preserve"> </w:t>
      </w:r>
      <w:r w:rsidR="00696638">
        <w:rPr>
          <w:i w:val="0"/>
          <w:iCs w:val="0"/>
          <w:sz w:val="24"/>
        </w:rPr>
        <w:t>Does your fixed income methodology contemplate Treasury Inflation Protection Securities (“TIPS”)?  Discuss.</w:t>
      </w:r>
    </w:p>
    <w:p w14:paraId="3B765D4E" w14:textId="77777777" w:rsidR="00696638" w:rsidRDefault="00696638">
      <w:pPr>
        <w:pStyle w:val="Subtitle"/>
        <w:jc w:val="both"/>
        <w:rPr>
          <w:i w:val="0"/>
          <w:iCs w:val="0"/>
          <w:sz w:val="24"/>
        </w:rPr>
      </w:pPr>
    </w:p>
    <w:p w14:paraId="46E64C48" w14:textId="77777777" w:rsidR="00696638" w:rsidRDefault="00696638">
      <w:pPr>
        <w:pStyle w:val="Subtitle"/>
        <w:jc w:val="both"/>
        <w:rPr>
          <w:b/>
          <w:bCs/>
          <w:i w:val="0"/>
          <w:iCs w:val="0"/>
          <w:sz w:val="28"/>
        </w:rPr>
      </w:pPr>
      <w:r>
        <w:rPr>
          <w:i w:val="0"/>
          <w:iCs w:val="0"/>
        </w:rPr>
        <w:sym w:font="Wingdings 3" w:char="F084"/>
      </w:r>
      <w:r>
        <w:rPr>
          <w:i w:val="0"/>
          <w:iCs w:val="0"/>
        </w:rPr>
        <w:t xml:space="preserve"> </w:t>
      </w:r>
      <w:r>
        <w:rPr>
          <w:b/>
          <w:bCs/>
          <w:i w:val="0"/>
          <w:iCs w:val="0"/>
          <w:sz w:val="28"/>
        </w:rPr>
        <w:t>Miscellaneous</w:t>
      </w:r>
    </w:p>
    <w:p w14:paraId="0C0942EC" w14:textId="77777777" w:rsidR="00696638" w:rsidRDefault="00696638">
      <w:pPr>
        <w:pStyle w:val="Subtitle"/>
        <w:rPr>
          <w:b/>
          <w:bCs/>
          <w:i w:val="0"/>
          <w:iCs w:val="0"/>
          <w:sz w:val="28"/>
        </w:rPr>
      </w:pPr>
    </w:p>
    <w:p w14:paraId="5A590643" w14:textId="77777777" w:rsidR="00696638" w:rsidRDefault="00696638">
      <w:pPr>
        <w:pStyle w:val="Subtitle"/>
        <w:numPr>
          <w:ilvl w:val="1"/>
          <w:numId w:val="1"/>
        </w:numPr>
        <w:jc w:val="both"/>
        <w:rPr>
          <w:i w:val="0"/>
          <w:iCs w:val="0"/>
          <w:sz w:val="24"/>
        </w:rPr>
      </w:pPr>
      <w:r>
        <w:rPr>
          <w:i w:val="0"/>
          <w:iCs w:val="0"/>
          <w:sz w:val="24"/>
        </w:rPr>
        <w:t xml:space="preserve"> Who is your internal compliance officer?</w:t>
      </w:r>
    </w:p>
    <w:p w14:paraId="245230D4" w14:textId="77777777" w:rsidR="00696638" w:rsidRDefault="00696638">
      <w:pPr>
        <w:pStyle w:val="Subtitle"/>
        <w:jc w:val="both"/>
        <w:rPr>
          <w:i w:val="0"/>
          <w:iCs w:val="0"/>
          <w:sz w:val="24"/>
        </w:rPr>
      </w:pPr>
    </w:p>
    <w:p w14:paraId="0027EB7E" w14:textId="77777777" w:rsidR="00696638" w:rsidRDefault="00696638">
      <w:pPr>
        <w:pStyle w:val="Subtitle"/>
        <w:numPr>
          <w:ilvl w:val="1"/>
          <w:numId w:val="1"/>
        </w:numPr>
        <w:jc w:val="both"/>
        <w:rPr>
          <w:i w:val="0"/>
          <w:iCs w:val="0"/>
          <w:sz w:val="24"/>
        </w:rPr>
      </w:pPr>
      <w:r>
        <w:rPr>
          <w:i w:val="0"/>
          <w:iCs w:val="0"/>
          <w:sz w:val="24"/>
        </w:rPr>
        <w:t xml:space="preserve"> Describe any control procedures which safeguard the integrity of client assets.</w:t>
      </w:r>
    </w:p>
    <w:p w14:paraId="1681F646" w14:textId="77777777" w:rsidR="00696638" w:rsidRDefault="00696638">
      <w:pPr>
        <w:pStyle w:val="Subtitle"/>
        <w:jc w:val="both"/>
        <w:rPr>
          <w:i w:val="0"/>
          <w:iCs w:val="0"/>
          <w:sz w:val="24"/>
        </w:rPr>
      </w:pPr>
    </w:p>
    <w:p w14:paraId="12D1A96F" w14:textId="77777777" w:rsidR="00696638" w:rsidRDefault="00696638">
      <w:pPr>
        <w:pStyle w:val="Subtitle"/>
        <w:numPr>
          <w:ilvl w:val="1"/>
          <w:numId w:val="1"/>
        </w:numPr>
        <w:jc w:val="both"/>
        <w:rPr>
          <w:i w:val="0"/>
          <w:iCs w:val="0"/>
          <w:sz w:val="24"/>
        </w:rPr>
      </w:pPr>
      <w:r>
        <w:rPr>
          <w:i w:val="0"/>
          <w:iCs w:val="0"/>
          <w:sz w:val="24"/>
        </w:rPr>
        <w:t xml:space="preserve"> What compliance and ethics standards do you enforce?</w:t>
      </w:r>
    </w:p>
    <w:p w14:paraId="105DCC8B" w14:textId="77777777" w:rsidR="00696638" w:rsidRDefault="00696638">
      <w:pPr>
        <w:pStyle w:val="Subtitle"/>
        <w:jc w:val="both"/>
        <w:rPr>
          <w:i w:val="0"/>
          <w:iCs w:val="0"/>
          <w:sz w:val="24"/>
        </w:rPr>
      </w:pPr>
    </w:p>
    <w:p w14:paraId="797CA586" w14:textId="77777777" w:rsidR="00696638" w:rsidRDefault="00696638">
      <w:pPr>
        <w:pStyle w:val="Subtitle"/>
        <w:numPr>
          <w:ilvl w:val="1"/>
          <w:numId w:val="1"/>
        </w:numPr>
        <w:jc w:val="both"/>
        <w:rPr>
          <w:i w:val="0"/>
          <w:iCs w:val="0"/>
          <w:sz w:val="24"/>
        </w:rPr>
      </w:pPr>
      <w:r>
        <w:rPr>
          <w:i w:val="0"/>
          <w:iCs w:val="0"/>
          <w:sz w:val="24"/>
        </w:rPr>
        <w:t xml:space="preserve"> How </w:t>
      </w:r>
      <w:r w:rsidR="007708C3">
        <w:rPr>
          <w:i w:val="0"/>
          <w:iCs w:val="0"/>
          <w:sz w:val="24"/>
        </w:rPr>
        <w:t>often are you willing to meet with clients?</w:t>
      </w:r>
    </w:p>
    <w:p w14:paraId="3DE6FE72" w14:textId="77777777" w:rsidR="00696638" w:rsidRDefault="00696638">
      <w:pPr>
        <w:pStyle w:val="Subtitle"/>
        <w:jc w:val="both"/>
        <w:rPr>
          <w:i w:val="0"/>
          <w:iCs w:val="0"/>
          <w:sz w:val="24"/>
        </w:rPr>
      </w:pPr>
    </w:p>
    <w:p w14:paraId="61BC35B3" w14:textId="77777777" w:rsidR="00696638" w:rsidRDefault="00696638">
      <w:pPr>
        <w:pStyle w:val="Subtitle"/>
        <w:numPr>
          <w:ilvl w:val="1"/>
          <w:numId w:val="1"/>
        </w:numPr>
        <w:jc w:val="both"/>
        <w:rPr>
          <w:i w:val="0"/>
          <w:iCs w:val="0"/>
          <w:sz w:val="24"/>
        </w:rPr>
      </w:pPr>
      <w:r>
        <w:rPr>
          <w:i w:val="0"/>
          <w:iCs w:val="0"/>
          <w:sz w:val="24"/>
        </w:rPr>
        <w:t xml:space="preserve"> </w:t>
      </w:r>
      <w:r w:rsidR="007708C3">
        <w:rPr>
          <w:i w:val="0"/>
          <w:iCs w:val="0"/>
          <w:sz w:val="24"/>
        </w:rPr>
        <w:t>Describe customary communications with clients.</w:t>
      </w:r>
    </w:p>
    <w:p w14:paraId="0C650F83" w14:textId="77777777" w:rsidR="00696638" w:rsidRDefault="00696638">
      <w:pPr>
        <w:pStyle w:val="Subtitle"/>
        <w:jc w:val="both"/>
        <w:rPr>
          <w:i w:val="0"/>
          <w:iCs w:val="0"/>
          <w:sz w:val="24"/>
        </w:rPr>
      </w:pPr>
    </w:p>
    <w:p w14:paraId="1C10D541" w14:textId="77777777" w:rsidR="00696638" w:rsidRDefault="00696638">
      <w:pPr>
        <w:pStyle w:val="Subtitle"/>
        <w:numPr>
          <w:ilvl w:val="1"/>
          <w:numId w:val="1"/>
        </w:numPr>
        <w:jc w:val="both"/>
        <w:rPr>
          <w:i w:val="0"/>
          <w:iCs w:val="0"/>
          <w:sz w:val="24"/>
        </w:rPr>
      </w:pPr>
      <w:r>
        <w:rPr>
          <w:i w:val="0"/>
          <w:iCs w:val="0"/>
          <w:sz w:val="24"/>
        </w:rPr>
        <w:t xml:space="preserve"> Describe any internet-based information or reporting capabilities you offer.</w:t>
      </w:r>
    </w:p>
    <w:p w14:paraId="4CD1EF16" w14:textId="77777777" w:rsidR="00696638" w:rsidRDefault="00696638">
      <w:pPr>
        <w:pStyle w:val="Subtitle"/>
        <w:jc w:val="both"/>
        <w:rPr>
          <w:i w:val="0"/>
          <w:iCs w:val="0"/>
          <w:sz w:val="24"/>
        </w:rPr>
      </w:pPr>
    </w:p>
    <w:p w14:paraId="2CCDFBFB" w14:textId="77777777" w:rsidR="00696638" w:rsidRDefault="00696638">
      <w:pPr>
        <w:pStyle w:val="Subtitle"/>
        <w:numPr>
          <w:ilvl w:val="1"/>
          <w:numId w:val="1"/>
        </w:numPr>
        <w:jc w:val="both"/>
        <w:rPr>
          <w:i w:val="0"/>
          <w:iCs w:val="0"/>
          <w:sz w:val="24"/>
        </w:rPr>
      </w:pPr>
      <w:r>
        <w:rPr>
          <w:i w:val="0"/>
          <w:iCs w:val="0"/>
          <w:sz w:val="24"/>
        </w:rPr>
        <w:t xml:space="preserve"> What are your team’s overall strengths and weaknesses?</w:t>
      </w:r>
    </w:p>
    <w:p w14:paraId="75488F9E" w14:textId="77777777" w:rsidR="00696638" w:rsidRDefault="00696638">
      <w:pPr>
        <w:pStyle w:val="Subtitle"/>
        <w:jc w:val="both"/>
        <w:rPr>
          <w:i w:val="0"/>
          <w:iCs w:val="0"/>
          <w:sz w:val="24"/>
        </w:rPr>
      </w:pPr>
    </w:p>
    <w:p w14:paraId="7BBA8C84" w14:textId="77777777" w:rsidR="00696638" w:rsidRDefault="00696638">
      <w:pPr>
        <w:pStyle w:val="Subtitle"/>
        <w:numPr>
          <w:ilvl w:val="1"/>
          <w:numId w:val="1"/>
        </w:numPr>
        <w:jc w:val="both"/>
        <w:rPr>
          <w:i w:val="0"/>
          <w:iCs w:val="0"/>
          <w:sz w:val="24"/>
        </w:rPr>
      </w:pPr>
      <w:r>
        <w:rPr>
          <w:i w:val="0"/>
          <w:iCs w:val="0"/>
          <w:sz w:val="24"/>
        </w:rPr>
        <w:t xml:space="preserve"> What attributes distinguish your investment approach from competitors?</w:t>
      </w:r>
    </w:p>
    <w:p w14:paraId="3EADA85A" w14:textId="77777777" w:rsidR="00696638" w:rsidRDefault="00696638">
      <w:pPr>
        <w:pStyle w:val="Subtitle"/>
        <w:jc w:val="both"/>
        <w:rPr>
          <w:i w:val="0"/>
          <w:iCs w:val="0"/>
          <w:sz w:val="24"/>
        </w:rPr>
      </w:pPr>
    </w:p>
    <w:p w14:paraId="27205D0A" w14:textId="77777777" w:rsidR="00696638" w:rsidRDefault="00696638">
      <w:pPr>
        <w:pStyle w:val="Subtitle"/>
        <w:numPr>
          <w:ilvl w:val="1"/>
          <w:numId w:val="1"/>
        </w:numPr>
        <w:jc w:val="both"/>
        <w:rPr>
          <w:i w:val="0"/>
          <w:iCs w:val="0"/>
          <w:sz w:val="24"/>
        </w:rPr>
      </w:pPr>
      <w:r>
        <w:rPr>
          <w:i w:val="0"/>
          <w:iCs w:val="0"/>
          <w:sz w:val="24"/>
        </w:rPr>
        <w:t xml:space="preserve"> Why is your team best suited for this assignment?</w:t>
      </w:r>
    </w:p>
    <w:p w14:paraId="1F9E0208" w14:textId="77777777" w:rsidR="00696638" w:rsidRDefault="00696638">
      <w:pPr>
        <w:pStyle w:val="Subtitle"/>
        <w:jc w:val="both"/>
        <w:rPr>
          <w:i w:val="0"/>
          <w:iCs w:val="0"/>
          <w:sz w:val="24"/>
        </w:rPr>
      </w:pPr>
    </w:p>
    <w:p w14:paraId="0BC0A5A1" w14:textId="77777777" w:rsidR="00696638" w:rsidRDefault="00696638">
      <w:pPr>
        <w:pStyle w:val="Subtitle"/>
        <w:numPr>
          <w:ilvl w:val="1"/>
          <w:numId w:val="1"/>
        </w:numPr>
        <w:jc w:val="both"/>
        <w:rPr>
          <w:i w:val="0"/>
          <w:iCs w:val="0"/>
          <w:sz w:val="24"/>
        </w:rPr>
      </w:pPr>
      <w:r>
        <w:rPr>
          <w:i w:val="0"/>
          <w:iCs w:val="0"/>
          <w:sz w:val="24"/>
        </w:rPr>
        <w:t xml:space="preserve"> Describe your disaster recovery procedures.</w:t>
      </w:r>
    </w:p>
    <w:p w14:paraId="789ED838" w14:textId="77777777" w:rsidR="00AD222A" w:rsidRDefault="00AD222A" w:rsidP="00AD222A">
      <w:pPr>
        <w:pStyle w:val="ListParagraph"/>
        <w:rPr>
          <w:i/>
          <w:iCs/>
        </w:rPr>
      </w:pPr>
    </w:p>
    <w:p w14:paraId="00D9C82B" w14:textId="77777777" w:rsidR="00AD222A" w:rsidRPr="00AD222A" w:rsidRDefault="00AD222A" w:rsidP="00AD222A">
      <w:pPr>
        <w:pStyle w:val="Subtitle"/>
        <w:numPr>
          <w:ilvl w:val="1"/>
          <w:numId w:val="1"/>
        </w:numPr>
        <w:jc w:val="both"/>
        <w:rPr>
          <w:i w:val="0"/>
          <w:iCs w:val="0"/>
          <w:sz w:val="24"/>
        </w:rPr>
      </w:pPr>
      <w:r>
        <w:rPr>
          <w:i w:val="0"/>
          <w:iCs w:val="0"/>
          <w:sz w:val="24"/>
        </w:rPr>
        <w:t xml:space="preserve"> </w:t>
      </w:r>
      <w:r w:rsidRPr="00AD222A">
        <w:rPr>
          <w:i w:val="0"/>
          <w:iCs w:val="0"/>
          <w:sz w:val="24"/>
        </w:rPr>
        <w:t>List any other distinguishing features you wish to bring to the BOARD’S attention.</w:t>
      </w:r>
    </w:p>
    <w:p w14:paraId="3DE0DBC9" w14:textId="77777777" w:rsidR="00696638" w:rsidRDefault="00696638">
      <w:pPr>
        <w:pStyle w:val="Subtitle"/>
        <w:rPr>
          <w:i w:val="0"/>
          <w:iCs w:val="0"/>
          <w:sz w:val="24"/>
        </w:rPr>
      </w:pPr>
    </w:p>
    <w:p w14:paraId="765C7067" w14:textId="77777777" w:rsidR="00696638" w:rsidRDefault="00696638">
      <w:pPr>
        <w:pStyle w:val="Subtitle"/>
        <w:rPr>
          <w:i w:val="0"/>
          <w:iCs w:val="0"/>
          <w:sz w:val="24"/>
        </w:rPr>
      </w:pPr>
    </w:p>
    <w:p w14:paraId="53512889" w14:textId="77777777" w:rsidR="00696638" w:rsidRDefault="00696638">
      <w:pPr>
        <w:pStyle w:val="Subtitle"/>
        <w:rPr>
          <w:sz w:val="28"/>
        </w:rPr>
      </w:pPr>
    </w:p>
    <w:p w14:paraId="6B8CF931" w14:textId="77777777" w:rsidR="00696638" w:rsidRDefault="00696638">
      <w:pPr>
        <w:pStyle w:val="Subtitle"/>
        <w:ind w:left="360"/>
        <w:jc w:val="both"/>
        <w:rPr>
          <w:i w:val="0"/>
          <w:iCs w:val="0"/>
          <w:sz w:val="24"/>
        </w:rPr>
      </w:pPr>
    </w:p>
    <w:p w14:paraId="1A40BC72" w14:textId="77777777" w:rsidR="00696638" w:rsidRDefault="00696638">
      <w:pPr>
        <w:pStyle w:val="Subtitle"/>
        <w:ind w:left="360"/>
        <w:jc w:val="both"/>
        <w:rPr>
          <w:i w:val="0"/>
          <w:iCs w:val="0"/>
          <w:sz w:val="24"/>
        </w:rPr>
      </w:pPr>
    </w:p>
    <w:p w14:paraId="408A2DC4" w14:textId="77777777" w:rsidR="00696638" w:rsidRDefault="00DD5D77" w:rsidP="00DD5D77">
      <w:pPr>
        <w:pStyle w:val="Subtitle"/>
        <w:jc w:val="both"/>
        <w:rPr>
          <w:i w:val="0"/>
          <w:iCs w:val="0"/>
          <w:sz w:val="24"/>
        </w:rPr>
      </w:pPr>
      <w:r>
        <w:rPr>
          <w:i w:val="0"/>
          <w:iCs w:val="0"/>
          <w:sz w:val="24"/>
        </w:rPr>
        <w:lastRenderedPageBreak/>
        <w:t>Please provide:</w:t>
      </w:r>
    </w:p>
    <w:p w14:paraId="100A9591" w14:textId="77777777" w:rsidR="00696638" w:rsidRDefault="00696638">
      <w:pPr>
        <w:pStyle w:val="Subtitle"/>
        <w:jc w:val="both"/>
        <w:rPr>
          <w:i w:val="0"/>
          <w:iCs w:val="0"/>
          <w:sz w:val="24"/>
        </w:rPr>
      </w:pPr>
    </w:p>
    <w:p w14:paraId="01189B98" w14:textId="77777777" w:rsidR="00696638" w:rsidRDefault="00853F55" w:rsidP="00853F55">
      <w:pPr>
        <w:pStyle w:val="Subtitle"/>
        <w:numPr>
          <w:ilvl w:val="0"/>
          <w:numId w:val="7"/>
        </w:numPr>
        <w:jc w:val="both"/>
        <w:rPr>
          <w:i w:val="0"/>
          <w:iCs w:val="0"/>
          <w:sz w:val="24"/>
        </w:rPr>
      </w:pPr>
      <w:r>
        <w:rPr>
          <w:i w:val="0"/>
          <w:iCs w:val="0"/>
          <w:sz w:val="24"/>
        </w:rPr>
        <w:t>Key</w:t>
      </w:r>
      <w:r w:rsidR="00696638">
        <w:rPr>
          <w:i w:val="0"/>
          <w:iCs w:val="0"/>
          <w:sz w:val="24"/>
        </w:rPr>
        <w:t xml:space="preserve"> Personnel Resumes</w:t>
      </w:r>
    </w:p>
    <w:p w14:paraId="2815C760" w14:textId="77777777" w:rsidR="00696638" w:rsidRDefault="00696638">
      <w:pPr>
        <w:pStyle w:val="Subtitle"/>
        <w:jc w:val="both"/>
        <w:rPr>
          <w:i w:val="0"/>
          <w:iCs w:val="0"/>
          <w:sz w:val="24"/>
        </w:rPr>
      </w:pPr>
    </w:p>
    <w:p w14:paraId="668E6758" w14:textId="77777777" w:rsidR="00696638" w:rsidRDefault="00696638" w:rsidP="00853F55">
      <w:pPr>
        <w:pStyle w:val="Subtitle"/>
        <w:numPr>
          <w:ilvl w:val="0"/>
          <w:numId w:val="7"/>
        </w:numPr>
        <w:jc w:val="both"/>
        <w:rPr>
          <w:i w:val="0"/>
          <w:iCs w:val="0"/>
          <w:sz w:val="24"/>
        </w:rPr>
      </w:pPr>
      <w:r>
        <w:rPr>
          <w:i w:val="0"/>
          <w:iCs w:val="0"/>
          <w:sz w:val="24"/>
        </w:rPr>
        <w:t>Organizational chart, indicating administrative, portfolio management, research,</w:t>
      </w:r>
    </w:p>
    <w:p w14:paraId="001F8C87" w14:textId="77777777" w:rsidR="00696638" w:rsidRDefault="00C60405" w:rsidP="00656551">
      <w:pPr>
        <w:pStyle w:val="Subtitle"/>
        <w:ind w:left="720"/>
        <w:jc w:val="both"/>
        <w:rPr>
          <w:i w:val="0"/>
          <w:iCs w:val="0"/>
          <w:sz w:val="24"/>
        </w:rPr>
      </w:pPr>
      <w:r>
        <w:rPr>
          <w:i w:val="0"/>
          <w:iCs w:val="0"/>
          <w:sz w:val="24"/>
        </w:rPr>
        <w:t>a</w:t>
      </w:r>
      <w:r w:rsidR="00696638">
        <w:rPr>
          <w:i w:val="0"/>
          <w:iCs w:val="0"/>
          <w:sz w:val="24"/>
        </w:rPr>
        <w:t>ccounting</w:t>
      </w:r>
      <w:r>
        <w:rPr>
          <w:i w:val="0"/>
          <w:iCs w:val="0"/>
          <w:sz w:val="24"/>
        </w:rPr>
        <w:t>,</w:t>
      </w:r>
      <w:r w:rsidR="00696638">
        <w:rPr>
          <w:i w:val="0"/>
          <w:iCs w:val="0"/>
          <w:sz w:val="24"/>
        </w:rPr>
        <w:t xml:space="preserve"> and client service functions</w:t>
      </w:r>
    </w:p>
    <w:p w14:paraId="555EC1E7" w14:textId="77777777" w:rsidR="00696638" w:rsidRDefault="00696638">
      <w:pPr>
        <w:pStyle w:val="Subtitle"/>
        <w:jc w:val="both"/>
        <w:rPr>
          <w:i w:val="0"/>
          <w:iCs w:val="0"/>
          <w:sz w:val="24"/>
        </w:rPr>
      </w:pPr>
    </w:p>
    <w:p w14:paraId="2F4190DD" w14:textId="77777777" w:rsidR="00696638" w:rsidRDefault="00250093" w:rsidP="00250093">
      <w:pPr>
        <w:pStyle w:val="Subtitle"/>
        <w:numPr>
          <w:ilvl w:val="0"/>
          <w:numId w:val="8"/>
        </w:numPr>
        <w:jc w:val="both"/>
        <w:rPr>
          <w:i w:val="0"/>
          <w:iCs w:val="0"/>
          <w:sz w:val="24"/>
        </w:rPr>
      </w:pPr>
      <w:r>
        <w:rPr>
          <w:i w:val="0"/>
          <w:iCs w:val="0"/>
          <w:sz w:val="24"/>
        </w:rPr>
        <w:t xml:space="preserve">Statement </w:t>
      </w:r>
      <w:r w:rsidR="007708C3">
        <w:rPr>
          <w:i w:val="0"/>
          <w:iCs w:val="0"/>
          <w:sz w:val="24"/>
        </w:rPr>
        <w:t>o</w:t>
      </w:r>
      <w:r w:rsidR="00696638">
        <w:rPr>
          <w:i w:val="0"/>
          <w:iCs w:val="0"/>
          <w:sz w:val="24"/>
        </w:rPr>
        <w:t>f Account (Specimen)</w:t>
      </w:r>
    </w:p>
    <w:p w14:paraId="015F3D44" w14:textId="77777777" w:rsidR="00696638" w:rsidRDefault="00696638">
      <w:pPr>
        <w:pStyle w:val="Subtitle"/>
        <w:jc w:val="both"/>
        <w:rPr>
          <w:i w:val="0"/>
          <w:iCs w:val="0"/>
          <w:sz w:val="24"/>
        </w:rPr>
      </w:pPr>
    </w:p>
    <w:p w14:paraId="3DBDF80D" w14:textId="77777777" w:rsidR="00696638" w:rsidRDefault="00696638" w:rsidP="00250093">
      <w:pPr>
        <w:pStyle w:val="Subtitle"/>
        <w:numPr>
          <w:ilvl w:val="0"/>
          <w:numId w:val="8"/>
        </w:numPr>
        <w:jc w:val="both"/>
        <w:rPr>
          <w:i w:val="0"/>
          <w:iCs w:val="0"/>
          <w:sz w:val="24"/>
        </w:rPr>
      </w:pPr>
      <w:r>
        <w:rPr>
          <w:i w:val="0"/>
          <w:iCs w:val="0"/>
          <w:sz w:val="24"/>
        </w:rPr>
        <w:t>Investment Management Contract (Specimen)</w:t>
      </w:r>
    </w:p>
    <w:p w14:paraId="3BE1D3DB" w14:textId="77777777" w:rsidR="00696638" w:rsidRDefault="00696638">
      <w:pPr>
        <w:pStyle w:val="Subtitle"/>
        <w:jc w:val="both"/>
        <w:rPr>
          <w:i w:val="0"/>
          <w:iCs w:val="0"/>
          <w:sz w:val="24"/>
        </w:rPr>
      </w:pPr>
    </w:p>
    <w:p w14:paraId="61894249" w14:textId="77777777" w:rsidR="00696638" w:rsidRDefault="00696638" w:rsidP="00250093">
      <w:pPr>
        <w:pStyle w:val="Subtitle"/>
        <w:numPr>
          <w:ilvl w:val="0"/>
          <w:numId w:val="8"/>
        </w:numPr>
        <w:jc w:val="both"/>
        <w:rPr>
          <w:i w:val="0"/>
          <w:iCs w:val="0"/>
          <w:sz w:val="24"/>
        </w:rPr>
      </w:pPr>
      <w:r>
        <w:rPr>
          <w:i w:val="0"/>
          <w:iCs w:val="0"/>
          <w:sz w:val="24"/>
        </w:rPr>
        <w:t>Market Commentary (Specimen)</w:t>
      </w:r>
    </w:p>
    <w:p w14:paraId="69C0E088" w14:textId="77777777" w:rsidR="00696638" w:rsidRDefault="00696638">
      <w:pPr>
        <w:pStyle w:val="Subtitle"/>
        <w:jc w:val="both"/>
        <w:rPr>
          <w:i w:val="0"/>
          <w:iCs w:val="0"/>
          <w:sz w:val="24"/>
        </w:rPr>
      </w:pPr>
    </w:p>
    <w:p w14:paraId="27729E78" w14:textId="77777777" w:rsidR="00696638" w:rsidRDefault="007708C3" w:rsidP="00250093">
      <w:pPr>
        <w:pStyle w:val="Subtitle"/>
        <w:numPr>
          <w:ilvl w:val="0"/>
          <w:numId w:val="8"/>
        </w:numPr>
        <w:jc w:val="both"/>
        <w:rPr>
          <w:i w:val="0"/>
          <w:iCs w:val="0"/>
          <w:sz w:val="24"/>
        </w:rPr>
      </w:pPr>
      <w:r>
        <w:rPr>
          <w:i w:val="0"/>
          <w:iCs w:val="0"/>
          <w:sz w:val="24"/>
        </w:rPr>
        <w:t xml:space="preserve">A Current </w:t>
      </w:r>
      <w:r w:rsidR="00696638">
        <w:rPr>
          <w:i w:val="0"/>
          <w:iCs w:val="0"/>
          <w:sz w:val="24"/>
        </w:rPr>
        <w:t xml:space="preserve">Representative Portfolio </w:t>
      </w:r>
      <w:r w:rsidR="00753CB8">
        <w:rPr>
          <w:i w:val="0"/>
          <w:iCs w:val="0"/>
          <w:sz w:val="24"/>
        </w:rPr>
        <w:t>including the following characteristics relative to the S&amp;P 500:</w:t>
      </w:r>
    </w:p>
    <w:p w14:paraId="73362BFF" w14:textId="77777777" w:rsidR="00753CB8" w:rsidRPr="00DC2764" w:rsidRDefault="00753CB8" w:rsidP="00753CB8">
      <w:pPr>
        <w:pStyle w:val="Subtitle"/>
        <w:ind w:left="720"/>
        <w:jc w:val="both"/>
        <w:rPr>
          <w:i w:val="0"/>
          <w:iCs w:val="0"/>
          <w:sz w:val="24"/>
        </w:rPr>
      </w:pPr>
    </w:p>
    <w:p w14:paraId="0042BDA4" w14:textId="77777777" w:rsidR="00DC2764" w:rsidRDefault="00DC2764" w:rsidP="00DC2764">
      <w:pPr>
        <w:pStyle w:val="Subtitle"/>
        <w:ind w:left="720"/>
        <w:jc w:val="both"/>
        <w:rPr>
          <w:i w:val="0"/>
          <w:iCs w:val="0"/>
          <w:sz w:val="24"/>
        </w:rPr>
      </w:pPr>
      <w:r>
        <w:rPr>
          <w:i w:val="0"/>
          <w:iCs w:val="0"/>
          <w:sz w:val="24"/>
        </w:rPr>
        <w:t>Holdings: Total Number, % in Top Ten, Active Share</w:t>
      </w:r>
    </w:p>
    <w:p w14:paraId="1B71F48D" w14:textId="77777777" w:rsidR="00753CB8" w:rsidRDefault="00DC2764" w:rsidP="007A03E2">
      <w:pPr>
        <w:pStyle w:val="Subtitle"/>
        <w:ind w:left="720"/>
        <w:jc w:val="left"/>
        <w:rPr>
          <w:i w:val="0"/>
          <w:iCs w:val="0"/>
          <w:sz w:val="24"/>
        </w:rPr>
      </w:pPr>
      <w:r>
        <w:rPr>
          <w:i w:val="0"/>
          <w:iCs w:val="0"/>
          <w:sz w:val="24"/>
        </w:rPr>
        <w:t xml:space="preserve">Market Cap: </w:t>
      </w:r>
      <w:r w:rsidR="00753CB8">
        <w:rPr>
          <w:i w:val="0"/>
          <w:iCs w:val="0"/>
          <w:sz w:val="24"/>
        </w:rPr>
        <w:t xml:space="preserve">% </w:t>
      </w:r>
      <w:r>
        <w:rPr>
          <w:i w:val="0"/>
          <w:iCs w:val="0"/>
          <w:sz w:val="24"/>
        </w:rPr>
        <w:t>Breakdown (M</w:t>
      </w:r>
      <w:r w:rsidR="00753CB8">
        <w:rPr>
          <w:i w:val="0"/>
          <w:iCs w:val="0"/>
          <w:sz w:val="24"/>
        </w:rPr>
        <w:t>ega, Large, Mid, Small</w:t>
      </w:r>
      <w:r>
        <w:rPr>
          <w:i w:val="0"/>
          <w:iCs w:val="0"/>
          <w:sz w:val="24"/>
        </w:rPr>
        <w:t xml:space="preserve">), </w:t>
      </w:r>
      <w:r w:rsidR="00753CB8">
        <w:rPr>
          <w:i w:val="0"/>
          <w:iCs w:val="0"/>
          <w:sz w:val="24"/>
        </w:rPr>
        <w:t>Weighted Average Market Cap</w:t>
      </w:r>
      <w:r>
        <w:rPr>
          <w:i w:val="0"/>
          <w:iCs w:val="0"/>
          <w:sz w:val="24"/>
        </w:rPr>
        <w:t xml:space="preserve">, </w:t>
      </w:r>
      <w:r w:rsidR="00753CB8">
        <w:rPr>
          <w:i w:val="0"/>
          <w:iCs w:val="0"/>
          <w:sz w:val="24"/>
        </w:rPr>
        <w:t>Median Market Cap</w:t>
      </w:r>
    </w:p>
    <w:p w14:paraId="7DBF92FF" w14:textId="77777777" w:rsidR="00753CB8" w:rsidRDefault="00753CB8" w:rsidP="00753CB8">
      <w:pPr>
        <w:pStyle w:val="Subtitle"/>
        <w:ind w:left="720"/>
        <w:jc w:val="both"/>
        <w:rPr>
          <w:i w:val="0"/>
          <w:iCs w:val="0"/>
          <w:sz w:val="24"/>
        </w:rPr>
      </w:pPr>
      <w:r>
        <w:rPr>
          <w:i w:val="0"/>
          <w:iCs w:val="0"/>
          <w:sz w:val="24"/>
        </w:rPr>
        <w:t>Ratios: Price / Earnings, Price / Book, Price / Sales</w:t>
      </w:r>
    </w:p>
    <w:p w14:paraId="39773DB1" w14:textId="77777777" w:rsidR="00753CB8" w:rsidRDefault="00753CB8" w:rsidP="00753CB8">
      <w:pPr>
        <w:pStyle w:val="Subtitle"/>
        <w:ind w:left="720"/>
        <w:jc w:val="both"/>
        <w:rPr>
          <w:i w:val="0"/>
          <w:iCs w:val="0"/>
          <w:sz w:val="24"/>
        </w:rPr>
      </w:pPr>
      <w:r>
        <w:rPr>
          <w:i w:val="0"/>
          <w:iCs w:val="0"/>
          <w:sz w:val="24"/>
        </w:rPr>
        <w:t>Earnings Growth Rate</w:t>
      </w:r>
    </w:p>
    <w:p w14:paraId="2E868F49" w14:textId="77777777" w:rsidR="00753CB8" w:rsidRDefault="00753CB8" w:rsidP="00753CB8">
      <w:pPr>
        <w:pStyle w:val="Subtitle"/>
        <w:ind w:left="720"/>
        <w:jc w:val="both"/>
        <w:rPr>
          <w:i w:val="0"/>
          <w:iCs w:val="0"/>
          <w:sz w:val="24"/>
        </w:rPr>
      </w:pPr>
      <w:r>
        <w:rPr>
          <w:i w:val="0"/>
          <w:iCs w:val="0"/>
          <w:sz w:val="24"/>
        </w:rPr>
        <w:t>Dividend Yield</w:t>
      </w:r>
    </w:p>
    <w:p w14:paraId="7B33B124" w14:textId="77777777" w:rsidR="00250093" w:rsidRDefault="00250093" w:rsidP="00250093">
      <w:pPr>
        <w:pStyle w:val="Subtitle"/>
        <w:jc w:val="both"/>
        <w:rPr>
          <w:i w:val="0"/>
          <w:iCs w:val="0"/>
          <w:sz w:val="24"/>
        </w:rPr>
      </w:pPr>
    </w:p>
    <w:p w14:paraId="091FB92D" w14:textId="77777777" w:rsidR="00696638" w:rsidRDefault="00250093" w:rsidP="00250093">
      <w:pPr>
        <w:pStyle w:val="Subtitle"/>
        <w:numPr>
          <w:ilvl w:val="0"/>
          <w:numId w:val="8"/>
        </w:numPr>
        <w:jc w:val="both"/>
        <w:rPr>
          <w:i w:val="0"/>
          <w:iCs w:val="0"/>
          <w:sz w:val="24"/>
        </w:rPr>
      </w:pPr>
      <w:r>
        <w:rPr>
          <w:i w:val="0"/>
          <w:iCs w:val="0"/>
          <w:sz w:val="24"/>
        </w:rPr>
        <w:t>If you are proposing a back-tested strategy, please complete the following:</w:t>
      </w:r>
    </w:p>
    <w:p w14:paraId="210FBA02" w14:textId="77777777" w:rsidR="00753CB8" w:rsidRPr="00DC2764" w:rsidRDefault="00753CB8" w:rsidP="00753CB8">
      <w:pPr>
        <w:pStyle w:val="ListParagraph"/>
        <w:rPr>
          <w:i/>
          <w:iCs/>
        </w:rPr>
      </w:pPr>
    </w:p>
    <w:p w14:paraId="735F9D37" w14:textId="77777777" w:rsidR="00753CB8" w:rsidRDefault="00753CB8" w:rsidP="00753CB8">
      <w:pPr>
        <w:pStyle w:val="Subtitle"/>
        <w:ind w:firstLine="720"/>
        <w:jc w:val="both"/>
        <w:rPr>
          <w:i w:val="0"/>
          <w:iCs w:val="0"/>
          <w:sz w:val="24"/>
        </w:rPr>
      </w:pPr>
      <w:r w:rsidRPr="00753CB8">
        <w:rPr>
          <w:i w:val="0"/>
          <w:iCs w:val="0"/>
          <w:sz w:val="24"/>
          <w:u w:val="single"/>
        </w:rPr>
        <w:t>Calendar Year</w:t>
      </w:r>
      <w:r>
        <w:rPr>
          <w:i w:val="0"/>
          <w:iCs w:val="0"/>
          <w:sz w:val="24"/>
        </w:rPr>
        <w:tab/>
      </w:r>
      <w:r>
        <w:rPr>
          <w:i w:val="0"/>
          <w:iCs w:val="0"/>
          <w:sz w:val="24"/>
        </w:rPr>
        <w:tab/>
      </w:r>
      <w:proofErr w:type="spellStart"/>
      <w:r>
        <w:rPr>
          <w:i w:val="0"/>
          <w:iCs w:val="0"/>
          <w:sz w:val="24"/>
          <w:u w:val="single"/>
        </w:rPr>
        <w:t>Backtest</w:t>
      </w:r>
      <w:proofErr w:type="spellEnd"/>
      <w:r>
        <w:rPr>
          <w:i w:val="0"/>
          <w:iCs w:val="0"/>
          <w:sz w:val="24"/>
          <w:u w:val="single"/>
        </w:rPr>
        <w:t xml:space="preserve"> Results</w:t>
      </w:r>
      <w:r>
        <w:rPr>
          <w:i w:val="0"/>
          <w:iCs w:val="0"/>
          <w:sz w:val="24"/>
        </w:rPr>
        <w:tab/>
      </w:r>
      <w:r w:rsidRPr="00753CB8">
        <w:rPr>
          <w:i w:val="0"/>
          <w:iCs w:val="0"/>
          <w:sz w:val="24"/>
          <w:u w:val="single"/>
        </w:rPr>
        <w:t>S&amp;P 500</w:t>
      </w:r>
    </w:p>
    <w:p w14:paraId="16F4A44C" w14:textId="77777777" w:rsidR="00753CB8" w:rsidRDefault="00753CB8" w:rsidP="00753CB8">
      <w:pPr>
        <w:pStyle w:val="Subtitle"/>
        <w:ind w:firstLine="720"/>
        <w:jc w:val="both"/>
        <w:rPr>
          <w:i w:val="0"/>
          <w:iCs w:val="0"/>
          <w:sz w:val="24"/>
        </w:rPr>
      </w:pPr>
      <w:r>
        <w:rPr>
          <w:i w:val="0"/>
          <w:iCs w:val="0"/>
          <w:sz w:val="24"/>
        </w:rPr>
        <w:t>2006</w:t>
      </w:r>
    </w:p>
    <w:p w14:paraId="424FAC49" w14:textId="77777777" w:rsidR="00753CB8" w:rsidRDefault="00753CB8" w:rsidP="00753CB8">
      <w:pPr>
        <w:pStyle w:val="Subtitle"/>
        <w:ind w:firstLine="720"/>
        <w:jc w:val="both"/>
        <w:rPr>
          <w:i w:val="0"/>
          <w:iCs w:val="0"/>
          <w:sz w:val="24"/>
        </w:rPr>
      </w:pPr>
      <w:r>
        <w:rPr>
          <w:i w:val="0"/>
          <w:iCs w:val="0"/>
          <w:sz w:val="24"/>
        </w:rPr>
        <w:t>2007</w:t>
      </w:r>
    </w:p>
    <w:p w14:paraId="05913A99" w14:textId="77777777" w:rsidR="00753CB8" w:rsidRDefault="00753CB8" w:rsidP="00753CB8">
      <w:pPr>
        <w:pStyle w:val="Subtitle"/>
        <w:ind w:firstLine="720"/>
        <w:jc w:val="both"/>
        <w:rPr>
          <w:i w:val="0"/>
          <w:iCs w:val="0"/>
          <w:sz w:val="24"/>
        </w:rPr>
      </w:pPr>
      <w:r>
        <w:rPr>
          <w:i w:val="0"/>
          <w:iCs w:val="0"/>
          <w:sz w:val="24"/>
        </w:rPr>
        <w:t>2008</w:t>
      </w:r>
    </w:p>
    <w:p w14:paraId="2F81BD66" w14:textId="77777777" w:rsidR="00753CB8" w:rsidRDefault="00753CB8" w:rsidP="00753CB8">
      <w:pPr>
        <w:pStyle w:val="Subtitle"/>
        <w:ind w:firstLine="720"/>
        <w:jc w:val="both"/>
        <w:rPr>
          <w:i w:val="0"/>
          <w:iCs w:val="0"/>
          <w:sz w:val="24"/>
        </w:rPr>
      </w:pPr>
      <w:r>
        <w:rPr>
          <w:i w:val="0"/>
          <w:iCs w:val="0"/>
          <w:sz w:val="24"/>
        </w:rPr>
        <w:t>2009</w:t>
      </w:r>
    </w:p>
    <w:p w14:paraId="1F4BC647" w14:textId="77777777" w:rsidR="00753CB8" w:rsidRDefault="00753CB8" w:rsidP="00753CB8">
      <w:pPr>
        <w:pStyle w:val="Subtitle"/>
        <w:ind w:firstLine="720"/>
        <w:jc w:val="both"/>
        <w:rPr>
          <w:i w:val="0"/>
          <w:iCs w:val="0"/>
          <w:sz w:val="24"/>
        </w:rPr>
      </w:pPr>
      <w:r>
        <w:rPr>
          <w:i w:val="0"/>
          <w:iCs w:val="0"/>
          <w:sz w:val="24"/>
        </w:rPr>
        <w:t>2010</w:t>
      </w:r>
    </w:p>
    <w:p w14:paraId="39024B90" w14:textId="77777777" w:rsidR="00753CB8" w:rsidRDefault="00753CB8" w:rsidP="00753CB8">
      <w:pPr>
        <w:pStyle w:val="Subtitle"/>
        <w:ind w:firstLine="720"/>
        <w:jc w:val="both"/>
        <w:rPr>
          <w:i w:val="0"/>
          <w:iCs w:val="0"/>
          <w:sz w:val="24"/>
        </w:rPr>
      </w:pPr>
      <w:r>
        <w:rPr>
          <w:i w:val="0"/>
          <w:iCs w:val="0"/>
          <w:sz w:val="24"/>
        </w:rPr>
        <w:t>2011</w:t>
      </w:r>
    </w:p>
    <w:p w14:paraId="2819AEE0" w14:textId="77777777" w:rsidR="00753CB8" w:rsidRDefault="00753CB8" w:rsidP="00753CB8">
      <w:pPr>
        <w:pStyle w:val="Subtitle"/>
        <w:ind w:firstLine="720"/>
        <w:jc w:val="both"/>
        <w:rPr>
          <w:i w:val="0"/>
          <w:iCs w:val="0"/>
          <w:sz w:val="24"/>
        </w:rPr>
      </w:pPr>
      <w:r>
        <w:rPr>
          <w:i w:val="0"/>
          <w:iCs w:val="0"/>
          <w:sz w:val="24"/>
        </w:rPr>
        <w:t>2012</w:t>
      </w:r>
    </w:p>
    <w:p w14:paraId="7C569FDD" w14:textId="77777777" w:rsidR="00753CB8" w:rsidRDefault="00753CB8" w:rsidP="00753CB8">
      <w:pPr>
        <w:pStyle w:val="Subtitle"/>
        <w:ind w:firstLine="720"/>
        <w:jc w:val="both"/>
        <w:rPr>
          <w:i w:val="0"/>
          <w:iCs w:val="0"/>
          <w:sz w:val="24"/>
        </w:rPr>
      </w:pPr>
      <w:r>
        <w:rPr>
          <w:i w:val="0"/>
          <w:iCs w:val="0"/>
          <w:sz w:val="24"/>
        </w:rPr>
        <w:t>2013</w:t>
      </w:r>
    </w:p>
    <w:p w14:paraId="223FCEFB" w14:textId="77777777" w:rsidR="00753CB8" w:rsidRDefault="00753CB8" w:rsidP="00753CB8">
      <w:pPr>
        <w:pStyle w:val="Subtitle"/>
        <w:ind w:firstLine="720"/>
        <w:jc w:val="both"/>
        <w:rPr>
          <w:i w:val="0"/>
          <w:iCs w:val="0"/>
          <w:sz w:val="24"/>
        </w:rPr>
      </w:pPr>
      <w:r>
        <w:rPr>
          <w:i w:val="0"/>
          <w:iCs w:val="0"/>
          <w:sz w:val="24"/>
        </w:rPr>
        <w:t>2014</w:t>
      </w:r>
    </w:p>
    <w:p w14:paraId="04F44A08" w14:textId="77777777" w:rsidR="00753CB8" w:rsidRDefault="00753CB8" w:rsidP="00753CB8">
      <w:pPr>
        <w:pStyle w:val="Subtitle"/>
        <w:ind w:firstLine="720"/>
        <w:jc w:val="both"/>
        <w:rPr>
          <w:i w:val="0"/>
          <w:iCs w:val="0"/>
          <w:sz w:val="24"/>
        </w:rPr>
      </w:pPr>
      <w:r>
        <w:rPr>
          <w:i w:val="0"/>
          <w:iCs w:val="0"/>
          <w:sz w:val="24"/>
        </w:rPr>
        <w:t>2015</w:t>
      </w:r>
    </w:p>
    <w:p w14:paraId="2AC8B607" w14:textId="77777777" w:rsidR="00753CB8" w:rsidRDefault="00753CB8" w:rsidP="00753CB8">
      <w:pPr>
        <w:pStyle w:val="Subtitle"/>
        <w:ind w:firstLine="720"/>
        <w:jc w:val="both"/>
        <w:rPr>
          <w:i w:val="0"/>
          <w:iCs w:val="0"/>
          <w:sz w:val="24"/>
        </w:rPr>
      </w:pPr>
      <w:r>
        <w:rPr>
          <w:i w:val="0"/>
          <w:iCs w:val="0"/>
          <w:sz w:val="24"/>
        </w:rPr>
        <w:t>2016</w:t>
      </w:r>
    </w:p>
    <w:p w14:paraId="70FBE8F5" w14:textId="77777777" w:rsidR="00753CB8" w:rsidRDefault="00817291" w:rsidP="00817291">
      <w:pPr>
        <w:pStyle w:val="Subtitle"/>
        <w:ind w:firstLine="720"/>
        <w:jc w:val="both"/>
        <w:rPr>
          <w:i w:val="0"/>
          <w:iCs w:val="0"/>
          <w:sz w:val="24"/>
        </w:rPr>
      </w:pPr>
      <w:r>
        <w:rPr>
          <w:i w:val="0"/>
          <w:iCs w:val="0"/>
          <w:sz w:val="24"/>
        </w:rPr>
        <w:t>2017</w:t>
      </w:r>
    </w:p>
    <w:p w14:paraId="0B24E49C" w14:textId="77777777" w:rsidR="00420B7F" w:rsidRDefault="00420B7F" w:rsidP="00817291">
      <w:pPr>
        <w:pStyle w:val="Subtitle"/>
        <w:ind w:firstLine="720"/>
        <w:jc w:val="both"/>
        <w:rPr>
          <w:i w:val="0"/>
          <w:iCs w:val="0"/>
          <w:sz w:val="24"/>
        </w:rPr>
      </w:pPr>
      <w:r>
        <w:rPr>
          <w:i w:val="0"/>
          <w:iCs w:val="0"/>
          <w:sz w:val="24"/>
        </w:rPr>
        <w:t>2018</w:t>
      </w:r>
    </w:p>
    <w:p w14:paraId="2162F3D7" w14:textId="77777777" w:rsidR="004E39F2" w:rsidRDefault="004E39F2" w:rsidP="00817291">
      <w:pPr>
        <w:pStyle w:val="Subtitle"/>
        <w:ind w:firstLine="720"/>
        <w:jc w:val="both"/>
        <w:rPr>
          <w:i w:val="0"/>
          <w:iCs w:val="0"/>
          <w:sz w:val="24"/>
        </w:rPr>
      </w:pPr>
      <w:r>
        <w:rPr>
          <w:i w:val="0"/>
          <w:iCs w:val="0"/>
          <w:sz w:val="24"/>
        </w:rPr>
        <w:t>2019</w:t>
      </w:r>
    </w:p>
    <w:p w14:paraId="6C31374D" w14:textId="77777777" w:rsidR="00337185" w:rsidRDefault="004E39F2" w:rsidP="00337185">
      <w:pPr>
        <w:pStyle w:val="Subtitle"/>
        <w:ind w:firstLine="720"/>
        <w:jc w:val="both"/>
        <w:rPr>
          <w:i w:val="0"/>
          <w:iCs w:val="0"/>
          <w:sz w:val="24"/>
        </w:rPr>
      </w:pPr>
      <w:r>
        <w:rPr>
          <w:i w:val="0"/>
          <w:iCs w:val="0"/>
          <w:sz w:val="24"/>
        </w:rPr>
        <w:t>2020</w:t>
      </w:r>
    </w:p>
    <w:p w14:paraId="372367A7" w14:textId="77777777" w:rsidR="00337185" w:rsidRDefault="00337185" w:rsidP="00337185">
      <w:pPr>
        <w:pStyle w:val="Subtitle"/>
        <w:ind w:firstLine="720"/>
        <w:jc w:val="both"/>
        <w:rPr>
          <w:i w:val="0"/>
          <w:iCs w:val="0"/>
          <w:sz w:val="24"/>
        </w:rPr>
      </w:pPr>
      <w:r>
        <w:rPr>
          <w:i w:val="0"/>
          <w:iCs w:val="0"/>
          <w:sz w:val="24"/>
        </w:rPr>
        <w:t>2021</w:t>
      </w:r>
    </w:p>
    <w:p w14:paraId="644C540C" w14:textId="77777777" w:rsidR="003C2A33" w:rsidRDefault="003C2A33" w:rsidP="00337185">
      <w:pPr>
        <w:pStyle w:val="Subtitle"/>
        <w:ind w:firstLine="720"/>
        <w:jc w:val="both"/>
        <w:rPr>
          <w:i w:val="0"/>
          <w:iCs w:val="0"/>
          <w:sz w:val="24"/>
        </w:rPr>
      </w:pPr>
      <w:r>
        <w:rPr>
          <w:i w:val="0"/>
          <w:iCs w:val="0"/>
          <w:sz w:val="24"/>
        </w:rPr>
        <w:t>2022</w:t>
      </w:r>
    </w:p>
    <w:p w14:paraId="5F413D27" w14:textId="77777777" w:rsidR="00BF50A7" w:rsidRDefault="00BF50A7" w:rsidP="00337185">
      <w:pPr>
        <w:pStyle w:val="Subtitle"/>
        <w:ind w:firstLine="720"/>
        <w:jc w:val="both"/>
        <w:rPr>
          <w:i w:val="0"/>
          <w:iCs w:val="0"/>
          <w:sz w:val="24"/>
        </w:rPr>
      </w:pPr>
      <w:r>
        <w:rPr>
          <w:i w:val="0"/>
          <w:iCs w:val="0"/>
          <w:sz w:val="24"/>
        </w:rPr>
        <w:t>2023</w:t>
      </w:r>
    </w:p>
    <w:p w14:paraId="75C37E68" w14:textId="4D0C376A" w:rsidR="006849C8" w:rsidRDefault="006849C8" w:rsidP="00337185">
      <w:pPr>
        <w:pStyle w:val="Subtitle"/>
        <w:ind w:firstLine="720"/>
        <w:jc w:val="both"/>
        <w:rPr>
          <w:i w:val="0"/>
          <w:iCs w:val="0"/>
          <w:sz w:val="24"/>
        </w:rPr>
      </w:pPr>
      <w:r>
        <w:rPr>
          <w:i w:val="0"/>
          <w:iCs w:val="0"/>
          <w:sz w:val="24"/>
        </w:rPr>
        <w:t>2024</w:t>
      </w:r>
    </w:p>
    <w:p w14:paraId="7B7BEB3C" w14:textId="43261563" w:rsidR="000B4F3A" w:rsidRDefault="000B4F3A" w:rsidP="00337185">
      <w:pPr>
        <w:pStyle w:val="Subtitle"/>
        <w:ind w:firstLine="720"/>
        <w:jc w:val="both"/>
        <w:rPr>
          <w:i w:val="0"/>
          <w:iCs w:val="0"/>
          <w:sz w:val="24"/>
        </w:rPr>
      </w:pPr>
      <w:r>
        <w:rPr>
          <w:i w:val="0"/>
          <w:iCs w:val="0"/>
          <w:sz w:val="24"/>
        </w:rPr>
        <w:t>2025</w:t>
      </w:r>
    </w:p>
    <w:p w14:paraId="64D3F77A" w14:textId="77777777" w:rsidR="00DC2764" w:rsidRDefault="00DC2764" w:rsidP="00753CB8">
      <w:pPr>
        <w:pStyle w:val="Subtitle"/>
        <w:jc w:val="both"/>
        <w:rPr>
          <w:i w:val="0"/>
          <w:iCs w:val="0"/>
          <w:sz w:val="24"/>
        </w:rPr>
      </w:pPr>
    </w:p>
    <w:p w14:paraId="32C9FC41" w14:textId="77777777" w:rsidR="00DC2764" w:rsidRDefault="00DC2764" w:rsidP="00753CB8">
      <w:pPr>
        <w:pStyle w:val="Subtitle"/>
        <w:jc w:val="both"/>
        <w:rPr>
          <w:i w:val="0"/>
          <w:iCs w:val="0"/>
          <w:sz w:val="24"/>
        </w:rPr>
      </w:pPr>
    </w:p>
    <w:p w14:paraId="09DF29E6" w14:textId="77777777" w:rsidR="00DC2764" w:rsidRDefault="00DC2764" w:rsidP="00DC2764">
      <w:pPr>
        <w:pStyle w:val="Subtitle"/>
        <w:ind w:firstLine="720"/>
        <w:jc w:val="both"/>
        <w:rPr>
          <w:i w:val="0"/>
          <w:iCs w:val="0"/>
          <w:sz w:val="24"/>
        </w:rPr>
      </w:pPr>
    </w:p>
    <w:p w14:paraId="51571FB1" w14:textId="77777777" w:rsidR="00103D1F" w:rsidRDefault="00103D1F" w:rsidP="00DC2764">
      <w:pPr>
        <w:pStyle w:val="Subtitle"/>
        <w:ind w:firstLine="720"/>
        <w:jc w:val="both"/>
        <w:rPr>
          <w:i w:val="0"/>
          <w:iCs w:val="0"/>
          <w:sz w:val="24"/>
        </w:rPr>
      </w:pPr>
      <w:r>
        <w:rPr>
          <w:i w:val="0"/>
          <w:iCs w:val="0"/>
          <w:sz w:val="24"/>
        </w:rPr>
        <w:tab/>
      </w:r>
      <w:r>
        <w:rPr>
          <w:i w:val="0"/>
          <w:iCs w:val="0"/>
          <w:sz w:val="24"/>
        </w:rPr>
        <w:tab/>
      </w:r>
      <w:r>
        <w:rPr>
          <w:i w:val="0"/>
          <w:iCs w:val="0"/>
          <w:sz w:val="24"/>
        </w:rPr>
        <w:tab/>
      </w:r>
      <w:r>
        <w:rPr>
          <w:i w:val="0"/>
          <w:iCs w:val="0"/>
          <w:sz w:val="24"/>
        </w:rPr>
        <w:tab/>
      </w:r>
      <w:proofErr w:type="spellStart"/>
      <w:r w:rsidRPr="00103D1F">
        <w:rPr>
          <w:i w:val="0"/>
          <w:iCs w:val="0"/>
          <w:sz w:val="24"/>
          <w:u w:val="single"/>
        </w:rPr>
        <w:t>Backtest</w:t>
      </w:r>
      <w:proofErr w:type="spellEnd"/>
      <w:r w:rsidRPr="00103D1F">
        <w:rPr>
          <w:i w:val="0"/>
          <w:iCs w:val="0"/>
          <w:sz w:val="24"/>
          <w:u w:val="single"/>
        </w:rPr>
        <w:t xml:space="preserve"> Results</w:t>
      </w:r>
      <w:r>
        <w:rPr>
          <w:i w:val="0"/>
          <w:iCs w:val="0"/>
          <w:sz w:val="24"/>
        </w:rPr>
        <w:tab/>
      </w:r>
      <w:r w:rsidRPr="00103D1F">
        <w:rPr>
          <w:i w:val="0"/>
          <w:iCs w:val="0"/>
          <w:sz w:val="24"/>
          <w:u w:val="single"/>
        </w:rPr>
        <w:t>S&amp;P 500</w:t>
      </w:r>
    </w:p>
    <w:p w14:paraId="1667998D" w14:textId="77777777" w:rsidR="00103D1F" w:rsidRDefault="00103D1F" w:rsidP="00DC2764">
      <w:pPr>
        <w:pStyle w:val="Subtitle"/>
        <w:ind w:firstLine="720"/>
        <w:jc w:val="both"/>
        <w:rPr>
          <w:i w:val="0"/>
          <w:iCs w:val="0"/>
          <w:sz w:val="24"/>
        </w:rPr>
      </w:pPr>
    </w:p>
    <w:p w14:paraId="1F7A7E4E" w14:textId="77777777" w:rsidR="00753CB8" w:rsidRPr="00103D1F" w:rsidRDefault="00753CB8" w:rsidP="00DC2764">
      <w:pPr>
        <w:pStyle w:val="Subtitle"/>
        <w:ind w:firstLine="720"/>
        <w:jc w:val="both"/>
        <w:rPr>
          <w:i w:val="0"/>
          <w:iCs w:val="0"/>
          <w:sz w:val="24"/>
          <w:u w:val="single"/>
        </w:rPr>
      </w:pPr>
      <w:r w:rsidRPr="00103D1F">
        <w:rPr>
          <w:i w:val="0"/>
          <w:iCs w:val="0"/>
          <w:sz w:val="24"/>
          <w:u w:val="single"/>
        </w:rPr>
        <w:t>Annualized Returns</w:t>
      </w:r>
    </w:p>
    <w:p w14:paraId="394C4623" w14:textId="77777777" w:rsidR="00753CB8" w:rsidRDefault="00753CB8" w:rsidP="00DC2764">
      <w:pPr>
        <w:pStyle w:val="Subtitle"/>
        <w:ind w:firstLine="720"/>
        <w:jc w:val="both"/>
        <w:rPr>
          <w:i w:val="0"/>
          <w:iCs w:val="0"/>
          <w:sz w:val="24"/>
        </w:rPr>
      </w:pPr>
      <w:r>
        <w:rPr>
          <w:i w:val="0"/>
          <w:iCs w:val="0"/>
          <w:sz w:val="24"/>
        </w:rPr>
        <w:t>1-Year</w:t>
      </w:r>
    </w:p>
    <w:p w14:paraId="3E2B7159" w14:textId="77777777" w:rsidR="00753CB8" w:rsidRDefault="00753CB8" w:rsidP="00DC2764">
      <w:pPr>
        <w:pStyle w:val="Subtitle"/>
        <w:ind w:firstLine="720"/>
        <w:jc w:val="both"/>
        <w:rPr>
          <w:i w:val="0"/>
          <w:iCs w:val="0"/>
          <w:sz w:val="24"/>
        </w:rPr>
      </w:pPr>
      <w:r>
        <w:rPr>
          <w:i w:val="0"/>
          <w:iCs w:val="0"/>
          <w:sz w:val="24"/>
        </w:rPr>
        <w:t>3-Year</w:t>
      </w:r>
    </w:p>
    <w:p w14:paraId="23A84BDC" w14:textId="77777777" w:rsidR="00753CB8" w:rsidRDefault="00753CB8" w:rsidP="00DC2764">
      <w:pPr>
        <w:pStyle w:val="Subtitle"/>
        <w:ind w:firstLine="720"/>
        <w:jc w:val="both"/>
        <w:rPr>
          <w:i w:val="0"/>
          <w:iCs w:val="0"/>
          <w:sz w:val="24"/>
        </w:rPr>
      </w:pPr>
      <w:r>
        <w:rPr>
          <w:i w:val="0"/>
          <w:iCs w:val="0"/>
          <w:sz w:val="24"/>
        </w:rPr>
        <w:t>5-Year</w:t>
      </w:r>
    </w:p>
    <w:p w14:paraId="0A72F950" w14:textId="77777777" w:rsidR="00753CB8" w:rsidRDefault="00753CB8" w:rsidP="00DC2764">
      <w:pPr>
        <w:pStyle w:val="Subtitle"/>
        <w:ind w:firstLine="720"/>
        <w:jc w:val="both"/>
        <w:rPr>
          <w:i w:val="0"/>
          <w:iCs w:val="0"/>
          <w:sz w:val="24"/>
        </w:rPr>
      </w:pPr>
      <w:r>
        <w:rPr>
          <w:i w:val="0"/>
          <w:iCs w:val="0"/>
          <w:sz w:val="24"/>
        </w:rPr>
        <w:t>10-Year</w:t>
      </w:r>
    </w:p>
    <w:p w14:paraId="77D322FD" w14:textId="77777777" w:rsidR="00753CB8" w:rsidRDefault="00753CB8" w:rsidP="00DC2764">
      <w:pPr>
        <w:pStyle w:val="Subtitle"/>
        <w:ind w:firstLine="720"/>
        <w:jc w:val="both"/>
        <w:rPr>
          <w:i w:val="0"/>
          <w:iCs w:val="0"/>
          <w:sz w:val="24"/>
        </w:rPr>
      </w:pPr>
      <w:r>
        <w:rPr>
          <w:i w:val="0"/>
          <w:iCs w:val="0"/>
          <w:sz w:val="24"/>
        </w:rPr>
        <w:t>Since Inception</w:t>
      </w:r>
    </w:p>
    <w:p w14:paraId="79F23533" w14:textId="77777777" w:rsidR="00DC2764" w:rsidRDefault="00DC2764" w:rsidP="00DC2764">
      <w:pPr>
        <w:pStyle w:val="Subtitle"/>
        <w:ind w:firstLine="720"/>
        <w:jc w:val="both"/>
        <w:rPr>
          <w:i w:val="0"/>
          <w:iCs w:val="0"/>
          <w:sz w:val="24"/>
        </w:rPr>
      </w:pPr>
    </w:p>
    <w:p w14:paraId="5BEFD7F1" w14:textId="77777777" w:rsidR="00DC2764" w:rsidRPr="00103D1F" w:rsidRDefault="00DC2764" w:rsidP="00DC2764">
      <w:pPr>
        <w:pStyle w:val="Subtitle"/>
        <w:ind w:firstLine="720"/>
        <w:jc w:val="both"/>
        <w:rPr>
          <w:i w:val="0"/>
          <w:iCs w:val="0"/>
          <w:sz w:val="24"/>
          <w:u w:val="single"/>
        </w:rPr>
      </w:pPr>
      <w:r w:rsidRPr="00103D1F">
        <w:rPr>
          <w:i w:val="0"/>
          <w:iCs w:val="0"/>
          <w:sz w:val="24"/>
          <w:u w:val="single"/>
        </w:rPr>
        <w:t>Annualized Volatility</w:t>
      </w:r>
    </w:p>
    <w:p w14:paraId="1B3C207B" w14:textId="77777777" w:rsidR="00DC2764" w:rsidRDefault="00DC2764" w:rsidP="00DC2764">
      <w:pPr>
        <w:pStyle w:val="Subtitle"/>
        <w:ind w:firstLine="720"/>
        <w:jc w:val="both"/>
        <w:rPr>
          <w:i w:val="0"/>
          <w:iCs w:val="0"/>
          <w:sz w:val="24"/>
        </w:rPr>
      </w:pPr>
      <w:r>
        <w:rPr>
          <w:i w:val="0"/>
          <w:iCs w:val="0"/>
          <w:sz w:val="24"/>
        </w:rPr>
        <w:t>1-Year</w:t>
      </w:r>
    </w:p>
    <w:p w14:paraId="6CB6BFAF" w14:textId="77777777" w:rsidR="00DC2764" w:rsidRDefault="00DC2764" w:rsidP="00DC2764">
      <w:pPr>
        <w:pStyle w:val="Subtitle"/>
        <w:ind w:firstLine="720"/>
        <w:jc w:val="both"/>
        <w:rPr>
          <w:i w:val="0"/>
          <w:iCs w:val="0"/>
          <w:sz w:val="24"/>
        </w:rPr>
      </w:pPr>
      <w:r>
        <w:rPr>
          <w:i w:val="0"/>
          <w:iCs w:val="0"/>
          <w:sz w:val="24"/>
        </w:rPr>
        <w:t>3-Year</w:t>
      </w:r>
    </w:p>
    <w:p w14:paraId="39E494D6" w14:textId="77777777" w:rsidR="00DC2764" w:rsidRDefault="00DC2764" w:rsidP="00DC2764">
      <w:pPr>
        <w:pStyle w:val="Subtitle"/>
        <w:ind w:firstLine="720"/>
        <w:jc w:val="both"/>
        <w:rPr>
          <w:i w:val="0"/>
          <w:iCs w:val="0"/>
          <w:sz w:val="24"/>
        </w:rPr>
      </w:pPr>
      <w:r>
        <w:rPr>
          <w:i w:val="0"/>
          <w:iCs w:val="0"/>
          <w:sz w:val="24"/>
        </w:rPr>
        <w:t>5-Year</w:t>
      </w:r>
    </w:p>
    <w:p w14:paraId="112E9DC0" w14:textId="77777777" w:rsidR="00DC2764" w:rsidRDefault="00DC2764" w:rsidP="00DC2764">
      <w:pPr>
        <w:pStyle w:val="Subtitle"/>
        <w:ind w:firstLine="720"/>
        <w:jc w:val="both"/>
        <w:rPr>
          <w:i w:val="0"/>
          <w:iCs w:val="0"/>
          <w:sz w:val="24"/>
        </w:rPr>
      </w:pPr>
      <w:r>
        <w:rPr>
          <w:i w:val="0"/>
          <w:iCs w:val="0"/>
          <w:sz w:val="24"/>
        </w:rPr>
        <w:t>10-Year</w:t>
      </w:r>
    </w:p>
    <w:p w14:paraId="44669795" w14:textId="77777777" w:rsidR="00DC2764" w:rsidRDefault="00DC2764" w:rsidP="00DC2764">
      <w:pPr>
        <w:pStyle w:val="Subtitle"/>
        <w:ind w:firstLine="720"/>
        <w:jc w:val="both"/>
        <w:rPr>
          <w:i w:val="0"/>
          <w:iCs w:val="0"/>
          <w:sz w:val="24"/>
        </w:rPr>
      </w:pPr>
      <w:r>
        <w:rPr>
          <w:i w:val="0"/>
          <w:iCs w:val="0"/>
          <w:sz w:val="24"/>
        </w:rPr>
        <w:t>Since Inception</w:t>
      </w:r>
    </w:p>
    <w:p w14:paraId="2ED1F7E3" w14:textId="77777777" w:rsidR="00DC2764" w:rsidRDefault="00DC2764" w:rsidP="00DC2764">
      <w:pPr>
        <w:pStyle w:val="Subtitle"/>
        <w:ind w:firstLine="720"/>
        <w:jc w:val="both"/>
        <w:rPr>
          <w:i w:val="0"/>
          <w:iCs w:val="0"/>
          <w:sz w:val="24"/>
        </w:rPr>
      </w:pPr>
    </w:p>
    <w:p w14:paraId="481F8140" w14:textId="77777777" w:rsidR="00DC2764" w:rsidRPr="00103D1F" w:rsidRDefault="00DC2764" w:rsidP="00DC2764">
      <w:pPr>
        <w:pStyle w:val="Subtitle"/>
        <w:ind w:firstLine="720"/>
        <w:jc w:val="both"/>
        <w:rPr>
          <w:i w:val="0"/>
          <w:iCs w:val="0"/>
          <w:sz w:val="24"/>
          <w:u w:val="single"/>
        </w:rPr>
      </w:pPr>
      <w:r w:rsidRPr="00103D1F">
        <w:rPr>
          <w:i w:val="0"/>
          <w:iCs w:val="0"/>
          <w:sz w:val="24"/>
          <w:u w:val="single"/>
        </w:rPr>
        <w:t>Sharpe Ratio</w:t>
      </w:r>
    </w:p>
    <w:p w14:paraId="7BAE6085" w14:textId="77777777" w:rsidR="00DC2764" w:rsidRDefault="00DC2764" w:rsidP="00DC2764">
      <w:pPr>
        <w:pStyle w:val="Subtitle"/>
        <w:ind w:firstLine="720"/>
        <w:jc w:val="both"/>
        <w:rPr>
          <w:i w:val="0"/>
          <w:iCs w:val="0"/>
          <w:sz w:val="24"/>
        </w:rPr>
      </w:pPr>
      <w:r>
        <w:rPr>
          <w:i w:val="0"/>
          <w:iCs w:val="0"/>
          <w:sz w:val="24"/>
        </w:rPr>
        <w:t>1-Year</w:t>
      </w:r>
    </w:p>
    <w:p w14:paraId="6BB9BA36" w14:textId="77777777" w:rsidR="00DC2764" w:rsidRDefault="00DC2764" w:rsidP="00DC2764">
      <w:pPr>
        <w:pStyle w:val="Subtitle"/>
        <w:ind w:firstLine="720"/>
        <w:jc w:val="both"/>
        <w:rPr>
          <w:i w:val="0"/>
          <w:iCs w:val="0"/>
          <w:sz w:val="24"/>
        </w:rPr>
      </w:pPr>
      <w:r>
        <w:rPr>
          <w:i w:val="0"/>
          <w:iCs w:val="0"/>
          <w:sz w:val="24"/>
        </w:rPr>
        <w:t>3-Year</w:t>
      </w:r>
    </w:p>
    <w:p w14:paraId="4F299909" w14:textId="77777777" w:rsidR="00DC2764" w:rsidRDefault="00DC2764" w:rsidP="00DC2764">
      <w:pPr>
        <w:pStyle w:val="Subtitle"/>
        <w:ind w:firstLine="720"/>
        <w:jc w:val="both"/>
        <w:rPr>
          <w:i w:val="0"/>
          <w:iCs w:val="0"/>
          <w:sz w:val="24"/>
        </w:rPr>
      </w:pPr>
      <w:r>
        <w:rPr>
          <w:i w:val="0"/>
          <w:iCs w:val="0"/>
          <w:sz w:val="24"/>
        </w:rPr>
        <w:t>5-Year</w:t>
      </w:r>
    </w:p>
    <w:p w14:paraId="09E0CC02" w14:textId="77777777" w:rsidR="00DC2764" w:rsidRDefault="00DC2764" w:rsidP="00DC2764">
      <w:pPr>
        <w:pStyle w:val="Subtitle"/>
        <w:ind w:firstLine="720"/>
        <w:jc w:val="both"/>
        <w:rPr>
          <w:i w:val="0"/>
          <w:iCs w:val="0"/>
          <w:sz w:val="24"/>
        </w:rPr>
      </w:pPr>
      <w:r>
        <w:rPr>
          <w:i w:val="0"/>
          <w:iCs w:val="0"/>
          <w:sz w:val="24"/>
        </w:rPr>
        <w:t>10-Year</w:t>
      </w:r>
    </w:p>
    <w:p w14:paraId="0FFF251F" w14:textId="77777777" w:rsidR="00DC2764" w:rsidRDefault="00DC2764" w:rsidP="00DC2764">
      <w:pPr>
        <w:pStyle w:val="Subtitle"/>
        <w:ind w:firstLine="720"/>
        <w:jc w:val="both"/>
        <w:rPr>
          <w:i w:val="0"/>
          <w:iCs w:val="0"/>
          <w:sz w:val="24"/>
        </w:rPr>
      </w:pPr>
      <w:r>
        <w:rPr>
          <w:i w:val="0"/>
          <w:iCs w:val="0"/>
          <w:sz w:val="24"/>
        </w:rPr>
        <w:t>Since Inception</w:t>
      </w:r>
    </w:p>
    <w:p w14:paraId="4A3FD92C" w14:textId="77777777" w:rsidR="00DC2764" w:rsidRDefault="00DC2764" w:rsidP="00DC2764">
      <w:pPr>
        <w:pStyle w:val="Subtitle"/>
        <w:ind w:firstLine="720"/>
        <w:jc w:val="both"/>
        <w:rPr>
          <w:i w:val="0"/>
          <w:iCs w:val="0"/>
          <w:sz w:val="24"/>
        </w:rPr>
      </w:pPr>
    </w:p>
    <w:p w14:paraId="0E7B4EB2" w14:textId="77777777" w:rsidR="00103D1F" w:rsidRPr="00103D1F" w:rsidRDefault="00103D1F" w:rsidP="00DC2764">
      <w:pPr>
        <w:pStyle w:val="Subtitle"/>
        <w:ind w:firstLine="720"/>
        <w:jc w:val="both"/>
        <w:rPr>
          <w:i w:val="0"/>
          <w:iCs w:val="0"/>
          <w:sz w:val="24"/>
          <w:u w:val="single"/>
        </w:rPr>
      </w:pPr>
      <w:r w:rsidRPr="00103D1F">
        <w:rPr>
          <w:i w:val="0"/>
          <w:iCs w:val="0"/>
          <w:sz w:val="24"/>
          <w:u w:val="single"/>
        </w:rPr>
        <w:t>Since Inception</w:t>
      </w:r>
    </w:p>
    <w:p w14:paraId="2B86B0BF" w14:textId="77777777" w:rsidR="00103D1F" w:rsidRDefault="00103D1F" w:rsidP="00DC2764">
      <w:pPr>
        <w:pStyle w:val="Subtitle"/>
        <w:ind w:firstLine="720"/>
        <w:jc w:val="both"/>
        <w:rPr>
          <w:i w:val="0"/>
          <w:iCs w:val="0"/>
          <w:sz w:val="24"/>
        </w:rPr>
      </w:pPr>
    </w:p>
    <w:p w14:paraId="69375E0F" w14:textId="77777777" w:rsidR="00DC2764" w:rsidRDefault="00DC2764" w:rsidP="00DC2764">
      <w:pPr>
        <w:pStyle w:val="Subtitle"/>
        <w:ind w:firstLine="720"/>
        <w:jc w:val="both"/>
        <w:rPr>
          <w:i w:val="0"/>
          <w:iCs w:val="0"/>
          <w:sz w:val="24"/>
        </w:rPr>
      </w:pPr>
      <w:r>
        <w:rPr>
          <w:i w:val="0"/>
          <w:iCs w:val="0"/>
          <w:sz w:val="24"/>
        </w:rPr>
        <w:t>Up</w:t>
      </w:r>
      <w:r w:rsidR="002718EB">
        <w:rPr>
          <w:i w:val="0"/>
          <w:iCs w:val="0"/>
          <w:sz w:val="24"/>
        </w:rPr>
        <w:t>side</w:t>
      </w:r>
      <w:r>
        <w:rPr>
          <w:i w:val="0"/>
          <w:iCs w:val="0"/>
          <w:sz w:val="24"/>
        </w:rPr>
        <w:t xml:space="preserve"> Capture</w:t>
      </w:r>
    </w:p>
    <w:p w14:paraId="0C205B04" w14:textId="77777777" w:rsidR="00DC2764" w:rsidRDefault="00DC2764" w:rsidP="00DC2764">
      <w:pPr>
        <w:pStyle w:val="Subtitle"/>
        <w:ind w:firstLine="720"/>
        <w:jc w:val="both"/>
        <w:rPr>
          <w:i w:val="0"/>
          <w:iCs w:val="0"/>
          <w:sz w:val="24"/>
        </w:rPr>
      </w:pPr>
      <w:r>
        <w:rPr>
          <w:i w:val="0"/>
          <w:iCs w:val="0"/>
          <w:sz w:val="24"/>
        </w:rPr>
        <w:t>Down</w:t>
      </w:r>
      <w:r w:rsidR="002718EB">
        <w:rPr>
          <w:i w:val="0"/>
          <w:iCs w:val="0"/>
          <w:sz w:val="24"/>
        </w:rPr>
        <w:t>side</w:t>
      </w:r>
      <w:r>
        <w:rPr>
          <w:i w:val="0"/>
          <w:iCs w:val="0"/>
          <w:sz w:val="24"/>
        </w:rPr>
        <w:t xml:space="preserve"> Capture</w:t>
      </w:r>
    </w:p>
    <w:p w14:paraId="50505BB4" w14:textId="77777777" w:rsidR="00DC2764" w:rsidRDefault="00DC2764" w:rsidP="00DC2764">
      <w:pPr>
        <w:pStyle w:val="Subtitle"/>
        <w:ind w:firstLine="720"/>
        <w:jc w:val="both"/>
        <w:rPr>
          <w:i w:val="0"/>
          <w:iCs w:val="0"/>
          <w:sz w:val="24"/>
        </w:rPr>
      </w:pPr>
    </w:p>
    <w:p w14:paraId="35DAEB86" w14:textId="77777777" w:rsidR="00DC2764" w:rsidRDefault="00DC2764" w:rsidP="00DC2764">
      <w:pPr>
        <w:pStyle w:val="Subtitle"/>
        <w:ind w:firstLine="720"/>
        <w:jc w:val="both"/>
        <w:rPr>
          <w:i w:val="0"/>
          <w:iCs w:val="0"/>
          <w:sz w:val="24"/>
        </w:rPr>
      </w:pPr>
      <w:r>
        <w:rPr>
          <w:i w:val="0"/>
          <w:iCs w:val="0"/>
          <w:sz w:val="24"/>
        </w:rPr>
        <w:t>Frequency of Positive Returns</w:t>
      </w:r>
    </w:p>
    <w:p w14:paraId="2A8A3312" w14:textId="77777777" w:rsidR="00DC2764" w:rsidRDefault="00DC2764" w:rsidP="00DC2764">
      <w:pPr>
        <w:pStyle w:val="Subtitle"/>
        <w:ind w:firstLine="720"/>
        <w:jc w:val="both"/>
        <w:rPr>
          <w:i w:val="0"/>
          <w:iCs w:val="0"/>
          <w:sz w:val="24"/>
        </w:rPr>
      </w:pPr>
      <w:r>
        <w:rPr>
          <w:i w:val="0"/>
          <w:iCs w:val="0"/>
          <w:sz w:val="24"/>
        </w:rPr>
        <w:t>Mean Positive Return</w:t>
      </w:r>
    </w:p>
    <w:p w14:paraId="12D606A5" w14:textId="77777777" w:rsidR="00DC2764" w:rsidRDefault="00DC2764" w:rsidP="00DC2764">
      <w:pPr>
        <w:pStyle w:val="Subtitle"/>
        <w:ind w:firstLine="720"/>
        <w:jc w:val="both"/>
        <w:rPr>
          <w:i w:val="0"/>
          <w:iCs w:val="0"/>
          <w:sz w:val="24"/>
        </w:rPr>
      </w:pPr>
    </w:p>
    <w:p w14:paraId="37C997E5" w14:textId="77777777" w:rsidR="00DC2764" w:rsidRDefault="00DC2764" w:rsidP="00DC2764">
      <w:pPr>
        <w:pStyle w:val="Subtitle"/>
        <w:ind w:firstLine="720"/>
        <w:jc w:val="both"/>
        <w:rPr>
          <w:i w:val="0"/>
          <w:iCs w:val="0"/>
          <w:sz w:val="24"/>
        </w:rPr>
      </w:pPr>
      <w:r>
        <w:rPr>
          <w:i w:val="0"/>
          <w:iCs w:val="0"/>
          <w:sz w:val="24"/>
        </w:rPr>
        <w:t>Frequency of Negative Returns</w:t>
      </w:r>
    </w:p>
    <w:p w14:paraId="4BD50F9F" w14:textId="77777777" w:rsidR="00DC2764" w:rsidRDefault="00DC2764" w:rsidP="00DC2764">
      <w:pPr>
        <w:pStyle w:val="Subtitle"/>
        <w:ind w:firstLine="720"/>
        <w:jc w:val="both"/>
        <w:rPr>
          <w:i w:val="0"/>
          <w:iCs w:val="0"/>
          <w:sz w:val="24"/>
        </w:rPr>
      </w:pPr>
      <w:r>
        <w:rPr>
          <w:i w:val="0"/>
          <w:iCs w:val="0"/>
          <w:sz w:val="24"/>
        </w:rPr>
        <w:t>Mean Negative Return</w:t>
      </w:r>
    </w:p>
    <w:p w14:paraId="47C52206" w14:textId="77777777" w:rsidR="00DC2764" w:rsidRDefault="00DC2764" w:rsidP="00DC2764">
      <w:pPr>
        <w:pStyle w:val="Subtitle"/>
        <w:ind w:firstLine="720"/>
        <w:jc w:val="both"/>
        <w:rPr>
          <w:i w:val="0"/>
          <w:iCs w:val="0"/>
          <w:sz w:val="24"/>
        </w:rPr>
      </w:pPr>
    </w:p>
    <w:p w14:paraId="70B72328" w14:textId="77777777" w:rsidR="00103D1F" w:rsidRDefault="00103D1F" w:rsidP="00103D1F">
      <w:pPr>
        <w:pStyle w:val="Subtitle"/>
        <w:ind w:firstLine="720"/>
        <w:jc w:val="both"/>
        <w:rPr>
          <w:i w:val="0"/>
          <w:iCs w:val="0"/>
          <w:sz w:val="24"/>
        </w:rPr>
      </w:pPr>
      <w:r>
        <w:rPr>
          <w:i w:val="0"/>
          <w:iCs w:val="0"/>
          <w:sz w:val="24"/>
        </w:rPr>
        <w:t>Maximum Drawdown</w:t>
      </w:r>
    </w:p>
    <w:p w14:paraId="3CCCB3B6" w14:textId="77777777" w:rsidR="00103D1F" w:rsidRDefault="00103D1F" w:rsidP="00103D1F">
      <w:pPr>
        <w:pStyle w:val="Subtitle"/>
        <w:ind w:firstLine="720"/>
        <w:jc w:val="both"/>
        <w:rPr>
          <w:i w:val="0"/>
          <w:iCs w:val="0"/>
          <w:sz w:val="24"/>
        </w:rPr>
      </w:pPr>
      <w:r>
        <w:rPr>
          <w:i w:val="0"/>
          <w:iCs w:val="0"/>
          <w:sz w:val="24"/>
        </w:rPr>
        <w:t>Peak to Trough (months)</w:t>
      </w:r>
    </w:p>
    <w:p w14:paraId="14172277" w14:textId="77777777" w:rsidR="00103D1F" w:rsidRDefault="00103D1F" w:rsidP="00103D1F">
      <w:pPr>
        <w:pStyle w:val="Subtitle"/>
        <w:ind w:firstLine="720"/>
        <w:jc w:val="both"/>
        <w:rPr>
          <w:i w:val="0"/>
          <w:iCs w:val="0"/>
          <w:sz w:val="24"/>
        </w:rPr>
      </w:pPr>
      <w:r>
        <w:rPr>
          <w:i w:val="0"/>
          <w:iCs w:val="0"/>
          <w:sz w:val="24"/>
        </w:rPr>
        <w:t>Trough to Peak (months)</w:t>
      </w:r>
    </w:p>
    <w:p w14:paraId="5691DE6F" w14:textId="77777777" w:rsidR="00103D1F" w:rsidRDefault="00103D1F" w:rsidP="00103D1F">
      <w:pPr>
        <w:pStyle w:val="Subtitle"/>
        <w:ind w:firstLine="720"/>
        <w:jc w:val="both"/>
        <w:rPr>
          <w:i w:val="0"/>
          <w:iCs w:val="0"/>
          <w:sz w:val="24"/>
        </w:rPr>
      </w:pPr>
    </w:p>
    <w:p w14:paraId="350F32CC" w14:textId="77777777" w:rsidR="00103D1F" w:rsidRDefault="00103D1F" w:rsidP="00103D1F">
      <w:pPr>
        <w:pStyle w:val="Subtitle"/>
        <w:ind w:firstLine="720"/>
        <w:jc w:val="both"/>
        <w:rPr>
          <w:i w:val="0"/>
          <w:iCs w:val="0"/>
          <w:sz w:val="24"/>
        </w:rPr>
      </w:pPr>
      <w:r>
        <w:rPr>
          <w:i w:val="0"/>
          <w:iCs w:val="0"/>
          <w:sz w:val="24"/>
        </w:rPr>
        <w:t>Average Annual Turnover</w:t>
      </w:r>
    </w:p>
    <w:p w14:paraId="231C9A39" w14:textId="77777777" w:rsidR="00103D1F" w:rsidRDefault="00103D1F" w:rsidP="00103D1F">
      <w:pPr>
        <w:pStyle w:val="Subtitle"/>
        <w:ind w:firstLine="720"/>
        <w:jc w:val="both"/>
        <w:rPr>
          <w:i w:val="0"/>
          <w:iCs w:val="0"/>
          <w:sz w:val="24"/>
        </w:rPr>
      </w:pPr>
    </w:p>
    <w:p w14:paraId="1B553595" w14:textId="77777777" w:rsidR="00103D1F" w:rsidRDefault="00103D1F" w:rsidP="00DC2764">
      <w:pPr>
        <w:pStyle w:val="Subtitle"/>
        <w:ind w:firstLine="720"/>
        <w:jc w:val="both"/>
        <w:rPr>
          <w:i w:val="0"/>
          <w:iCs w:val="0"/>
          <w:sz w:val="24"/>
        </w:rPr>
      </w:pPr>
      <w:r>
        <w:rPr>
          <w:i w:val="0"/>
          <w:iCs w:val="0"/>
          <w:sz w:val="24"/>
        </w:rPr>
        <w:br w:type="page"/>
      </w:r>
    </w:p>
    <w:p w14:paraId="2EF54370" w14:textId="77777777" w:rsidR="00103D1F" w:rsidRDefault="00103D1F" w:rsidP="00DC2764">
      <w:pPr>
        <w:pStyle w:val="Subtitle"/>
        <w:ind w:firstLine="720"/>
        <w:jc w:val="both"/>
        <w:rPr>
          <w:i w:val="0"/>
          <w:iCs w:val="0"/>
          <w:sz w:val="24"/>
        </w:rPr>
      </w:pPr>
      <w:r>
        <w:rPr>
          <w:i w:val="0"/>
          <w:iCs w:val="0"/>
          <w:sz w:val="24"/>
        </w:rPr>
        <w:lastRenderedPageBreak/>
        <w:tab/>
      </w:r>
      <w:r>
        <w:rPr>
          <w:i w:val="0"/>
          <w:iCs w:val="0"/>
          <w:sz w:val="24"/>
        </w:rPr>
        <w:tab/>
      </w:r>
      <w:r>
        <w:rPr>
          <w:i w:val="0"/>
          <w:iCs w:val="0"/>
          <w:sz w:val="24"/>
        </w:rPr>
        <w:tab/>
      </w:r>
      <w:r>
        <w:rPr>
          <w:i w:val="0"/>
          <w:iCs w:val="0"/>
          <w:sz w:val="24"/>
        </w:rPr>
        <w:tab/>
      </w:r>
      <w:r>
        <w:rPr>
          <w:i w:val="0"/>
          <w:iCs w:val="0"/>
          <w:sz w:val="24"/>
        </w:rPr>
        <w:tab/>
      </w:r>
      <w:r>
        <w:rPr>
          <w:i w:val="0"/>
          <w:iCs w:val="0"/>
          <w:sz w:val="24"/>
        </w:rPr>
        <w:tab/>
      </w:r>
      <w:r>
        <w:rPr>
          <w:i w:val="0"/>
          <w:iCs w:val="0"/>
          <w:sz w:val="24"/>
        </w:rPr>
        <w:tab/>
      </w:r>
      <w:r>
        <w:rPr>
          <w:i w:val="0"/>
          <w:iCs w:val="0"/>
          <w:sz w:val="24"/>
        </w:rPr>
        <w:tab/>
        <w:t>Since</w:t>
      </w:r>
    </w:p>
    <w:p w14:paraId="1228DCE8" w14:textId="77777777" w:rsidR="00103D1F" w:rsidRDefault="00103D1F" w:rsidP="00DC2764">
      <w:pPr>
        <w:pStyle w:val="Subtitle"/>
        <w:ind w:firstLine="720"/>
        <w:jc w:val="both"/>
        <w:rPr>
          <w:i w:val="0"/>
          <w:iCs w:val="0"/>
          <w:sz w:val="24"/>
        </w:rPr>
      </w:pPr>
      <w:r w:rsidRPr="00103D1F">
        <w:rPr>
          <w:i w:val="0"/>
          <w:iCs w:val="0"/>
          <w:sz w:val="24"/>
          <w:u w:val="single"/>
        </w:rPr>
        <w:t>Annualized</w:t>
      </w:r>
      <w:r>
        <w:rPr>
          <w:i w:val="0"/>
          <w:iCs w:val="0"/>
          <w:sz w:val="24"/>
        </w:rPr>
        <w:tab/>
      </w:r>
      <w:r>
        <w:rPr>
          <w:i w:val="0"/>
          <w:iCs w:val="0"/>
          <w:sz w:val="24"/>
        </w:rPr>
        <w:tab/>
      </w:r>
      <w:r w:rsidRPr="00103D1F">
        <w:rPr>
          <w:i w:val="0"/>
          <w:iCs w:val="0"/>
          <w:sz w:val="24"/>
          <w:u w:val="single"/>
        </w:rPr>
        <w:t>1-Year</w:t>
      </w:r>
      <w:r>
        <w:rPr>
          <w:i w:val="0"/>
          <w:iCs w:val="0"/>
          <w:sz w:val="24"/>
        </w:rPr>
        <w:tab/>
        <w:t xml:space="preserve">   </w:t>
      </w:r>
      <w:r w:rsidRPr="00103D1F">
        <w:rPr>
          <w:i w:val="0"/>
          <w:iCs w:val="0"/>
          <w:sz w:val="24"/>
          <w:u w:val="single"/>
        </w:rPr>
        <w:t>3-Year</w:t>
      </w:r>
      <w:r>
        <w:rPr>
          <w:i w:val="0"/>
          <w:iCs w:val="0"/>
          <w:sz w:val="24"/>
        </w:rPr>
        <w:t xml:space="preserve">   </w:t>
      </w:r>
      <w:r w:rsidRPr="00103D1F">
        <w:rPr>
          <w:i w:val="0"/>
          <w:iCs w:val="0"/>
          <w:sz w:val="24"/>
          <w:u w:val="single"/>
        </w:rPr>
        <w:t>5-Year</w:t>
      </w:r>
      <w:r>
        <w:rPr>
          <w:i w:val="0"/>
          <w:iCs w:val="0"/>
          <w:sz w:val="24"/>
        </w:rPr>
        <w:t xml:space="preserve">   </w:t>
      </w:r>
      <w:r w:rsidRPr="00103D1F">
        <w:rPr>
          <w:i w:val="0"/>
          <w:iCs w:val="0"/>
          <w:sz w:val="24"/>
          <w:u w:val="single"/>
        </w:rPr>
        <w:t>10-Year</w:t>
      </w:r>
      <w:r>
        <w:rPr>
          <w:i w:val="0"/>
          <w:iCs w:val="0"/>
          <w:sz w:val="24"/>
        </w:rPr>
        <w:tab/>
      </w:r>
      <w:r w:rsidRPr="00103D1F">
        <w:rPr>
          <w:i w:val="0"/>
          <w:iCs w:val="0"/>
          <w:sz w:val="24"/>
          <w:u w:val="single"/>
        </w:rPr>
        <w:t>Inception</w:t>
      </w:r>
    </w:p>
    <w:p w14:paraId="44AF731E" w14:textId="77777777" w:rsidR="00DC2764" w:rsidRDefault="00DC2764" w:rsidP="00DC2764">
      <w:pPr>
        <w:pStyle w:val="Subtitle"/>
        <w:ind w:firstLine="720"/>
        <w:jc w:val="both"/>
        <w:rPr>
          <w:i w:val="0"/>
          <w:iCs w:val="0"/>
          <w:sz w:val="24"/>
        </w:rPr>
      </w:pPr>
      <w:r>
        <w:rPr>
          <w:i w:val="0"/>
          <w:iCs w:val="0"/>
          <w:sz w:val="24"/>
        </w:rPr>
        <w:t>Correlation</w:t>
      </w:r>
    </w:p>
    <w:p w14:paraId="19E020A4" w14:textId="77777777" w:rsidR="00DC2764" w:rsidRDefault="00DC2764" w:rsidP="00DC2764">
      <w:pPr>
        <w:pStyle w:val="Subtitle"/>
        <w:ind w:firstLine="720"/>
        <w:jc w:val="both"/>
        <w:rPr>
          <w:i w:val="0"/>
          <w:iCs w:val="0"/>
          <w:sz w:val="24"/>
        </w:rPr>
      </w:pPr>
      <w:r>
        <w:rPr>
          <w:i w:val="0"/>
          <w:iCs w:val="0"/>
          <w:sz w:val="24"/>
        </w:rPr>
        <w:t>R-Squared</w:t>
      </w:r>
    </w:p>
    <w:p w14:paraId="4650E5C8" w14:textId="77777777" w:rsidR="00DC2764" w:rsidRDefault="00DC2764" w:rsidP="00DC2764">
      <w:pPr>
        <w:pStyle w:val="Subtitle"/>
        <w:ind w:firstLine="720"/>
        <w:jc w:val="both"/>
        <w:rPr>
          <w:i w:val="0"/>
          <w:iCs w:val="0"/>
          <w:sz w:val="24"/>
        </w:rPr>
      </w:pPr>
      <w:r>
        <w:rPr>
          <w:i w:val="0"/>
          <w:iCs w:val="0"/>
          <w:sz w:val="24"/>
        </w:rPr>
        <w:t>Beta</w:t>
      </w:r>
    </w:p>
    <w:p w14:paraId="288BF7F5" w14:textId="77777777" w:rsidR="00DC2764" w:rsidRDefault="00DC2764" w:rsidP="00DC2764">
      <w:pPr>
        <w:pStyle w:val="Subtitle"/>
        <w:ind w:firstLine="720"/>
        <w:jc w:val="both"/>
        <w:rPr>
          <w:i w:val="0"/>
          <w:iCs w:val="0"/>
          <w:sz w:val="24"/>
        </w:rPr>
      </w:pPr>
      <w:r>
        <w:rPr>
          <w:i w:val="0"/>
          <w:iCs w:val="0"/>
          <w:sz w:val="24"/>
        </w:rPr>
        <w:t>Alpha</w:t>
      </w:r>
    </w:p>
    <w:p w14:paraId="1CB444BA" w14:textId="77777777" w:rsidR="00DC2764" w:rsidRDefault="00DC2764" w:rsidP="00DC2764">
      <w:pPr>
        <w:pStyle w:val="Subtitle"/>
        <w:ind w:firstLine="720"/>
        <w:jc w:val="both"/>
        <w:rPr>
          <w:i w:val="0"/>
          <w:iCs w:val="0"/>
          <w:sz w:val="24"/>
        </w:rPr>
      </w:pPr>
      <w:r>
        <w:rPr>
          <w:i w:val="0"/>
          <w:iCs w:val="0"/>
          <w:sz w:val="24"/>
        </w:rPr>
        <w:t>Tracking Error</w:t>
      </w:r>
    </w:p>
    <w:p w14:paraId="4ABD5B6D" w14:textId="77777777" w:rsidR="00DC2764" w:rsidRDefault="00DC2764" w:rsidP="00DC2764">
      <w:pPr>
        <w:pStyle w:val="Subtitle"/>
        <w:ind w:firstLine="720"/>
        <w:jc w:val="both"/>
        <w:rPr>
          <w:i w:val="0"/>
          <w:iCs w:val="0"/>
          <w:sz w:val="24"/>
        </w:rPr>
      </w:pPr>
      <w:r>
        <w:rPr>
          <w:i w:val="0"/>
          <w:iCs w:val="0"/>
          <w:sz w:val="24"/>
        </w:rPr>
        <w:t>Information Ratio</w:t>
      </w:r>
    </w:p>
    <w:p w14:paraId="5D6945DA" w14:textId="77777777" w:rsidR="00DC2764" w:rsidRDefault="00DC2764" w:rsidP="00DC2764">
      <w:pPr>
        <w:pStyle w:val="Subtitle"/>
        <w:ind w:firstLine="720"/>
        <w:jc w:val="both"/>
        <w:rPr>
          <w:i w:val="0"/>
          <w:iCs w:val="0"/>
          <w:sz w:val="24"/>
        </w:rPr>
      </w:pPr>
    </w:p>
    <w:p w14:paraId="2AA9B38F" w14:textId="77777777" w:rsidR="00DC2764" w:rsidRDefault="00DC2764" w:rsidP="00DC2764">
      <w:pPr>
        <w:pStyle w:val="Subtitle"/>
        <w:ind w:firstLine="720"/>
        <w:jc w:val="both"/>
        <w:rPr>
          <w:i w:val="0"/>
          <w:iCs w:val="0"/>
          <w:sz w:val="24"/>
        </w:rPr>
      </w:pPr>
      <w:r>
        <w:rPr>
          <w:i w:val="0"/>
          <w:iCs w:val="0"/>
          <w:sz w:val="24"/>
        </w:rPr>
        <w:t>Batting Average</w:t>
      </w:r>
    </w:p>
    <w:p w14:paraId="4B5A35FD" w14:textId="77777777" w:rsidR="00DC2764" w:rsidRDefault="00DC2764" w:rsidP="00DC2764">
      <w:pPr>
        <w:pStyle w:val="Subtitle"/>
        <w:ind w:firstLine="720"/>
        <w:jc w:val="both"/>
        <w:rPr>
          <w:i w:val="0"/>
          <w:iCs w:val="0"/>
          <w:sz w:val="24"/>
        </w:rPr>
      </w:pPr>
      <w:r>
        <w:rPr>
          <w:i w:val="0"/>
          <w:iCs w:val="0"/>
          <w:sz w:val="24"/>
        </w:rPr>
        <w:t>Average Excess Outperformance</w:t>
      </w:r>
    </w:p>
    <w:p w14:paraId="5ED5F7DC" w14:textId="77777777" w:rsidR="00DC2764" w:rsidRDefault="00DC2764" w:rsidP="00DC2764">
      <w:pPr>
        <w:pStyle w:val="Subtitle"/>
        <w:ind w:firstLine="720"/>
        <w:jc w:val="both"/>
        <w:rPr>
          <w:i w:val="0"/>
          <w:iCs w:val="0"/>
          <w:sz w:val="24"/>
        </w:rPr>
      </w:pPr>
      <w:r>
        <w:rPr>
          <w:i w:val="0"/>
          <w:iCs w:val="0"/>
          <w:sz w:val="24"/>
        </w:rPr>
        <w:t>Average Excess Underperformance</w:t>
      </w:r>
    </w:p>
    <w:p w14:paraId="5192A1AA" w14:textId="77777777" w:rsidR="00DC2764" w:rsidRDefault="00DC2764" w:rsidP="00DC2764">
      <w:pPr>
        <w:pStyle w:val="Subtitle"/>
        <w:ind w:firstLine="720"/>
        <w:jc w:val="both"/>
        <w:rPr>
          <w:i w:val="0"/>
          <w:iCs w:val="0"/>
          <w:sz w:val="24"/>
        </w:rPr>
      </w:pPr>
      <w:r>
        <w:rPr>
          <w:i w:val="0"/>
          <w:iCs w:val="0"/>
          <w:sz w:val="24"/>
        </w:rPr>
        <w:t>Excess Return Gain/Loss Ratio</w:t>
      </w:r>
    </w:p>
    <w:p w14:paraId="0150E26F" w14:textId="77777777" w:rsidR="00DC2764" w:rsidRDefault="00DC2764" w:rsidP="00DC2764">
      <w:pPr>
        <w:pStyle w:val="Subtitle"/>
        <w:ind w:firstLine="720"/>
        <w:jc w:val="both"/>
        <w:rPr>
          <w:i w:val="0"/>
          <w:iCs w:val="0"/>
          <w:sz w:val="24"/>
        </w:rPr>
      </w:pPr>
    </w:p>
    <w:p w14:paraId="170B707A" w14:textId="77777777" w:rsidR="00DC2764" w:rsidRDefault="00DC2764" w:rsidP="00DC2764">
      <w:pPr>
        <w:pStyle w:val="Subtitle"/>
        <w:ind w:firstLine="720"/>
        <w:jc w:val="both"/>
        <w:rPr>
          <w:i w:val="0"/>
          <w:iCs w:val="0"/>
          <w:sz w:val="24"/>
        </w:rPr>
      </w:pPr>
      <w:r w:rsidRPr="00103D1F">
        <w:rPr>
          <w:i w:val="0"/>
          <w:iCs w:val="0"/>
          <w:sz w:val="24"/>
          <w:u w:val="single"/>
        </w:rPr>
        <w:t>S&amp;P 500 Up Months</w:t>
      </w:r>
    </w:p>
    <w:p w14:paraId="2CE6BBFC" w14:textId="77777777" w:rsidR="00DC2764" w:rsidRDefault="00DC2764" w:rsidP="00DC2764">
      <w:pPr>
        <w:pStyle w:val="Subtitle"/>
        <w:ind w:firstLine="720"/>
        <w:jc w:val="both"/>
        <w:rPr>
          <w:i w:val="0"/>
          <w:iCs w:val="0"/>
          <w:sz w:val="24"/>
        </w:rPr>
      </w:pPr>
      <w:r>
        <w:rPr>
          <w:i w:val="0"/>
          <w:iCs w:val="0"/>
          <w:sz w:val="24"/>
        </w:rPr>
        <w:t>Frequency of Positive Returns</w:t>
      </w:r>
    </w:p>
    <w:p w14:paraId="2AC6725A" w14:textId="77777777" w:rsidR="00DC2764" w:rsidRDefault="00DC2764" w:rsidP="00DC2764">
      <w:pPr>
        <w:pStyle w:val="Subtitle"/>
        <w:ind w:firstLine="720"/>
        <w:jc w:val="both"/>
        <w:rPr>
          <w:i w:val="0"/>
          <w:iCs w:val="0"/>
          <w:sz w:val="24"/>
        </w:rPr>
      </w:pPr>
      <w:r>
        <w:rPr>
          <w:i w:val="0"/>
          <w:iCs w:val="0"/>
          <w:sz w:val="24"/>
        </w:rPr>
        <w:t>Up</w:t>
      </w:r>
      <w:r w:rsidR="002718EB">
        <w:rPr>
          <w:i w:val="0"/>
          <w:iCs w:val="0"/>
          <w:sz w:val="24"/>
        </w:rPr>
        <w:t>side</w:t>
      </w:r>
      <w:r>
        <w:rPr>
          <w:i w:val="0"/>
          <w:iCs w:val="0"/>
          <w:sz w:val="24"/>
        </w:rPr>
        <w:t xml:space="preserve"> Capture</w:t>
      </w:r>
    </w:p>
    <w:p w14:paraId="1A1DA094" w14:textId="77777777" w:rsidR="00DC2764" w:rsidRDefault="00DC2764" w:rsidP="00DC2764">
      <w:pPr>
        <w:pStyle w:val="Subtitle"/>
        <w:ind w:firstLine="720"/>
        <w:jc w:val="both"/>
        <w:rPr>
          <w:i w:val="0"/>
          <w:iCs w:val="0"/>
          <w:sz w:val="24"/>
        </w:rPr>
      </w:pPr>
      <w:r>
        <w:rPr>
          <w:i w:val="0"/>
          <w:iCs w:val="0"/>
          <w:sz w:val="24"/>
        </w:rPr>
        <w:t>Correlation</w:t>
      </w:r>
    </w:p>
    <w:p w14:paraId="7DA62098" w14:textId="77777777" w:rsidR="00DC2764" w:rsidRDefault="00DC2764" w:rsidP="00DC2764">
      <w:pPr>
        <w:pStyle w:val="Subtitle"/>
        <w:ind w:firstLine="720"/>
        <w:jc w:val="both"/>
        <w:rPr>
          <w:i w:val="0"/>
          <w:iCs w:val="0"/>
          <w:sz w:val="24"/>
        </w:rPr>
      </w:pPr>
      <w:r>
        <w:rPr>
          <w:i w:val="0"/>
          <w:iCs w:val="0"/>
          <w:sz w:val="24"/>
        </w:rPr>
        <w:t>Beta</w:t>
      </w:r>
    </w:p>
    <w:p w14:paraId="693D7312" w14:textId="77777777" w:rsidR="00DC2764" w:rsidRDefault="00DC2764" w:rsidP="00DC2764">
      <w:pPr>
        <w:pStyle w:val="Subtitle"/>
        <w:ind w:firstLine="720"/>
        <w:jc w:val="both"/>
        <w:rPr>
          <w:i w:val="0"/>
          <w:iCs w:val="0"/>
          <w:sz w:val="24"/>
        </w:rPr>
      </w:pPr>
      <w:r>
        <w:rPr>
          <w:i w:val="0"/>
          <w:iCs w:val="0"/>
          <w:sz w:val="24"/>
        </w:rPr>
        <w:t>Alpha</w:t>
      </w:r>
    </w:p>
    <w:p w14:paraId="757467E8" w14:textId="77777777" w:rsidR="00DC2764" w:rsidRDefault="00DC2764" w:rsidP="00DC2764">
      <w:pPr>
        <w:pStyle w:val="Subtitle"/>
        <w:ind w:firstLine="720"/>
        <w:jc w:val="both"/>
        <w:rPr>
          <w:i w:val="0"/>
          <w:iCs w:val="0"/>
          <w:sz w:val="24"/>
        </w:rPr>
      </w:pPr>
    </w:p>
    <w:p w14:paraId="0DC31E7A" w14:textId="77777777" w:rsidR="00DC2764" w:rsidRDefault="00DC2764" w:rsidP="00DC2764">
      <w:pPr>
        <w:pStyle w:val="Subtitle"/>
        <w:ind w:firstLine="720"/>
        <w:jc w:val="both"/>
        <w:rPr>
          <w:i w:val="0"/>
          <w:iCs w:val="0"/>
          <w:sz w:val="24"/>
        </w:rPr>
      </w:pPr>
      <w:r>
        <w:rPr>
          <w:i w:val="0"/>
          <w:iCs w:val="0"/>
          <w:sz w:val="24"/>
        </w:rPr>
        <w:t>Batting Average</w:t>
      </w:r>
    </w:p>
    <w:p w14:paraId="1174F714" w14:textId="77777777" w:rsidR="00DC2764" w:rsidRDefault="00DC2764" w:rsidP="00DC2764">
      <w:pPr>
        <w:pStyle w:val="Subtitle"/>
        <w:ind w:firstLine="720"/>
        <w:jc w:val="both"/>
        <w:rPr>
          <w:i w:val="0"/>
          <w:iCs w:val="0"/>
          <w:sz w:val="24"/>
        </w:rPr>
      </w:pPr>
      <w:r>
        <w:rPr>
          <w:i w:val="0"/>
          <w:iCs w:val="0"/>
          <w:sz w:val="24"/>
        </w:rPr>
        <w:t>Average Excess Outperformance</w:t>
      </w:r>
    </w:p>
    <w:p w14:paraId="4F377C0D" w14:textId="77777777" w:rsidR="00DC2764" w:rsidRDefault="00DC2764" w:rsidP="00DC2764">
      <w:pPr>
        <w:pStyle w:val="Subtitle"/>
        <w:ind w:firstLine="720"/>
        <w:jc w:val="both"/>
        <w:rPr>
          <w:i w:val="0"/>
          <w:iCs w:val="0"/>
          <w:sz w:val="24"/>
        </w:rPr>
      </w:pPr>
      <w:r>
        <w:rPr>
          <w:i w:val="0"/>
          <w:iCs w:val="0"/>
          <w:sz w:val="24"/>
        </w:rPr>
        <w:t>Average Excess Underperformance</w:t>
      </w:r>
    </w:p>
    <w:p w14:paraId="1E9EEAFF" w14:textId="77777777" w:rsidR="00DC2764" w:rsidRDefault="00DC2764" w:rsidP="00DC2764">
      <w:pPr>
        <w:pStyle w:val="Subtitle"/>
        <w:ind w:firstLine="720"/>
        <w:jc w:val="both"/>
        <w:rPr>
          <w:i w:val="0"/>
          <w:iCs w:val="0"/>
          <w:sz w:val="24"/>
        </w:rPr>
      </w:pPr>
      <w:r>
        <w:rPr>
          <w:i w:val="0"/>
          <w:iCs w:val="0"/>
          <w:sz w:val="24"/>
        </w:rPr>
        <w:t>Excess Return Gain/Loss Ratio</w:t>
      </w:r>
    </w:p>
    <w:p w14:paraId="51A9FE2B" w14:textId="77777777" w:rsidR="00DC2764" w:rsidRDefault="00DC2764" w:rsidP="00DC2764">
      <w:pPr>
        <w:pStyle w:val="Subtitle"/>
        <w:ind w:firstLine="720"/>
        <w:jc w:val="both"/>
        <w:rPr>
          <w:i w:val="0"/>
          <w:iCs w:val="0"/>
          <w:sz w:val="24"/>
        </w:rPr>
      </w:pPr>
    </w:p>
    <w:p w14:paraId="0188A70B" w14:textId="77777777" w:rsidR="00DC2764" w:rsidRDefault="00DC2764" w:rsidP="00DC2764">
      <w:pPr>
        <w:pStyle w:val="Subtitle"/>
        <w:ind w:firstLine="720"/>
        <w:jc w:val="both"/>
        <w:rPr>
          <w:i w:val="0"/>
          <w:iCs w:val="0"/>
          <w:sz w:val="24"/>
        </w:rPr>
      </w:pPr>
      <w:r w:rsidRPr="00103D1F">
        <w:rPr>
          <w:i w:val="0"/>
          <w:iCs w:val="0"/>
          <w:sz w:val="24"/>
          <w:u w:val="single"/>
        </w:rPr>
        <w:t>S&amp;P 500 Down Months</w:t>
      </w:r>
    </w:p>
    <w:p w14:paraId="727D084A" w14:textId="77777777" w:rsidR="00DC2764" w:rsidRDefault="00DC2764" w:rsidP="00DC2764">
      <w:pPr>
        <w:pStyle w:val="Subtitle"/>
        <w:ind w:firstLine="720"/>
        <w:jc w:val="both"/>
        <w:rPr>
          <w:i w:val="0"/>
          <w:iCs w:val="0"/>
          <w:sz w:val="24"/>
        </w:rPr>
      </w:pPr>
      <w:r>
        <w:rPr>
          <w:i w:val="0"/>
          <w:iCs w:val="0"/>
          <w:sz w:val="24"/>
        </w:rPr>
        <w:t xml:space="preserve">Frequency of </w:t>
      </w:r>
      <w:r w:rsidR="00103D1F">
        <w:rPr>
          <w:i w:val="0"/>
          <w:iCs w:val="0"/>
          <w:sz w:val="24"/>
        </w:rPr>
        <w:t>Negative</w:t>
      </w:r>
      <w:r>
        <w:rPr>
          <w:i w:val="0"/>
          <w:iCs w:val="0"/>
          <w:sz w:val="24"/>
        </w:rPr>
        <w:t xml:space="preserve"> Returns</w:t>
      </w:r>
    </w:p>
    <w:p w14:paraId="41B40109" w14:textId="77777777" w:rsidR="00DC2764" w:rsidRDefault="00DC2764" w:rsidP="00DC2764">
      <w:pPr>
        <w:pStyle w:val="Subtitle"/>
        <w:ind w:firstLine="720"/>
        <w:jc w:val="both"/>
        <w:rPr>
          <w:i w:val="0"/>
          <w:iCs w:val="0"/>
          <w:sz w:val="24"/>
        </w:rPr>
      </w:pPr>
      <w:r>
        <w:rPr>
          <w:i w:val="0"/>
          <w:iCs w:val="0"/>
          <w:sz w:val="24"/>
        </w:rPr>
        <w:t>Down</w:t>
      </w:r>
      <w:r w:rsidR="002718EB">
        <w:rPr>
          <w:i w:val="0"/>
          <w:iCs w:val="0"/>
          <w:sz w:val="24"/>
        </w:rPr>
        <w:t>side</w:t>
      </w:r>
      <w:r>
        <w:rPr>
          <w:i w:val="0"/>
          <w:iCs w:val="0"/>
          <w:sz w:val="24"/>
        </w:rPr>
        <w:t xml:space="preserve"> Capture</w:t>
      </w:r>
    </w:p>
    <w:p w14:paraId="319888EB" w14:textId="77777777" w:rsidR="00DC2764" w:rsidRDefault="00DC2764" w:rsidP="00DC2764">
      <w:pPr>
        <w:pStyle w:val="Subtitle"/>
        <w:ind w:firstLine="720"/>
        <w:jc w:val="both"/>
        <w:rPr>
          <w:i w:val="0"/>
          <w:iCs w:val="0"/>
          <w:sz w:val="24"/>
        </w:rPr>
      </w:pPr>
      <w:r>
        <w:rPr>
          <w:i w:val="0"/>
          <w:iCs w:val="0"/>
          <w:sz w:val="24"/>
        </w:rPr>
        <w:t>Correlation</w:t>
      </w:r>
    </w:p>
    <w:p w14:paraId="43C96042" w14:textId="77777777" w:rsidR="00DC2764" w:rsidRDefault="00DC2764" w:rsidP="00DC2764">
      <w:pPr>
        <w:pStyle w:val="Subtitle"/>
        <w:ind w:firstLine="720"/>
        <w:jc w:val="both"/>
        <w:rPr>
          <w:i w:val="0"/>
          <w:iCs w:val="0"/>
          <w:sz w:val="24"/>
        </w:rPr>
      </w:pPr>
      <w:r>
        <w:rPr>
          <w:i w:val="0"/>
          <w:iCs w:val="0"/>
          <w:sz w:val="24"/>
        </w:rPr>
        <w:t>Beta</w:t>
      </w:r>
    </w:p>
    <w:p w14:paraId="1F7EA95B" w14:textId="77777777" w:rsidR="00DC2764" w:rsidRDefault="00DC2764" w:rsidP="00DC2764">
      <w:pPr>
        <w:pStyle w:val="Subtitle"/>
        <w:ind w:firstLine="720"/>
        <w:jc w:val="both"/>
        <w:rPr>
          <w:i w:val="0"/>
          <w:iCs w:val="0"/>
          <w:sz w:val="24"/>
        </w:rPr>
      </w:pPr>
      <w:r>
        <w:rPr>
          <w:i w:val="0"/>
          <w:iCs w:val="0"/>
          <w:sz w:val="24"/>
        </w:rPr>
        <w:t>Alpha</w:t>
      </w:r>
    </w:p>
    <w:p w14:paraId="5933D8AE" w14:textId="77777777" w:rsidR="00DC2764" w:rsidRDefault="00DC2764" w:rsidP="00DC2764">
      <w:pPr>
        <w:pStyle w:val="Subtitle"/>
        <w:ind w:firstLine="720"/>
        <w:jc w:val="both"/>
        <w:rPr>
          <w:i w:val="0"/>
          <w:iCs w:val="0"/>
          <w:sz w:val="24"/>
        </w:rPr>
      </w:pPr>
    </w:p>
    <w:p w14:paraId="350C7622" w14:textId="77777777" w:rsidR="00DC2764" w:rsidRDefault="00DC2764" w:rsidP="00DC2764">
      <w:pPr>
        <w:pStyle w:val="Subtitle"/>
        <w:ind w:firstLine="720"/>
        <w:jc w:val="both"/>
        <w:rPr>
          <w:i w:val="0"/>
          <w:iCs w:val="0"/>
          <w:sz w:val="24"/>
        </w:rPr>
      </w:pPr>
      <w:r>
        <w:rPr>
          <w:i w:val="0"/>
          <w:iCs w:val="0"/>
          <w:sz w:val="24"/>
        </w:rPr>
        <w:t>Batting Average</w:t>
      </w:r>
    </w:p>
    <w:p w14:paraId="3A1CD7E9" w14:textId="77777777" w:rsidR="00DC2764" w:rsidRDefault="00DC2764" w:rsidP="00DC2764">
      <w:pPr>
        <w:pStyle w:val="Subtitle"/>
        <w:ind w:firstLine="720"/>
        <w:jc w:val="both"/>
        <w:rPr>
          <w:i w:val="0"/>
          <w:iCs w:val="0"/>
          <w:sz w:val="24"/>
        </w:rPr>
      </w:pPr>
      <w:r>
        <w:rPr>
          <w:i w:val="0"/>
          <w:iCs w:val="0"/>
          <w:sz w:val="24"/>
        </w:rPr>
        <w:t>Average Excess Outperformance</w:t>
      </w:r>
    </w:p>
    <w:p w14:paraId="7F93CC26" w14:textId="77777777" w:rsidR="00DC2764" w:rsidRDefault="00DC2764" w:rsidP="00DC2764">
      <w:pPr>
        <w:pStyle w:val="Subtitle"/>
        <w:ind w:firstLine="720"/>
        <w:jc w:val="both"/>
        <w:rPr>
          <w:i w:val="0"/>
          <w:iCs w:val="0"/>
          <w:sz w:val="24"/>
        </w:rPr>
      </w:pPr>
      <w:r>
        <w:rPr>
          <w:i w:val="0"/>
          <w:iCs w:val="0"/>
          <w:sz w:val="24"/>
        </w:rPr>
        <w:t>Average Excess Underperformance</w:t>
      </w:r>
    </w:p>
    <w:p w14:paraId="640BCB15" w14:textId="77777777" w:rsidR="00DC2764" w:rsidRDefault="00DC2764" w:rsidP="00DC2764">
      <w:pPr>
        <w:pStyle w:val="Subtitle"/>
        <w:ind w:firstLine="720"/>
        <w:jc w:val="both"/>
        <w:rPr>
          <w:i w:val="0"/>
          <w:iCs w:val="0"/>
          <w:sz w:val="24"/>
        </w:rPr>
      </w:pPr>
      <w:r>
        <w:rPr>
          <w:i w:val="0"/>
          <w:iCs w:val="0"/>
          <w:sz w:val="24"/>
        </w:rPr>
        <w:t>Excess Return Gain/Loss Ratio</w:t>
      </w:r>
    </w:p>
    <w:p w14:paraId="337AD971" w14:textId="77777777" w:rsidR="00DC2764" w:rsidRDefault="00DC2764" w:rsidP="00DC2764">
      <w:pPr>
        <w:pStyle w:val="Subtitle"/>
        <w:ind w:firstLine="720"/>
        <w:jc w:val="both"/>
        <w:rPr>
          <w:i w:val="0"/>
          <w:iCs w:val="0"/>
          <w:sz w:val="24"/>
        </w:rPr>
      </w:pPr>
    </w:p>
    <w:sectPr w:rsidR="00DC2764">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4A570" w14:textId="77777777" w:rsidR="005A63DB" w:rsidRDefault="005A63DB">
      <w:r>
        <w:separator/>
      </w:r>
    </w:p>
  </w:endnote>
  <w:endnote w:type="continuationSeparator" w:id="0">
    <w:p w14:paraId="2C4B92D0" w14:textId="77777777" w:rsidR="005A63DB" w:rsidRDefault="005A6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2B00D" w14:textId="77777777" w:rsidR="008C3FBE" w:rsidRDefault="008C3F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108D1D8" w14:textId="77777777" w:rsidR="008C3FBE" w:rsidRDefault="008C3F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742C2" w14:textId="77777777" w:rsidR="008C3FBE" w:rsidRDefault="008C3F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E39F2">
      <w:rPr>
        <w:rStyle w:val="PageNumber"/>
        <w:noProof/>
      </w:rPr>
      <w:t>2</w:t>
    </w:r>
    <w:r>
      <w:rPr>
        <w:rStyle w:val="PageNumber"/>
      </w:rPr>
      <w:fldChar w:fldCharType="end"/>
    </w:r>
  </w:p>
  <w:p w14:paraId="1048CDE4" w14:textId="77777777" w:rsidR="008C3FBE" w:rsidRDefault="008C3FBE">
    <w:pPr>
      <w:pStyle w:val="Footer"/>
    </w:pPr>
  </w:p>
  <w:p w14:paraId="540F6D42" w14:textId="77777777" w:rsidR="008C3FBE" w:rsidRDefault="008C3F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7C86" w14:textId="77777777" w:rsidR="008C3FBE" w:rsidRDefault="008C3FBE">
    <w:pPr>
      <w:pStyle w:val="Footer"/>
    </w:pPr>
  </w:p>
  <w:p w14:paraId="16560204" w14:textId="77777777" w:rsidR="008C3FBE" w:rsidRDefault="008C3F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C84BE" w14:textId="77777777" w:rsidR="005A63DB" w:rsidRDefault="005A63DB">
      <w:r>
        <w:separator/>
      </w:r>
    </w:p>
  </w:footnote>
  <w:footnote w:type="continuationSeparator" w:id="0">
    <w:p w14:paraId="7DA5EFF2" w14:textId="77777777" w:rsidR="005A63DB" w:rsidRDefault="005A63DB">
      <w:r>
        <w:continuationSeparator/>
      </w:r>
    </w:p>
  </w:footnote>
  <w:footnote w:id="1">
    <w:p w14:paraId="73015C8C" w14:textId="77777777" w:rsidR="008C3FBE" w:rsidRDefault="008C3FBE">
      <w:pPr>
        <w:pStyle w:val="FootnoteText"/>
      </w:pPr>
      <w:r>
        <w:rPr>
          <w:rStyle w:val="FootnoteReference"/>
        </w:rPr>
        <w:footnoteRef/>
      </w:r>
      <w:r>
        <w:t xml:space="preserve"> Note that the custody platform employed by the fund does not support the ability</w:t>
      </w:r>
      <w:r w:rsidR="0062080B">
        <w:t xml:space="preserve"> to use mutual funds</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5B207" w14:textId="77777777" w:rsidR="008C3FBE" w:rsidRDefault="003C1F01">
    <w:pPr>
      <w:pStyle w:val="BodyText2"/>
      <w:jc w:val="center"/>
      <w:rPr>
        <w:color w:val="000000"/>
        <w:sz w:val="36"/>
      </w:rPr>
    </w:pPr>
    <w:r>
      <w:rPr>
        <w:color w:val="000000"/>
        <w:sz w:val="36"/>
      </w:rPr>
      <w:t>Applied Investment Management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DE116" w14:textId="77777777" w:rsidR="008C3FBE" w:rsidRDefault="003C1F01">
    <w:pPr>
      <w:pStyle w:val="BodyText2"/>
      <w:jc w:val="center"/>
      <w:rPr>
        <w:color w:val="000000"/>
        <w:sz w:val="38"/>
      </w:rPr>
    </w:pPr>
    <w:r>
      <w:rPr>
        <w:color w:val="000000"/>
        <w:sz w:val="38"/>
      </w:rPr>
      <w:t>Applied Investment Management</w:t>
    </w:r>
  </w:p>
  <w:p w14:paraId="5A50ABAF" w14:textId="77777777" w:rsidR="00C9676A" w:rsidRDefault="00C9676A">
    <w:pPr>
      <w:pStyle w:val="BodyText2"/>
      <w:jc w:val="center"/>
      <w:rPr>
        <w:color w:val="000000"/>
        <w:sz w:val="38"/>
      </w:rPr>
    </w:pPr>
  </w:p>
  <w:p w14:paraId="63D7363C" w14:textId="77777777" w:rsidR="008C3FBE" w:rsidRDefault="008C3FBE">
    <w:pPr>
      <w:pStyle w:val="BodyText2"/>
      <w:jc w:val="center"/>
      <w:rPr>
        <w:i/>
        <w:iCs/>
        <w:color w:val="000000"/>
        <w:sz w:val="36"/>
      </w:rPr>
    </w:pPr>
    <w:r>
      <w:rPr>
        <w:i/>
        <w:iCs/>
        <w:color w:val="000000"/>
        <w:sz w:val="36"/>
      </w:rPr>
      <w:t>Knowledge Through Experience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4BE2F3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290269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CF60A01"/>
    <w:multiLevelType w:val="hybridMultilevel"/>
    <w:tmpl w:val="7E3ADE0C"/>
    <w:lvl w:ilvl="0" w:tplc="CE66C502">
      <w:start w:val="4"/>
      <w:numFmt w:val="upperRoman"/>
      <w:lvlText w:val="%1."/>
      <w:lvlJc w:val="left"/>
      <w:pPr>
        <w:tabs>
          <w:tab w:val="num" w:pos="1008"/>
        </w:tabs>
        <w:ind w:left="1008" w:hanging="720"/>
      </w:pPr>
      <w:rPr>
        <w:rFonts w:hint="default"/>
      </w:rPr>
    </w:lvl>
    <w:lvl w:ilvl="1" w:tplc="7BCA9AFE">
      <w:start w:val="1"/>
      <w:numFmt w:val="decimal"/>
      <w:lvlText w:val="%2)"/>
      <w:lvlJc w:val="left"/>
      <w:pPr>
        <w:tabs>
          <w:tab w:val="num" w:pos="360"/>
        </w:tabs>
        <w:ind w:left="0" w:firstLine="0"/>
      </w:pPr>
      <w:rPr>
        <w:rFonts w:hint="default"/>
      </w:rPr>
    </w:lvl>
    <w:lvl w:ilvl="2" w:tplc="5B4CC926">
      <w:start w:val="1"/>
      <w:numFmt w:val="bullet"/>
      <w:lvlText w:val=""/>
      <w:lvlJc w:val="left"/>
      <w:pPr>
        <w:tabs>
          <w:tab w:val="num" w:pos="2196"/>
        </w:tabs>
        <w:ind w:left="1836" w:firstLine="0"/>
      </w:pPr>
      <w:rPr>
        <w:rFonts w:ascii="Wingdings" w:hAnsi="Wingdings" w:hint="default"/>
        <w:b w:val="0"/>
        <w:i w:val="0"/>
        <w:sz w:val="20"/>
      </w:rPr>
    </w:lvl>
    <w:lvl w:ilvl="3" w:tplc="70BA2786">
      <w:start w:val="4"/>
      <w:numFmt w:val="lowerLetter"/>
      <w:lvlText w:val="%4)"/>
      <w:lvlJc w:val="left"/>
      <w:pPr>
        <w:tabs>
          <w:tab w:val="num" w:pos="720"/>
        </w:tabs>
        <w:ind w:left="360" w:firstLine="0"/>
      </w:pPr>
      <w:rPr>
        <w:rFonts w:hint="default"/>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3" w15:restartNumberingAfterBreak="0">
    <w:nsid w:val="35BA6425"/>
    <w:multiLevelType w:val="hybridMultilevel"/>
    <w:tmpl w:val="C25825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DD135CE"/>
    <w:multiLevelType w:val="hybridMultilevel"/>
    <w:tmpl w:val="3710EC3C"/>
    <w:lvl w:ilvl="0" w:tplc="292A79C2">
      <w:start w:val="5"/>
      <w:numFmt w:val="upperRoman"/>
      <w:lvlText w:val="%1."/>
      <w:lvlJc w:val="left"/>
      <w:pPr>
        <w:tabs>
          <w:tab w:val="num" w:pos="1080"/>
        </w:tabs>
        <w:ind w:left="0" w:firstLine="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BA123F6"/>
    <w:multiLevelType w:val="hybridMultilevel"/>
    <w:tmpl w:val="474CB9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9A37D5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713D7CFB"/>
    <w:multiLevelType w:val="hybridMultilevel"/>
    <w:tmpl w:val="851883B4"/>
    <w:lvl w:ilvl="0" w:tplc="ECB2F5D2">
      <w:start w:val="1"/>
      <w:numFmt w:val="bullet"/>
      <w:lvlText w:val="▪"/>
      <w:lvlJc w:val="left"/>
      <w:pPr>
        <w:tabs>
          <w:tab w:val="num" w:pos="1080"/>
        </w:tabs>
        <w:ind w:left="720" w:firstLine="0"/>
      </w:pPr>
      <w:rPr>
        <w:rFonts w:ascii="Times New Roman" w:hAnsi="Times New Roman" w:cs="Times New Roman"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7BCA9AFE">
      <w:start w:val="1"/>
      <w:numFmt w:val="decimal"/>
      <w:lvlText w:val="%2)"/>
      <w:lvlJc w:val="left"/>
      <w:pPr>
        <w:tabs>
          <w:tab w:val="num" w:pos="2160"/>
        </w:tabs>
        <w:ind w:left="1800" w:firstLine="0"/>
      </w:pPr>
      <w:rPr>
        <w:rFonts w:hint="default"/>
      </w:rPr>
    </w:lvl>
    <w:lvl w:ilvl="2" w:tplc="CA501D64">
      <w:start w:val="1"/>
      <w:numFmt w:val="lowerLetter"/>
      <w:lvlText w:val="%3)"/>
      <w:lvlJc w:val="left"/>
      <w:pPr>
        <w:tabs>
          <w:tab w:val="num" w:pos="720"/>
        </w:tabs>
        <w:ind w:left="360" w:firstLine="0"/>
      </w:pPr>
      <w:rPr>
        <w:rFont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73124865"/>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599168256">
    <w:abstractNumId w:val="2"/>
  </w:num>
  <w:num w:numId="2" w16cid:durableId="2122188407">
    <w:abstractNumId w:val="6"/>
  </w:num>
  <w:num w:numId="3" w16cid:durableId="238567109">
    <w:abstractNumId w:val="1"/>
  </w:num>
  <w:num w:numId="4" w16cid:durableId="710346003">
    <w:abstractNumId w:val="8"/>
  </w:num>
  <w:num w:numId="5" w16cid:durableId="1259752269">
    <w:abstractNumId w:val="7"/>
  </w:num>
  <w:num w:numId="6" w16cid:durableId="1787654493">
    <w:abstractNumId w:val="4"/>
  </w:num>
  <w:num w:numId="7" w16cid:durableId="731392708">
    <w:abstractNumId w:val="5"/>
  </w:num>
  <w:num w:numId="8" w16cid:durableId="1026558544">
    <w:abstractNumId w:val="3"/>
  </w:num>
  <w:num w:numId="9" w16cid:durableId="705525989">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FC0"/>
    <w:rsid w:val="00017B91"/>
    <w:rsid w:val="00023995"/>
    <w:rsid w:val="000463C4"/>
    <w:rsid w:val="00070F76"/>
    <w:rsid w:val="000874E6"/>
    <w:rsid w:val="000A18E2"/>
    <w:rsid w:val="000B4F3A"/>
    <w:rsid w:val="00103D1F"/>
    <w:rsid w:val="001424BC"/>
    <w:rsid w:val="001D77A7"/>
    <w:rsid w:val="00205A59"/>
    <w:rsid w:val="00212C33"/>
    <w:rsid w:val="00250093"/>
    <w:rsid w:val="00266AE5"/>
    <w:rsid w:val="002718EB"/>
    <w:rsid w:val="002900F9"/>
    <w:rsid w:val="002B578C"/>
    <w:rsid w:val="002C3067"/>
    <w:rsid w:val="002D55BC"/>
    <w:rsid w:val="00337185"/>
    <w:rsid w:val="003610A7"/>
    <w:rsid w:val="0037288A"/>
    <w:rsid w:val="00392655"/>
    <w:rsid w:val="003C1F01"/>
    <w:rsid w:val="003C2A33"/>
    <w:rsid w:val="00420B7F"/>
    <w:rsid w:val="004306E0"/>
    <w:rsid w:val="0045662C"/>
    <w:rsid w:val="00477A6F"/>
    <w:rsid w:val="004E39F2"/>
    <w:rsid w:val="00517FD8"/>
    <w:rsid w:val="005A63DB"/>
    <w:rsid w:val="005F399C"/>
    <w:rsid w:val="0062080B"/>
    <w:rsid w:val="0065030E"/>
    <w:rsid w:val="00656551"/>
    <w:rsid w:val="006849C8"/>
    <w:rsid w:val="00691984"/>
    <w:rsid w:val="00696638"/>
    <w:rsid w:val="006B2165"/>
    <w:rsid w:val="006D6D47"/>
    <w:rsid w:val="006F40F5"/>
    <w:rsid w:val="0070037F"/>
    <w:rsid w:val="00753CB8"/>
    <w:rsid w:val="007708C3"/>
    <w:rsid w:val="007A03E2"/>
    <w:rsid w:val="007B7555"/>
    <w:rsid w:val="00817291"/>
    <w:rsid w:val="00827CBD"/>
    <w:rsid w:val="008513CB"/>
    <w:rsid w:val="00853F55"/>
    <w:rsid w:val="0085714A"/>
    <w:rsid w:val="008B5C84"/>
    <w:rsid w:val="008C0073"/>
    <w:rsid w:val="008C3FBE"/>
    <w:rsid w:val="008F4032"/>
    <w:rsid w:val="00910B72"/>
    <w:rsid w:val="00936B1C"/>
    <w:rsid w:val="009446A9"/>
    <w:rsid w:val="009521A0"/>
    <w:rsid w:val="00963647"/>
    <w:rsid w:val="00965007"/>
    <w:rsid w:val="00965B29"/>
    <w:rsid w:val="009813B6"/>
    <w:rsid w:val="009E284E"/>
    <w:rsid w:val="00A745A7"/>
    <w:rsid w:val="00A90498"/>
    <w:rsid w:val="00AA4010"/>
    <w:rsid w:val="00AD222A"/>
    <w:rsid w:val="00B137E9"/>
    <w:rsid w:val="00B21A60"/>
    <w:rsid w:val="00B53422"/>
    <w:rsid w:val="00B9227E"/>
    <w:rsid w:val="00BF0CA6"/>
    <w:rsid w:val="00BF50A7"/>
    <w:rsid w:val="00C27330"/>
    <w:rsid w:val="00C5077A"/>
    <w:rsid w:val="00C60405"/>
    <w:rsid w:val="00C747F8"/>
    <w:rsid w:val="00C9676A"/>
    <w:rsid w:val="00CC7CB3"/>
    <w:rsid w:val="00D006F2"/>
    <w:rsid w:val="00D92897"/>
    <w:rsid w:val="00D9368E"/>
    <w:rsid w:val="00DC2764"/>
    <w:rsid w:val="00DD29A0"/>
    <w:rsid w:val="00DD5D77"/>
    <w:rsid w:val="00DE2935"/>
    <w:rsid w:val="00E02D1E"/>
    <w:rsid w:val="00E24757"/>
    <w:rsid w:val="00E331A1"/>
    <w:rsid w:val="00E840D8"/>
    <w:rsid w:val="00F34BE6"/>
    <w:rsid w:val="00F43939"/>
    <w:rsid w:val="00F83FC0"/>
    <w:rsid w:val="00FE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0189C9"/>
  <w15:chartTrackingRefBased/>
  <w15:docId w15:val="{1DDD2F76-CD6B-4FFB-9DF5-63817494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sz w:val="32"/>
      <w:szCs w:val="20"/>
    </w:rPr>
  </w:style>
  <w:style w:type="paragraph" w:styleId="Heading3">
    <w:name w:val="heading 3"/>
    <w:basedOn w:val="Normal"/>
    <w:next w:val="Normal"/>
    <w:qFormat/>
    <w:pPr>
      <w:keepNext/>
      <w:jc w:val="both"/>
      <w:outlineLvl w:val="2"/>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pPr>
      <w:spacing w:before="120" w:after="120"/>
    </w:pPr>
    <w:rPr>
      <w:b/>
      <w:bCs/>
      <w:caps/>
      <w:sz w:val="22"/>
    </w:rPr>
  </w:style>
  <w:style w:type="paragraph" w:styleId="TOC2">
    <w:name w:val="toc 2"/>
    <w:basedOn w:val="Normal"/>
    <w:next w:val="Normal"/>
    <w:autoRedefine/>
    <w:semiHidden/>
    <w:pPr>
      <w:ind w:left="240"/>
    </w:pPr>
    <w:rPr>
      <w:smallCaps/>
      <w:sz w:val="22"/>
    </w:rPr>
  </w:style>
  <w:style w:type="paragraph" w:styleId="TOC3">
    <w:name w:val="toc 3"/>
    <w:basedOn w:val="Normal"/>
    <w:next w:val="Normal"/>
    <w:autoRedefine/>
    <w:semiHidden/>
    <w:pPr>
      <w:ind w:left="480"/>
    </w:pPr>
    <w:rPr>
      <w:i/>
      <w:iCs/>
      <w:sz w:val="20"/>
    </w:rPr>
  </w:style>
  <w:style w:type="paragraph" w:styleId="Title">
    <w:name w:val="Title"/>
    <w:basedOn w:val="Normal"/>
    <w:qFormat/>
    <w:pPr>
      <w:jc w:val="center"/>
    </w:pPr>
    <w:rPr>
      <w:sz w:val="36"/>
    </w:rPr>
  </w:style>
  <w:style w:type="paragraph" w:styleId="Subtitle">
    <w:name w:val="Subtitle"/>
    <w:basedOn w:val="Normal"/>
    <w:qFormat/>
    <w:pPr>
      <w:jc w:val="center"/>
    </w:pPr>
    <w:rPr>
      <w:i/>
      <w:iCs/>
      <w:sz w:val="32"/>
    </w:rPr>
  </w:style>
  <w:style w:type="paragraph" w:styleId="BodyText2">
    <w:name w:val="Body Text 2"/>
    <w:basedOn w:val="Normal"/>
    <w:pPr>
      <w:jc w:val="both"/>
    </w:pPr>
    <w:rPr>
      <w:szCs w:val="20"/>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6D6D47"/>
    <w:rPr>
      <w:rFonts w:ascii="Tahoma" w:hAnsi="Tahoma" w:cs="Tahoma"/>
      <w:sz w:val="16"/>
      <w:szCs w:val="16"/>
    </w:rPr>
  </w:style>
  <w:style w:type="character" w:styleId="Hyperlink">
    <w:name w:val="Hyperlink"/>
    <w:rsid w:val="001424BC"/>
    <w:rPr>
      <w:color w:val="0563C1"/>
      <w:u w:val="single"/>
    </w:rPr>
  </w:style>
  <w:style w:type="paragraph" w:styleId="ListParagraph">
    <w:name w:val="List Paragraph"/>
    <w:basedOn w:val="Normal"/>
    <w:uiPriority w:val="34"/>
    <w:qFormat/>
    <w:rsid w:val="00753CB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61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mailto:martensd@bc.edu"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artensd@bc.edu"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0.w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E3B659-F008-4617-A48F-D5B9E1F71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2363</Words>
  <Characters>13475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Center For Investment Research And Management</vt:lpstr>
    </vt:vector>
  </TitlesOfParts>
  <Company>Hewlett-Packard</Company>
  <LinksUpToDate>false</LinksUpToDate>
  <CharactersWithSpaces>15807</CharactersWithSpaces>
  <SharedDoc>false</SharedDoc>
  <HLinks>
    <vt:vector size="6" baseType="variant">
      <vt:variant>
        <vt:i4>5767293</vt:i4>
      </vt:variant>
      <vt:variant>
        <vt:i4>3</vt:i4>
      </vt:variant>
      <vt:variant>
        <vt:i4>0</vt:i4>
      </vt:variant>
      <vt:variant>
        <vt:i4>5</vt:i4>
      </vt:variant>
      <vt:variant>
        <vt:lpwstr>mailto:martensd@bc.edu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Center For Investment Research And Management</dc:title>
  <dc:subject/>
  <dc:creator>Charles E. Babin</dc:creator>
  <cp:keywords/>
  <cp:lastModifiedBy>David Martens</cp:lastModifiedBy>
  <cp:revision>3</cp:revision>
  <cp:lastPrinted>2005-09-15T01:51:00Z</cp:lastPrinted>
  <dcterms:created xsi:type="dcterms:W3CDTF">2026-08-04T18:40:00Z</dcterms:created>
  <dcterms:modified xsi:type="dcterms:W3CDTF">2026-08-04T18:41:00Z</dcterms:modified>
</cp:coreProperties>
</file>