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Regeneration</w:t>
      </w:r>
      <w:r>
        <w:t xml:space="preserve"> </w:t>
      </w:r>
      <w:r>
        <w:t xml:space="preserve">and</w:t>
      </w:r>
      <w:r>
        <w:t xml:space="preserve"> </w:t>
      </w:r>
      <w:r>
        <w:t xml:space="preserve">Fuel</w:t>
      </w:r>
      <w:r>
        <w:t xml:space="preserve"> </w:t>
      </w:r>
      <w:r>
        <w:t xml:space="preserve">Loads</w:t>
      </w:r>
      <w:r>
        <w:t xml:space="preserve"> </w:t>
      </w:r>
      <w:r>
        <w:t xml:space="preserve">with</w:t>
      </w:r>
      <w:r>
        <w:t xml:space="preserve"> </w:t>
      </w:r>
      <w:r>
        <w:t xml:space="preserve">Varying</w:t>
      </w:r>
      <w:r>
        <w:t xml:space="preserve"> </w:t>
      </w:r>
      <w:r>
        <w:t xml:space="preserve">Overstory</w:t>
      </w:r>
      <w:r>
        <w:t xml:space="preserve"> </w:t>
      </w:r>
      <w:r>
        <w:t xml:space="preserve">Retention</w:t>
      </w:r>
      <w:r>
        <w:t xml:space="preserve"> </w:t>
      </w:r>
      <w:r>
        <w:t xml:space="preserve">in</w:t>
      </w:r>
      <w:r>
        <w:t xml:space="preserve"> </w:t>
      </w:r>
      <w:r>
        <w:t xml:space="preserve">Redwood</w:t>
      </w:r>
      <w:r>
        <w:t xml:space="preserve"> </w:t>
      </w:r>
      <w:r>
        <w:t xml:space="preserve">Stands</w:t>
      </w:r>
      <w:r>
        <w:t xml:space="preserve"> </w:t>
      </w:r>
      <w:r>
        <w:t xml:space="preserve">10</w:t>
      </w:r>
      <w:r>
        <w:t xml:space="preserve"> </w:t>
      </w:r>
      <w:r>
        <w:t xml:space="preserve">Years</w:t>
      </w:r>
      <w:r>
        <w:t xml:space="preserve"> </w:t>
      </w:r>
      <w:r>
        <w:t xml:space="preserve">after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to</w:t>
      </w:r>
      <w:r>
        <w:t xml:space="preserve"> </w:t>
      </w:r>
      <w:r>
        <w:t xml:space="preserve">Multiaged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Judson</w:t>
      </w:r>
      <w:r>
        <w:t xml:space="preserve"> </w:t>
      </w:r>
      <w:r>
        <w:t xml:space="preserve">Fisher</w:t>
      </w:r>
    </w:p>
    <w:p>
      <w:pPr>
        <w:pStyle w:val="Date"/>
      </w:pPr>
      <w:r>
        <w:t xml:space="preserve">2024-02-13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2" w:name="preface"/>
    <w:p>
      <w:pPr>
        <w:pStyle w:val="Heading1"/>
      </w:pPr>
      <w:r>
        <w:t xml:space="preserve">Preface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is an analysis of the 10-year re-measure of the Redwood multi-age</w:t>
      </w:r>
      <w:r>
        <w:t xml:space="preserve"> </w:t>
      </w:r>
      <w:r>
        <w:t xml:space="preserve">experiment which is maintained by Dr. Pascal Berrill, professor of silviculture</w:t>
      </w:r>
      <w:r>
        <w:t xml:space="preserve"> </w:t>
      </w:r>
      <w:r>
        <w:t xml:space="preserve">at Cal-Poly Humboldt, in conjunction with the Jackson Demonstration State Forest</w:t>
      </w:r>
      <w:r>
        <w:t xml:space="preserve"> </w:t>
      </w:r>
      <w:r>
        <w:t xml:space="preserve">in Mendocino County, California. The multi-aged experiment explores the</w:t>
      </w:r>
      <w:r>
        <w:t xml:space="preserve"> </w:t>
      </w:r>
      <w:r>
        <w:t xml:space="preserve">regeneration response of several species following different harvesting</w:t>
      </w:r>
      <w:r>
        <w:t xml:space="preserve"> </w:t>
      </w:r>
      <w:r>
        <w:t xml:space="preserve">techniques including group selection, aggregated retention, and high/low</w:t>
      </w:r>
      <w:r>
        <w:t xml:space="preserve"> </w:t>
      </w:r>
      <w:r>
        <w:t xml:space="preserve">dispersed retention. The 10-year re-measure data includes surface fuel</w:t>
      </w:r>
      <w:r>
        <w:t xml:space="preserve"> </w:t>
      </w:r>
      <w:r>
        <w:t xml:space="preserve">characterization and regeneration density.</w:t>
      </w:r>
    </w:p>
    <w:bookmarkEnd w:id="20"/>
    <w:bookmarkStart w:id="21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would like to thank my advisor Pascal Berrill and my other committee memebers,</w:t>
      </w:r>
      <w:r>
        <w:t xml:space="preserve"> </w:t>
      </w:r>
      <w:r>
        <w:t xml:space="preserve">Jeffrey Kane, and Rosanna Overholser.</w:t>
      </w:r>
    </w:p>
    <w:bookmarkEnd w:id="21"/>
    <w:bookmarkEnd w:id="22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will be the introduction.</w:t>
      </w:r>
    </w:p>
    <w:bookmarkEnd w:id="23"/>
    <w:bookmarkStart w:id="24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This will be the methods.</w:t>
      </w:r>
    </w:p>
    <w:bookmarkEnd w:id="24"/>
    <w:bookmarkStart w:id="25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This is where I’ll put my results.</w:t>
      </w:r>
    </w:p>
    <w:bookmarkEnd w:id="25"/>
    <w:bookmarkStart w:id="26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t xml:space="preserve">This will be the discussion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Regeneration and Fuel Loads with Varying Overstory Retention in Redwood Stands 10 Years after Transformation to Multiaged Management</dc:title>
  <dc:creator>Judson Fisher</dc:creator>
  <cp:keywords/>
  <dcterms:created xsi:type="dcterms:W3CDTF">2024-03-01T21:09:51Z</dcterms:created>
  <dcterms:modified xsi:type="dcterms:W3CDTF">2024-03-01T21:09:51Z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2024-02-13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