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F6" w:rsidRDefault="00111D48">
      <w:r>
        <w:t>aglheabgelbdflgblu</w:t>
      </w:r>
      <w:bookmarkStart w:id="0" w:name="_GoBack"/>
      <w:bookmarkEnd w:id="0"/>
    </w:p>
    <w:sectPr w:rsidR="0031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D0"/>
    <w:rsid w:val="00111D48"/>
    <w:rsid w:val="002204B9"/>
    <w:rsid w:val="002F2567"/>
    <w:rsid w:val="00E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8AA4"/>
  <w15:chartTrackingRefBased/>
  <w15:docId w15:val="{DC1FCD1E-63CC-458C-AD1F-8D624791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neit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Rebecca M</dc:creator>
  <cp:keywords/>
  <dc:description/>
  <cp:lastModifiedBy>Fisher, Rebecca M</cp:lastModifiedBy>
  <cp:revision>2</cp:revision>
  <dcterms:created xsi:type="dcterms:W3CDTF">2017-05-16T20:40:00Z</dcterms:created>
  <dcterms:modified xsi:type="dcterms:W3CDTF">2017-05-16T20:40:00Z</dcterms:modified>
</cp:coreProperties>
</file>