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9C34E1" w:rsidP="00882B4F">
      <w:pPr>
        <w:rPr>
          <w:b/>
          <w:sz w:val="28"/>
        </w:rPr>
      </w:pPr>
      <w:r>
        <w:rPr>
          <w:b/>
          <w:sz w:val="28"/>
        </w:rPr>
        <w:t xml:space="preserve">Old </w:t>
      </w:r>
      <w:r w:rsidR="006F5CD3">
        <w:rPr>
          <w:b/>
          <w:sz w:val="28"/>
        </w:rPr>
        <w:t>Establishment Indices</w:t>
      </w:r>
    </w:p>
    <w:p w:rsidR="00882B4F" w:rsidRDefault="00882B4F" w:rsidP="00882B4F">
      <w:r>
        <w:t xml:space="preserve">Created by Fisher Ankney, </w:t>
      </w:r>
      <w:hyperlink r:id="rId7" w:history="1">
        <w:r w:rsidRPr="004B5534">
          <w:rPr>
            <w:rStyle w:val="Hyperlink"/>
          </w:rPr>
          <w:t>fisherankney@gmail.com</w:t>
        </w:r>
      </w:hyperlink>
      <w:r w:rsidR="003927C5">
        <w:t>, February 14</w:t>
      </w:r>
      <w:r>
        <w:t>, 2017</w:t>
      </w:r>
    </w:p>
    <w:p w:rsidR="006F5CD3" w:rsidRDefault="006F5CD3" w:rsidP="00882B4F">
      <w:r>
        <w:t>Updated February 21, 2017</w:t>
      </w:r>
    </w:p>
    <w:p w:rsidR="00882B4F" w:rsidRDefault="00882B4F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8B4BD7" w:rsidRPr="00FC0B57" w:rsidRDefault="006F5CD3" w:rsidP="00882B4F">
      <w:r>
        <w:t xml:space="preserve">To better understand cottonwood growth at each of the four Bijou Creek Sites I comparing chronologies and indices within four </w:t>
      </w:r>
      <w:r w:rsidR="009B399E">
        <w:t>older group of trees with estimated establishment dates</w:t>
      </w:r>
      <w:r>
        <w:t xml:space="preserve"> ranging between 1918 and 1941. </w:t>
      </w:r>
    </w:p>
    <w:p w:rsidR="00882B4F" w:rsidRDefault="00882B4F" w:rsidP="00882B4F">
      <w:r>
        <w:rPr>
          <w:b/>
          <w:i/>
        </w:rPr>
        <w:br/>
      </w:r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790331" w:rsidRDefault="00790331" w:rsidP="00882B4F">
      <w:r>
        <w:t xml:space="preserve">The old establishment indices study uses tree ring RCS chronologies and indices that are calculated in the folder Bijou Creek / analysis / standardized RCS indices. These calculations are the basis for any study folder that has the prefix “indices –“. Selecting the participating samples in this study was simply a matter of finding a common cohort of older-aged trees between the four study sites. A minimum of five tree establishments (10 cores) had to be present within a span of 25 years. The youngest possible cohort that met these requirements spans from 1918 – 1941, and are thus included here. For more information on the exact cores used, see the source below. </w:t>
      </w:r>
    </w:p>
    <w:p w:rsidR="007458CA" w:rsidRDefault="00AE3274" w:rsidP="00882B4F">
      <w:r>
        <w:t>Old_establish</w:t>
      </w:r>
      <w:r w:rsidR="00A36CB5">
        <w:t>_source</w:t>
      </w:r>
      <w:r w:rsidR="00921A8D">
        <w:t>.xls</w:t>
      </w:r>
    </w:p>
    <w:p w:rsidR="00921A8D" w:rsidRPr="007458CA" w:rsidRDefault="00921A8D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Scripts – </w:t>
      </w:r>
    </w:p>
    <w:p w:rsidR="00921A8D" w:rsidRDefault="00942A13" w:rsidP="00882B4F">
      <w:pPr>
        <w:rPr>
          <w:i/>
        </w:rPr>
      </w:pPr>
      <w:proofErr w:type="spellStart"/>
      <w:r>
        <w:rPr>
          <w:i/>
        </w:rPr>
        <w:t>Old_establish_chronologies_script.R</w:t>
      </w:r>
      <w:proofErr w:type="spellEnd"/>
    </w:p>
    <w:p w:rsidR="00942A13" w:rsidRDefault="00942A13" w:rsidP="00882B4F">
      <w:pPr>
        <w:rPr>
          <w:i/>
        </w:rPr>
      </w:pPr>
      <w:proofErr w:type="spellStart"/>
      <w:r>
        <w:rPr>
          <w:i/>
        </w:rPr>
        <w:t>Old_establish_indices_script.R</w:t>
      </w:r>
      <w:proofErr w:type="spellEnd"/>
    </w:p>
    <w:p w:rsidR="00942A13" w:rsidRDefault="003F1064" w:rsidP="00882B4F">
      <w:pPr>
        <w:rPr>
          <w:i/>
        </w:rPr>
      </w:pPr>
      <w:proofErr w:type="spellStart"/>
      <w:r>
        <w:rPr>
          <w:i/>
        </w:rPr>
        <w:t>Old_establish_</w:t>
      </w:r>
      <w:r w:rsidR="00942A13">
        <w:rPr>
          <w:i/>
        </w:rPr>
        <w:t>downstream_indices_script.R</w:t>
      </w:r>
      <w:proofErr w:type="spellEnd"/>
    </w:p>
    <w:p w:rsidR="00790331" w:rsidRDefault="00790331" w:rsidP="00882B4F">
      <w:pPr>
        <w:rPr>
          <w:i/>
        </w:rPr>
      </w:pPr>
    </w:p>
    <w:p w:rsidR="00790331" w:rsidRDefault="00790331" w:rsidP="00882B4F">
      <w:pPr>
        <w:rPr>
          <w:i/>
        </w:rPr>
      </w:pPr>
    </w:p>
    <w:p w:rsidR="00790331" w:rsidRDefault="00790331" w:rsidP="00882B4F">
      <w:pPr>
        <w:rPr>
          <w:i/>
        </w:rPr>
      </w:pPr>
    </w:p>
    <w:p w:rsidR="00790331" w:rsidRDefault="00790331" w:rsidP="00882B4F">
      <w:pPr>
        <w:rPr>
          <w:i/>
        </w:rPr>
      </w:pPr>
    </w:p>
    <w:p w:rsidR="00790331" w:rsidRDefault="00790331" w:rsidP="00882B4F">
      <w:pPr>
        <w:rPr>
          <w:i/>
        </w:rPr>
      </w:pPr>
    </w:p>
    <w:p w:rsidR="00790331" w:rsidRDefault="00790331" w:rsidP="00882B4F">
      <w:pPr>
        <w:rPr>
          <w:i/>
        </w:rPr>
      </w:pPr>
    </w:p>
    <w:p w:rsidR="00790331" w:rsidRDefault="00790331" w:rsidP="00882B4F">
      <w:pPr>
        <w:rPr>
          <w:i/>
        </w:rPr>
      </w:pPr>
    </w:p>
    <w:p w:rsidR="009E7ED5" w:rsidRDefault="00882B4F" w:rsidP="00882B4F">
      <w:pPr>
        <w:rPr>
          <w:b/>
          <w:i/>
        </w:rPr>
        <w:sectPr w:rsidR="009E7E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C5605">
        <w:rPr>
          <w:b/>
          <w:i/>
        </w:rPr>
        <w:t xml:space="preserve"> </w:t>
      </w:r>
      <w:bookmarkStart w:id="0" w:name="_GoBack"/>
      <w:bookmarkEnd w:id="0"/>
    </w:p>
    <w:p w:rsidR="009E7ED5" w:rsidRDefault="00AE68CD" w:rsidP="00882B4F">
      <w:pPr>
        <w:rPr>
          <w:b/>
          <w:i/>
        </w:rPr>
      </w:pPr>
      <w:r w:rsidRPr="00FA4F99">
        <w:rPr>
          <w:b/>
          <w:i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8812804" cy="4505325"/>
            <wp:effectExtent l="0" t="0" r="7620" b="0"/>
            <wp:wrapNone/>
            <wp:docPr id="4" name="Picture 4" descr="Z:\our\GPI\Bijou Creek\analysis\R\Indices - Old Establishment\Old Establish raw ch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ur\GPI\Bijou Creek\analysis\R\Indices - Old Establishment\Old Establish raw chr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3"/>
                    <a:stretch/>
                  </pic:blipFill>
                  <pic:spPr bwMode="auto">
                    <a:xfrm>
                      <a:off x="0" y="0"/>
                      <a:ext cx="8812804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7ED5">
        <w:rPr>
          <w:b/>
          <w:i/>
        </w:rPr>
        <w:t xml:space="preserve">Results – </w:t>
      </w: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AE68CD" w:rsidP="00882B4F">
      <w:pPr>
        <w:rPr>
          <w:b/>
          <w:i/>
        </w:rPr>
      </w:pPr>
      <w:r w:rsidRPr="00FA4F99">
        <w:rPr>
          <w:b/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-276225</wp:posOffset>
            </wp:positionV>
            <wp:extent cx="8478534" cy="4257675"/>
            <wp:effectExtent l="0" t="0" r="0" b="0"/>
            <wp:wrapNone/>
            <wp:docPr id="5" name="Picture 5" descr="Z:\our\GPI\Bijou Creek\analysis\R\Indices - Old Establishment\Old Establishment RCS Ind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our\GPI\Bijou Creek\analysis\R\Indices - Old Establishment\Old Establishment RCS Indi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69"/>
                    <a:stretch/>
                  </pic:blipFill>
                  <pic:spPr bwMode="auto">
                    <a:xfrm>
                      <a:off x="0" y="0"/>
                      <a:ext cx="8478534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AE68CD" w:rsidP="00882B4F">
      <w:pPr>
        <w:rPr>
          <w:b/>
          <w:i/>
        </w:rPr>
      </w:pPr>
      <w:r w:rsidRPr="00FA4F99">
        <w:rPr>
          <w:b/>
          <w:i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9110512" cy="3857625"/>
            <wp:effectExtent l="0" t="0" r="0" b="0"/>
            <wp:wrapNone/>
            <wp:docPr id="6" name="Picture 6" descr="Z:\our\GPI\Bijou Creek\analysis\R\Indices - Old Establishment\Old establish downstream ind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our\GPI\Bijou Creek\analysis\R\Indices - Old Establishment\Old establish downstream indi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5"/>
                    <a:stretch/>
                  </pic:blipFill>
                  <pic:spPr bwMode="auto">
                    <a:xfrm>
                      <a:off x="0" y="0"/>
                      <a:ext cx="9110512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E7ED5" w:rsidRDefault="009E7ED5" w:rsidP="00882B4F">
      <w:pPr>
        <w:rPr>
          <w:b/>
          <w:i/>
        </w:rPr>
      </w:pPr>
    </w:p>
    <w:p w:rsidR="00943821" w:rsidRDefault="00943821" w:rsidP="00882B4F">
      <w:pPr>
        <w:rPr>
          <w:b/>
          <w:i/>
        </w:rPr>
      </w:pPr>
    </w:p>
    <w:p w:rsidR="00943821" w:rsidRDefault="00943821" w:rsidP="00882B4F">
      <w:pPr>
        <w:rPr>
          <w:b/>
          <w:i/>
        </w:rPr>
      </w:pPr>
    </w:p>
    <w:p w:rsidR="00943821" w:rsidRDefault="00943821" w:rsidP="00882B4F">
      <w:pPr>
        <w:rPr>
          <w:b/>
          <w:i/>
        </w:rPr>
      </w:pPr>
    </w:p>
    <w:p w:rsidR="00943821" w:rsidRDefault="00943821" w:rsidP="00882B4F">
      <w:pPr>
        <w:rPr>
          <w:b/>
          <w:i/>
        </w:rPr>
      </w:pPr>
    </w:p>
    <w:p w:rsidR="00943821" w:rsidRDefault="00943821" w:rsidP="00882B4F">
      <w:pPr>
        <w:rPr>
          <w:b/>
          <w:i/>
        </w:rPr>
      </w:pPr>
    </w:p>
    <w:p w:rsidR="00943821" w:rsidRPr="009E7ED5" w:rsidRDefault="00943821" w:rsidP="00882B4F">
      <w:pPr>
        <w:rPr>
          <w:b/>
          <w:i/>
        </w:rPr>
      </w:pPr>
    </w:p>
    <w:sectPr w:rsidR="00943821" w:rsidRPr="009E7ED5" w:rsidSect="009E7E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F99" w:rsidRDefault="00FA4F99" w:rsidP="00FA4F99">
      <w:pPr>
        <w:spacing w:after="0" w:line="240" w:lineRule="auto"/>
      </w:pPr>
      <w:r>
        <w:separator/>
      </w:r>
    </w:p>
  </w:endnote>
  <w:endnote w:type="continuationSeparator" w:id="0">
    <w:p w:rsidR="00FA4F99" w:rsidRDefault="00FA4F99" w:rsidP="00FA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F99" w:rsidRDefault="00FA4F99" w:rsidP="00FA4F99">
      <w:pPr>
        <w:spacing w:after="0" w:line="240" w:lineRule="auto"/>
      </w:pPr>
      <w:r>
        <w:separator/>
      </w:r>
    </w:p>
  </w:footnote>
  <w:footnote w:type="continuationSeparator" w:id="0">
    <w:p w:rsidR="00FA4F99" w:rsidRDefault="00FA4F99" w:rsidP="00FA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18EC"/>
    <w:multiLevelType w:val="hybridMultilevel"/>
    <w:tmpl w:val="BCB27DE8"/>
    <w:lvl w:ilvl="0" w:tplc="3F120C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604F5C"/>
    <w:multiLevelType w:val="hybridMultilevel"/>
    <w:tmpl w:val="D73A48CA"/>
    <w:lvl w:ilvl="0" w:tplc="DD56D11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9831B7"/>
    <w:multiLevelType w:val="hybridMultilevel"/>
    <w:tmpl w:val="6B6223FC"/>
    <w:lvl w:ilvl="0" w:tplc="AAA40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C32DE"/>
    <w:rsid w:val="00191FAF"/>
    <w:rsid w:val="00206D95"/>
    <w:rsid w:val="002B0AB0"/>
    <w:rsid w:val="003927C5"/>
    <w:rsid w:val="003C3EC0"/>
    <w:rsid w:val="003F1064"/>
    <w:rsid w:val="003F7D90"/>
    <w:rsid w:val="00442D72"/>
    <w:rsid w:val="0046432C"/>
    <w:rsid w:val="00482BDC"/>
    <w:rsid w:val="005B1FB9"/>
    <w:rsid w:val="006F5CD3"/>
    <w:rsid w:val="007458CA"/>
    <w:rsid w:val="00790331"/>
    <w:rsid w:val="007F4795"/>
    <w:rsid w:val="00876EA6"/>
    <w:rsid w:val="00882B4F"/>
    <w:rsid w:val="008A2CBA"/>
    <w:rsid w:val="008B4BD7"/>
    <w:rsid w:val="008F07F0"/>
    <w:rsid w:val="00907052"/>
    <w:rsid w:val="00921A8D"/>
    <w:rsid w:val="00942A13"/>
    <w:rsid w:val="00943821"/>
    <w:rsid w:val="009B399E"/>
    <w:rsid w:val="009C34E1"/>
    <w:rsid w:val="009E7ED5"/>
    <w:rsid w:val="00A36CB5"/>
    <w:rsid w:val="00A64FD9"/>
    <w:rsid w:val="00AA10A8"/>
    <w:rsid w:val="00AB4951"/>
    <w:rsid w:val="00AE3274"/>
    <w:rsid w:val="00AE68CD"/>
    <w:rsid w:val="00B207E9"/>
    <w:rsid w:val="00BA7B45"/>
    <w:rsid w:val="00BB2599"/>
    <w:rsid w:val="00C33C4A"/>
    <w:rsid w:val="00C918FB"/>
    <w:rsid w:val="00D373AE"/>
    <w:rsid w:val="00D53C4E"/>
    <w:rsid w:val="00D8593A"/>
    <w:rsid w:val="00E12B18"/>
    <w:rsid w:val="00E5455F"/>
    <w:rsid w:val="00E86F03"/>
    <w:rsid w:val="00F25B3C"/>
    <w:rsid w:val="00F628C9"/>
    <w:rsid w:val="00FA4F99"/>
    <w:rsid w:val="00F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99"/>
  </w:style>
  <w:style w:type="paragraph" w:styleId="Footer">
    <w:name w:val="footer"/>
    <w:basedOn w:val="Normal"/>
    <w:link w:val="FooterChar"/>
    <w:uiPriority w:val="99"/>
    <w:unhideWhenUsed/>
    <w:rsid w:val="00FA4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isherankn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22</cp:revision>
  <dcterms:created xsi:type="dcterms:W3CDTF">2017-02-14T20:23:00Z</dcterms:created>
  <dcterms:modified xsi:type="dcterms:W3CDTF">2017-02-27T20:00:00Z</dcterms:modified>
</cp:coreProperties>
</file>