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9BE" w:rsidRPr="00B26C47" w:rsidRDefault="00F909BE" w:rsidP="00F909BE">
      <w:pPr>
        <w:tabs>
          <w:tab w:val="left" w:pos="1425"/>
        </w:tabs>
        <w:rPr>
          <w:b/>
          <w:sz w:val="28"/>
        </w:rPr>
      </w:pPr>
      <w:bookmarkStart w:id="0" w:name="_GoBack"/>
      <w:bookmarkEnd w:id="0"/>
      <w:r>
        <w:rPr>
          <w:b/>
          <w:sz w:val="28"/>
        </w:rPr>
        <w:t xml:space="preserve">Indices </w:t>
      </w:r>
    </w:p>
    <w:p w:rsidR="00F909BE" w:rsidRDefault="00F909BE" w:rsidP="00F909BE">
      <w:r>
        <w:t xml:space="preserve">Created by Fisher </w:t>
      </w:r>
      <w:proofErr w:type="spellStart"/>
      <w:r>
        <w:t>Ankney</w:t>
      </w:r>
      <w:proofErr w:type="spellEnd"/>
      <w:r>
        <w:t xml:space="preserve">, </w:t>
      </w:r>
      <w:hyperlink r:id="rId4" w:history="1">
        <w:r w:rsidRPr="004B5534">
          <w:rPr>
            <w:rStyle w:val="Hyperlink"/>
          </w:rPr>
          <w:t>fisherankney@gmail.com</w:t>
        </w:r>
      </w:hyperlink>
      <w:r>
        <w:t>, February 14, 2017</w:t>
      </w:r>
    </w:p>
    <w:p w:rsidR="00F909BE" w:rsidRDefault="00F909BE" w:rsidP="00F909BE"/>
    <w:p w:rsidR="00F909BE" w:rsidRDefault="00F909BE" w:rsidP="00F909BE"/>
    <w:p w:rsidR="00F909BE" w:rsidRDefault="00F909BE" w:rsidP="00F909BE"/>
    <w:p w:rsidR="00F909BE" w:rsidRDefault="00F909BE" w:rsidP="00F909BE">
      <w:r>
        <w:t>Tree ring indices calculated in crust, using all valid tree cores from all sites with the following parameters – No Transform, Pith Offset on, Ratios, arithmetic mean, signal free off, standard chronology, ratios CRN, var. stable off, Age dependent smoothing, single RCS, and age RCS. The input files are “</w:t>
      </w:r>
      <w:proofErr w:type="spellStart"/>
      <w:r>
        <w:t>All.raw</w:t>
      </w:r>
      <w:proofErr w:type="spellEnd"/>
      <w:r>
        <w:t>” and “</w:t>
      </w:r>
      <w:proofErr w:type="spellStart"/>
      <w:r>
        <w:t>All.pth</w:t>
      </w:r>
      <w:proofErr w:type="spellEnd"/>
      <w:r>
        <w:t xml:space="preserve">”. In total, 505 tree core chronologies are created and analyzed.  These individual chronologies are stored in a document titled tree_ring_indices.xls. From the individual chronologies, a master chronology is created for the entire dataset. This chronology closely follows the chronology produced by the crust program, but it has some minor differences that are yet to be understood. Values are usually no more than +/- .005 units different than the chronology produced by crust. Anyways, each individual tree is then given indices for each year. Indices are calculated by x/y where x is that year’s growth according to the individual tree, y is that </w:t>
      </w:r>
      <w:proofErr w:type="spellStart"/>
      <w:r>
        <w:t>years</w:t>
      </w:r>
      <w:proofErr w:type="spellEnd"/>
      <w:r>
        <w:t xml:space="preserve"> growth according to the master chronology. This is the ratio indices, which is the only type that I work with in this study. The final source document is titled depth_2_water.xls, and it holds all of the relevant information, as well as the measured / estimated depth to water table values for each of the trees. </w:t>
      </w:r>
    </w:p>
    <w:p w:rsidR="001E27AE" w:rsidRDefault="001E27AE"/>
    <w:sectPr w:rsidR="001E2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BE"/>
    <w:rsid w:val="001E27AE"/>
    <w:rsid w:val="00336B85"/>
    <w:rsid w:val="00A45FFC"/>
    <w:rsid w:val="00B05B08"/>
    <w:rsid w:val="00F9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CDC0"/>
  <w15:chartTrackingRefBased/>
  <w15:docId w15:val="{8B0154D8-C747-48C0-9470-DCACE24B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0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9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isherankn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Ankney</dc:creator>
  <cp:keywords/>
  <dc:description/>
  <cp:lastModifiedBy>Fisher Ankney</cp:lastModifiedBy>
  <cp:revision>2</cp:revision>
  <dcterms:created xsi:type="dcterms:W3CDTF">2017-02-22T00:34:00Z</dcterms:created>
  <dcterms:modified xsi:type="dcterms:W3CDTF">2017-02-22T04:11:00Z</dcterms:modified>
</cp:coreProperties>
</file>