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698A" w14:textId="14939FF6" w:rsidR="002B61D7" w:rsidRDefault="00B7654E">
      <w:r>
        <w:rPr>
          <w:rFonts w:hint="eastAsia"/>
        </w:rPr>
        <w:t>第二次作业</w:t>
      </w:r>
    </w:p>
    <w:p w14:paraId="1F68B9A8" w14:textId="1AD0CCCB" w:rsidR="00B7654E" w:rsidRDefault="00B7654E"/>
    <w:p w14:paraId="4BB46B0C" w14:textId="4CF69D48" w:rsidR="00B7654E" w:rsidRPr="00B7654E" w:rsidRDefault="00B7654E" w:rsidP="00B7654E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181E33"/>
          <w:szCs w:val="21"/>
          <w:shd w:val="clear" w:color="auto" w:fill="FFFFFF"/>
        </w:rPr>
      </w:pPr>
      <w:r w:rsidRPr="00B7654E">
        <w:rPr>
          <w:rFonts w:ascii="Segoe UI" w:hAnsi="Segoe UI" w:cs="Segoe UI"/>
          <w:color w:val="181E33"/>
          <w:szCs w:val="21"/>
          <w:shd w:val="clear" w:color="auto" w:fill="FFFFFF"/>
        </w:rPr>
        <w:t>汇率兑换程序。按照温度转换程序的设计思路，按照</w:t>
      </w:r>
      <w:r w:rsidRPr="00B7654E">
        <w:rPr>
          <w:rFonts w:ascii="Segoe UI" w:hAnsi="Segoe UI" w:cs="Segoe UI"/>
          <w:color w:val="181E33"/>
          <w:szCs w:val="21"/>
          <w:shd w:val="clear" w:color="auto" w:fill="FFFFFF"/>
        </w:rPr>
        <w:t>1</w:t>
      </w:r>
      <w:r w:rsidRPr="00B7654E">
        <w:rPr>
          <w:rFonts w:ascii="Segoe UI" w:hAnsi="Segoe UI" w:cs="Segoe UI"/>
          <w:color w:val="181E33"/>
          <w:szCs w:val="21"/>
          <w:shd w:val="clear" w:color="auto" w:fill="FFFFFF"/>
        </w:rPr>
        <w:t>美元</w:t>
      </w:r>
      <w:r w:rsidRPr="00B7654E">
        <w:rPr>
          <w:rFonts w:ascii="Segoe UI" w:hAnsi="Segoe UI" w:cs="Segoe UI"/>
          <w:color w:val="181E33"/>
          <w:szCs w:val="21"/>
          <w:shd w:val="clear" w:color="auto" w:fill="FFFFFF"/>
        </w:rPr>
        <w:t>=6</w:t>
      </w:r>
      <w:r w:rsidRPr="00B7654E">
        <w:rPr>
          <w:rFonts w:ascii="Segoe UI" w:hAnsi="Segoe UI" w:cs="Segoe UI"/>
          <w:color w:val="181E33"/>
          <w:szCs w:val="21"/>
          <w:shd w:val="clear" w:color="auto" w:fill="FFFFFF"/>
        </w:rPr>
        <w:t>人民币汇率编写一个美元和人民币的双向兑</w:t>
      </w:r>
      <w:r w:rsidRPr="00B7654E">
        <w:rPr>
          <w:rFonts w:ascii="Segoe UI" w:hAnsi="Segoe UI" w:cs="Segoe UI"/>
          <w:color w:val="181E33"/>
          <w:szCs w:val="21"/>
          <w:shd w:val="clear" w:color="auto" w:fill="FFFFFF"/>
        </w:rPr>
        <w:t xml:space="preserve"> </w:t>
      </w:r>
      <w:r w:rsidRPr="00B7654E">
        <w:rPr>
          <w:rFonts w:ascii="Segoe UI" w:hAnsi="Segoe UI" w:cs="Segoe UI"/>
          <w:color w:val="181E33"/>
          <w:szCs w:val="21"/>
          <w:shd w:val="clear" w:color="auto" w:fill="FFFFFF"/>
        </w:rPr>
        <w:t>换程序</w:t>
      </w:r>
    </w:p>
    <w:bookmarkStart w:id="0" w:name="_MON_1757516093"/>
    <w:bookmarkEnd w:id="0"/>
    <w:p w14:paraId="583A3B02" w14:textId="24405CF8" w:rsidR="00B7654E" w:rsidRDefault="00B7654E" w:rsidP="00B7654E">
      <w:pPr>
        <w:pStyle w:val="a3"/>
        <w:ind w:left="360" w:firstLineChars="0" w:firstLine="0"/>
      </w:pPr>
      <w:r>
        <w:object w:dxaOrig="8306" w:dyaOrig="2184" w14:anchorId="3F345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pt;height:109pt" o:ole="">
            <v:imagedata r:id="rId5" o:title=""/>
          </v:shape>
          <o:OLEObject Type="Embed" ProgID="Word.OpenDocumentText.12" ShapeID="_x0000_i1027" DrawAspect="Content" ObjectID="_1757518719" r:id="rId6"/>
        </w:object>
      </w:r>
    </w:p>
    <w:p w14:paraId="13D5B774" w14:textId="09F491F3" w:rsidR="00B7654E" w:rsidRDefault="00B7654E" w:rsidP="00B7654E">
      <w:pPr>
        <w:pStyle w:val="a3"/>
        <w:ind w:left="360" w:firstLineChars="0" w:firstLine="0"/>
      </w:pPr>
      <w:r w:rsidRPr="00B7654E">
        <w:rPr>
          <w:noProof/>
        </w:rPr>
        <w:drawing>
          <wp:inline distT="0" distB="0" distL="0" distR="0" wp14:anchorId="651B22E9" wp14:editId="54365038">
            <wp:extent cx="5274310" cy="639445"/>
            <wp:effectExtent l="0" t="0" r="2540" b="8255"/>
            <wp:docPr id="1038912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595E" w14:textId="56F5CB0C" w:rsidR="00B7654E" w:rsidRDefault="00B7654E" w:rsidP="00B7654E">
      <w:pPr>
        <w:pStyle w:val="a3"/>
        <w:ind w:left="360" w:firstLineChars="0" w:firstLine="0"/>
      </w:pPr>
      <w:r w:rsidRPr="00B7654E">
        <w:rPr>
          <w:noProof/>
        </w:rPr>
        <w:drawing>
          <wp:inline distT="0" distB="0" distL="0" distR="0" wp14:anchorId="03B29F50" wp14:editId="662C7FF9">
            <wp:extent cx="5274310" cy="648335"/>
            <wp:effectExtent l="0" t="0" r="2540" b="0"/>
            <wp:docPr id="316707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0E1D" w14:textId="00AD9C3D" w:rsidR="00B7654E" w:rsidRDefault="00B7654E" w:rsidP="00A46AD9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181E33"/>
          <w:szCs w:val="21"/>
          <w:shd w:val="clear" w:color="auto" w:fill="FFFFFF"/>
        </w:rPr>
      </w:pPr>
      <w:r>
        <w:rPr>
          <w:rFonts w:ascii="Segoe UI" w:hAnsi="Segoe UI" w:cs="Segoe UI"/>
          <w:color w:val="181E33"/>
          <w:szCs w:val="21"/>
          <w:shd w:val="clear" w:color="auto" w:fill="FFFFFF"/>
        </w:rPr>
        <w:t>实例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的修改。改造实例代码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2.1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，绘制一条彩色蟒蛇，即在绘制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Python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蟒蛇的每个小段时，画笔的绘制颜色会发生变化。</w:t>
      </w:r>
    </w:p>
    <w:bookmarkStart w:id="1" w:name="_MON_1757518246"/>
    <w:bookmarkEnd w:id="1"/>
    <w:p w14:paraId="059D5AB6" w14:textId="1BB22041" w:rsidR="00A46AD9" w:rsidRDefault="00A46AD9" w:rsidP="00A46AD9">
      <w:pPr>
        <w:pStyle w:val="a3"/>
        <w:ind w:left="360" w:firstLineChars="0" w:firstLine="0"/>
      </w:pPr>
      <w:r>
        <w:object w:dxaOrig="8306" w:dyaOrig="9984" w14:anchorId="54322BA8">
          <v:shape id="_x0000_i1032" type="#_x0000_t75" style="width:415.5pt;height:499pt" o:ole="">
            <v:imagedata r:id="rId9" o:title=""/>
          </v:shape>
          <o:OLEObject Type="Embed" ProgID="Word.OpenDocumentText.12" ShapeID="_x0000_i1032" DrawAspect="Content" ObjectID="_1757518720" r:id="rId10"/>
        </w:object>
      </w:r>
    </w:p>
    <w:p w14:paraId="593345E6" w14:textId="7B332851" w:rsidR="00A46AD9" w:rsidRDefault="00A46AD9" w:rsidP="00A46AD9">
      <w:pPr>
        <w:pStyle w:val="a3"/>
        <w:ind w:left="360" w:firstLineChars="0" w:firstLine="0"/>
      </w:pPr>
      <w:r w:rsidRPr="00A46AD9">
        <w:rPr>
          <w:noProof/>
        </w:rPr>
        <w:lastRenderedPageBreak/>
        <w:drawing>
          <wp:inline distT="0" distB="0" distL="0" distR="0" wp14:anchorId="170EDE09" wp14:editId="213D8F2F">
            <wp:extent cx="5274310" cy="3369945"/>
            <wp:effectExtent l="0" t="0" r="2540" b="1905"/>
            <wp:docPr id="6299155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F1F9" w14:textId="77777777" w:rsidR="00A46AD9" w:rsidRDefault="00A46AD9" w:rsidP="00A46AD9">
      <w:pPr>
        <w:pStyle w:val="a3"/>
        <w:ind w:left="360" w:firstLineChars="0" w:firstLine="0"/>
      </w:pPr>
    </w:p>
    <w:p w14:paraId="53CE0873" w14:textId="40788DAC" w:rsidR="00A46AD9" w:rsidRDefault="00A46AD9" w:rsidP="00A46AD9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181E33"/>
          <w:szCs w:val="21"/>
          <w:shd w:val="clear" w:color="auto" w:fill="FFFFFF"/>
        </w:rPr>
      </w:pPr>
      <w:r>
        <w:rPr>
          <w:rFonts w:ascii="Segoe UI" w:hAnsi="Segoe UI" w:cs="Segoe UI"/>
          <w:color w:val="181E33"/>
          <w:szCs w:val="21"/>
          <w:shd w:val="clear" w:color="auto" w:fill="FFFFFF"/>
        </w:rPr>
        <w:t>叠加等边三角形的绘制。使用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turtle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库中的</w:t>
      </w:r>
      <w:proofErr w:type="spellStart"/>
      <w:r>
        <w:rPr>
          <w:rFonts w:ascii="Segoe UI" w:hAnsi="Segoe UI" w:cs="Segoe UI"/>
          <w:color w:val="181E33"/>
          <w:szCs w:val="21"/>
          <w:shd w:val="clear" w:color="auto" w:fill="FFFFFF"/>
        </w:rPr>
        <w:t>turtle.fd</w:t>
      </w:r>
      <w:proofErr w:type="spellEnd"/>
      <w:r>
        <w:rPr>
          <w:rFonts w:ascii="Segoe UI" w:hAnsi="Segoe UI" w:cs="Segoe UI"/>
          <w:color w:val="181E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函数和</w:t>
      </w:r>
      <w:proofErr w:type="spellStart"/>
      <w:r>
        <w:rPr>
          <w:rFonts w:ascii="Segoe UI" w:hAnsi="Segoe UI" w:cs="Segoe UI"/>
          <w:color w:val="181E33"/>
          <w:szCs w:val="21"/>
          <w:shd w:val="clear" w:color="auto" w:fill="FFFFFF"/>
        </w:rPr>
        <w:t>turtle.seth</w:t>
      </w:r>
      <w:proofErr w:type="spellEnd"/>
      <w:r>
        <w:rPr>
          <w:rFonts w:ascii="Segoe UI" w:hAnsi="Segoe UI" w:cs="Segoe UI"/>
          <w:color w:val="181E33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函数绘制一个叠加等边三角形，效果如图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2.9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所示。</w:t>
      </w:r>
    </w:p>
    <w:bookmarkStart w:id="2" w:name="_MON_1757518598"/>
    <w:bookmarkEnd w:id="2"/>
    <w:p w14:paraId="41A70BB2" w14:textId="53ECC4C4" w:rsidR="00A46AD9" w:rsidRDefault="00A46AD9" w:rsidP="00A46AD9">
      <w:pPr>
        <w:pStyle w:val="a3"/>
        <w:ind w:left="360" w:firstLineChars="0" w:firstLine="0"/>
      </w:pPr>
      <w:r>
        <w:object w:dxaOrig="8306" w:dyaOrig="2496" w14:anchorId="740C752C">
          <v:shape id="_x0000_i1036" type="#_x0000_t75" style="width:415.5pt;height:125pt" o:ole="">
            <v:imagedata r:id="rId12" o:title=""/>
          </v:shape>
          <o:OLEObject Type="Embed" ProgID="Word.OpenDocumentText.12" ShapeID="_x0000_i1036" DrawAspect="Content" ObjectID="_1757518721" r:id="rId13"/>
        </w:object>
      </w:r>
    </w:p>
    <w:p w14:paraId="1F44CC4D" w14:textId="77777777" w:rsidR="00A46AD9" w:rsidRDefault="00A46AD9" w:rsidP="00A46AD9">
      <w:pPr>
        <w:pStyle w:val="a3"/>
        <w:ind w:left="360" w:firstLineChars="0" w:firstLine="0"/>
        <w:rPr>
          <w:rFonts w:hint="eastAsia"/>
        </w:rPr>
      </w:pPr>
    </w:p>
    <w:sectPr w:rsidR="00A46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D6927"/>
    <w:multiLevelType w:val="hybridMultilevel"/>
    <w:tmpl w:val="02C6BD90"/>
    <w:lvl w:ilvl="0" w:tplc="F77871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853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D7"/>
    <w:rsid w:val="002B61D7"/>
    <w:rsid w:val="00A46AD9"/>
    <w:rsid w:val="00B7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78C6"/>
  <w15:chartTrackingRefBased/>
  <w15:docId w15:val="{EBA59CBC-BC6A-4579-9B82-123F17BA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2891862456@qq.com</dc:creator>
  <cp:keywords/>
  <dc:description/>
  <cp:lastModifiedBy>2891862456@qq.com</cp:lastModifiedBy>
  <cp:revision>3</cp:revision>
  <dcterms:created xsi:type="dcterms:W3CDTF">2023-09-29T10:08:00Z</dcterms:created>
  <dcterms:modified xsi:type="dcterms:W3CDTF">2023-09-29T10:52:00Z</dcterms:modified>
</cp:coreProperties>
</file>