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21224" w:rsidP="00921224">
      <w:pPr>
        <w:spacing w:line="220" w:lineRule="atLeast"/>
        <w:jc w:val="center"/>
        <w:rPr>
          <w:rFonts w:hint="eastAsia"/>
          <w:b/>
          <w:sz w:val="28"/>
          <w:szCs w:val="28"/>
        </w:rPr>
      </w:pPr>
      <w:r w:rsidRPr="00921224">
        <w:rPr>
          <w:rFonts w:hint="eastAsia"/>
          <w:b/>
          <w:sz w:val="28"/>
          <w:szCs w:val="28"/>
        </w:rPr>
        <w:t>亿七购后台权限设置问题</w:t>
      </w:r>
    </w:p>
    <w:p w:rsidR="00921224" w:rsidRDefault="00921224" w:rsidP="00921224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亿七购管理后台</w:t>
      </w:r>
      <w:r w:rsidR="00007FCE">
        <w:rPr>
          <w:rFonts w:hint="eastAsia"/>
          <w:sz w:val="28"/>
          <w:szCs w:val="28"/>
        </w:rPr>
        <w:t>权限分配</w:t>
      </w:r>
      <w:r w:rsidRPr="00921224">
        <w:rPr>
          <w:rFonts w:hint="eastAsia"/>
          <w:sz w:val="28"/>
          <w:szCs w:val="28"/>
        </w:rPr>
        <w:t>说明</w:t>
      </w:r>
      <w:r w:rsidR="00007FCE">
        <w:rPr>
          <w:rFonts w:hint="eastAsia"/>
          <w:sz w:val="28"/>
          <w:szCs w:val="28"/>
        </w:rPr>
        <w:t>概要</w:t>
      </w:r>
    </w:p>
    <w:p w:rsidR="00007FCE" w:rsidRDefault="00921224" w:rsidP="00007FCE">
      <w:pPr>
        <w:spacing w:line="220" w:lineRule="atLeast"/>
        <w:ind w:firstLineChars="100" w:firstLine="280"/>
        <w:rPr>
          <w:rFonts w:hint="eastAsia"/>
          <w:sz w:val="28"/>
          <w:szCs w:val="28"/>
        </w:rPr>
      </w:pPr>
      <w:r w:rsidRPr="00921224">
        <w:rPr>
          <w:rFonts w:hint="eastAsia"/>
          <w:sz w:val="28"/>
          <w:szCs w:val="28"/>
        </w:rPr>
        <w:t>亿七购管理后台分为超级管理员和普通管理员，超级管理员拥有亿七购</w:t>
      </w:r>
      <w:r>
        <w:rPr>
          <w:rFonts w:hint="eastAsia"/>
          <w:sz w:val="28"/>
          <w:szCs w:val="28"/>
        </w:rPr>
        <w:t>后台管理所有权限</w:t>
      </w:r>
      <w:r w:rsidR="00007FC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普通管理员只拥有超级管理员给予的特定模块的</w:t>
      </w:r>
      <w:r w:rsidR="00761184">
        <w:rPr>
          <w:rFonts w:hint="eastAsia"/>
          <w:sz w:val="28"/>
          <w:szCs w:val="28"/>
        </w:rPr>
        <w:t>操作</w:t>
      </w:r>
      <w:r>
        <w:rPr>
          <w:rFonts w:hint="eastAsia"/>
          <w:sz w:val="28"/>
          <w:szCs w:val="28"/>
        </w:rPr>
        <w:t>功能</w:t>
      </w:r>
      <w:r w:rsidR="00B84B20">
        <w:rPr>
          <w:rFonts w:hint="eastAsia"/>
          <w:sz w:val="28"/>
          <w:szCs w:val="28"/>
        </w:rPr>
        <w:t>。</w:t>
      </w:r>
      <w:r w:rsidR="00F246AF">
        <w:rPr>
          <w:rFonts w:hint="eastAsia"/>
          <w:sz w:val="28"/>
          <w:szCs w:val="28"/>
        </w:rPr>
        <w:t>对不同的模块进行权限设定</w:t>
      </w:r>
      <w:r w:rsidR="00B84B20">
        <w:rPr>
          <w:rFonts w:hint="eastAsia"/>
          <w:sz w:val="28"/>
          <w:szCs w:val="28"/>
        </w:rPr>
        <w:t>。</w:t>
      </w:r>
    </w:p>
    <w:p w:rsidR="00F73448" w:rsidRPr="0009092D" w:rsidRDefault="00007FCE" w:rsidP="0009092D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09092D">
        <w:rPr>
          <w:rFonts w:hint="eastAsia"/>
          <w:sz w:val="28"/>
          <w:szCs w:val="28"/>
        </w:rPr>
        <w:t>亿七购</w:t>
      </w:r>
      <w:r w:rsidR="00012613">
        <w:rPr>
          <w:rFonts w:hint="eastAsia"/>
          <w:sz w:val="28"/>
          <w:szCs w:val="28"/>
        </w:rPr>
        <w:t>后台模块</w:t>
      </w:r>
      <w:r w:rsidRPr="0009092D">
        <w:rPr>
          <w:rFonts w:hint="eastAsia"/>
          <w:sz w:val="28"/>
          <w:szCs w:val="28"/>
        </w:rPr>
        <w:t>权限详细说明</w:t>
      </w:r>
    </w:p>
    <w:p w:rsidR="00007FCE" w:rsidRPr="0009092D" w:rsidRDefault="0009092D" w:rsidP="0009092D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09092D">
        <w:rPr>
          <w:rFonts w:hint="eastAsia"/>
          <w:sz w:val="28"/>
          <w:szCs w:val="28"/>
        </w:rPr>
        <w:t>系统</w:t>
      </w:r>
      <w:r w:rsidR="00F73448" w:rsidRPr="0009092D">
        <w:rPr>
          <w:rFonts w:hint="eastAsia"/>
          <w:sz w:val="28"/>
          <w:szCs w:val="28"/>
        </w:rPr>
        <w:t>管理</w:t>
      </w:r>
    </w:p>
    <w:p w:rsidR="00007FCE" w:rsidRPr="002E307A" w:rsidRDefault="002E307A" w:rsidP="002E307A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1)</w:t>
      </w:r>
      <w:r w:rsidR="00007FCE" w:rsidRPr="002E307A">
        <w:rPr>
          <w:rFonts w:hint="eastAsia"/>
          <w:sz w:val="28"/>
          <w:szCs w:val="28"/>
        </w:rPr>
        <w:t>权限管理</w:t>
      </w:r>
    </w:p>
    <w:p w:rsidR="00007FCE" w:rsidRDefault="00007FCE" w:rsidP="002E307A">
      <w:pPr>
        <w:spacing w:line="220" w:lineRule="atLeast"/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该模块主要是对后台所有功能模块中的权限进行统一管理</w:t>
      </w:r>
      <w:r w:rsidR="00B60199">
        <w:rPr>
          <w:rFonts w:hint="eastAsia"/>
          <w:sz w:val="28"/>
          <w:szCs w:val="28"/>
        </w:rPr>
        <w:t>，超管可以对该模块中的权限模块进行</w:t>
      </w:r>
      <w:r w:rsidR="00EE2EEC">
        <w:rPr>
          <w:rFonts w:hint="eastAsia"/>
          <w:sz w:val="28"/>
          <w:szCs w:val="28"/>
        </w:rPr>
        <w:t xml:space="preserve"> </w:t>
      </w:r>
      <w:r w:rsidR="00B60199">
        <w:rPr>
          <w:rFonts w:hint="eastAsia"/>
          <w:sz w:val="28"/>
          <w:szCs w:val="28"/>
        </w:rPr>
        <w:t>查询、新增、编辑、删除</w:t>
      </w:r>
      <w:r w:rsidR="00F246AF">
        <w:rPr>
          <w:rFonts w:hint="eastAsia"/>
          <w:sz w:val="28"/>
          <w:szCs w:val="28"/>
        </w:rPr>
        <w:t>。列表结构类型为树状形</w:t>
      </w:r>
      <w:r w:rsidR="00B60199">
        <w:rPr>
          <w:rFonts w:hint="eastAsia"/>
          <w:sz w:val="28"/>
          <w:szCs w:val="28"/>
        </w:rPr>
        <w:t>，如下：</w:t>
      </w:r>
    </w:p>
    <w:p w:rsidR="00A70C70" w:rsidRPr="00CF3A6D" w:rsidRDefault="00A70C70" w:rsidP="00C9380E">
      <w:pPr>
        <w:spacing w:after="0" w:line="280" w:lineRule="exact"/>
        <w:ind w:firstLineChars="100" w:firstLine="210"/>
        <w:rPr>
          <w:rFonts w:hint="eastAsia"/>
          <w:sz w:val="21"/>
          <w:szCs w:val="21"/>
        </w:rPr>
      </w:pPr>
      <w:r w:rsidRPr="00CF3A6D">
        <w:rPr>
          <w:rFonts w:hint="eastAsia"/>
          <w:sz w:val="21"/>
          <w:szCs w:val="21"/>
        </w:rPr>
        <w:t>以后台商品管理为例</w:t>
      </w:r>
      <w:r w:rsidR="00CF3A6D" w:rsidRPr="00CF3A6D">
        <w:rPr>
          <w:rFonts w:hint="eastAsia"/>
          <w:sz w:val="21"/>
          <w:szCs w:val="21"/>
        </w:rPr>
        <w:t>说明</w:t>
      </w:r>
    </w:p>
    <w:p w:rsidR="00CF3A6D" w:rsidRPr="00CF3A6D" w:rsidRDefault="00CF3A6D" w:rsidP="00C9380E">
      <w:pPr>
        <w:spacing w:after="0" w:line="280" w:lineRule="exact"/>
        <w:ind w:firstLineChars="100" w:firstLine="210"/>
        <w:rPr>
          <w:rFonts w:hint="eastAsia"/>
          <w:sz w:val="21"/>
          <w:szCs w:val="21"/>
        </w:rPr>
      </w:pPr>
      <w:r w:rsidRPr="00CF3A6D">
        <w:rPr>
          <w:rFonts w:hint="eastAsia"/>
          <w:sz w:val="21"/>
          <w:szCs w:val="21"/>
        </w:rPr>
        <w:t>权限编码：</w:t>
      </w:r>
    </w:p>
    <w:p w:rsidR="00CF3A6D" w:rsidRDefault="00CF3A6D" w:rsidP="00C9380E">
      <w:pPr>
        <w:spacing w:after="0" w:line="280" w:lineRule="exact"/>
        <w:ind w:firstLineChars="100" w:firstLine="21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商品管理</w:t>
      </w:r>
      <w:r w:rsidRPr="00CF3A6D">
        <w:rPr>
          <w:rFonts w:hint="eastAsia"/>
          <w:sz w:val="21"/>
          <w:szCs w:val="21"/>
        </w:rPr>
        <w:t>权限编码</w:t>
      </w:r>
      <w:r>
        <w:rPr>
          <w:rFonts w:hint="eastAsia"/>
          <w:sz w:val="21"/>
          <w:szCs w:val="21"/>
        </w:rPr>
        <w:t>命</w:t>
      </w:r>
      <w:r w:rsidRPr="00CF3A6D">
        <w:rPr>
          <w:rFonts w:hint="eastAsia"/>
          <w:sz w:val="21"/>
          <w:szCs w:val="21"/>
        </w:rPr>
        <w:t>名：</w:t>
      </w:r>
      <w:r w:rsidRPr="00CF3A6D">
        <w:rPr>
          <w:rFonts w:hint="eastAsia"/>
          <w:sz w:val="21"/>
          <w:szCs w:val="21"/>
        </w:rPr>
        <w:t>product_</w:t>
      </w:r>
      <w:r>
        <w:rPr>
          <w:rFonts w:hint="eastAsia"/>
          <w:sz w:val="21"/>
          <w:szCs w:val="21"/>
        </w:rPr>
        <w:t>manager_</w:t>
      </w:r>
      <w:r w:rsidRPr="00CF3A6D">
        <w:rPr>
          <w:rFonts w:hint="eastAsia"/>
          <w:sz w:val="21"/>
          <w:szCs w:val="21"/>
        </w:rPr>
        <w:t>authority_01</w:t>
      </w:r>
    </w:p>
    <w:p w:rsidR="00CF3A6D" w:rsidRDefault="00CF3A6D" w:rsidP="00C9380E">
      <w:pPr>
        <w:spacing w:after="0" w:line="280" w:lineRule="exact"/>
        <w:ind w:firstLineChars="100" w:firstLine="21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商品列表子节点权限编码命名：</w:t>
      </w:r>
      <w:r>
        <w:rPr>
          <w:rFonts w:hint="eastAsia"/>
          <w:sz w:val="21"/>
          <w:szCs w:val="21"/>
        </w:rPr>
        <w:t>product_list_authority_0101</w:t>
      </w:r>
    </w:p>
    <w:p w:rsidR="00CF3A6D" w:rsidRDefault="00CF3A6D" w:rsidP="00C9380E">
      <w:pPr>
        <w:spacing w:after="0" w:line="280" w:lineRule="exact"/>
        <w:ind w:firstLineChars="100" w:firstLine="21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商品</w:t>
      </w:r>
      <w:r w:rsidR="00C9380E">
        <w:rPr>
          <w:rFonts w:hint="eastAsia"/>
          <w:sz w:val="21"/>
          <w:szCs w:val="21"/>
        </w:rPr>
        <w:t>分类子节点权限编码命名：</w:t>
      </w:r>
      <w:r w:rsidR="00C9380E">
        <w:rPr>
          <w:rFonts w:hint="eastAsia"/>
          <w:sz w:val="21"/>
          <w:szCs w:val="21"/>
        </w:rPr>
        <w:t>product_classify_authority_0102</w:t>
      </w:r>
    </w:p>
    <w:p w:rsidR="00A70C70" w:rsidRDefault="00C9380E" w:rsidP="00C9380E">
      <w:pPr>
        <w:spacing w:after="0" w:line="280" w:lineRule="exact"/>
        <w:ind w:firstLineChars="100" w:firstLine="21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红包列表子节点权限编码命名：</w:t>
      </w:r>
      <w:r>
        <w:rPr>
          <w:rFonts w:hint="eastAsia"/>
          <w:sz w:val="21"/>
          <w:szCs w:val="21"/>
        </w:rPr>
        <w:t>product_redpacket</w:t>
      </w:r>
      <w:r w:rsidR="000A6CAA">
        <w:rPr>
          <w:rFonts w:hint="eastAsia"/>
          <w:sz w:val="21"/>
          <w:szCs w:val="21"/>
        </w:rPr>
        <w:t>list</w:t>
      </w:r>
      <w:r>
        <w:rPr>
          <w:rFonts w:hint="eastAsia"/>
          <w:sz w:val="21"/>
          <w:szCs w:val="21"/>
        </w:rPr>
        <w:t>_authority_0103</w:t>
      </w:r>
    </w:p>
    <w:p w:rsidR="00C9380E" w:rsidRDefault="000A6CAA" w:rsidP="00C9380E">
      <w:pPr>
        <w:spacing w:after="0" w:line="280" w:lineRule="exact"/>
        <w:ind w:firstLineChars="100" w:firstLine="21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以上只是一个例子，原则上遵循通熟易懂</w:t>
      </w:r>
      <w:r w:rsidR="004951AB">
        <w:rPr>
          <w:rFonts w:hint="eastAsia"/>
          <w:sz w:val="21"/>
          <w:szCs w:val="21"/>
        </w:rPr>
        <w:t>，通过英文名就知道该功能是</w:t>
      </w:r>
      <w:r w:rsidR="008B7E4A">
        <w:rPr>
          <w:rFonts w:hint="eastAsia"/>
          <w:sz w:val="21"/>
          <w:szCs w:val="21"/>
        </w:rPr>
        <w:t>啥功能</w:t>
      </w:r>
      <w:r>
        <w:rPr>
          <w:rFonts w:hint="eastAsia"/>
          <w:sz w:val="21"/>
          <w:szCs w:val="21"/>
        </w:rPr>
        <w:t>。</w:t>
      </w:r>
    </w:p>
    <w:p w:rsidR="00AE147B" w:rsidRDefault="00AE147B" w:rsidP="00C9380E">
      <w:pPr>
        <w:spacing w:after="0" w:line="280" w:lineRule="exact"/>
        <w:ind w:firstLineChars="100" w:firstLine="210"/>
        <w:rPr>
          <w:rFonts w:hint="eastAsia"/>
          <w:sz w:val="21"/>
          <w:szCs w:val="21"/>
        </w:rPr>
      </w:pPr>
    </w:p>
    <w:p w:rsidR="00AE147B" w:rsidRDefault="007B05EF" w:rsidP="00C9380E">
      <w:pPr>
        <w:spacing w:after="0" w:line="280" w:lineRule="exact"/>
        <w:ind w:firstLineChars="100" w:firstLine="21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详细</w:t>
      </w:r>
      <w:r w:rsidR="006A7BDE">
        <w:rPr>
          <w:rFonts w:hint="eastAsia"/>
          <w:sz w:val="21"/>
          <w:szCs w:val="21"/>
        </w:rPr>
        <w:t>权限管理</w:t>
      </w:r>
      <w:r w:rsidR="00AE147B">
        <w:rPr>
          <w:rFonts w:hint="eastAsia"/>
          <w:sz w:val="21"/>
          <w:szCs w:val="21"/>
        </w:rPr>
        <w:t>效果图如下：</w:t>
      </w:r>
    </w:p>
    <w:p w:rsidR="00C9380E" w:rsidRPr="00C9380E" w:rsidRDefault="00C9380E" w:rsidP="00C9380E">
      <w:pPr>
        <w:spacing w:after="0" w:line="280" w:lineRule="exact"/>
        <w:ind w:firstLineChars="100" w:firstLine="210"/>
        <w:rPr>
          <w:rFonts w:hint="eastAsia"/>
          <w:sz w:val="21"/>
          <w:szCs w:val="21"/>
        </w:rPr>
      </w:pPr>
    </w:p>
    <w:p w:rsidR="00B60199" w:rsidRDefault="00797611" w:rsidP="002E307A">
      <w:pPr>
        <w:spacing w:line="220" w:lineRule="atLeast"/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890712" cy="2258170"/>
            <wp:effectExtent l="19050" t="0" r="0" b="0"/>
            <wp:docPr id="1" name="图片 0" descr="autho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orit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769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70" w:rsidRPr="00007FCE" w:rsidRDefault="00A70C70" w:rsidP="002E307A">
      <w:pPr>
        <w:spacing w:line="220" w:lineRule="atLeast"/>
        <w:ind w:firstLineChars="100" w:firstLine="280"/>
        <w:rPr>
          <w:rFonts w:hint="eastAsia"/>
          <w:sz w:val="28"/>
          <w:szCs w:val="28"/>
        </w:rPr>
      </w:pPr>
    </w:p>
    <w:p w:rsidR="00F73448" w:rsidRDefault="002E307A" w:rsidP="002E307A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2)</w:t>
      </w:r>
      <w:r w:rsidR="007B05EF">
        <w:rPr>
          <w:rFonts w:hint="eastAsia"/>
          <w:sz w:val="28"/>
          <w:szCs w:val="28"/>
        </w:rPr>
        <w:t>商户管理</w:t>
      </w:r>
    </w:p>
    <w:p w:rsidR="00A70C70" w:rsidRDefault="006A7BDE" w:rsidP="00E303F4">
      <w:pPr>
        <w:spacing w:line="220" w:lineRule="atLeast"/>
        <w:ind w:firstLineChars="100" w:firstLine="280"/>
        <w:rPr>
          <w:rFonts w:hint="eastAsia"/>
          <w:noProof/>
          <w:sz w:val="28"/>
          <w:szCs w:val="28"/>
        </w:rPr>
      </w:pPr>
      <w:r w:rsidRPr="00C25FB9">
        <w:rPr>
          <w:rFonts w:hint="eastAsia"/>
          <w:noProof/>
          <w:sz w:val="28"/>
          <w:szCs w:val="28"/>
        </w:rPr>
        <w:t>该模块主要是对进驻商家进行统一管理</w:t>
      </w:r>
      <w:r w:rsidR="00E64EB6">
        <w:rPr>
          <w:rFonts w:hint="eastAsia"/>
          <w:noProof/>
          <w:sz w:val="28"/>
          <w:szCs w:val="28"/>
        </w:rPr>
        <w:t>，</w:t>
      </w:r>
      <w:r w:rsidR="00C25FB9" w:rsidRPr="00C25FB9">
        <w:rPr>
          <w:rFonts w:hint="eastAsia"/>
          <w:noProof/>
          <w:sz w:val="28"/>
          <w:szCs w:val="28"/>
        </w:rPr>
        <w:t>为商户创建后台管理账号和初始密码并授予后台对应管理权限，进驻商家通过该账号和密码可以作为管理员登录到亿七购后台，并取得对应</w:t>
      </w:r>
      <w:r w:rsidR="00E64EB6">
        <w:rPr>
          <w:rFonts w:hint="eastAsia"/>
          <w:noProof/>
          <w:sz w:val="28"/>
          <w:szCs w:val="28"/>
        </w:rPr>
        <w:t>功能</w:t>
      </w:r>
      <w:r w:rsidR="00C25FB9" w:rsidRPr="00C25FB9">
        <w:rPr>
          <w:rFonts w:hint="eastAsia"/>
          <w:noProof/>
          <w:sz w:val="28"/>
          <w:szCs w:val="28"/>
        </w:rPr>
        <w:t>权限</w:t>
      </w:r>
      <w:r w:rsidR="00C25FB9">
        <w:rPr>
          <w:rFonts w:hint="eastAsia"/>
          <w:noProof/>
          <w:sz w:val="28"/>
          <w:szCs w:val="28"/>
        </w:rPr>
        <w:t>对自己的商品进行统一管理和营销。</w:t>
      </w:r>
    </w:p>
    <w:p w:rsidR="00C25FB9" w:rsidRDefault="00E303F4" w:rsidP="00E303F4">
      <w:pPr>
        <w:spacing w:line="220" w:lineRule="atLeast"/>
        <w:ind w:firstLineChars="100" w:firstLine="280"/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该模块具有查询商户基本信息、新增商户信息、编辑商户信息、删除商户信息，并可以对商户进行授权设置。</w:t>
      </w:r>
    </w:p>
    <w:p w:rsidR="00E64EB6" w:rsidRPr="00C25FB9" w:rsidRDefault="00E64EB6" w:rsidP="00E64EB6">
      <w:pPr>
        <w:spacing w:line="220" w:lineRule="atLeast"/>
        <w:rPr>
          <w:rFonts w:hint="eastAsia"/>
          <w:noProof/>
          <w:sz w:val="28"/>
          <w:szCs w:val="28"/>
        </w:rPr>
      </w:pPr>
    </w:p>
    <w:p w:rsidR="00C25FB9" w:rsidRPr="006A7BDE" w:rsidRDefault="00C25FB9" w:rsidP="00C25FB9">
      <w:pPr>
        <w:spacing w:line="220" w:lineRule="atLeast"/>
        <w:ind w:firstLineChars="50" w:firstLine="140"/>
        <w:rPr>
          <w:rFonts w:hint="eastAsia"/>
          <w:sz w:val="28"/>
          <w:szCs w:val="28"/>
        </w:rPr>
      </w:pPr>
    </w:p>
    <w:p w:rsidR="00B84B20" w:rsidRPr="00B84B20" w:rsidRDefault="00B84B20" w:rsidP="00B84B20">
      <w:pPr>
        <w:rPr>
          <w:rFonts w:hint="eastAsia"/>
          <w:sz w:val="28"/>
          <w:szCs w:val="28"/>
        </w:rPr>
      </w:pPr>
    </w:p>
    <w:p w:rsidR="00B84B20" w:rsidRPr="00B84B20" w:rsidRDefault="00B84B20" w:rsidP="00B84B20">
      <w:pPr>
        <w:spacing w:line="220" w:lineRule="atLeast"/>
        <w:rPr>
          <w:rFonts w:hint="eastAsia"/>
          <w:sz w:val="28"/>
          <w:szCs w:val="28"/>
        </w:rPr>
      </w:pPr>
    </w:p>
    <w:p w:rsidR="00921224" w:rsidRPr="00FD303B" w:rsidRDefault="00921224" w:rsidP="00FD303B">
      <w:pPr>
        <w:spacing w:line="220" w:lineRule="atLeast"/>
        <w:rPr>
          <w:rFonts w:hint="eastAsia"/>
          <w:sz w:val="28"/>
          <w:szCs w:val="28"/>
        </w:rPr>
      </w:pPr>
    </w:p>
    <w:p w:rsidR="00921224" w:rsidRPr="00921224" w:rsidRDefault="00921224" w:rsidP="00921224">
      <w:pPr>
        <w:pStyle w:val="a3"/>
        <w:spacing w:line="220" w:lineRule="atLeast"/>
        <w:ind w:left="720" w:firstLineChars="0" w:firstLine="0"/>
        <w:rPr>
          <w:sz w:val="28"/>
          <w:szCs w:val="28"/>
        </w:rPr>
      </w:pPr>
    </w:p>
    <w:sectPr w:rsidR="00921224" w:rsidRPr="0092122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40D6B"/>
    <w:multiLevelType w:val="hybridMultilevel"/>
    <w:tmpl w:val="7D049772"/>
    <w:lvl w:ilvl="0" w:tplc="5498B4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15441C"/>
    <w:multiLevelType w:val="hybridMultilevel"/>
    <w:tmpl w:val="0A8277A0"/>
    <w:lvl w:ilvl="0" w:tplc="64A22D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8F2845"/>
    <w:multiLevelType w:val="hybridMultilevel"/>
    <w:tmpl w:val="A2E0D8B8"/>
    <w:lvl w:ilvl="0" w:tplc="26FA86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CE6A84"/>
    <w:multiLevelType w:val="hybridMultilevel"/>
    <w:tmpl w:val="A3EC2386"/>
    <w:lvl w:ilvl="0" w:tplc="2E7805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6E7A26"/>
    <w:multiLevelType w:val="hybridMultilevel"/>
    <w:tmpl w:val="F3B88608"/>
    <w:lvl w:ilvl="0" w:tplc="83B667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AD446B"/>
    <w:multiLevelType w:val="hybridMultilevel"/>
    <w:tmpl w:val="A3DA4E2E"/>
    <w:lvl w:ilvl="0" w:tplc="BAD2B418">
      <w:start w:val="1"/>
      <w:numFmt w:val="decimal"/>
      <w:lvlText w:val="%1）"/>
      <w:lvlJc w:val="left"/>
      <w:pPr>
        <w:ind w:left="1080" w:hanging="36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6C66662D"/>
    <w:multiLevelType w:val="hybridMultilevel"/>
    <w:tmpl w:val="F2FAFF76"/>
    <w:lvl w:ilvl="0" w:tplc="A5DC690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C16554"/>
    <w:multiLevelType w:val="hybridMultilevel"/>
    <w:tmpl w:val="504E4CE4"/>
    <w:lvl w:ilvl="0" w:tplc="5C00D19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7FCE"/>
    <w:rsid w:val="00012613"/>
    <w:rsid w:val="0009092D"/>
    <w:rsid w:val="000A6CAA"/>
    <w:rsid w:val="002E307A"/>
    <w:rsid w:val="00323B43"/>
    <w:rsid w:val="00375871"/>
    <w:rsid w:val="003D37D8"/>
    <w:rsid w:val="00426133"/>
    <w:rsid w:val="004358AB"/>
    <w:rsid w:val="004951AB"/>
    <w:rsid w:val="006A7BDE"/>
    <w:rsid w:val="00761184"/>
    <w:rsid w:val="00797611"/>
    <w:rsid w:val="007B05EF"/>
    <w:rsid w:val="008B7726"/>
    <w:rsid w:val="008B7E4A"/>
    <w:rsid w:val="00921224"/>
    <w:rsid w:val="00A70C70"/>
    <w:rsid w:val="00AE147B"/>
    <w:rsid w:val="00B60199"/>
    <w:rsid w:val="00B84B20"/>
    <w:rsid w:val="00C25FB9"/>
    <w:rsid w:val="00C9380E"/>
    <w:rsid w:val="00CF3A6D"/>
    <w:rsid w:val="00D31D50"/>
    <w:rsid w:val="00E303F4"/>
    <w:rsid w:val="00E64EB6"/>
    <w:rsid w:val="00EE2EEC"/>
    <w:rsid w:val="00F246AF"/>
    <w:rsid w:val="00F73448"/>
    <w:rsid w:val="00FD3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22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9761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7611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A70C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</cp:revision>
  <dcterms:created xsi:type="dcterms:W3CDTF">2008-09-11T17:20:00Z</dcterms:created>
  <dcterms:modified xsi:type="dcterms:W3CDTF">2016-09-14T06:57:00Z</dcterms:modified>
</cp:coreProperties>
</file>