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亿七购官方商城后台BUG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平台统计流水功能未实现，只是一个模型，没有其对应的统计功能，如下图：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"D:\\QQ文件下载\\480970051\\Image\\C2C\\[Z8`RBC`00X1)B3[VB7YYUM.png"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1475" cy="2172970"/>
            <wp:effectExtent l="0" t="0" r="1587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师徒关系设置中“注册师徒关系”问题（实现逻辑不符合要求）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"D:\\QQ文件下载\\480970051\\Image\\C2C\\CWNWYA%`KHUT@[M%D%0M6ST.png"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760" cy="1841500"/>
            <wp:effectExtent l="0" t="0" r="889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原实现逻辑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bookmarkStart w:id="0" w:name="OLE_LINK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假设注册师徒关系设置为“1”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若A用户推荐给B用户到官方商城注册，</w:t>
      </w:r>
      <w:r>
        <w:rPr>
          <w:rFonts w:hint="eastAsia" w:ascii="宋体" w:hAnsi="宋体" w:eastAsia="宋体" w:cs="宋体"/>
          <w:color w:val="70AD47" w:themeColor="accent6"/>
          <w:kern w:val="0"/>
          <w:sz w:val="24"/>
          <w:szCs w:val="24"/>
          <w:u w:val="single"/>
          <w:lang w:val="en-US" w:eastAsia="zh-CN" w:bidi="ar"/>
          <w14:textFill>
            <w14:solidFill>
              <w14:schemeClr w14:val="accent6"/>
            </w14:solidFill>
          </w14:textFill>
        </w:rPr>
        <w:t>则A用户和B用户都得到1块钱的返佣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bookmarkStart w:id="1" w:name="OLE_LINK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并且A用户可以获得B用户今后销售额相应百分比的提成返佣。</w:t>
      </w:r>
    </w:p>
    <w:bookmarkEnd w:id="1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实际实现逻辑（我们所期望的）：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假设注册师徒关系设置为“1”，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若A用户推荐给B用户到官方商城注册，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 w:bidi="ar"/>
        </w:rPr>
        <w:t>则B用户得到1块钱的返佣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，并且A用户可以获得B用户今后销售额相应百分比的提</w:t>
      </w:r>
      <w:bookmarkStart w:id="2" w:name="OLE_LINK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成</w:t>
      </w:r>
      <w:bookmarkEnd w:id="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返佣。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更新</w:t>
      </w:r>
      <w:bookmarkStart w:id="3" w:name="_GoBack"/>
      <w:bookmarkEnd w:id="3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时间：2016年9月20号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1D01"/>
    <w:multiLevelType w:val="singleLevel"/>
    <w:tmpl w:val="57E11D0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B74B0"/>
    <w:rsid w:val="1FDD43BA"/>
    <w:rsid w:val="26381DD9"/>
    <w:rsid w:val="4E7C1ECB"/>
    <w:rsid w:val="53D9399C"/>
    <w:rsid w:val="5AC9424C"/>
    <w:rsid w:val="73AF5F67"/>
    <w:rsid w:val="79A22C3F"/>
    <w:rsid w:val="7D3A53F4"/>
    <w:rsid w:val="7E233B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2016-09-21T02:02:34Z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