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CD" w:rsidRDefault="00616ACD" w:rsidP="00616AC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A 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</w:rPr>
        <w:t>traceability</w:t>
      </w:r>
      <w:proofErr w:type="spellEnd"/>
      <w:r>
        <w:rPr>
          <w:rFonts w:ascii="Arial" w:hAnsi="Arial" w:cs="Arial"/>
          <w:b/>
          <w:bCs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z w:val="23"/>
          <w:szCs w:val="23"/>
        </w:rPr>
        <w:t>matrix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document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usually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form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table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assist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determining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completeness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correlating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two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baselined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documents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 many-to-many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comparison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 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often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with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high-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level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requirements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(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these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often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consist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marketing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requirements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detailed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requirements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product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matching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parts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r w:rsidRPr="00616ACD">
        <w:rPr>
          <w:rFonts w:ascii="Arial" w:hAnsi="Arial" w:cs="Arial"/>
          <w:color w:val="222222"/>
          <w:sz w:val="23"/>
          <w:szCs w:val="23"/>
        </w:rPr>
        <w:t>high-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level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design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detailed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design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test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plan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test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cases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616ACD" w:rsidRPr="00616ACD" w:rsidRDefault="00616ACD" w:rsidP="00616AC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  <w:lang w:val="en-US"/>
        </w:rPr>
      </w:pPr>
      <w:r>
        <w:rPr>
          <w:rFonts w:ascii="Arial" w:hAnsi="Arial" w:cs="Arial"/>
          <w:color w:val="222222"/>
          <w:sz w:val="23"/>
          <w:szCs w:val="23"/>
        </w:rPr>
        <w:t xml:space="preserve">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requirements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traceability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matrix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check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current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project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requirements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are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being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met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help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creation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request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for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proposal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software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requirements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specification</w:t>
      </w:r>
      <w:proofErr w:type="spellEnd"/>
      <w:r>
        <w:rPr>
          <w:rFonts w:ascii="Arial" w:hAnsi="Arial" w:cs="Arial"/>
          <w:color w:val="222222"/>
          <w:sz w:val="23"/>
          <w:szCs w:val="23"/>
        </w:rPr>
        <w:t>, 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various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deliverable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documents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project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plan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tasks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616ACD" w:rsidRDefault="00616ACD" w:rsidP="00616AC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Common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usage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take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identifier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for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each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items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one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document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place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them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left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column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identifiers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for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other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document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are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placed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across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row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When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item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left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column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item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across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mark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placed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intersecting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cell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number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are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added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up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for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each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row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each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column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value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indicates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mapping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two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items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Zero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values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indicate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that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no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exists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must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determined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must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made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Large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values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imply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that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complex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should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simplified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616ACD" w:rsidRDefault="00616ACD" w:rsidP="00616ACD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ease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creation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of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traceability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matrices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advisable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add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relationships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source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documents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for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both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backward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traceability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forward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traceability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 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That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way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when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an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item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changed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one</w:t>
      </w:r>
      <w:proofErr w:type="spellEnd"/>
      <w:r>
        <w:rPr>
          <w:rFonts w:ascii="Arial" w:hAnsi="Arial" w:cs="Arial"/>
          <w:color w:val="222222"/>
          <w:sz w:val="23"/>
          <w:szCs w:val="23"/>
        </w:rPr>
        <w:t> 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baselined</w:t>
      </w:r>
      <w:proofErr w:type="spellEnd"/>
      <w:r w:rsidRPr="00616ACD"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 w:rsidRPr="00616ACD">
        <w:rPr>
          <w:rFonts w:ascii="Arial" w:hAnsi="Arial" w:cs="Arial"/>
          <w:color w:val="222222"/>
          <w:sz w:val="23"/>
          <w:szCs w:val="23"/>
        </w:rPr>
        <w:t>document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easy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see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what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needs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to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be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changed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the</w:t>
      </w:r>
      <w:proofErr w:type="spellEnd"/>
      <w:r>
        <w:rPr>
          <w:rFonts w:ascii="Arial" w:hAnsi="Arial" w:cs="Arial"/>
          <w:color w:val="222222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other</w:t>
      </w:r>
      <w:proofErr w:type="spellEnd"/>
      <w:r>
        <w:rPr>
          <w:rFonts w:ascii="Arial" w:hAnsi="Arial" w:cs="Arial"/>
          <w:color w:val="222222"/>
          <w:sz w:val="23"/>
          <w:szCs w:val="23"/>
        </w:rPr>
        <w:t>.</w:t>
      </w:r>
    </w:p>
    <w:p w:rsidR="00616ACD" w:rsidRPr="00616ACD" w:rsidRDefault="00616ACD" w:rsidP="00616ACD">
      <w:pPr>
        <w:rPr>
          <w:lang w:val="en-US"/>
        </w:rPr>
      </w:pPr>
      <w:r w:rsidRPr="00616ACD">
        <w:rPr>
          <w:lang w:val="en-US"/>
        </w:rPr>
        <w:t>How is the trace matrix constructed?</w:t>
      </w:r>
    </w:p>
    <w:p w:rsidR="00616ACD" w:rsidRPr="00616ACD" w:rsidRDefault="00616ACD" w:rsidP="00616ACD">
      <w:pPr>
        <w:rPr>
          <w:lang w:val="en-US"/>
        </w:rPr>
      </w:pPr>
      <w:r w:rsidRPr="00616ACD">
        <w:rPr>
          <w:lang w:val="en-US"/>
        </w:rPr>
        <w:t>In the simplest case, the following approach is used:</w:t>
      </w:r>
    </w:p>
    <w:p w:rsidR="00616ACD" w:rsidRPr="00616ACD" w:rsidRDefault="00616ACD" w:rsidP="00616ACD">
      <w:pPr>
        <w:rPr>
          <w:lang w:val="en-US"/>
        </w:rPr>
      </w:pPr>
      <w:r w:rsidRPr="00616ACD">
        <w:rPr>
          <w:lang w:val="en-US"/>
        </w:rPr>
        <w:t>1. Select the elements of the system under consideration for rows and columns.</w:t>
      </w:r>
    </w:p>
    <w:p w:rsidR="00616ACD" w:rsidRPr="00616ACD" w:rsidRDefault="00616ACD" w:rsidP="00616ACD">
      <w:pPr>
        <w:rPr>
          <w:lang w:val="en-US"/>
        </w:rPr>
      </w:pPr>
      <w:r w:rsidRPr="00616ACD">
        <w:rPr>
          <w:lang w:val="en-US"/>
        </w:rPr>
        <w:t>2. If there is a link of the required type between the row element and the column</w:t>
      </w:r>
    </w:p>
    <w:p w:rsidR="00B067F4" w:rsidRPr="00616ACD" w:rsidRDefault="00616ACD" w:rsidP="00616ACD">
      <w:pPr>
        <w:rPr>
          <w:lang w:val="en-US"/>
        </w:rPr>
      </w:pPr>
      <w:proofErr w:type="gramStart"/>
      <w:r w:rsidRPr="00616ACD">
        <w:rPr>
          <w:lang w:val="en-US"/>
        </w:rPr>
        <w:t>element</w:t>
      </w:r>
      <w:proofErr w:type="gramEnd"/>
      <w:r w:rsidRPr="00616ACD">
        <w:rPr>
          <w:lang w:val="en-US"/>
        </w:rPr>
        <w:t>, any convenient symbol is placed in the corresponding cell.</w:t>
      </w:r>
    </w:p>
    <w:sectPr w:rsidR="00B067F4" w:rsidRPr="00616ACD" w:rsidSect="00B06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16ACD"/>
    <w:rsid w:val="00616ACD"/>
    <w:rsid w:val="00B0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6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616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1595</Characters>
  <Application>Microsoft Office Word</Application>
  <DocSecurity>0</DocSecurity>
  <Lines>24</Lines>
  <Paragraphs>5</Paragraphs>
  <ScaleCrop>false</ScaleCrop>
  <Company>Grizli777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Minson</dc:creator>
  <cp:keywords/>
  <dc:description/>
  <cp:lastModifiedBy>Minson</cp:lastModifiedBy>
  <cp:revision>3</cp:revision>
  <dcterms:created xsi:type="dcterms:W3CDTF">2018-06-03T22:54:00Z</dcterms:created>
  <dcterms:modified xsi:type="dcterms:W3CDTF">2018-06-03T22:57:00Z</dcterms:modified>
</cp:coreProperties>
</file>