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28"/>
          <w:sz w:val="28"/>
        </w:rPr>
      </w:pPr>
      <w:r>
        <w:rPr>
          <w:sz w:val="28"/>
        </w:rPr>
        <w:t>France Del Rosario</w:t>
        <w:tab/>
        <w:tab/>
        <w:tab/>
        <w:tab/>
        <w:tab/>
        <w:tab/>
        <w:tab/>
        <w:tab/>
        <w:tab/>
        <w:t>Bachelor 2</w:t>
      </w:r>
      <w:r/>
    </w:p>
    <w:p>
      <w:pPr>
        <w:pStyle w:val="Normal"/>
        <w:spacing w:before="0" w:after="0"/>
        <w:rPr>
          <w:sz w:val="28"/>
          <w:sz w:val="28"/>
        </w:rPr>
      </w:pPr>
      <w:r>
        <w:rPr>
          <w:sz w:val="28"/>
        </w:rPr>
        <w:t>Lorenzo Culianez</w:t>
      </w:r>
      <w:r/>
    </w:p>
    <w:p>
      <w:pPr>
        <w:pStyle w:val="Normal"/>
        <w:spacing w:before="0" w:after="0"/>
        <w:rPr>
          <w:sz w:val="28"/>
          <w:sz w:val="28"/>
        </w:rPr>
      </w:pPr>
      <w:r>
        <w:rPr>
          <w:sz w:val="28"/>
        </w:rPr>
      </w:r>
      <w:r/>
    </w:p>
    <w:p>
      <w:pPr>
        <w:pStyle w:val="Normal"/>
        <w:spacing w:before="0" w:after="0"/>
        <w:rPr>
          <w:sz w:val="28"/>
          <w:sz w:val="28"/>
        </w:rPr>
      </w:pPr>
      <w:r>
        <w:rPr>
          <w:sz w:val="28"/>
        </w:rPr>
      </w:r>
      <w:r/>
    </w:p>
    <w:p>
      <w:pPr>
        <w:pStyle w:val="Normal"/>
        <w:spacing w:before="0" w:after="0"/>
        <w:jc w:val="center"/>
        <w:rPr>
          <w:sz w:val="36"/>
          <w:sz w:val="36"/>
        </w:rPr>
      </w:pPr>
      <w:r>
        <w:rPr>
          <w:color w:val="2F5496" w:themeColor="accent5" w:themeShade="bf"/>
          <w:sz w:val="36"/>
        </w:rPr>
        <w:t>Projet Covoiturage – TP1</w:t>
      </w:r>
      <w:r/>
    </w:p>
    <w:p>
      <w:pPr>
        <w:pStyle w:val="Normal"/>
        <w:spacing w:before="0" w:after="0"/>
        <w:jc w:val="center"/>
        <w:rPr>
          <w:sz w:val="36"/>
          <w:sz w:val="36"/>
        </w:rPr>
      </w:pPr>
      <w:r>
        <w:rPr>
          <w:sz w:val="36"/>
        </w:rPr>
      </w:r>
      <w:r/>
    </w:p>
    <w:p>
      <w:pPr>
        <w:pStyle w:val="Normal"/>
        <w:spacing w:before="0" w:after="0"/>
        <w:rPr>
          <w:sz w:val="36"/>
          <w:sz w:val="36"/>
          <w:color w:val="0070C0"/>
        </w:rPr>
      </w:pPr>
      <w:r>
        <w:rPr>
          <w:color w:val="0070C0"/>
          <w:sz w:val="36"/>
        </w:rPr>
        <w:t>Enoncé</w:t>
      </w:r>
      <w:r/>
    </w:p>
    <w:p>
      <w:pPr>
        <w:pStyle w:val="Default"/>
      </w:pPr>
      <w:r>
        <w:rPr/>
      </w:r>
      <w:r/>
    </w:p>
    <w:p>
      <w:pPr>
        <w:pStyle w:val="Default"/>
        <w:rPr>
          <w:szCs w:val="20"/>
          <w:rFonts w:ascii="Calibri" w:hAnsi="Calibri" w:asciiTheme="minorHAnsi" w:hAnsiTheme="minorHAnsi"/>
        </w:rPr>
      </w:pPr>
      <w:r>
        <w:rPr>
          <w:rFonts w:ascii="Calibri" w:hAnsi="Calibri" w:asciiTheme="minorHAnsi" w:hAnsiTheme="minorHAnsi"/>
          <w:szCs w:val="20"/>
        </w:rPr>
        <w:t xml:space="preserve">L’entreprise XXX possède son siège dans la proche région parisienne ; sa localisation offre des services de transport en commun très inégaux selon les lieux d’accès ; de nombreux employés parmi les 1200 viennent au travail en voiture. L’entreprise pratique des horaires flexibles qui permettent aux employés de gérer –en partie- leurs horaires de départ et d’arrivée. L’entreprise souhaite mettre en place un service de co-voiturage ouvert à ses seuls employés. Un extrait du cahier des charges est présenté en annexe 1. </w:t>
      </w:r>
      <w:r/>
    </w:p>
    <w:p>
      <w:pPr>
        <w:pStyle w:val="Normal"/>
        <w:spacing w:before="0" w:after="0"/>
        <w:rPr>
          <w:sz w:val="36"/>
          <w:sz w:val="36"/>
          <w:color w:val="0070C0"/>
        </w:rPr>
      </w:pPr>
      <w:r>
        <w:rPr>
          <w:sz w:val="24"/>
          <w:szCs w:val="20"/>
        </w:rPr>
        <w:t>Vous appartenez à la société de service chargée de développer une application conforme au cahier des charges. Votre mission consiste à participer au module « développement mobile ».</w:t>
      </w:r>
      <w:r/>
    </w:p>
    <w:p>
      <w:pPr>
        <w:pStyle w:val="Normal"/>
        <w:spacing w:before="0" w:after="0"/>
        <w:rPr>
          <w:sz w:val="28"/>
          <w:sz w:val="28"/>
          <w:color w:val="0070C0"/>
        </w:rPr>
      </w:pPr>
      <w:r>
        <w:rPr>
          <w:color w:val="0070C0"/>
          <w:sz w:val="28"/>
        </w:rPr>
      </w:r>
      <w:r/>
    </w:p>
    <w:p>
      <w:pPr>
        <w:pStyle w:val="Normal"/>
        <w:spacing w:before="0" w:after="0"/>
        <w:rPr>
          <w:sz w:val="36"/>
          <w:sz w:val="36"/>
          <w:color w:val="0070C0"/>
        </w:rPr>
      </w:pPr>
      <w:r>
        <w:rPr>
          <w:color w:val="0070C0"/>
          <w:sz w:val="36"/>
        </w:rPr>
        <w:t>L’application mobile</w:t>
      </w:r>
      <w:r/>
    </w:p>
    <w:p>
      <w:pPr>
        <w:pStyle w:val="Normal"/>
        <w:spacing w:before="0" w:after="0"/>
        <w:rPr>
          <w:sz w:val="24"/>
          <w:sz w:val="24"/>
          <w:color w:val="0070C0"/>
        </w:rPr>
      </w:pPr>
      <w:r>
        <w:rPr>
          <w:color w:val="0070C0"/>
          <w:sz w:val="24"/>
        </w:rPr>
      </w:r>
      <w:r/>
    </w:p>
    <w:p>
      <w:pPr>
        <w:pStyle w:val="Normal"/>
        <w:spacing w:before="0" w:after="0"/>
        <w:rPr>
          <w:sz w:val="24"/>
          <w:sz w:val="24"/>
        </w:rPr>
      </w:pPr>
      <w:r>
        <w:rPr>
          <w:sz w:val="24"/>
        </w:rPr>
        <w:t>Pour répondre au cahier des charges, votre société a décidé d’utiliser jQueryMobile –JQM-, jeune Framework dont la première version d’exploitation stabilisée date d’octobre 2011 (RC1).</w:t>
      </w:r>
      <w:r/>
    </w:p>
    <w:p>
      <w:pPr>
        <w:pStyle w:val="Normal"/>
        <w:spacing w:before="0" w:after="0"/>
        <w:rPr>
          <w:sz w:val="24"/>
          <w:sz w:val="24"/>
        </w:rPr>
      </w:pPr>
      <w:r>
        <w:rPr>
          <w:sz w:val="24"/>
        </w:rPr>
      </w:r>
      <w:r/>
    </w:p>
    <w:p>
      <w:pPr>
        <w:pStyle w:val="Normal"/>
        <w:spacing w:before="0" w:after="0"/>
        <w:rPr>
          <w:sz w:val="36"/>
          <w:sz w:val="36"/>
          <w:color w:val="0070C0"/>
        </w:rPr>
      </w:pPr>
      <w:r>
        <w:rPr>
          <w:color w:val="0070C0"/>
          <w:sz w:val="36"/>
        </w:rPr>
        <w:t>Extrait du cahier des charges</w:t>
      </w:r>
      <w:r/>
    </w:p>
    <w:p>
      <w:pPr>
        <w:pStyle w:val="Normal"/>
        <w:spacing w:before="0" w:after="0"/>
        <w:rPr>
          <w:sz w:val="36"/>
          <w:sz w:val="36"/>
          <w:color w:val="0070C0"/>
        </w:rPr>
      </w:pPr>
      <w:r>
        <w:rPr>
          <w:color w:val="0070C0"/>
          <w:sz w:val="36"/>
        </w:rPr>
      </w:r>
      <w:r/>
    </w:p>
    <w:p>
      <w:pPr>
        <w:pStyle w:val="Default"/>
        <w:rPr>
          <w:szCs w:val="20"/>
          <w:rFonts w:ascii="Calibri" w:hAnsi="Calibri" w:asciiTheme="minorHAnsi" w:hAnsiTheme="minorHAnsi"/>
        </w:rPr>
      </w:pPr>
      <w:r>
        <w:rPr>
          <w:rFonts w:ascii="Calibri" w:hAnsi="Calibri" w:asciiTheme="minorHAnsi" w:hAnsiTheme="minorHAnsi"/>
          <w:b/>
          <w:bCs/>
          <w:szCs w:val="20"/>
        </w:rPr>
        <w:t xml:space="preserve">Les objectifs </w:t>
      </w:r>
      <w:r/>
    </w:p>
    <w:p>
      <w:pPr>
        <w:pStyle w:val="Default"/>
        <w:rPr>
          <w:szCs w:val="20"/>
          <w:rFonts w:ascii="Calibri" w:hAnsi="Calibri" w:asciiTheme="minorHAnsi" w:hAnsiTheme="minorHAnsi"/>
        </w:rPr>
      </w:pPr>
      <w:r>
        <w:rPr>
          <w:rFonts w:ascii="Calibri" w:hAnsi="Calibri" w:asciiTheme="minorHAnsi" w:hAnsiTheme="minorHAnsi"/>
          <w:szCs w:val="20"/>
        </w:rPr>
        <w:t xml:space="preserve">L’application devra fournir au personnel de l’entreprise la possibilité de consulter des offres de trajet entre l’entreprise et leur domicile. L’application ne sera accessible que par les salariés de l’entreprise. Quiconque pourra déposer une offre de transport (gratuit) entre deux lieux, dont l’un d’entre eux sera obligatoirement l’entreprise. Les offres pourront être consultées sur un ordinateur de bureau, sur un téléphone portable ou sur une tablette. </w:t>
      </w:r>
      <w:r/>
    </w:p>
    <w:p>
      <w:pPr>
        <w:pStyle w:val="Default"/>
        <w:rPr>
          <w:szCs w:val="20"/>
          <w:rFonts w:ascii="Calibri" w:hAnsi="Calibri" w:asciiTheme="minorHAnsi" w:hAnsiTheme="minorHAnsi"/>
        </w:rPr>
      </w:pPr>
      <w:r>
        <w:rPr>
          <w:rFonts w:ascii="Calibri" w:hAnsi="Calibri" w:asciiTheme="minorHAnsi" w:hAnsiTheme="minorHAnsi"/>
          <w:szCs w:val="20"/>
        </w:rPr>
        <w:t xml:space="preserve">L’application de type « bureau » contiendra toutes les fonctionnalités attendues : </w:t>
      </w:r>
      <w:r/>
    </w:p>
    <w:p>
      <w:pPr>
        <w:pStyle w:val="Default"/>
        <w:spacing w:before="0" w:after="13"/>
        <w:rPr>
          <w:szCs w:val="20"/>
          <w:rFonts w:ascii="Calibri" w:hAnsi="Calibri" w:asciiTheme="minorHAnsi" w:hAnsiTheme="minorHAnsi"/>
        </w:rPr>
      </w:pPr>
      <w:r>
        <w:rPr>
          <w:rFonts w:ascii="Calibri" w:hAnsi="Calibri" w:asciiTheme="minorHAnsi" w:hAnsiTheme="minorHAnsi"/>
          <w:szCs w:val="20"/>
        </w:rPr>
        <w:t xml:space="preserve">- La connexion ; </w:t>
      </w:r>
      <w:r/>
    </w:p>
    <w:p>
      <w:pPr>
        <w:pStyle w:val="Default"/>
        <w:spacing w:before="0" w:after="13"/>
        <w:rPr>
          <w:szCs w:val="20"/>
          <w:rFonts w:ascii="Calibri" w:hAnsi="Calibri" w:asciiTheme="minorHAnsi" w:hAnsiTheme="minorHAnsi"/>
        </w:rPr>
      </w:pPr>
      <w:r>
        <w:rPr>
          <w:rFonts w:ascii="Calibri" w:hAnsi="Calibri" w:asciiTheme="minorHAnsi" w:hAnsiTheme="minorHAnsi"/>
          <w:szCs w:val="20"/>
        </w:rPr>
        <w:t xml:space="preserve">- La création d’une offre ; cette offre pourra être régulière (le mardi à 15h par exemple) ou ponctuelle (le mardi 28 janvier 2014 à 18h par exemple) ; </w:t>
      </w:r>
      <w:r/>
    </w:p>
    <w:p>
      <w:pPr>
        <w:pStyle w:val="Default"/>
        <w:spacing w:before="0" w:after="13"/>
        <w:rPr>
          <w:szCs w:val="20"/>
          <w:rFonts w:ascii="Calibri" w:hAnsi="Calibri" w:asciiTheme="minorHAnsi" w:hAnsiTheme="minorHAnsi"/>
        </w:rPr>
      </w:pPr>
      <w:r>
        <w:rPr>
          <w:rFonts w:ascii="Calibri" w:hAnsi="Calibri" w:asciiTheme="minorHAnsi" w:hAnsiTheme="minorHAnsi"/>
          <w:szCs w:val="20"/>
        </w:rPr>
        <w:t xml:space="preserve">- La suppression d’une offre par son auteur et par l’administration –date dépassée- ; </w:t>
      </w:r>
      <w:r/>
    </w:p>
    <w:p>
      <w:pPr>
        <w:pStyle w:val="Default"/>
        <w:spacing w:before="0" w:after="13"/>
        <w:rPr>
          <w:szCs w:val="20"/>
          <w:rFonts w:ascii="Calibri" w:hAnsi="Calibri" w:asciiTheme="minorHAnsi" w:hAnsiTheme="minorHAnsi"/>
        </w:rPr>
      </w:pPr>
      <w:r>
        <w:rPr>
          <w:rFonts w:ascii="Calibri" w:hAnsi="Calibri" w:asciiTheme="minorHAnsi" w:hAnsiTheme="minorHAnsi"/>
          <w:szCs w:val="20"/>
        </w:rPr>
        <w:t xml:space="preserve">- La consultation des offres et du moyen de contacter son auteur (mail et téléphone) ; </w:t>
      </w:r>
      <w:r/>
    </w:p>
    <w:p>
      <w:pPr>
        <w:pStyle w:val="Default"/>
        <w:rPr>
          <w:szCs w:val="20"/>
          <w:rFonts w:ascii="Calibri" w:hAnsi="Calibri" w:asciiTheme="minorHAnsi" w:hAnsiTheme="minorHAnsi"/>
        </w:rPr>
      </w:pPr>
      <w:r>
        <w:rPr>
          <w:rFonts w:ascii="Calibri" w:hAnsi="Calibri" w:asciiTheme="minorHAnsi" w:hAnsiTheme="minorHAnsi"/>
          <w:szCs w:val="20"/>
        </w:rPr>
        <w:t xml:space="preserve">- L’administration de l’application. </w:t>
      </w:r>
      <w:r/>
    </w:p>
    <w:p>
      <w:pPr>
        <w:pStyle w:val="Default"/>
        <w:rPr>
          <w:sz w:val="24"/>
          <w:sz w:val="24"/>
          <w:szCs w:val="20"/>
          <w:rFonts w:ascii="Calibri" w:hAnsi="Calibri" w:cs="Arial" w:asciiTheme="minorHAnsi" w:hAnsiTheme="minorHAnsi"/>
          <w:color w:val="000000"/>
        </w:rPr>
      </w:pPr>
      <w:r>
        <w:rPr>
          <w:rFonts w:asciiTheme="minorHAnsi" w:hAnsiTheme="minorHAnsi" w:ascii="Calibri" w:hAnsi="Calibri"/>
          <w:szCs w:val="20"/>
        </w:rPr>
      </w:r>
      <w:r/>
    </w:p>
    <w:p>
      <w:pPr>
        <w:pStyle w:val="Default"/>
        <w:rPr>
          <w:szCs w:val="20"/>
          <w:rFonts w:ascii="Calibri" w:hAnsi="Calibri" w:asciiTheme="minorHAnsi" w:hAnsiTheme="minorHAnsi"/>
        </w:rPr>
      </w:pPr>
      <w:r>
        <w:rPr>
          <w:rFonts w:ascii="Calibri" w:hAnsi="Calibri" w:asciiTheme="minorHAnsi" w:hAnsiTheme="minorHAnsi"/>
          <w:szCs w:val="20"/>
        </w:rPr>
        <w:t xml:space="preserve">L’application mobile aura des fonctionnalités réduites : </w:t>
      </w:r>
      <w:r/>
    </w:p>
    <w:p>
      <w:pPr>
        <w:pStyle w:val="Default"/>
        <w:spacing w:before="0" w:after="13"/>
        <w:rPr>
          <w:szCs w:val="20"/>
          <w:rFonts w:ascii="Calibri" w:hAnsi="Calibri" w:asciiTheme="minorHAnsi" w:hAnsiTheme="minorHAnsi"/>
        </w:rPr>
      </w:pPr>
      <w:r>
        <w:rPr>
          <w:rFonts w:ascii="Calibri" w:hAnsi="Calibri" w:asciiTheme="minorHAnsi" w:hAnsiTheme="minorHAnsi"/>
          <w:szCs w:val="20"/>
        </w:rPr>
        <w:t xml:space="preserve">- La connexion ; </w:t>
      </w:r>
      <w:r/>
    </w:p>
    <w:p>
      <w:pPr>
        <w:pStyle w:val="Default"/>
        <w:spacing w:before="0" w:after="13"/>
        <w:rPr>
          <w:szCs w:val="20"/>
          <w:rFonts w:ascii="Calibri" w:hAnsi="Calibri" w:asciiTheme="minorHAnsi" w:hAnsiTheme="minorHAnsi"/>
        </w:rPr>
      </w:pPr>
      <w:r>
        <w:rPr>
          <w:rFonts w:ascii="Calibri" w:hAnsi="Calibri" w:asciiTheme="minorHAnsi" w:hAnsiTheme="minorHAnsi"/>
          <w:szCs w:val="20"/>
        </w:rPr>
        <w:t xml:space="preserve">- La création d’une offre ; cette offre pourra être régulière (le mardi à 15h par exemple) ou ponctuelle (le mardi 28 janvier 2014 à 18h par exemple) ; </w:t>
      </w:r>
      <w:r/>
    </w:p>
    <w:p>
      <w:pPr>
        <w:pStyle w:val="Default"/>
        <w:spacing w:before="0" w:after="13"/>
        <w:rPr>
          <w:szCs w:val="20"/>
          <w:rFonts w:ascii="Calibri" w:hAnsi="Calibri" w:asciiTheme="minorHAnsi" w:hAnsiTheme="minorHAnsi"/>
        </w:rPr>
      </w:pPr>
      <w:r>
        <w:rPr>
          <w:rFonts w:ascii="Calibri" w:hAnsi="Calibri" w:asciiTheme="minorHAnsi" w:hAnsiTheme="minorHAnsi"/>
          <w:szCs w:val="20"/>
        </w:rPr>
        <w:t xml:space="preserve">- La suppression d’une offre par son auteur ; </w:t>
      </w:r>
      <w:r/>
    </w:p>
    <w:p>
      <w:pPr>
        <w:pStyle w:val="Default"/>
        <w:rPr>
          <w:szCs w:val="20"/>
          <w:rFonts w:ascii="Calibri" w:hAnsi="Calibri" w:asciiTheme="minorHAnsi" w:hAnsiTheme="minorHAnsi"/>
        </w:rPr>
      </w:pPr>
      <w:r>
        <w:rPr>
          <w:rFonts w:ascii="Calibri" w:hAnsi="Calibri" w:asciiTheme="minorHAnsi" w:hAnsiTheme="minorHAnsi"/>
          <w:szCs w:val="20"/>
        </w:rPr>
        <w:t xml:space="preserve">- La consultation des offres et du moyen de contacter son auteur (mail et téléphone). </w:t>
      </w:r>
      <w:r/>
    </w:p>
    <w:p>
      <w:pPr>
        <w:pStyle w:val="Default"/>
        <w:rPr>
          <w:sz w:val="24"/>
          <w:sz w:val="24"/>
          <w:szCs w:val="20"/>
          <w:rFonts w:ascii="Calibri" w:hAnsi="Calibri" w:cs="Arial" w:asciiTheme="minorHAnsi" w:hAnsiTheme="minorHAnsi"/>
          <w:color w:val="000000"/>
        </w:rPr>
      </w:pPr>
      <w:r>
        <w:rPr>
          <w:rFonts w:asciiTheme="minorHAnsi" w:hAnsiTheme="minorHAnsi" w:ascii="Calibri" w:hAnsi="Calibri"/>
          <w:szCs w:val="20"/>
        </w:rPr>
      </w:r>
      <w:r/>
    </w:p>
    <w:p>
      <w:pPr>
        <w:pStyle w:val="Normal"/>
        <w:spacing w:before="0" w:after="0"/>
        <w:rPr>
          <w:sz w:val="36"/>
          <w:sz w:val="36"/>
        </w:rPr>
      </w:pPr>
      <w:r>
        <w:rPr>
          <w:sz w:val="24"/>
          <w:szCs w:val="20"/>
        </w:rPr>
        <w:t>L’application mobile pourra être accessible sur toutes les plateformes actuelles pour un minimum de coût ; par ailleurs la maitrise d’ouvrage souhaite présenter assez rapidement l’application à ses employés.</w:t>
      </w:r>
      <w:r/>
    </w:p>
    <w:p>
      <w:pPr>
        <w:pStyle w:val="Normal"/>
        <w:pBdr>
          <w:bottom w:val="single" w:sz="12" w:space="1" w:color="00000A"/>
        </w:pBdr>
        <w:spacing w:before="0" w:after="0"/>
        <w:rPr>
          <w:sz w:val="28"/>
          <w:sz w:val="28"/>
          <w:color w:val="0070C0"/>
        </w:rPr>
      </w:pPr>
      <w:r>
        <w:rPr>
          <w:color w:val="0070C0"/>
          <w:sz w:val="28"/>
        </w:rPr>
      </w:r>
      <w:r/>
    </w:p>
    <w:p>
      <w:pPr>
        <w:pStyle w:val="Normal"/>
        <w:spacing w:before="0" w:after="0"/>
        <w:rPr>
          <w:sz w:val="28"/>
          <w:sz w:val="28"/>
          <w:color w:val="0070C0"/>
        </w:rPr>
      </w:pPr>
      <w:r>
        <w:rPr>
          <w:color w:val="0070C0"/>
          <w:sz w:val="28"/>
        </w:rPr>
      </w:r>
      <w:r/>
    </w:p>
    <w:p>
      <w:pPr>
        <w:pStyle w:val="Normal"/>
        <w:spacing w:before="0" w:after="0"/>
        <w:rPr>
          <w:sz w:val="28"/>
          <w:sz w:val="28"/>
          <w:color w:val="FF0000"/>
        </w:rPr>
      </w:pPr>
      <w:r>
        <w:rPr>
          <w:color w:val="FF0000"/>
          <w:sz w:val="28"/>
        </w:rPr>
        <w:t>Question 1</w:t>
      </w:r>
      <w:r/>
    </w:p>
    <w:p>
      <w:pPr>
        <w:pStyle w:val="Normal"/>
        <w:spacing w:before="0" w:after="0"/>
        <w:rPr>
          <w:sz w:val="24"/>
          <w:sz w:val="24"/>
        </w:rPr>
      </w:pPr>
      <w:r>
        <w:rPr>
          <w:sz w:val="24"/>
        </w:rPr>
      </w:r>
      <w:r/>
    </w:p>
    <w:p>
      <w:pPr>
        <w:pStyle w:val="Normal"/>
        <w:spacing w:before="0" w:after="0"/>
        <w:rPr>
          <w:sz w:val="24"/>
          <w:sz w:val="24"/>
        </w:rPr>
      </w:pPr>
      <w:r>
        <w:rPr>
          <w:sz w:val="24"/>
        </w:rPr>
        <w:t xml:space="preserve">Pourquoi utiliser jQuery Mobile ? </w:t>
      </w:r>
      <w:r/>
    </w:p>
    <w:p>
      <w:pPr>
        <w:pStyle w:val="Normal"/>
        <w:pBdr>
          <w:bottom w:val="single" w:sz="12" w:space="1" w:color="00000A"/>
        </w:pBdr>
        <w:spacing w:before="0" w:after="0"/>
        <w:rPr>
          <w:sz w:val="24"/>
          <w:sz w:val="24"/>
        </w:rPr>
      </w:pPr>
      <w:r>
        <w:rPr>
          <w:sz w:val="24"/>
        </w:rPr>
        <w:t>jQuery Mobile est un framework totalement</w:t>
      </w:r>
      <w:bookmarkStart w:id="0" w:name="_GoBack"/>
      <w:bookmarkEnd w:id="0"/>
      <w:r>
        <w:rPr>
          <w:sz w:val="24"/>
        </w:rPr>
        <w:t xml:space="preserve"> gratuit permettant la création d’application mobile, marchant sur tous les périphériques : les smartphones, les tablettes et les ordinateurs de bureau. Ce framework utilise les langages web de bases comme le HTML5 et le CSS3 pour la mise en place de page web en minimisant l’exécution de scripts. De ce fait la page web se charge beaucoup plus vite. Les fonctionnalités présentées dans l’extrait du cahier des charges peuvent toutes être créées grâce à jQuery Mobile (Connexion, Création ou suppression d’un évènement régulier ou ponctuelle, consultation des offres). </w:t>
      </w:r>
      <w:r/>
    </w:p>
    <w:p>
      <w:pPr>
        <w:pStyle w:val="Normal"/>
        <w:pBdr>
          <w:bottom w:val="single" w:sz="12" w:space="1" w:color="00000A"/>
        </w:pBdr>
        <w:spacing w:before="0" w:after="0"/>
        <w:rPr>
          <w:sz w:val="24"/>
          <w:sz w:val="24"/>
        </w:rPr>
      </w:pPr>
      <w:r>
        <w:rPr>
          <w:sz w:val="24"/>
        </w:rPr>
        <w:t>Cela permet aussi la création du design rapidement.</w:t>
      </w:r>
      <w:r/>
    </w:p>
    <w:p>
      <w:pPr>
        <w:pStyle w:val="Normal"/>
        <w:pBdr>
          <w:bottom w:val="single" w:sz="12" w:space="1" w:color="00000A"/>
        </w:pBdr>
        <w:spacing w:before="0" w:after="0"/>
        <w:rPr>
          <w:sz w:val="24"/>
          <w:sz w:val="24"/>
        </w:rPr>
      </w:pPr>
      <w:r>
        <w:rPr>
          <w:sz w:val="24"/>
        </w:rPr>
      </w:r>
      <w:r/>
    </w:p>
    <w:p>
      <w:pPr>
        <w:pStyle w:val="Normal"/>
        <w:spacing w:before="0" w:after="0"/>
        <w:rPr>
          <w:sz w:val="24"/>
          <w:sz w:val="24"/>
        </w:rPr>
      </w:pPr>
      <w:r>
        <w:rPr>
          <w:sz w:val="24"/>
        </w:rPr>
      </w:r>
      <w:r/>
    </w:p>
    <w:p>
      <w:pPr>
        <w:pStyle w:val="Normal"/>
        <w:spacing w:before="0" w:after="0"/>
        <w:rPr>
          <w:sz w:val="28"/>
          <w:sz w:val="28"/>
          <w:color w:val="FF0000"/>
        </w:rPr>
      </w:pPr>
      <w:r>
        <w:rPr>
          <w:color w:val="FF0000"/>
          <w:sz w:val="28"/>
        </w:rPr>
        <w:t>Question 2</w:t>
      </w:r>
      <w:r/>
    </w:p>
    <w:p>
      <w:pPr>
        <w:pStyle w:val="Normal"/>
        <w:spacing w:before="0" w:after="0"/>
        <w:rPr>
          <w:sz w:val="28"/>
          <w:sz w:val="28"/>
          <w:color w:val="FF0000"/>
        </w:rPr>
      </w:pPr>
      <w:r>
        <w:rPr>
          <w:color w:val="FF0000"/>
          <w:sz w:val="28"/>
        </w:rPr>
      </w:r>
      <w:r/>
    </w:p>
    <w:p>
      <w:pPr>
        <w:pStyle w:val="Normal"/>
        <w:spacing w:before="0" w:after="0"/>
        <w:rPr>
          <w:sz w:val="24"/>
          <w:sz w:val="24"/>
        </w:rPr>
      </w:pPr>
      <w:r>
        <w:rPr>
          <w:sz w:val="24"/>
        </w:rPr>
        <w:t xml:space="preserve">Le répertoire </w:t>
      </w:r>
      <w:r>
        <w:rPr>
          <w:b/>
          <w:color w:val="2E74B5" w:themeColor="accent1" w:themeShade="bf"/>
          <w:sz w:val="28"/>
        </w:rPr>
        <w:t xml:space="preserve">/ajax </w:t>
      </w:r>
      <w:r>
        <w:rPr>
          <w:sz w:val="24"/>
        </w:rPr>
        <w:t xml:space="preserve">permet d’enrichir l’utilisation des applications internet grâce notamment à plusieurs technologies combinées (JavaScript, CSS, JSon, XML, PHP, etc…). C’est dans ce dossier que les fonctionnalités d’enregistrer un utilisateur , traiter une connexion et traiter une offre sont appelées. Ce dossier joue le </w:t>
      </w:r>
      <w:r>
        <w:rPr>
          <w:b/>
          <w:sz w:val="24"/>
        </w:rPr>
        <w:t xml:space="preserve">rôle de </w:t>
      </w:r>
      <w:r>
        <w:rPr>
          <w:b/>
          <w:color w:val="FF0000"/>
          <w:sz w:val="24"/>
        </w:rPr>
        <w:t>Controler</w:t>
      </w:r>
      <w:r>
        <w:rPr>
          <w:sz w:val="24"/>
        </w:rPr>
        <w:t>.</w:t>
      </w:r>
      <w:r/>
    </w:p>
    <w:p>
      <w:pPr>
        <w:pStyle w:val="Normal"/>
        <w:spacing w:before="0" w:after="0"/>
        <w:rPr>
          <w:sz w:val="24"/>
          <w:sz w:val="24"/>
        </w:rPr>
      </w:pPr>
      <w:r>
        <w:rPr>
          <w:sz w:val="24"/>
        </w:rPr>
      </w:r>
      <w:r/>
    </w:p>
    <w:p>
      <w:pPr>
        <w:pStyle w:val="Normal"/>
        <w:spacing w:before="0" w:after="0"/>
        <w:rPr>
          <w:sz w:val="24"/>
          <w:sz w:val="24"/>
        </w:rPr>
      </w:pPr>
      <w:r>
        <w:rPr>
          <w:sz w:val="24"/>
        </w:rPr>
        <w:t xml:space="preserve">Le répertoire </w:t>
      </w:r>
      <w:r>
        <w:rPr>
          <w:b/>
          <w:color w:val="2E74B5" w:themeColor="accent1" w:themeShade="bf"/>
          <w:sz w:val="28"/>
        </w:rPr>
        <w:t xml:space="preserve">/images </w:t>
      </w:r>
      <w:r>
        <w:rPr>
          <w:sz w:val="24"/>
        </w:rPr>
        <w:t xml:space="preserve">est l’endroit où l’on stocke les images, photos, ou même logo. Ce dossier joue le </w:t>
      </w:r>
      <w:r>
        <w:rPr>
          <w:b/>
          <w:sz w:val="24"/>
        </w:rPr>
        <w:t>rôle de</w:t>
      </w:r>
      <w:r>
        <w:rPr>
          <w:sz w:val="24"/>
        </w:rPr>
        <w:t xml:space="preserve"> </w:t>
      </w:r>
      <w:r>
        <w:rPr>
          <w:b/>
          <w:color w:val="538135" w:themeColor="accent6" w:themeShade="bf"/>
          <w:sz w:val="24"/>
        </w:rPr>
        <w:t>View</w:t>
      </w:r>
      <w:r>
        <w:rPr>
          <w:sz w:val="24"/>
        </w:rPr>
        <w:t>.</w:t>
      </w:r>
      <w:r/>
    </w:p>
    <w:p>
      <w:pPr>
        <w:pStyle w:val="Normal"/>
        <w:spacing w:before="0" w:after="0"/>
        <w:rPr>
          <w:sz w:val="24"/>
          <w:sz w:val="24"/>
        </w:rPr>
      </w:pPr>
      <w:r>
        <w:rPr>
          <w:sz w:val="24"/>
        </w:rPr>
      </w:r>
      <w:r/>
    </w:p>
    <w:p>
      <w:pPr>
        <w:pStyle w:val="Normal"/>
        <w:spacing w:before="0" w:after="0"/>
        <w:rPr>
          <w:sz w:val="24"/>
          <w:sz w:val="24"/>
        </w:rPr>
      </w:pPr>
      <w:r>
        <w:rPr>
          <w:sz w:val="24"/>
        </w:rPr>
        <w:t xml:space="preserve">Le répertoire </w:t>
      </w:r>
      <w:r>
        <w:rPr>
          <w:b/>
          <w:color w:val="2E74B5" w:themeColor="accent1" w:themeShade="bf"/>
          <w:sz w:val="28"/>
        </w:rPr>
        <w:t xml:space="preserve">/js </w:t>
      </w:r>
      <w:r>
        <w:rPr>
          <w:sz w:val="24"/>
        </w:rPr>
        <w:t xml:space="preserve">est dans lequel on ajoute les fichiers exécutant les fonctions JavaScript ou JSon. Ce dossier joue le </w:t>
      </w:r>
      <w:r>
        <w:rPr>
          <w:b/>
          <w:sz w:val="24"/>
        </w:rPr>
        <w:t>rôle de</w:t>
      </w:r>
      <w:r>
        <w:rPr>
          <w:sz w:val="24"/>
        </w:rPr>
        <w:t xml:space="preserve"> </w:t>
      </w:r>
      <w:r>
        <w:rPr>
          <w:b/>
          <w:color w:val="FF0000"/>
          <w:sz w:val="24"/>
        </w:rPr>
        <w:t>Controler</w:t>
      </w:r>
      <w:r>
        <w:rPr>
          <w:sz w:val="24"/>
        </w:rPr>
        <w:t>.</w:t>
      </w:r>
      <w:r/>
    </w:p>
    <w:p>
      <w:pPr>
        <w:pStyle w:val="Normal"/>
        <w:spacing w:before="0" w:after="0"/>
        <w:rPr>
          <w:sz w:val="24"/>
          <w:sz w:val="24"/>
        </w:rPr>
      </w:pPr>
      <w:r>
        <w:rPr>
          <w:sz w:val="24"/>
        </w:rPr>
      </w:r>
      <w:r/>
    </w:p>
    <w:p>
      <w:pPr>
        <w:pStyle w:val="Normal"/>
        <w:spacing w:before="0" w:after="0"/>
        <w:rPr>
          <w:sz w:val="24"/>
          <w:sz w:val="24"/>
        </w:rPr>
      </w:pPr>
      <w:r>
        <w:rPr>
          <w:sz w:val="24"/>
        </w:rPr>
        <w:t xml:space="preserve">Le répertoire </w:t>
      </w:r>
      <w:r>
        <w:rPr>
          <w:b/>
          <w:color w:val="2E74B5" w:themeColor="accent1" w:themeShade="bf"/>
          <w:sz w:val="28"/>
        </w:rPr>
        <w:t>/util</w:t>
      </w:r>
      <w:r>
        <w:rPr>
          <w:b/>
          <w:sz w:val="28"/>
        </w:rPr>
        <w:t xml:space="preserve"> </w:t>
      </w:r>
      <w:r>
        <w:rPr>
          <w:sz w:val="24"/>
        </w:rPr>
        <w:t xml:space="preserve">est un dossier visant à grouper les fonctions PHP ici une fonction retournant un tableau trié sur les jours de la semaine croissants. Ce dossier joue le </w:t>
      </w:r>
      <w:r>
        <w:rPr>
          <w:b/>
          <w:sz w:val="24"/>
        </w:rPr>
        <w:t>rôle de</w:t>
      </w:r>
      <w:r>
        <w:rPr>
          <w:sz w:val="24"/>
        </w:rPr>
        <w:t xml:space="preserve"> </w:t>
      </w:r>
      <w:r>
        <w:rPr>
          <w:b/>
          <w:color w:val="C45911" w:themeColor="accent2" w:themeShade="bf"/>
          <w:sz w:val="24"/>
        </w:rPr>
        <w:t>Model</w:t>
      </w:r>
      <w:r>
        <w:rPr>
          <w:sz w:val="24"/>
        </w:rPr>
        <w:t>.</w:t>
      </w:r>
      <w:r/>
    </w:p>
    <w:p>
      <w:pPr>
        <w:pStyle w:val="Normal"/>
        <w:spacing w:before="0" w:after="0"/>
        <w:rPr>
          <w:sz w:val="24"/>
          <w:sz w:val="24"/>
        </w:rPr>
      </w:pPr>
      <w:r>
        <w:rPr>
          <w:sz w:val="24"/>
        </w:rPr>
      </w:r>
      <w:r/>
    </w:p>
    <w:p>
      <w:pPr>
        <w:pStyle w:val="Normal"/>
        <w:pBdr>
          <w:bottom w:val="single" w:sz="12" w:space="1" w:color="00000A"/>
        </w:pBdr>
        <w:spacing w:before="0" w:after="0"/>
        <w:rPr>
          <w:sz w:val="24"/>
          <w:sz w:val="24"/>
        </w:rPr>
      </w:pPr>
      <w:r>
        <w:rPr>
          <w:sz w:val="24"/>
        </w:rPr>
        <w:t xml:space="preserve">Le répertoire </w:t>
      </w:r>
      <w:r>
        <w:rPr>
          <w:b/>
          <w:color w:val="2E74B5" w:themeColor="accent1" w:themeShade="bf"/>
          <w:sz w:val="28"/>
        </w:rPr>
        <w:t>/vues</w:t>
      </w:r>
      <w:r>
        <w:rPr>
          <w:color w:val="2E74B5" w:themeColor="accent1" w:themeShade="bf"/>
          <w:sz w:val="28"/>
        </w:rPr>
        <w:t xml:space="preserve"> </w:t>
      </w:r>
      <w:r>
        <w:rPr>
          <w:sz w:val="24"/>
        </w:rPr>
        <w:t xml:space="preserve">est un dossier regroupant tout ce que l’utilisateur va voir sur l’application web, c’est-à-dire la </w:t>
      </w:r>
      <w:r>
        <w:rPr>
          <w:i/>
          <w:sz w:val="24"/>
        </w:rPr>
        <w:t xml:space="preserve">vitrine </w:t>
      </w:r>
      <w:r>
        <w:rPr>
          <w:sz w:val="24"/>
        </w:rPr>
        <w:t xml:space="preserve">du site web. Ce dossier joue le </w:t>
      </w:r>
      <w:r>
        <w:rPr>
          <w:b/>
          <w:sz w:val="24"/>
        </w:rPr>
        <w:t xml:space="preserve">rôle de </w:t>
      </w:r>
      <w:r>
        <w:rPr>
          <w:b/>
          <w:color w:val="538135" w:themeColor="accent6" w:themeShade="bf"/>
          <w:sz w:val="24"/>
        </w:rPr>
        <w:t>View</w:t>
      </w:r>
      <w:r>
        <w:rPr>
          <w:sz w:val="24"/>
        </w:rPr>
        <w:t>.</w:t>
      </w:r>
      <w:r/>
    </w:p>
    <w:p>
      <w:pPr>
        <w:pStyle w:val="Normal"/>
        <w:pBdr>
          <w:bottom w:val="single" w:sz="12" w:space="1" w:color="00000A"/>
        </w:pBdr>
        <w:spacing w:before="0" w:after="0"/>
        <w:rPr>
          <w:sz w:val="28"/>
          <w:sz w:val="28"/>
        </w:rPr>
      </w:pPr>
      <w:r>
        <w:rPr>
          <w:sz w:val="28"/>
        </w:rPr>
      </w:r>
      <w:r/>
    </w:p>
    <w:p>
      <w:pPr>
        <w:pStyle w:val="Normal"/>
        <w:spacing w:before="0" w:after="0"/>
        <w:rPr>
          <w:sz w:val="28"/>
          <w:sz w:val="28"/>
          <w:color w:val="FF0000"/>
        </w:rPr>
      </w:pPr>
      <w:r>
        <w:rPr>
          <w:color w:val="FF0000"/>
          <w:sz w:val="28"/>
        </w:rPr>
        <w:t>Question 3</w:t>
      </w:r>
      <w:r/>
    </w:p>
    <w:p>
      <w:pPr>
        <w:pStyle w:val="Normal"/>
        <w:spacing w:before="0" w:after="0"/>
        <w:rPr>
          <w:sz w:val="28"/>
          <w:sz w:val="28"/>
          <w:color w:val="FF0000"/>
        </w:rPr>
      </w:pPr>
      <w:r>
        <w:rPr>
          <w:color w:val="FF0000"/>
          <w:sz w:val="28"/>
        </w:rPr>
      </w:r>
      <w:r/>
    </w:p>
    <w:p>
      <w:pPr>
        <w:pStyle w:val="Normal"/>
        <w:spacing w:before="0" w:after="0"/>
      </w:pPr>
      <w:r>
        <w:rPr>
          <w:sz w:val="24"/>
        </w:rPr>
        <w:t xml:space="preserve">JQuery exécute de façon chronologique les fonctions rentrées, c’est-à-dire dans l’ordre dans lequel elles sont rentrées. </w:t>
      </w:r>
      <w:r/>
    </w:p>
    <w:p>
      <w:pPr>
        <w:pStyle w:val="Normal"/>
        <w:spacing w:before="0" w:after="0"/>
        <w:jc w:val="both"/>
        <w:rPr>
          <w:sz w:val="24"/>
          <w:sz w:val="24"/>
        </w:rPr>
      </w:pPr>
      <w:r>
        <w:rPr>
          <w:sz w:val="24"/>
        </w:rPr>
        <w:t xml:space="preserve">La balise &lt;div&gt; et l’attribut </w:t>
      </w:r>
      <w:r>
        <w:rPr>
          <w:i/>
          <w:sz w:val="24"/>
        </w:rPr>
        <w:t>data-theme</w:t>
      </w:r>
      <w:r>
        <w:rPr>
          <w:sz w:val="24"/>
        </w:rPr>
        <w:t xml:space="preserve"> jouent un rôle important dans ce fonctionnement.</w:t>
      </w:r>
      <w:r/>
    </w:p>
    <w:p>
      <w:pPr>
        <w:pStyle w:val="Normal"/>
        <w:pBdr>
          <w:bottom w:val="single" w:sz="12" w:space="1" w:color="00000A"/>
        </w:pBdr>
        <w:spacing w:before="0" w:after="0"/>
        <w:rPr>
          <w:sz w:val="24"/>
          <w:sz w:val="24"/>
        </w:rPr>
      </w:pPr>
      <w:r>
        <w:rPr>
          <w:sz w:val="24"/>
        </w:rPr>
      </w:r>
      <w:r/>
    </w:p>
    <w:p>
      <w:pPr>
        <w:pStyle w:val="Normal"/>
        <w:spacing w:before="0" w:after="0"/>
        <w:rPr>
          <w:sz w:val="24"/>
          <w:sz w:val="24"/>
        </w:rPr>
      </w:pPr>
      <w:r>
        <w:rPr>
          <w:sz w:val="24"/>
        </w:rPr>
      </w:r>
      <w:r/>
    </w:p>
    <w:p>
      <w:pPr>
        <w:pStyle w:val="Normal"/>
        <w:spacing w:before="0" w:after="0"/>
        <w:rPr>
          <w:sz w:val="28"/>
          <w:sz w:val="28"/>
          <w:color w:val="FF0000"/>
        </w:rPr>
      </w:pPr>
      <w:r>
        <w:rPr>
          <w:color w:val="FF0000"/>
          <w:sz w:val="28"/>
        </w:rPr>
        <w:t>Question 4</w:t>
      </w:r>
      <w:r/>
    </w:p>
    <w:p>
      <w:pPr>
        <w:pStyle w:val="Normal"/>
        <w:spacing w:before="0" w:after="0"/>
        <w:rPr>
          <w:sz w:val="28"/>
          <w:sz w:val="28"/>
          <w:color w:val="FF0000"/>
        </w:rPr>
      </w:pPr>
      <w:r>
        <w:rPr>
          <w:color w:val="FF0000"/>
          <w:sz w:val="28"/>
        </w:rPr>
      </w:r>
      <w:r/>
    </w:p>
    <w:p>
      <w:pPr>
        <w:pStyle w:val="Normal"/>
        <w:pBdr>
          <w:bottom w:val="single" w:sz="12" w:space="1" w:color="00000A"/>
        </w:pBdr>
        <w:spacing w:before="0" w:after="0"/>
      </w:pPr>
      <w:r>
        <w:rPr>
          <w:sz w:val="24"/>
        </w:rPr>
        <w:t xml:space="preserve">La valeur dans le </w:t>
      </w:r>
      <w:r>
        <w:rPr>
          <w:i/>
          <w:sz w:val="24"/>
        </w:rPr>
        <w:t xml:space="preserve">data-theme </w:t>
      </w:r>
      <w:r>
        <w:rPr>
          <w:sz w:val="24"/>
        </w:rPr>
        <w:t xml:space="preserve"> est « b ». On constate que le bandeau change de couleurs pour chaque lettre entre « a » et « e ». On peut supposer que JQuery Mobile prend avantage des propriétés de CSS3 et a un th</w:t>
      </w:r>
      <w:r>
        <w:rPr>
          <w:sz w:val="24"/>
        </w:rPr>
        <w:t>è</w:t>
      </w:r>
      <w:r>
        <w:rPr>
          <w:sz w:val="24"/>
        </w:rPr>
        <w:t>me framework de base intégré.</w:t>
      </w:r>
      <w:r/>
    </w:p>
    <w:p>
      <w:pPr>
        <w:pStyle w:val="Normal"/>
        <w:pBdr>
          <w:bottom w:val="single" w:sz="12" w:space="1" w:color="00000A"/>
        </w:pBdr>
        <w:spacing w:before="0" w:after="0"/>
        <w:rPr>
          <w:sz w:val="24"/>
          <w:sz w:val="24"/>
        </w:rPr>
      </w:pPr>
      <w:r>
        <w:rPr>
          <w:sz w:val="24"/>
        </w:rPr>
      </w:r>
      <w:r/>
    </w:p>
    <w:p>
      <w:pPr>
        <w:pStyle w:val="Normal"/>
        <w:spacing w:before="0" w:after="0"/>
        <w:rPr>
          <w:sz w:val="24"/>
          <w:b/>
          <w:sz w:val="24"/>
          <w:b/>
        </w:rPr>
      </w:pPr>
      <w:r>
        <w:rPr>
          <w:b/>
          <w:sz w:val="24"/>
        </w:rPr>
      </w:r>
      <w:r/>
    </w:p>
    <w:p>
      <w:pPr>
        <w:pStyle w:val="Normal"/>
        <w:spacing w:before="0" w:after="0"/>
      </w:pPr>
      <w:bookmarkStart w:id="1" w:name="__DdeLink__129_1210903784"/>
      <w:r>
        <w:rPr>
          <w:color w:val="FF0000"/>
          <w:sz w:val="28"/>
        </w:rPr>
        <w:t xml:space="preserve">Question </w:t>
      </w:r>
      <w:bookmarkEnd w:id="1"/>
      <w:r>
        <w:rPr>
          <w:color w:val="FF0000"/>
          <w:sz w:val="28"/>
        </w:rPr>
        <w:t>7</w:t>
      </w:r>
      <w:r/>
    </w:p>
    <w:p>
      <w:pPr>
        <w:pStyle w:val="Normal"/>
        <w:rPr>
          <w:color w:val="FF0000"/>
        </w:rPr>
      </w:pPr>
      <w:r>
        <w:rPr/>
      </w:r>
      <w:r/>
    </w:p>
    <w:p>
      <w:pPr>
        <w:pStyle w:val="Normal"/>
        <w:numPr>
          <w:ilvl w:val="0"/>
          <w:numId w:val="1"/>
        </w:numPr>
        <w:tabs>
          <w:tab w:val="left" w:pos="0" w:leader="none"/>
        </w:tabs>
        <w:ind w:left="707" w:hanging="0"/>
      </w:pPr>
      <w:r>
        <w:rPr/>
        <w:t xml:space="preserve">a) L'appel est traité dans </w:t>
      </w:r>
      <w:r>
        <w:rPr/>
        <w:t xml:space="preserve">le fichier : </w:t>
      </w:r>
      <w:r>
        <w:rPr/>
        <w:t xml:space="preserve"> /ajax/traiterconnexion.php</w:t>
      </w:r>
      <w:r/>
    </w:p>
    <w:p>
      <w:pPr>
        <w:pStyle w:val="Normal"/>
        <w:numPr>
          <w:ilvl w:val="0"/>
          <w:numId w:val="1"/>
        </w:numPr>
        <w:tabs>
          <w:tab w:val="left" w:pos="0" w:leader="none"/>
        </w:tabs>
        <w:ind w:left="707" w:hanging="0"/>
      </w:pPr>
      <w:r>
        <w:rPr/>
        <w:t xml:space="preserve">b) </w:t>
      </w:r>
      <w:r>
        <w:rPr/>
        <w:t>Ajax fournit deux arguments :</w:t>
      </w:r>
      <w:r>
        <w:rPr/>
        <w:t xml:space="preserve"> "mdp" et "login"</w:t>
      </w:r>
      <w:r/>
    </w:p>
    <w:p>
      <w:pPr>
        <w:pStyle w:val="Normal"/>
        <w:numPr>
          <w:ilvl w:val="0"/>
          <w:numId w:val="1"/>
        </w:numPr>
        <w:tabs>
          <w:tab w:val="left" w:pos="0" w:leader="none"/>
        </w:tabs>
        <w:ind w:left="707" w:hanging="0"/>
      </w:pPr>
      <w:r>
        <w:rPr/>
        <w:t xml:space="preserve">c) </w:t>
      </w:r>
      <w:r>
        <w:rPr/>
        <w:t>La fonction fournit les arguments</w:t>
      </w:r>
      <w:r>
        <w:rPr/>
        <w:t xml:space="preserve"> </w:t>
      </w:r>
      <w:r>
        <w:rPr/>
        <w:t xml:space="preserve">à la fonction </w:t>
      </w:r>
      <w:r>
        <w:rPr/>
        <w:t xml:space="preserve"> $_POST de PHP</w:t>
      </w:r>
      <w:r/>
    </w:p>
    <w:p>
      <w:pPr>
        <w:pStyle w:val="Normal"/>
        <w:numPr>
          <w:ilvl w:val="0"/>
          <w:numId w:val="1"/>
        </w:numPr>
        <w:tabs>
          <w:tab w:val="left" w:pos="0" w:leader="none"/>
        </w:tabs>
        <w:ind w:left="707" w:hanging="0"/>
      </w:pPr>
      <w:r>
        <w:rPr/>
        <w:t xml:space="preserve">d) </w:t>
      </w:r>
      <w:r>
        <w:rPr/>
        <w:t>Le paramètre data</w:t>
      </w:r>
      <w:r>
        <w:rPr/>
        <w:t xml:space="preserve"> contient la valeur de retour de la page traiterconnexion.php</w:t>
      </w:r>
      <w:r/>
    </w:p>
    <w:p>
      <w:pPr>
        <w:pStyle w:val="Normal"/>
        <w:rPr/>
      </w:pPr>
      <w:r>
        <w:rPr/>
      </w:r>
      <w:r/>
    </w:p>
    <w:p>
      <w:pPr>
        <w:pStyle w:val="Normal"/>
        <w:rPr/>
      </w:pPr>
      <w:r>
        <w:rPr/>
      </w:r>
      <w:r/>
    </w:p>
    <w:p>
      <w:pPr>
        <w:pStyle w:val="Normal"/>
        <w:spacing w:before="0" w:after="0"/>
      </w:pPr>
      <w:r>
        <w:rPr>
          <w:color w:val="FF0000"/>
          <w:sz w:val="28"/>
        </w:rPr>
        <w:t xml:space="preserve">Question </w:t>
      </w:r>
      <w:r>
        <w:rPr>
          <w:color w:val="FF0000"/>
          <w:sz w:val="28"/>
        </w:rPr>
        <w:t>5, 6, 8</w:t>
      </w:r>
      <w:r/>
    </w:p>
    <w:p>
      <w:pPr>
        <w:pStyle w:val="Normal"/>
        <w:spacing w:before="0" w:after="0"/>
        <w:rPr>
          <w:sz w:val="28"/>
          <w:sz w:val="28"/>
          <w:color w:val="FF0000"/>
        </w:rPr>
      </w:pPr>
      <w:r>
        <w:rPr/>
      </w:r>
      <w:r/>
    </w:p>
    <w:p>
      <w:pPr>
        <w:pStyle w:val="Normal"/>
        <w:spacing w:before="0" w:after="0"/>
      </w:pPr>
      <w:r>
        <w:rPr>
          <w:color w:val="000000"/>
          <w:sz w:val="24"/>
          <w:szCs w:val="24"/>
        </w:rPr>
        <w:t>c</w:t>
      </w:r>
      <w:r>
        <w:rPr>
          <w:color w:val="000000"/>
          <w:sz w:val="24"/>
          <w:szCs w:val="24"/>
        </w:rPr>
        <w:t>f : code source</w:t>
      </w:r>
      <w:r/>
    </w:p>
    <w:p>
      <w:pPr>
        <w:pStyle w:val="Normal"/>
        <w:spacing w:before="0" w:after="0"/>
        <w:rPr>
          <w:sz w:val="28"/>
          <w:sz w:val="28"/>
          <w:color w:val="FF0000"/>
        </w:rPr>
      </w:pPr>
      <w:r>
        <w:rPr/>
      </w:r>
      <w:r/>
    </w:p>
    <w:p>
      <w:pPr>
        <w:pStyle w:val="Normal"/>
        <w:spacing w:before="0" w:after="0"/>
        <w:rPr>
          <w:sz w:val="28"/>
          <w:sz w:val="28"/>
          <w:color w:val="FF0000"/>
        </w:rPr>
      </w:pPr>
      <w:r>
        <w:rPr>
          <w:color w:val="FF0000"/>
          <w:sz w:val="28"/>
        </w:rPr>
      </w:r>
      <w:r/>
    </w:p>
    <w:p>
      <w:pPr>
        <w:pStyle w:val="Normal"/>
        <w:spacing w:before="0" w:after="0"/>
        <w:rPr>
          <w:sz w:val="24"/>
          <w:b/>
          <w:sz w:val="24"/>
          <w:b/>
        </w:rPr>
      </w:pPr>
      <w:r>
        <w:rPr>
          <w:b/>
          <w:sz w:val="24"/>
        </w:rPr>
      </w:r>
      <w:r/>
    </w:p>
    <w:p>
      <w:pPr>
        <w:pStyle w:val="Normal"/>
        <w:spacing w:before="0" w:after="0"/>
        <w:rPr/>
      </w:pPr>
      <w:r>
        <w:rPr/>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fr-FR" w:eastAsia="ko-KR"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맑은 고딕" w:cs="" w:asciiTheme="minorHAnsi" w:cstheme="minorBidi" w:eastAsiaTheme="minorEastAsia" w:hAnsiTheme="minorHAnsi"/>
      <w:color w:val="auto"/>
      <w:sz w:val="22"/>
      <w:szCs w:val="22"/>
      <w:lang w:val="fr-FR" w:eastAsia="ko-KR" w:bidi="ar-SA"/>
    </w:rPr>
  </w:style>
  <w:style w:type="paragraph" w:styleId="Titre1">
    <w:name w:val="Titre 1"/>
    <w:basedOn w:val="Titre"/>
    <w:pPr/>
    <w:rPr/>
  </w:style>
  <w:style w:type="paragraph" w:styleId="Titre2">
    <w:name w:val="Titre 2"/>
    <w:basedOn w:val="Titre"/>
    <w:pPr/>
    <w:rPr/>
  </w:style>
  <w:style w:type="paragraph" w:styleId="Titre3">
    <w:name w:val="Titre 3"/>
    <w:basedOn w:val="Titre"/>
    <w:pPr/>
    <w:rPr/>
  </w:style>
  <w:style w:type="character" w:styleId="DefaultParagraphFont" w:default="1">
    <w:name w:val="Default Paragraph Font"/>
    <w:uiPriority w:val="1"/>
    <w:semiHidden/>
    <w:unhideWhenUsed/>
    <w:rPr/>
  </w:style>
  <w:style w:type="character" w:styleId="Puces">
    <w:name w:val="Puces"/>
    <w:rPr>
      <w:rFonts w:ascii="OpenSymbol" w:hAnsi="OpenSymbol" w:eastAsia="OpenSymbol" w:cs="OpenSymbol"/>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Default" w:customStyle="1">
    <w:name w:val="Default"/>
    <w:rsid w:val="00cc04d9"/>
    <w:pPr>
      <w:widowControl/>
      <w:suppressAutoHyphens w:val="true"/>
      <w:bidi w:val="0"/>
      <w:spacing w:lineRule="auto" w:line="240" w:before="0" w:after="0"/>
      <w:jc w:val="left"/>
    </w:pPr>
    <w:rPr>
      <w:rFonts w:ascii="Arial" w:hAnsi="Arial" w:cs="Arial" w:eastAsia="맑은 고딕"/>
      <w:color w:val="000000"/>
      <w:sz w:val="24"/>
      <w:szCs w:val="24"/>
      <w:lang w:val="fr-FR" w:eastAsia="ko-KR" w:bidi="ar-SA"/>
    </w:rPr>
  </w:style>
  <w:style w:type="paragraph" w:styleId="Quotations">
    <w:name w:val="Quotations"/>
    <w:basedOn w:val="Normal"/>
    <w:pPr/>
    <w:rPr/>
  </w:style>
  <w:style w:type="paragraph" w:styleId="Titreprincipal">
    <w:name w:val="Titre principal"/>
    <w:basedOn w:val="Titre"/>
    <w:pPr/>
    <w:rPr/>
  </w:style>
  <w:style w:type="paragraph" w:styleId="Soustitre">
    <w:name w:val="Sous-titre"/>
    <w:basedOn w:val="Titre"/>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Application>LibreOffice/4.3.6.2$Windows_x86 LibreOffice_project/d50a87b2e514536ed401c18000dad4660b6a169e</Application>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2015-04-21T12:25:00Z</dcterms:created>
  <dc:creator>Pinzouille</dc:creator>
  <dc:language>fr-FR</dc:language>
  <dcterms:modified xsi:type="dcterms:W3CDTF">2015-04-21T17:30:34Z</dcterms:modified>
  <cp:revision>33</cp:revision>
</cp:coreProperties>
</file>