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77E9" w:rsidRDefault="00A14925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560612AD">
                <wp:simplePos x="0" y="0"/>
                <wp:positionH relativeFrom="column">
                  <wp:posOffset>-203835</wp:posOffset>
                </wp:positionH>
                <wp:positionV relativeFrom="page">
                  <wp:posOffset>933450</wp:posOffset>
                </wp:positionV>
                <wp:extent cx="3286125" cy="8820150"/>
                <wp:effectExtent l="0" t="0" r="952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125" cy="8820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55D92" id="Rectángulo 3" o:spid="_x0000_s1026" alt="rectángulo blanco para texto en portada" style="position:absolute;margin-left:-16.05pt;margin-top:73.5pt;width:258.75pt;height:694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" fillcolor="white [3212]" stroked="f" strokeweight="2pt">
                <w10:wrap anchory="page"/>
              </v:rect>
            </w:pict>
          </mc:Fallback>
        </mc:AlternateContent>
      </w:r>
      <w:r w:rsidR="006F4138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page">
              <wp:align>left</wp:align>
            </wp:positionH>
            <wp:positionV relativeFrom="page">
              <wp:posOffset>-3086100</wp:posOffset>
            </wp:positionV>
            <wp:extent cx="7562597" cy="10191256"/>
            <wp:effectExtent l="0" t="0" r="635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597" cy="10191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</w:tblGrid>
      <w:tr w:rsidR="00D077E9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3D472CE0">
                      <wp:extent cx="3657600" cy="1724025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57600" cy="1724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077E9" w:rsidRPr="00D86945" w:rsidRDefault="006F4138" w:rsidP="00D077E9">
                                  <w:pPr>
                                    <w:pStyle w:val="Ttulo"/>
                                    <w:spacing w:after="0"/>
                                  </w:pPr>
                                  <w:r w:rsidRPr="006F4138">
                                    <w:rPr>
                                      <w:lang w:bidi="es-ES"/>
                                    </w:rPr>
                                    <w:t>Portafolio Digital Interactivo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4in;height:13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" filled="f" stroked="f" strokeweight=".5pt">
                      <v:textbox>
                        <w:txbxContent>
                          <w:p w:rsidR="00D077E9" w:rsidRPr="00D86945" w:rsidRDefault="006F4138" w:rsidP="00D077E9">
                            <w:pPr>
                              <w:pStyle w:val="Ttulo"/>
                              <w:spacing w:after="0"/>
                            </w:pPr>
                            <w:r w:rsidRPr="006F4138">
                              <w:rPr>
                                <w:lang w:bidi="es-ES"/>
                              </w:rPr>
                              <w:t>Portafolio Digital Interactivo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325EECF4" wp14:editId="7EB51CE3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2C61382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6F413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88265</wp:posOffset>
                      </wp:positionV>
                      <wp:extent cx="1247775" cy="438150"/>
                      <wp:effectExtent l="95250" t="57150" r="123825" b="152400"/>
                      <wp:wrapSquare wrapText="bothSides"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7775" cy="4381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F4138" w:rsidRPr="006F4138" w:rsidRDefault="006F4138">
                                  <w:pPr>
                                    <w:rPr>
                                      <w:color w:val="A6E4DF" w:themeColor="accent3" w:themeTint="66"/>
                                      <w:sz w:val="40"/>
                                      <w:szCs w:val="40"/>
                                      <w:lang w:val="es-PE"/>
                                    </w:rPr>
                                  </w:pPr>
                                  <w:r w:rsidRPr="006F4138">
                                    <w:rPr>
                                      <w:color w:val="A6E4DF" w:themeColor="accent3" w:themeTint="66"/>
                                      <w:sz w:val="40"/>
                                      <w:szCs w:val="40"/>
                                      <w:lang w:val="es-PE"/>
                                    </w:rPr>
                                    <w:t>Proyecto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uadro de texto 2" o:spid="_x0000_s1027" type="#_x0000_t202" style="position:absolute;margin-left:7.5pt;margin-top:6.95pt;width:98.25pt;height:34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" fillcolor="#024f75 [3204]" strokecolor="#024f75 [3204]" strokeweight="1pt">
                      <v:fill color2="#0382c1 [2580]" rotate="t" angle="180" colors="0 #004e84;40632f #005483;1 #758ca5" focus="100%" type="gradient"/>
                      <v:shadow on="t" color="black" opacity="40092f" origin=",.5" offset="0,3pt"/>
                      <v:textbox>
                        <w:txbxContent>
                          <w:p w:rsidR="006F4138" w:rsidRPr="006F4138" w:rsidRDefault="006F4138">
                            <w:pPr>
                              <w:rPr>
                                <w:color w:val="A6E4DF" w:themeColor="accent3" w:themeTint="66"/>
                                <w:sz w:val="40"/>
                                <w:szCs w:val="40"/>
                                <w:lang w:val="es-PE"/>
                              </w:rPr>
                            </w:pPr>
                            <w:r w:rsidRPr="006F4138">
                              <w:rPr>
                                <w:color w:val="A6E4DF" w:themeColor="accent3" w:themeTint="66"/>
                                <w:sz w:val="40"/>
                                <w:szCs w:val="40"/>
                                <w:lang w:val="es-PE"/>
                              </w:rPr>
                              <w:t>Proyecto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077E9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077E9" w:rsidP="00AB02A7">
            <w:pPr>
              <w:rPr>
                <w:noProof/>
              </w:rPr>
            </w:pPr>
          </w:p>
          <w:p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5F6C1FE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" strokecolor="#082a75 [3215]" strokeweight="3pt">
                      <w10:anchorlock/>
                    </v:line>
                  </w:pict>
                </mc:Fallback>
              </mc:AlternateContent>
            </w:r>
          </w:p>
          <w:p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sdt>
            <w:sdtPr>
              <w:rPr>
                <w:noProof/>
              </w:rPr>
              <w:id w:val="-1740469667"/>
              <w:placeholder>
                <w:docPart w:val="6EB6D3BBC57C4C5AACA5692CBB9B4257"/>
              </w:placeholder>
              <w15:appearance w15:val="hidden"/>
            </w:sdtPr>
            <w:sdtEndPr/>
            <w:sdtContent>
              <w:p w:rsidR="009863C7" w:rsidRDefault="006F4138" w:rsidP="00AB02A7">
                <w:pPr>
                  <w:rPr>
                    <w:noProof/>
                  </w:rPr>
                </w:pPr>
                <w:r w:rsidRPr="006F4138">
                  <w:rPr>
                    <w:noProof/>
                  </w:rPr>
                  <w:t>Innovación en el Aprendizaje Artístico</w:t>
                </w:r>
              </w:p>
              <w:p w:rsidR="009863C7" w:rsidRDefault="006F4138" w:rsidP="00AB02A7">
                <w:pPr>
                  <w:rPr>
                    <w:noProof/>
                  </w:rPr>
                </w:pPr>
                <w:r w:rsidRPr="006F4138">
                  <w:rPr>
                    <w:noProof/>
                  </w:rPr>
                  <w:t>de la Arquitectura y la Naturaleza</w:t>
                </w:r>
              </w:p>
              <w:p w:rsidR="009863C7" w:rsidRDefault="006F4138" w:rsidP="00AB02A7">
                <w:pPr>
                  <w:rPr>
                    <w:noProof/>
                  </w:rPr>
                </w:pPr>
                <w:r w:rsidRPr="006F4138">
                  <w:rPr>
                    <w:noProof/>
                  </w:rPr>
                  <w:t>Andina</w:t>
                </w:r>
              </w:p>
              <w:p w:rsidR="009863C7" w:rsidRDefault="0020136A" w:rsidP="00AB02A7">
                <w:pPr>
                  <w:rPr>
                    <w:noProof/>
                  </w:rPr>
                </w:pPr>
              </w:p>
            </w:sdtContent>
          </w:sdt>
          <w:p w:rsidR="00D077E9" w:rsidRDefault="009863C7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w:t xml:space="preserve">Mg. </w:t>
            </w:r>
            <w:r w:rsidR="00D077E9" w:rsidRPr="00B231E5">
              <w:rPr>
                <w:noProof/>
                <w:lang w:bidi="es-ES"/>
              </w:rPr>
              <w:t xml:space="preserve">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97FC8E8481804E979DF67AA6AC4264B0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EndPr/>
              <w:sdtContent>
                <w:r>
                  <w:rPr>
                    <w:noProof/>
                  </w:rPr>
                  <w:t>Jesús Fernandez Obregón</w:t>
                </w:r>
                <w:r w:rsidR="00FC44EE">
                  <w:rPr>
                    <w:noProof/>
                  </w:rPr>
                  <w:br/>
                  <w:t>Mg. Edgar Sabastizagal Orellana</w:t>
                </w:r>
              </w:sdtContent>
            </w:sdt>
          </w:p>
          <w:p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:rsidR="00D077E9" w:rsidRDefault="00D3084F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4996815</wp:posOffset>
                </wp:positionH>
                <wp:positionV relativeFrom="paragraph">
                  <wp:posOffset>7757160</wp:posOffset>
                </wp:positionV>
                <wp:extent cx="1571625" cy="11049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3084F" w:rsidRPr="003C5779" w:rsidRDefault="00D3084F">
                            <w:pPr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</w:pPr>
                            <w:proofErr w:type="spellStart"/>
                            <w:r w:rsidRPr="003C5779"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  <w:t>E</w:t>
                            </w:r>
                            <w:r w:rsidR="003C5779"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  <w:t>.</w:t>
                            </w:r>
                            <w:r w:rsidRPr="003C5779"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  <w:t>S</w:t>
                            </w:r>
                            <w:r w:rsidR="003C5779"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  <w:t>.</w:t>
                            </w:r>
                            <w:r w:rsidRPr="003C5779"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  <w:t>F</w:t>
                            </w:r>
                            <w:r w:rsidR="003C5779"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  <w:t>.</w:t>
                            </w:r>
                            <w:r w:rsidRPr="003C5779"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  <w:t>A</w:t>
                            </w:r>
                            <w:r w:rsidR="003C5779"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  <w:t>.</w:t>
                            </w:r>
                            <w:r w:rsidRPr="003C5779"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  <w:t>P</w:t>
                            </w:r>
                            <w:proofErr w:type="spellEnd"/>
                            <w:r w:rsidR="003C5779"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  <w:t>.</w:t>
                            </w:r>
                          </w:p>
                          <w:p w:rsidR="00D3084F" w:rsidRPr="003C5779" w:rsidRDefault="00D3084F">
                            <w:pPr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</w:pPr>
                            <w:r w:rsidRPr="003C5779"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  <w:t>FELIPE</w:t>
                            </w:r>
                          </w:p>
                          <w:p w:rsidR="00D3084F" w:rsidRPr="003C5779" w:rsidRDefault="00D3084F">
                            <w:pPr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</w:pPr>
                            <w:r w:rsidRPr="003C5779"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  <w:t>GUAMÁN</w:t>
                            </w:r>
                            <w:r w:rsidR="003C5779" w:rsidRPr="003C5779"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  <w:t xml:space="preserve"> POMA</w:t>
                            </w:r>
                          </w:p>
                          <w:p w:rsidR="003C5779" w:rsidRPr="003C5779" w:rsidRDefault="003C5779">
                            <w:pPr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</w:pPr>
                            <w:r w:rsidRPr="003C5779">
                              <w:rPr>
                                <w:color w:val="FFFFFF" w:themeColor="background1"/>
                                <w:sz w:val="22"/>
                                <w:lang w:val="es-PE"/>
                              </w:rPr>
                              <w:t>DE AYALA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9" o:spid="_x0000_s1028" type="#_x0000_t202" style="position:absolute;margin-left:393.45pt;margin-top:610.8pt;width:123.75pt;height:8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" filled="f" stroked="f" strokeweight=".5pt">
                <v:textbox>
                  <w:txbxContent>
                    <w:p w:rsidR="00D3084F" w:rsidRPr="003C5779" w:rsidRDefault="00D3084F">
                      <w:pPr>
                        <w:rPr>
                          <w:color w:val="FFFFFF" w:themeColor="background1"/>
                          <w:sz w:val="22"/>
                          <w:lang w:val="es-PE"/>
                        </w:rPr>
                      </w:pPr>
                      <w:proofErr w:type="spellStart"/>
                      <w:r w:rsidRPr="003C5779">
                        <w:rPr>
                          <w:color w:val="FFFFFF" w:themeColor="background1"/>
                          <w:sz w:val="22"/>
                          <w:lang w:val="es-PE"/>
                        </w:rPr>
                        <w:t>E</w:t>
                      </w:r>
                      <w:r w:rsidR="003C5779">
                        <w:rPr>
                          <w:color w:val="FFFFFF" w:themeColor="background1"/>
                          <w:sz w:val="22"/>
                          <w:lang w:val="es-PE"/>
                        </w:rPr>
                        <w:t>.</w:t>
                      </w:r>
                      <w:r w:rsidRPr="003C5779">
                        <w:rPr>
                          <w:color w:val="FFFFFF" w:themeColor="background1"/>
                          <w:sz w:val="22"/>
                          <w:lang w:val="es-PE"/>
                        </w:rPr>
                        <w:t>S</w:t>
                      </w:r>
                      <w:r w:rsidR="003C5779">
                        <w:rPr>
                          <w:color w:val="FFFFFF" w:themeColor="background1"/>
                          <w:sz w:val="22"/>
                          <w:lang w:val="es-PE"/>
                        </w:rPr>
                        <w:t>.</w:t>
                      </w:r>
                      <w:r w:rsidRPr="003C5779">
                        <w:rPr>
                          <w:color w:val="FFFFFF" w:themeColor="background1"/>
                          <w:sz w:val="22"/>
                          <w:lang w:val="es-PE"/>
                        </w:rPr>
                        <w:t>F</w:t>
                      </w:r>
                      <w:r w:rsidR="003C5779">
                        <w:rPr>
                          <w:color w:val="FFFFFF" w:themeColor="background1"/>
                          <w:sz w:val="22"/>
                          <w:lang w:val="es-PE"/>
                        </w:rPr>
                        <w:t>.</w:t>
                      </w:r>
                      <w:r w:rsidRPr="003C5779">
                        <w:rPr>
                          <w:color w:val="FFFFFF" w:themeColor="background1"/>
                          <w:sz w:val="22"/>
                          <w:lang w:val="es-PE"/>
                        </w:rPr>
                        <w:t>A</w:t>
                      </w:r>
                      <w:r w:rsidR="003C5779">
                        <w:rPr>
                          <w:color w:val="FFFFFF" w:themeColor="background1"/>
                          <w:sz w:val="22"/>
                          <w:lang w:val="es-PE"/>
                        </w:rPr>
                        <w:t>.</w:t>
                      </w:r>
                      <w:r w:rsidRPr="003C5779">
                        <w:rPr>
                          <w:color w:val="FFFFFF" w:themeColor="background1"/>
                          <w:sz w:val="22"/>
                          <w:lang w:val="es-PE"/>
                        </w:rPr>
                        <w:t>P</w:t>
                      </w:r>
                      <w:proofErr w:type="spellEnd"/>
                      <w:r w:rsidR="003C5779">
                        <w:rPr>
                          <w:color w:val="FFFFFF" w:themeColor="background1"/>
                          <w:sz w:val="22"/>
                          <w:lang w:val="es-PE"/>
                        </w:rPr>
                        <w:t>.</w:t>
                      </w:r>
                    </w:p>
                    <w:p w:rsidR="00D3084F" w:rsidRPr="003C5779" w:rsidRDefault="00D3084F">
                      <w:pPr>
                        <w:rPr>
                          <w:color w:val="FFFFFF" w:themeColor="background1"/>
                          <w:sz w:val="22"/>
                          <w:lang w:val="es-PE"/>
                        </w:rPr>
                      </w:pPr>
                      <w:r w:rsidRPr="003C5779">
                        <w:rPr>
                          <w:color w:val="FFFFFF" w:themeColor="background1"/>
                          <w:sz w:val="22"/>
                          <w:lang w:val="es-PE"/>
                        </w:rPr>
                        <w:t>FELIPE</w:t>
                      </w:r>
                    </w:p>
                    <w:p w:rsidR="00D3084F" w:rsidRPr="003C5779" w:rsidRDefault="00D3084F">
                      <w:pPr>
                        <w:rPr>
                          <w:color w:val="FFFFFF" w:themeColor="background1"/>
                          <w:sz w:val="22"/>
                          <w:lang w:val="es-PE"/>
                        </w:rPr>
                      </w:pPr>
                      <w:r w:rsidRPr="003C5779">
                        <w:rPr>
                          <w:color w:val="FFFFFF" w:themeColor="background1"/>
                          <w:sz w:val="22"/>
                          <w:lang w:val="es-PE"/>
                        </w:rPr>
                        <w:t>GUAMÁN</w:t>
                      </w:r>
                      <w:r w:rsidR="003C5779" w:rsidRPr="003C5779">
                        <w:rPr>
                          <w:color w:val="FFFFFF" w:themeColor="background1"/>
                          <w:sz w:val="22"/>
                          <w:lang w:val="es-PE"/>
                        </w:rPr>
                        <w:t xml:space="preserve"> POMA</w:t>
                      </w:r>
                    </w:p>
                    <w:p w:rsidR="003C5779" w:rsidRPr="003C5779" w:rsidRDefault="003C5779">
                      <w:pPr>
                        <w:rPr>
                          <w:color w:val="FFFFFF" w:themeColor="background1"/>
                          <w:sz w:val="22"/>
                          <w:lang w:val="es-PE"/>
                        </w:rPr>
                      </w:pPr>
                      <w:r w:rsidRPr="003C5779">
                        <w:rPr>
                          <w:color w:val="FFFFFF" w:themeColor="background1"/>
                          <w:sz w:val="22"/>
                          <w:lang w:val="es-PE"/>
                        </w:rPr>
                        <w:t>DE AYALA</w:t>
                      </w:r>
                    </w:p>
                  </w:txbxContent>
                </v:textbox>
              </v:shape>
            </w:pict>
          </mc:Fallback>
        </mc:AlternateContent>
      </w:r>
      <w:r w:rsidR="00AB02A7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4C5C54D3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3084F" w:rsidRDefault="00D3084F" w:rsidP="00D3084F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                                                                              </w:t>
                            </w:r>
                          </w:p>
                          <w:p w:rsidR="00D3084F" w:rsidRDefault="00D3084F" w:rsidP="00D3084F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:rsidR="00D3084F" w:rsidRDefault="00D3084F" w:rsidP="00D3084F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:rsidR="00D3084F" w:rsidRDefault="00D3084F" w:rsidP="00D3084F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:rsidR="00D3084F" w:rsidRDefault="00D3084F" w:rsidP="00D3084F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:rsidR="00D3084F" w:rsidRDefault="00D3084F" w:rsidP="00D3084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 xml:space="preserve">                                                        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94963" cy="1044801"/>
                                  <wp:effectExtent l="0" t="0" r="0" b="3175"/>
                                  <wp:docPr id="4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0277" cy="10678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41541" id="Rectángulo 2" o:spid="_x0000_s1029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" fillcolor="#012639 [1604]" stroked="f" strokeweight="2pt">
                <v:textbox>
                  <w:txbxContent>
                    <w:p w:rsidR="00D3084F" w:rsidRDefault="00D3084F" w:rsidP="00D3084F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                                                                              </w:t>
                      </w:r>
                    </w:p>
                    <w:p w:rsidR="00D3084F" w:rsidRDefault="00D3084F" w:rsidP="00D3084F">
                      <w:pPr>
                        <w:jc w:val="center"/>
                        <w:rPr>
                          <w:noProof/>
                        </w:rPr>
                      </w:pPr>
                    </w:p>
                    <w:p w:rsidR="00D3084F" w:rsidRDefault="00D3084F" w:rsidP="00D3084F">
                      <w:pPr>
                        <w:jc w:val="center"/>
                        <w:rPr>
                          <w:noProof/>
                        </w:rPr>
                      </w:pPr>
                    </w:p>
                    <w:p w:rsidR="00D3084F" w:rsidRDefault="00D3084F" w:rsidP="00D3084F">
                      <w:pPr>
                        <w:jc w:val="center"/>
                        <w:rPr>
                          <w:noProof/>
                        </w:rPr>
                      </w:pPr>
                    </w:p>
                    <w:p w:rsidR="00D3084F" w:rsidRDefault="00D3084F" w:rsidP="00D3084F">
                      <w:pPr>
                        <w:jc w:val="center"/>
                        <w:rPr>
                          <w:noProof/>
                        </w:rPr>
                      </w:pPr>
                    </w:p>
                    <w:p w:rsidR="00D3084F" w:rsidRDefault="00D3084F" w:rsidP="00D3084F">
                      <w:pPr>
                        <w:jc w:val="center"/>
                      </w:pPr>
                      <w:r>
                        <w:rPr>
                          <w:noProof/>
                        </w:rPr>
                        <w:t xml:space="preserve">                                                        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94963" cy="1044801"/>
                            <wp:effectExtent l="0" t="0" r="0" b="3175"/>
                            <wp:docPr id="4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0277" cy="10678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  <w:bookmarkStart w:id="0" w:name="_GoBack"/>
      <w:bookmarkEnd w:id="0"/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D077E9" w:rsidTr="00DF027C">
        <w:trPr>
          <w:trHeight w:val="3546"/>
        </w:trPr>
        <w:tc>
          <w:tcPr>
            <w:tcW w:w="9999" w:type="dxa"/>
          </w:tcPr>
          <w:sdt>
            <w:sdtPr>
              <w:rPr>
                <w:rFonts w:asciiTheme="minorHAnsi" w:hAnsiTheme="minorHAnsi"/>
                <w:b w:val="0"/>
                <w:noProof/>
                <w:color w:val="082A75" w:themeColor="text2"/>
                <w:kern w:val="0"/>
                <w:sz w:val="36"/>
                <w:szCs w:val="26"/>
              </w:rPr>
              <w:id w:val="1660650702"/>
              <w:placeholder>
                <w:docPart w:val="8356963C14BA4FF798DE97EB460B1983"/>
              </w:placeholder>
              <w15:appearance w15:val="hidden"/>
            </w:sdtPr>
            <w:sdtEndPr/>
            <w:sdtContent>
              <w:p w:rsidR="003C5779" w:rsidRDefault="003C5779" w:rsidP="003C5779">
                <w:pPr>
                  <w:pStyle w:val="Ttulo1"/>
                  <w:rPr>
                    <w:noProof/>
                  </w:rPr>
                </w:pPr>
                <w:r w:rsidRPr="003C5779">
                  <w:rPr>
                    <w:noProof/>
                    <w:lang w:bidi="es-ES"/>
                  </w:rPr>
                  <w:t>Portafolio Digital Interactivo</w:t>
                </w:r>
              </w:p>
              <w:p w:rsidR="00D077E9" w:rsidRDefault="003C5779" w:rsidP="00DF027C">
                <w:pPr>
                  <w:pStyle w:val="Ttulo2"/>
                  <w:rPr>
                    <w:noProof/>
                  </w:rPr>
                </w:pPr>
                <w:r w:rsidRPr="003C5779">
                  <w:rPr>
                    <w:noProof/>
                  </w:rPr>
                  <w:t>Innovación en el Aprendizaje Artístico de la Arquitectura y la Naturaleza Andina</w:t>
                </w:r>
              </w:p>
            </w:sdtContent>
          </w:sdt>
          <w:p w:rsidR="003C5779" w:rsidRDefault="003C5779" w:rsidP="003C5779">
            <w:pPr>
              <w:rPr>
                <w:noProof/>
              </w:rPr>
            </w:pPr>
            <w:r>
              <w:rPr>
                <w:noProof/>
              </w:rPr>
              <w:t>1. Fundamentación: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La enseñanza del arte requiere hoy en día integrar recursos digitales que favorezcan el aprendizaje significativo y el desarrollo creativo de los estudiantes. En contextos como la región andina, donde la riqueza del paisaje y de la arquitectura tradicional es notable, es esencial promover el conocimiento y valoración del patrimonio cultural a través de metodologías innovadoras. Este proyecto propone la creación de un portafolio digital interactivo que reúna producciones gráficas, estudios anatómicos del entorno natural y representaciones artísticas de la arquitectura andina, facilitando así una experiencia de aprendizaje dinámica, visual, crítica y reflexiva.</w:t>
            </w:r>
          </w:p>
          <w:p w:rsidR="003C5779" w:rsidRDefault="003C5779" w:rsidP="003C5779">
            <w:pPr>
              <w:rPr>
                <w:noProof/>
              </w:rPr>
            </w:pPr>
          </w:p>
          <w:p w:rsidR="003C5779" w:rsidRDefault="003C5779" w:rsidP="003C5779">
            <w:pPr>
              <w:rPr>
                <w:noProof/>
              </w:rPr>
            </w:pPr>
            <w:r>
              <w:rPr>
                <w:noProof/>
              </w:rPr>
              <w:t>2. Objetivos:</w:t>
            </w:r>
          </w:p>
          <w:p w:rsidR="003C5779" w:rsidRDefault="003C5779" w:rsidP="003C5779">
            <w:pPr>
              <w:rPr>
                <w:noProof/>
              </w:rPr>
            </w:pPr>
            <w:r>
              <w:rPr>
                <w:noProof/>
              </w:rPr>
              <w:t>Objetivo General: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Diseñar y desarrollar un portafolio digital interactivo que integre el estudio artístico de la arquitectura y la naturaleza andina como estrategia innovadora para fortalecer el aprendizaje visual y patrimonial en estudiantes de arte.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Objetivos Específicos: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Sistematizar referentes visuales y conceptuales de la arquitectura y paisajes naturales andinos.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Producir material gráfico original (dibujos, esquemas, anotaciones</w:t>
            </w:r>
            <w:r w:rsidR="00403F19">
              <w:rPr>
                <w:noProof/>
              </w:rPr>
              <w:t>, fotografías</w:t>
            </w:r>
            <w:r>
              <w:rPr>
                <w:noProof/>
              </w:rPr>
              <w:t>) que evidencie el proceso de observación y análisis artístico.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Utilizar herramientas digitales para organizar, presentar y compartir los contenidos de forma interactiva.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Fomentar la reflexión crítica sobre el valor del patrimonio natural y arquitectónico en el desarrollo artístico personal.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3. Justificación: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El proyecto responde a la necesidad de modernizar los procesos de enseñanza-aprendizaje en las escuelas superiores de arte, incorporando tecnologías accesibles y pertinentes para la formación de artistas conscientes de su entorno. A través de un portafolio digital interactivo, se promueve no solo el desarrollo técnico y estético del </w:t>
            </w:r>
            <w:r>
              <w:rPr>
                <w:noProof/>
              </w:rPr>
              <w:lastRenderedPageBreak/>
              <w:t>estudiante, sino también el fortalecimiento de su identidad cultural y su compromiso con el territorio.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4. Metodología: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La metodología será cualitativa, con enfoque investigativo-artístico y proyectual, basada en las siguientes etapas: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Exploración y documentación: recopilación de imágenes, estudios de campo, fotografías y análisis de referentes visuales de la arquitectura andina y del paisaje natural.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Producción artística: realización de dibujos a mano (grafito, tinta, color) y </w:t>
            </w:r>
            <w:r w:rsidR="00403F19">
              <w:rPr>
                <w:noProof/>
              </w:rPr>
              <w:t xml:space="preserve">fotografías artísticas, </w:t>
            </w:r>
            <w:r>
              <w:rPr>
                <w:noProof/>
              </w:rPr>
              <w:t>digitalización progresiva de los mismos.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Diseño del portafolio digital: uso de plataformas como </w:t>
            </w:r>
            <w:r w:rsidR="00403F19">
              <w:rPr>
                <w:noProof/>
              </w:rPr>
              <w:t xml:space="preserve">Wix, </w:t>
            </w:r>
            <w:r>
              <w:rPr>
                <w:noProof/>
              </w:rPr>
              <w:t xml:space="preserve">Canva, Genially, </w:t>
            </w:r>
            <w:r w:rsidR="00403F19">
              <w:rPr>
                <w:noProof/>
              </w:rPr>
              <w:t>SnapSeed</w:t>
            </w:r>
            <w:r>
              <w:rPr>
                <w:noProof/>
              </w:rPr>
              <w:t xml:space="preserve"> o PowerPoint interactivo para la construcción del portafolio.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Evaluación y socialización: retroalimentación del proceso a través de presentaciones abiertas, reflexiones escritas y revisión crítica colectiva.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5. Recursos: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•</w:t>
            </w:r>
            <w:r>
              <w:rPr>
                <w:noProof/>
              </w:rPr>
              <w:tab/>
              <w:t>Lápices, papeles, cuadernos de campo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•</w:t>
            </w:r>
            <w:r>
              <w:rPr>
                <w:noProof/>
              </w:rPr>
              <w:tab/>
              <w:t>Cámara fotográfica o celular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•</w:t>
            </w:r>
            <w:r>
              <w:rPr>
                <w:noProof/>
              </w:rPr>
              <w:tab/>
              <w:t>Tablet o computadora portátil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•</w:t>
            </w:r>
            <w:r>
              <w:rPr>
                <w:noProof/>
              </w:rPr>
              <w:tab/>
              <w:t>Software de diseño gráfico interactivo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•</w:t>
            </w:r>
            <w:r>
              <w:rPr>
                <w:noProof/>
              </w:rPr>
              <w:tab/>
              <w:t>Conexión a internet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6. Resultados esperados: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Un portafolio digital interactivo estructurado por secciones temáticas (paisaje, arquitectura, flora, fauna, elementos simbólicos).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Desarrollo de competencias en dibujo de observación, composición y narrativa visual</w:t>
            </w:r>
            <w:r w:rsidR="00403F19">
              <w:rPr>
                <w:noProof/>
              </w:rPr>
              <w:t>, dominio de la fotografía artística.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Mayor conciencia sobre el valor patrimonial de los elementos arquitectónicos y naturales del entorno andino.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Modelo replicable en procesos educativos similares.</w:t>
            </w:r>
          </w:p>
          <w:p w:rsidR="003C5779" w:rsidRDefault="00403F1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7</w:t>
            </w:r>
            <w:r w:rsidR="003C5779">
              <w:rPr>
                <w:noProof/>
              </w:rPr>
              <w:t>. Cronograma: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Mes</w:t>
            </w:r>
            <w:r>
              <w:rPr>
                <w:noProof/>
              </w:rPr>
              <w:tab/>
              <w:t>Actividad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Mes 1</w:t>
            </w:r>
            <w:r>
              <w:rPr>
                <w:noProof/>
              </w:rPr>
              <w:tab/>
              <w:t>Investigación, recolección de referentes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Mes 2</w:t>
            </w:r>
            <w:r>
              <w:rPr>
                <w:noProof/>
              </w:rPr>
              <w:tab/>
              <w:t>Dibujo y bocetaje del entorno</w:t>
            </w:r>
            <w:r w:rsidR="00403F19">
              <w:rPr>
                <w:noProof/>
              </w:rPr>
              <w:t>. Realización de fotografías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Mes 3</w:t>
            </w:r>
            <w:r>
              <w:rPr>
                <w:noProof/>
              </w:rPr>
              <w:tab/>
              <w:t>Digitalización y montaje del portafolio</w:t>
            </w:r>
          </w:p>
          <w:p w:rsidR="003C5779" w:rsidRDefault="003C5779" w:rsidP="003C5779">
            <w:pPr>
              <w:jc w:val="both"/>
              <w:rPr>
                <w:noProof/>
              </w:rPr>
            </w:pPr>
            <w:r>
              <w:rPr>
                <w:noProof/>
              </w:rPr>
              <w:t>Mes 4</w:t>
            </w:r>
            <w:r>
              <w:rPr>
                <w:noProof/>
              </w:rPr>
              <w:tab/>
              <w:t>Revisión, socialización y mejoras finales</w:t>
            </w:r>
          </w:p>
          <w:p w:rsidR="003C5779" w:rsidRDefault="00403F19" w:rsidP="003C5779">
            <w:pPr>
              <w:rPr>
                <w:noProof/>
              </w:rPr>
            </w:pPr>
            <w:r>
              <w:rPr>
                <w:noProof/>
              </w:rPr>
              <w:lastRenderedPageBreak/>
              <w:t>8</w:t>
            </w:r>
            <w:r w:rsidR="003C5779">
              <w:rPr>
                <w:noProof/>
              </w:rPr>
              <w:t>.-Beneficiarios:</w:t>
            </w:r>
          </w:p>
          <w:p w:rsidR="003C5779" w:rsidRDefault="003C5779" w:rsidP="003C5779">
            <w:pPr>
              <w:rPr>
                <w:noProof/>
              </w:rPr>
            </w:pPr>
            <w:r>
              <w:rPr>
                <w:noProof/>
              </w:rPr>
              <w:t xml:space="preserve">Diez </w:t>
            </w:r>
            <w:r w:rsidR="00403F19">
              <w:rPr>
                <w:noProof/>
              </w:rPr>
              <w:t xml:space="preserve">(10) </w:t>
            </w:r>
            <w:r>
              <w:rPr>
                <w:noProof/>
              </w:rPr>
              <w:t>Estudiantes de la Carrera de Artista Profesional, Especialidad Pintura.</w:t>
            </w:r>
          </w:p>
          <w:p w:rsidR="00633FF3" w:rsidRDefault="00633FF3" w:rsidP="003C5779">
            <w:pPr>
              <w:rPr>
                <w:noProof/>
              </w:rPr>
            </w:pPr>
          </w:p>
          <w:p w:rsidR="003C5779" w:rsidRDefault="00403F19" w:rsidP="003C5779">
            <w:pPr>
              <w:rPr>
                <w:noProof/>
              </w:rPr>
            </w:pPr>
            <w:r>
              <w:rPr>
                <w:noProof/>
              </w:rPr>
              <w:t>9</w:t>
            </w:r>
            <w:r w:rsidR="003C5779">
              <w:rPr>
                <w:noProof/>
              </w:rPr>
              <w:t>. Bibliografía (referencial):</w:t>
            </w:r>
          </w:p>
          <w:p w:rsidR="003C5779" w:rsidRDefault="003C5779" w:rsidP="003C5779">
            <w:pPr>
              <w:rPr>
                <w:noProof/>
              </w:rPr>
            </w:pPr>
            <w:r>
              <w:rPr>
                <w:noProof/>
              </w:rPr>
              <w:t>Bartra, R. (2001). La jaula de la melancolía: Identidad y metamorfosis del mexicano. Fondo de Cultura Económica.</w:t>
            </w:r>
          </w:p>
          <w:p w:rsidR="003C5779" w:rsidRDefault="003C5779" w:rsidP="003C5779">
            <w:pPr>
              <w:rPr>
                <w:noProof/>
              </w:rPr>
            </w:pPr>
          </w:p>
          <w:p w:rsidR="003C5779" w:rsidRDefault="003C5779" w:rsidP="003C5779">
            <w:pPr>
              <w:rPr>
                <w:noProof/>
              </w:rPr>
            </w:pPr>
            <w:r>
              <w:rPr>
                <w:noProof/>
              </w:rPr>
              <w:t>Flores Galindo, A. (1986). Buscando un Inca: Identidad y utopía en los Andes. Instituto de Apoyo Agrario.</w:t>
            </w:r>
          </w:p>
          <w:p w:rsidR="003C5779" w:rsidRDefault="003C5779" w:rsidP="003C5779">
            <w:pPr>
              <w:rPr>
                <w:noProof/>
              </w:rPr>
            </w:pPr>
          </w:p>
          <w:p w:rsidR="00DF027C" w:rsidRDefault="003C5779" w:rsidP="003C5779">
            <w:pPr>
              <w:rPr>
                <w:noProof/>
              </w:rPr>
            </w:pPr>
            <w:r>
              <w:rPr>
                <w:noProof/>
              </w:rPr>
              <w:t>Saldívar, J. (1991). Geocultura del arte latinoamericano. UNAM.</w:t>
            </w: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</w:p>
          <w:p w:rsidR="003A09D1" w:rsidRDefault="003A09D1" w:rsidP="003C5779">
            <w:pPr>
              <w:rPr>
                <w:noProof/>
              </w:rPr>
            </w:pPr>
            <w:r>
              <w:rPr>
                <w:noProof/>
              </w:rPr>
              <w:t>……………………………………………..                                     ……………………………………………….</w:t>
            </w:r>
          </w:p>
          <w:p w:rsidR="003A09D1" w:rsidRDefault="003A09D1" w:rsidP="003C5779">
            <w:pPr>
              <w:rPr>
                <w:noProof/>
              </w:rPr>
            </w:pPr>
            <w:r>
              <w:rPr>
                <w:noProof/>
              </w:rPr>
              <w:t>Mg. Jesús Fernandez Obregón                                      Mg. Edgar Sabastizagal Orellana</w:t>
            </w:r>
          </w:p>
          <w:p w:rsidR="003C5779" w:rsidRDefault="003C5779" w:rsidP="003C5779">
            <w:pPr>
              <w:rPr>
                <w:noProof/>
              </w:rPr>
            </w:pPr>
          </w:p>
          <w:p w:rsidR="00403F19" w:rsidRDefault="00403F19" w:rsidP="003C5779">
            <w:pPr>
              <w:rPr>
                <w:noProof/>
              </w:rPr>
            </w:pPr>
          </w:p>
          <w:p w:rsidR="003C5779" w:rsidRDefault="003C5779" w:rsidP="00362DC3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ANEXOS</w:t>
            </w:r>
          </w:p>
          <w:p w:rsidR="00DF027C" w:rsidRPr="00DF027C" w:rsidRDefault="00362DC3" w:rsidP="00362DC3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Trabajo de campo</w:t>
            </w:r>
          </w:p>
          <w:p w:rsidR="00DF027C" w:rsidRDefault="00A12792" w:rsidP="00A1279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033657" cy="4045876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3964" cy="4059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B02A7" w:rsidRDefault="00AB02A7" w:rsidP="00DF027C">
      <w:pPr>
        <w:rPr>
          <w:noProof/>
        </w:rPr>
      </w:pPr>
    </w:p>
    <w:p w:rsidR="00A12792" w:rsidRDefault="00A12792" w:rsidP="00403F19">
      <w:pPr>
        <w:spacing w:after="200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3079339" cy="4126193"/>
            <wp:effectExtent l="0" t="0" r="6985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014" cy="413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DC3" w:rsidRDefault="00362DC3" w:rsidP="00A12792">
      <w:pPr>
        <w:spacing w:after="200"/>
        <w:jc w:val="center"/>
        <w:rPr>
          <w:noProof/>
        </w:rPr>
      </w:pPr>
      <w:r>
        <w:rPr>
          <w:noProof/>
        </w:rPr>
        <w:lastRenderedPageBreak/>
        <w:t>Edición en SnapSeed</w:t>
      </w:r>
    </w:p>
    <w:p w:rsidR="00A12792" w:rsidRDefault="00A12792" w:rsidP="00A12792">
      <w:pPr>
        <w:spacing w:after="200"/>
        <w:jc w:val="center"/>
        <w:rPr>
          <w:noProof/>
        </w:rPr>
      </w:pPr>
      <w:r>
        <w:rPr>
          <w:noProof/>
        </w:rPr>
        <w:drawing>
          <wp:inline distT="0" distB="0" distL="0" distR="0" wp14:anchorId="593D34F2" wp14:editId="3730B02B">
            <wp:extent cx="3365079" cy="3278281"/>
            <wp:effectExtent l="0" t="0" r="698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3490" cy="32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792" w:rsidRDefault="00362DC3" w:rsidP="00A12792">
      <w:pPr>
        <w:spacing w:after="200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2485017" cy="5081338"/>
            <wp:effectExtent l="0" t="0" r="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228" cy="513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DC3" w:rsidRDefault="00362DC3" w:rsidP="00A12792">
      <w:pPr>
        <w:spacing w:after="200"/>
        <w:jc w:val="center"/>
        <w:rPr>
          <w:noProof/>
        </w:rPr>
      </w:pPr>
      <w:r>
        <w:rPr>
          <w:noProof/>
        </w:rPr>
        <w:lastRenderedPageBreak/>
        <w:t>Diseño de páginas web para p</w:t>
      </w:r>
      <w:r w:rsidR="00403F19">
        <w:rPr>
          <w:noProof/>
        </w:rPr>
        <w:t>u</w:t>
      </w:r>
      <w:r>
        <w:rPr>
          <w:noProof/>
        </w:rPr>
        <w:t>blicar las obras.</w:t>
      </w:r>
    </w:p>
    <w:p w:rsidR="00362DC3" w:rsidRDefault="00362DC3" w:rsidP="00A12792">
      <w:pPr>
        <w:spacing w:after="200"/>
        <w:jc w:val="center"/>
        <w:rPr>
          <w:noProof/>
        </w:rPr>
      </w:pPr>
      <w:r>
        <w:rPr>
          <w:noProof/>
        </w:rPr>
        <w:drawing>
          <wp:inline distT="0" distB="0" distL="0" distR="0" wp14:anchorId="1C99DD0F" wp14:editId="35644DAA">
            <wp:extent cx="6371590" cy="3237865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F19" w:rsidRPr="00D70D02" w:rsidRDefault="00403F19" w:rsidP="00A12792">
      <w:pPr>
        <w:spacing w:after="200"/>
        <w:jc w:val="center"/>
        <w:rPr>
          <w:noProof/>
        </w:rPr>
      </w:pPr>
      <w:r>
        <w:rPr>
          <w:noProof/>
        </w:rPr>
        <w:drawing>
          <wp:inline distT="0" distB="0" distL="0" distR="0" wp14:anchorId="488FE3AF" wp14:editId="2BED64E8">
            <wp:extent cx="6371590" cy="3159125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F19" w:rsidRPr="00D70D02" w:rsidSect="00AB02A7">
      <w:headerReference w:type="default" r:id="rId15"/>
      <w:footerReference w:type="default" r:id="rId16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136A" w:rsidRDefault="0020136A">
      <w:r>
        <w:separator/>
      </w:r>
    </w:p>
    <w:p w:rsidR="0020136A" w:rsidRDefault="0020136A"/>
  </w:endnote>
  <w:endnote w:type="continuationSeparator" w:id="0">
    <w:p w:rsidR="0020136A" w:rsidRDefault="0020136A">
      <w:r>
        <w:continuationSeparator/>
      </w:r>
    </w:p>
    <w:p w:rsidR="0020136A" w:rsidRDefault="002013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noProof/>
      </w:rPr>
      <w:id w:val="-890194395"/>
      <w:docPartObj>
        <w:docPartGallery w:val="Page Numbers (Bottom of Page)"/>
        <w:docPartUnique/>
      </w:docPartObj>
    </w:sdtPr>
    <w:sdtEndPr/>
    <w:sdtContent>
      <w:p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136A" w:rsidRDefault="0020136A">
      <w:r>
        <w:separator/>
      </w:r>
    </w:p>
    <w:p w:rsidR="0020136A" w:rsidRDefault="0020136A"/>
  </w:footnote>
  <w:footnote w:type="continuationSeparator" w:id="0">
    <w:p w:rsidR="0020136A" w:rsidRDefault="0020136A">
      <w:r>
        <w:continuationSeparator/>
      </w:r>
    </w:p>
    <w:p w:rsidR="0020136A" w:rsidRDefault="002013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:rsidR="00D077E9" w:rsidRDefault="00D077E9">
          <w:pPr>
            <w:pStyle w:val="Encabezado"/>
            <w:rPr>
              <w:noProof/>
            </w:rPr>
          </w:pPr>
        </w:p>
      </w:tc>
    </w:tr>
  </w:tbl>
  <w:p w:rsidR="00D077E9" w:rsidRDefault="00D077E9" w:rsidP="00D077E9">
    <w:pPr>
      <w:pStyle w:val="Encabezado"/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38"/>
    <w:rsid w:val="0002482E"/>
    <w:rsid w:val="000275F8"/>
    <w:rsid w:val="00050324"/>
    <w:rsid w:val="000747A0"/>
    <w:rsid w:val="000A0150"/>
    <w:rsid w:val="000E63C9"/>
    <w:rsid w:val="00130E9D"/>
    <w:rsid w:val="00150A6D"/>
    <w:rsid w:val="00185B35"/>
    <w:rsid w:val="001F2BC8"/>
    <w:rsid w:val="001F5F6B"/>
    <w:rsid w:val="0020136A"/>
    <w:rsid w:val="00243EBC"/>
    <w:rsid w:val="00246A35"/>
    <w:rsid w:val="00284348"/>
    <w:rsid w:val="002F51F5"/>
    <w:rsid w:val="00312137"/>
    <w:rsid w:val="00330359"/>
    <w:rsid w:val="0033762F"/>
    <w:rsid w:val="00360494"/>
    <w:rsid w:val="00362DC3"/>
    <w:rsid w:val="00366C7E"/>
    <w:rsid w:val="00384EA3"/>
    <w:rsid w:val="003A09D1"/>
    <w:rsid w:val="003A39A1"/>
    <w:rsid w:val="003C2191"/>
    <w:rsid w:val="003C5779"/>
    <w:rsid w:val="003D3863"/>
    <w:rsid w:val="00403F19"/>
    <w:rsid w:val="004110DE"/>
    <w:rsid w:val="0044085A"/>
    <w:rsid w:val="004B21A5"/>
    <w:rsid w:val="004E5FEE"/>
    <w:rsid w:val="005037F0"/>
    <w:rsid w:val="00516A86"/>
    <w:rsid w:val="005275F6"/>
    <w:rsid w:val="00572102"/>
    <w:rsid w:val="005F1BB0"/>
    <w:rsid w:val="00633FF3"/>
    <w:rsid w:val="00656C4D"/>
    <w:rsid w:val="006E5716"/>
    <w:rsid w:val="006F4138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3C32"/>
    <w:rsid w:val="00916B16"/>
    <w:rsid w:val="009173B9"/>
    <w:rsid w:val="0093335D"/>
    <w:rsid w:val="0093613E"/>
    <w:rsid w:val="00943026"/>
    <w:rsid w:val="00966B81"/>
    <w:rsid w:val="00977F79"/>
    <w:rsid w:val="009863C7"/>
    <w:rsid w:val="009C7720"/>
    <w:rsid w:val="009E6A10"/>
    <w:rsid w:val="00A12792"/>
    <w:rsid w:val="00A14925"/>
    <w:rsid w:val="00A21084"/>
    <w:rsid w:val="00A23AFA"/>
    <w:rsid w:val="00A31B3E"/>
    <w:rsid w:val="00A532F3"/>
    <w:rsid w:val="00A8489E"/>
    <w:rsid w:val="00AB02A7"/>
    <w:rsid w:val="00AC29F3"/>
    <w:rsid w:val="00B1719D"/>
    <w:rsid w:val="00B231E5"/>
    <w:rsid w:val="00C02B87"/>
    <w:rsid w:val="00C4086D"/>
    <w:rsid w:val="00CA1896"/>
    <w:rsid w:val="00CB5B28"/>
    <w:rsid w:val="00CF5371"/>
    <w:rsid w:val="00D0323A"/>
    <w:rsid w:val="00D0559F"/>
    <w:rsid w:val="00D064B5"/>
    <w:rsid w:val="00D077E9"/>
    <w:rsid w:val="00D3084F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22ACD"/>
    <w:rsid w:val="00E620B0"/>
    <w:rsid w:val="00E81B40"/>
    <w:rsid w:val="00EF555B"/>
    <w:rsid w:val="00F027BB"/>
    <w:rsid w:val="00F11DCF"/>
    <w:rsid w:val="00F162EA"/>
    <w:rsid w:val="00F52D27"/>
    <w:rsid w:val="00F83527"/>
    <w:rsid w:val="00FC44EE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242EB6"/>
  <w15:docId w15:val="{FBE421B5-39DB-49D9-9F97-3D7AD9DF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EB6D3BBC57C4C5AACA5692CBB9B42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D7847-F37C-4734-91DE-FA65DB97F027}"/>
      </w:docPartPr>
      <w:docPartBody>
        <w:p w:rsidR="003B7D52" w:rsidRDefault="007724F8">
          <w:pPr>
            <w:pStyle w:val="6EB6D3BBC57C4C5AACA5692CBB9B4257"/>
          </w:pPr>
          <w:r>
            <w:rPr>
              <w:noProof/>
              <w:lang w:bidi="es-ES"/>
            </w:rPr>
            <w:t>NOMBRE DE LA COMPAÑÍA</w:t>
          </w:r>
        </w:p>
      </w:docPartBody>
    </w:docPart>
    <w:docPart>
      <w:docPartPr>
        <w:name w:val="97FC8E8481804E979DF67AA6AC4264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2DB7F-2C8B-42F4-BC7E-0920FC99ACE3}"/>
      </w:docPartPr>
      <w:docPartBody>
        <w:p w:rsidR="003B7D52" w:rsidRDefault="007724F8">
          <w:pPr>
            <w:pStyle w:val="97FC8E8481804E979DF67AA6AC4264B0"/>
          </w:pPr>
          <w:r>
            <w:rPr>
              <w:noProof/>
              <w:lang w:bidi="es-ES"/>
            </w:rPr>
            <w:t>Su nombre</w:t>
          </w:r>
        </w:p>
      </w:docPartBody>
    </w:docPart>
    <w:docPart>
      <w:docPartPr>
        <w:name w:val="8356963C14BA4FF798DE97EB460B1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0FA89-4444-4189-A2C5-567FC7F0877E}"/>
      </w:docPartPr>
      <w:docPartBody>
        <w:p w:rsidR="003B7D52" w:rsidRDefault="007724F8">
          <w:pPr>
            <w:pStyle w:val="8356963C14BA4FF798DE97EB460B1983"/>
          </w:pPr>
          <w:r w:rsidRPr="00DF027C">
            <w:rPr>
              <w:noProof/>
              <w:lang w:bidi="es-ES"/>
            </w:rPr>
            <w:t>Texto del subtítulo aquí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F8"/>
    <w:rsid w:val="00045039"/>
    <w:rsid w:val="00383029"/>
    <w:rsid w:val="003B7D52"/>
    <w:rsid w:val="0077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  <w:lang w:val="es-ES" w:eastAsia="en-US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sz w:val="32"/>
      <w:lang w:val="es-ES" w:eastAsia="en-US"/>
    </w:rPr>
  </w:style>
  <w:style w:type="paragraph" w:customStyle="1" w:styleId="97C542765AD74DB0A26C75715DB65953">
    <w:name w:val="97C542765AD74DB0A26C75715DB65953"/>
  </w:style>
  <w:style w:type="paragraph" w:customStyle="1" w:styleId="6EB6D3BBC57C4C5AACA5692CBB9B4257">
    <w:name w:val="6EB6D3BBC57C4C5AACA5692CBB9B4257"/>
  </w:style>
  <w:style w:type="paragraph" w:customStyle="1" w:styleId="97FC8E8481804E979DF67AA6AC4264B0">
    <w:name w:val="97FC8E8481804E979DF67AA6AC4264B0"/>
  </w:style>
  <w:style w:type="paragraph" w:customStyle="1" w:styleId="8356963C14BA4FF798DE97EB460B1983">
    <w:name w:val="8356963C14BA4FF798DE97EB460B1983"/>
  </w:style>
  <w:style w:type="paragraph" w:customStyle="1" w:styleId="BBCFE790BA0140C5A33D9CB8E8D95A7E">
    <w:name w:val="BBCFE790BA0140C5A33D9CB8E8D95A7E"/>
  </w:style>
  <w:style w:type="paragraph" w:customStyle="1" w:styleId="EA2336182C7C489BBDB2EF5F4A7CAB69">
    <w:name w:val="EA2336182C7C489BBDB2EF5F4A7CAB69"/>
  </w:style>
  <w:style w:type="paragraph" w:customStyle="1" w:styleId="545D8A7EE6074ED99A45B80BC6EFB8B1">
    <w:name w:val="545D8A7EE6074ED99A45B80BC6EFB8B1"/>
  </w:style>
  <w:style w:type="paragraph" w:customStyle="1" w:styleId="95ADE69C29304AD69B27D4045B179D7D">
    <w:name w:val="95ADE69C29304AD69B27D4045B179D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Jesús Fernandez Obregón
Mg. Edgar Sabastizagal Orellana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</Template>
  <TotalTime>132</TotalTime>
  <Pages>7</Pages>
  <Words>691</Words>
  <Characters>3804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keywords/>
  <cp:lastModifiedBy>Usuario</cp:lastModifiedBy>
  <cp:revision>4</cp:revision>
  <cp:lastPrinted>2006-08-01T17:47:00Z</cp:lastPrinted>
  <dcterms:created xsi:type="dcterms:W3CDTF">2025-05-13T00:27:00Z</dcterms:created>
  <dcterms:modified xsi:type="dcterms:W3CDTF">2025-05-13T15:09:00Z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