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2347"/>
        <w:gridCol w:w="7224"/>
      </w:tblGrid>
      <w:tr w:rsidR="00E52935" w:rsidTr="00E52935">
        <w:tc>
          <w:tcPr>
            <w:tcW w:w="1226" w:type="pct"/>
            <w:vMerge w:val="restart"/>
            <w:hideMark/>
          </w:tcPr>
          <w:p w:rsidR="00E52935" w:rsidRDefault="00E52935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drawing>
                <wp:inline distT="0" distB="0" distL="0" distR="0">
                  <wp:extent cx="1350010" cy="1542415"/>
                  <wp:effectExtent l="0" t="0" r="2540" b="635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="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0010" cy="15424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4" w:type="pct"/>
          </w:tcPr>
          <w:p w:rsidR="00E52935" w:rsidRDefault="00E52935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ДЕПАРТАМЕНТ ОБРАЗОВАНИЯ И НАУКИ</w:t>
            </w:r>
          </w:p>
          <w:p w:rsidR="00E52935" w:rsidRDefault="00E52935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ГОРОДА МОСКВЫ</w:t>
            </w:r>
          </w:p>
          <w:p w:rsidR="00E52935" w:rsidRDefault="00E52935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Государственное бюджетное профессиональное</w:t>
            </w:r>
          </w:p>
          <w:p w:rsidR="00E52935" w:rsidRDefault="00E52935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образовательное учреждение города Москвы</w:t>
            </w:r>
          </w:p>
          <w:p w:rsidR="00E52935" w:rsidRDefault="00E52935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«Колледж малого бизнеса № 4»</w:t>
            </w:r>
          </w:p>
          <w:p w:rsidR="00E52935" w:rsidRDefault="00E52935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(ГБПОУ КМБ № 4)</w:t>
            </w:r>
          </w:p>
          <w:p w:rsidR="00E52935" w:rsidRDefault="00E52935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E52935" w:rsidTr="00E52935">
        <w:tc>
          <w:tcPr>
            <w:tcW w:w="0" w:type="auto"/>
            <w:vMerge/>
            <w:vAlign w:val="center"/>
            <w:hideMark/>
          </w:tcPr>
          <w:p w:rsidR="00E52935" w:rsidRDefault="00E52935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774" w:type="pct"/>
            <w:vAlign w:val="bottom"/>
          </w:tcPr>
          <w:p w:rsidR="00E52935" w:rsidRDefault="00E52935">
            <w:pPr>
              <w:spacing w:after="0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</w:p>
          <w:p w:rsidR="00E52935" w:rsidRDefault="00E52935">
            <w:pPr>
              <w:spacing w:after="0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</w:p>
          <w:p w:rsidR="00E52935" w:rsidRDefault="00E52935">
            <w:pPr>
              <w:spacing w:after="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E52935" w:rsidRDefault="00E52935" w:rsidP="00E52935">
      <w:pPr>
        <w:rPr>
          <w:rFonts w:ascii="Times New Roman" w:hAnsi="Times New Roman" w:cs="Times New Roman"/>
          <w:sz w:val="28"/>
          <w:szCs w:val="28"/>
        </w:rPr>
      </w:pPr>
    </w:p>
    <w:p w:rsidR="00134CC1" w:rsidRDefault="00134CC1" w:rsidP="00E52935">
      <w:pPr>
        <w:rPr>
          <w:rFonts w:ascii="Times New Roman" w:hAnsi="Times New Roman" w:cs="Times New Roman"/>
          <w:sz w:val="28"/>
          <w:szCs w:val="28"/>
        </w:rPr>
      </w:pPr>
    </w:p>
    <w:p w:rsidR="00E52935" w:rsidRPr="004463A6" w:rsidRDefault="00131A0B" w:rsidP="00131A0B">
      <w:pPr>
        <w:jc w:val="center"/>
        <w:rPr>
          <w:rFonts w:ascii="Times New Roman" w:hAnsi="Times New Roman" w:cs="Times New Roman"/>
          <w:b/>
          <w:sz w:val="40"/>
          <w:szCs w:val="40"/>
        </w:rPr>
      </w:pPr>
      <w:r w:rsidRPr="00131A0B">
        <w:rPr>
          <w:rFonts w:ascii="Times New Roman" w:hAnsi="Times New Roman" w:cs="Times New Roman"/>
          <w:b/>
          <w:sz w:val="40"/>
          <w:szCs w:val="40"/>
          <w:lang w:val="en-US"/>
        </w:rPr>
        <w:t>Cisco</w:t>
      </w:r>
    </w:p>
    <w:p w:rsidR="00E52935" w:rsidRDefault="00E52935" w:rsidP="00E52935">
      <w:pPr>
        <w:rPr>
          <w:rFonts w:ascii="Times New Roman" w:hAnsi="Times New Roman" w:cs="Times New Roman"/>
          <w:sz w:val="28"/>
          <w:szCs w:val="28"/>
        </w:rPr>
      </w:pPr>
    </w:p>
    <w:p w:rsidR="00E52935" w:rsidRDefault="00E52935" w:rsidP="00E52935">
      <w:pPr>
        <w:rPr>
          <w:rFonts w:ascii="Times New Roman" w:hAnsi="Times New Roman" w:cs="Times New Roman"/>
          <w:sz w:val="28"/>
          <w:szCs w:val="28"/>
        </w:rPr>
      </w:pPr>
    </w:p>
    <w:p w:rsidR="00134CC1" w:rsidRDefault="00134CC1" w:rsidP="00E52935">
      <w:pPr>
        <w:rPr>
          <w:rFonts w:ascii="Times New Roman" w:hAnsi="Times New Roman" w:cs="Times New Roman"/>
          <w:sz w:val="28"/>
          <w:szCs w:val="28"/>
        </w:rPr>
      </w:pPr>
    </w:p>
    <w:p w:rsidR="00134CC1" w:rsidRDefault="00134CC1" w:rsidP="00E52935">
      <w:pPr>
        <w:rPr>
          <w:rFonts w:ascii="Times New Roman" w:hAnsi="Times New Roman" w:cs="Times New Roman"/>
          <w:sz w:val="28"/>
          <w:szCs w:val="28"/>
        </w:rPr>
      </w:pPr>
    </w:p>
    <w:p w:rsidR="00E52935" w:rsidRDefault="00E52935" w:rsidP="00E52935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Специальность: 09.02.07 Информационные системы и программирование</w:t>
      </w:r>
    </w:p>
    <w:p w:rsidR="00E52935" w:rsidRDefault="00E52935" w:rsidP="00E52935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Форма обучения: очная</w:t>
      </w:r>
    </w:p>
    <w:p w:rsidR="00E52935" w:rsidRDefault="00E52935" w:rsidP="00E52935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Студен</w:t>
      </w:r>
      <w:proofErr w:type="gramStart"/>
      <w:r>
        <w:rPr>
          <w:rFonts w:ascii="Times New Roman" w:hAnsi="Times New Roman" w:cs="Times New Roman"/>
          <w:sz w:val="28"/>
          <w:szCs w:val="28"/>
        </w:rPr>
        <w:t>т(</w:t>
      </w:r>
      <w:proofErr w:type="spellStart"/>
      <w:proofErr w:type="gramEnd"/>
      <w:r>
        <w:rPr>
          <w:rFonts w:ascii="Times New Roman" w:hAnsi="Times New Roman" w:cs="Times New Roman"/>
          <w:sz w:val="28"/>
          <w:szCs w:val="28"/>
        </w:rPr>
        <w:t>ка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): </w:t>
      </w:r>
      <w:r w:rsidR="00134CC1">
        <w:rPr>
          <w:rFonts w:ascii="Times New Roman" w:hAnsi="Times New Roman" w:cs="Times New Roman"/>
          <w:sz w:val="28"/>
          <w:szCs w:val="28"/>
        </w:rPr>
        <w:t xml:space="preserve">Перепёлкина Анфиса </w:t>
      </w:r>
      <w:proofErr w:type="spellStart"/>
      <w:r w:rsidR="00134CC1">
        <w:rPr>
          <w:rFonts w:ascii="Times New Roman" w:hAnsi="Times New Roman" w:cs="Times New Roman"/>
          <w:sz w:val="28"/>
          <w:szCs w:val="28"/>
        </w:rPr>
        <w:t>александровна</w:t>
      </w:r>
      <w:proofErr w:type="spellEnd"/>
    </w:p>
    <w:p w:rsidR="00E52935" w:rsidRDefault="00E52935" w:rsidP="00E52935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Группа: </w:t>
      </w:r>
      <w:r w:rsidR="00134CC1">
        <w:rPr>
          <w:rFonts w:ascii="Times New Roman" w:hAnsi="Times New Roman" w:cs="Times New Roman"/>
          <w:sz w:val="28"/>
          <w:szCs w:val="28"/>
        </w:rPr>
        <w:t>ИПО 21.24</w:t>
      </w:r>
    </w:p>
    <w:p w:rsidR="00E52935" w:rsidRDefault="00E52935" w:rsidP="00E5293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Руководитель: </w:t>
      </w:r>
      <w:r w:rsidR="00134CC1">
        <w:rPr>
          <w:rFonts w:ascii="Times New Roman" w:hAnsi="Times New Roman" w:cs="Times New Roman"/>
          <w:sz w:val="28"/>
          <w:szCs w:val="28"/>
        </w:rPr>
        <w:t xml:space="preserve">Рыбаков Александр </w:t>
      </w:r>
      <w:proofErr w:type="spellStart"/>
      <w:r w:rsidR="00134CC1">
        <w:rPr>
          <w:rFonts w:ascii="Times New Roman" w:hAnsi="Times New Roman" w:cs="Times New Roman"/>
          <w:sz w:val="28"/>
          <w:szCs w:val="28"/>
        </w:rPr>
        <w:t>сергеевич</w:t>
      </w:r>
      <w:proofErr w:type="spellEnd"/>
    </w:p>
    <w:p w:rsidR="00E52935" w:rsidRDefault="00E52935" w:rsidP="00E52935">
      <w:pPr>
        <w:rPr>
          <w:rFonts w:ascii="Times New Roman" w:hAnsi="Times New Roman" w:cs="Times New Roman"/>
          <w:sz w:val="28"/>
          <w:szCs w:val="28"/>
        </w:rPr>
      </w:pPr>
    </w:p>
    <w:p w:rsidR="00E52935" w:rsidRDefault="00E52935" w:rsidP="00E5293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Отчётная работа защищена с оценкой «___» __________________</w:t>
      </w:r>
    </w:p>
    <w:p w:rsidR="00E52935" w:rsidRDefault="00E52935" w:rsidP="00E52935">
      <w:pPr>
        <w:rPr>
          <w:rFonts w:ascii="Times New Roman" w:hAnsi="Times New Roman" w:cs="Times New Roman"/>
        </w:rPr>
      </w:pPr>
    </w:p>
    <w:p w:rsidR="00E52935" w:rsidRDefault="00E52935" w:rsidP="00E52935">
      <w:pPr>
        <w:rPr>
          <w:rFonts w:ascii="Times New Roman" w:hAnsi="Times New Roman" w:cs="Times New Roman"/>
          <w:b/>
          <w:bCs/>
        </w:rPr>
      </w:pPr>
    </w:p>
    <w:p w:rsidR="00E52935" w:rsidRDefault="00E52935" w:rsidP="00E52935">
      <w:pPr>
        <w:rPr>
          <w:rFonts w:ascii="Times New Roman" w:hAnsi="Times New Roman" w:cs="Times New Roman"/>
        </w:rPr>
      </w:pPr>
    </w:p>
    <w:p w:rsidR="00E52935" w:rsidRDefault="00E52935" w:rsidP="00E52935">
      <w:pPr>
        <w:rPr>
          <w:rFonts w:ascii="Times New Roman" w:hAnsi="Times New Roman" w:cs="Times New Roman"/>
        </w:rPr>
      </w:pPr>
    </w:p>
    <w:p w:rsidR="00E52935" w:rsidRDefault="00E52935" w:rsidP="00E52935">
      <w:pPr>
        <w:rPr>
          <w:rFonts w:ascii="Times New Roman" w:hAnsi="Times New Roman" w:cs="Times New Roman"/>
        </w:rPr>
      </w:pPr>
    </w:p>
    <w:p w:rsidR="00E52935" w:rsidRDefault="00E52935" w:rsidP="00E52935">
      <w:pPr>
        <w:rPr>
          <w:rFonts w:ascii="Times New Roman" w:hAnsi="Times New Roman" w:cs="Times New Roman"/>
        </w:rPr>
      </w:pPr>
    </w:p>
    <w:p w:rsidR="00E52935" w:rsidRDefault="00E52935" w:rsidP="00E52935">
      <w:pPr>
        <w:rPr>
          <w:rFonts w:ascii="Times New Roman" w:hAnsi="Times New Roman" w:cs="Times New Roman"/>
        </w:rPr>
      </w:pPr>
    </w:p>
    <w:p w:rsidR="00E52935" w:rsidRDefault="00E52935" w:rsidP="00E52935">
      <w:pPr>
        <w:rPr>
          <w:rFonts w:ascii="Times New Roman" w:hAnsi="Times New Roman" w:cs="Times New Roman"/>
        </w:rPr>
      </w:pPr>
    </w:p>
    <w:p w:rsidR="00E52935" w:rsidRDefault="00E52935" w:rsidP="00E52935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Москва, 2025 г.</w:t>
      </w:r>
    </w:p>
    <w:p w:rsidR="00DB6BDE" w:rsidRDefault="00DB6BDE">
      <w:pPr>
        <w:spacing w:after="200"/>
        <w:rPr>
          <w:rFonts w:ascii="Times New Roman" w:hAnsi="Times New Roman" w:cs="Times New Roman"/>
          <w:sz w:val="28"/>
          <w:szCs w:val="28"/>
        </w:rPr>
      </w:pPr>
    </w:p>
    <w:p w:rsidR="00131A0B" w:rsidRPr="00131A0B" w:rsidRDefault="00131A0B" w:rsidP="00131A0B">
      <w:pPr>
        <w:pStyle w:val="1"/>
      </w:pPr>
      <w:r w:rsidRPr="00131A0B">
        <w:t xml:space="preserve">Лабораторная работа №1. Режим симуляции в </w:t>
      </w:r>
      <w:proofErr w:type="spellStart"/>
      <w:r w:rsidRPr="00131A0B">
        <w:t>Cicso</w:t>
      </w:r>
      <w:proofErr w:type="spellEnd"/>
      <w:r w:rsidRPr="00131A0B">
        <w:t xml:space="preserve"> </w:t>
      </w:r>
      <w:proofErr w:type="spellStart"/>
      <w:r w:rsidRPr="00131A0B">
        <w:t>Packet</w:t>
      </w:r>
      <w:proofErr w:type="spellEnd"/>
      <w:r w:rsidRPr="00131A0B">
        <w:t xml:space="preserve"> </w:t>
      </w:r>
      <w:proofErr w:type="spellStart"/>
      <w:r w:rsidRPr="00131A0B">
        <w:t>Tracer</w:t>
      </w:r>
      <w:proofErr w:type="spellEnd"/>
      <w:r w:rsidRPr="00131A0B">
        <w:t>.</w:t>
      </w:r>
    </w:p>
    <w:p w:rsidR="002A7B6A" w:rsidRDefault="002A7B6A" w:rsidP="002A7B6A">
      <w:pPr>
        <w:spacing w:after="200"/>
        <w:jc w:val="right"/>
        <w:rPr>
          <w:noProof/>
          <w:lang w:eastAsia="ru-RU"/>
        </w:rPr>
      </w:pPr>
      <w:r>
        <w:rPr>
          <w:noProof/>
          <w:lang w:eastAsia="ru-RU"/>
        </w:rPr>
        <w:t>Рисунок 1</w:t>
      </w:r>
    </w:p>
    <w:p w:rsidR="00DB6BDE" w:rsidRDefault="00DB6BDE" w:rsidP="002A7B6A">
      <w:pPr>
        <w:spacing w:after="200"/>
        <w:jc w:val="center"/>
        <w:rPr>
          <w:noProof/>
          <w:lang w:eastAsia="ru-RU"/>
        </w:rPr>
      </w:pPr>
      <w:r>
        <w:rPr>
          <w:noProof/>
          <w:lang w:eastAsia="ru-RU"/>
        </w:rPr>
        <w:drawing>
          <wp:inline distT="0" distB="0" distL="0" distR="0">
            <wp:extent cx="6061363" cy="3193303"/>
            <wp:effectExtent l="1905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61363" cy="3193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7B6A" w:rsidRDefault="002A7B6A" w:rsidP="002A7B6A">
      <w:pPr>
        <w:spacing w:after="200"/>
        <w:jc w:val="right"/>
        <w:rPr>
          <w:noProof/>
          <w:lang w:eastAsia="ru-RU"/>
        </w:rPr>
      </w:pPr>
      <w:r>
        <w:rPr>
          <w:noProof/>
          <w:lang w:eastAsia="ru-RU"/>
        </w:rPr>
        <w:t>Рисунок 2</w:t>
      </w:r>
    </w:p>
    <w:p w:rsidR="002A7B6A" w:rsidRDefault="00DB6BDE" w:rsidP="002A7B6A">
      <w:pPr>
        <w:spacing w:after="20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>
            <wp:extent cx="5853545" cy="2697055"/>
            <wp:effectExtent l="1905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50453" cy="2695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7B6A" w:rsidRPr="002A7B6A" w:rsidRDefault="002A7B6A" w:rsidP="002A7B6A">
      <w:pPr>
        <w:rPr>
          <w:rFonts w:ascii="Times New Roman" w:hAnsi="Times New Roman" w:cs="Times New Roman"/>
          <w:sz w:val="28"/>
          <w:szCs w:val="28"/>
        </w:rPr>
      </w:pPr>
    </w:p>
    <w:p w:rsidR="002A7B6A" w:rsidRDefault="002A7B6A" w:rsidP="002A7B6A">
      <w:pPr>
        <w:rPr>
          <w:rFonts w:ascii="Times New Roman" w:hAnsi="Times New Roman" w:cs="Times New Roman"/>
          <w:sz w:val="28"/>
          <w:szCs w:val="28"/>
        </w:rPr>
      </w:pPr>
    </w:p>
    <w:p w:rsidR="00134CC1" w:rsidRDefault="002A7B6A" w:rsidP="002A7B6A">
      <w:pPr>
        <w:tabs>
          <w:tab w:val="left" w:pos="3633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:rsidR="002A7B6A" w:rsidRPr="002A7B6A" w:rsidRDefault="002A7B6A" w:rsidP="002A7B6A">
      <w:pPr>
        <w:tabs>
          <w:tab w:val="left" w:pos="3633"/>
        </w:tabs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Рисунок 3</w:t>
      </w:r>
    </w:p>
    <w:p w:rsidR="008E1FC2" w:rsidRDefault="00E52935" w:rsidP="002A7B6A">
      <w:pPr>
        <w:jc w:val="center"/>
      </w:pPr>
      <w:r>
        <w:rPr>
          <w:noProof/>
          <w:lang w:eastAsia="ru-RU"/>
        </w:rPr>
        <w:drawing>
          <wp:inline distT="0" distB="0" distL="0" distR="0">
            <wp:extent cx="5694218" cy="3063778"/>
            <wp:effectExtent l="19050" t="0" r="1732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00649" cy="3067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4CC1" w:rsidRDefault="00134CC1" w:rsidP="00134CC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</w:rPr>
      </w:pPr>
    </w:p>
    <w:p w:rsidR="00134CC1" w:rsidRDefault="00134CC1" w:rsidP="00134CC1">
      <w:pPr>
        <w:pStyle w:val="2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Контрольные вопросы:</w:t>
      </w:r>
    </w:p>
    <w:p w:rsidR="00134CC1" w:rsidRPr="00134CC1" w:rsidRDefault="00134CC1" w:rsidP="00134CC1">
      <w:pPr>
        <w:rPr>
          <w:lang w:eastAsia="ru-RU"/>
        </w:rPr>
      </w:pPr>
    </w:p>
    <w:p w:rsidR="00134CC1" w:rsidRPr="00134CC1" w:rsidRDefault="00134CC1" w:rsidP="00134CC1">
      <w:pPr>
        <w:pStyle w:val="a6"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</w:rPr>
      </w:pPr>
      <w:r w:rsidRPr="002A7B6A">
        <w:rPr>
          <w:rFonts w:ascii="markup-bold" w:eastAsia="Times New Roman" w:hAnsi="markup-bold" w:cs="Times New Roman"/>
          <w:b/>
          <w:kern w:val="0"/>
          <w:lang w:eastAsia="ru-RU"/>
        </w:rPr>
        <w:t>Режим симуляции используется</w:t>
      </w:r>
      <w:r w:rsidRPr="00134CC1">
        <w:rPr>
          <w:rFonts w:ascii="markup-bold" w:eastAsia="Times New Roman" w:hAnsi="markup-bold" w:cs="Times New Roman"/>
          <w:kern w:val="0"/>
          <w:lang w:eastAsia="ru-RU"/>
        </w:rPr>
        <w:t>:</w:t>
      </w:r>
      <w:r w:rsidRPr="00134CC1">
        <w:rPr>
          <w:rFonts w:ascii="Times New Roman" w:eastAsia="Times New Roman" w:hAnsi="Times New Roman" w:cs="Times New Roman"/>
          <w:kern w:val="0"/>
          <w:lang w:eastAsia="ru-RU"/>
        </w:rPr>
        <w:t xml:space="preserve"> Для пошагового наблюдения за передачей пакетов данных, анализа их движения по сети, отладки конфигураций и понимания работы сетевых протоколов. </w:t>
      </w:r>
    </w:p>
    <w:p w:rsidR="00134CC1" w:rsidRPr="00134CC1" w:rsidRDefault="00134CC1" w:rsidP="00134CC1">
      <w:pPr>
        <w:pStyle w:val="a6"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</w:rPr>
      </w:pPr>
      <w:r w:rsidRPr="002A7B6A">
        <w:rPr>
          <w:rFonts w:ascii="markup-bold" w:eastAsia="Times New Roman" w:hAnsi="markup-bold" w:cs="Times New Roman"/>
          <w:b/>
          <w:kern w:val="0"/>
          <w:lang w:eastAsia="ru-RU"/>
        </w:rPr>
        <w:t>Просмотр прохождения пакета по уровням OSI:</w:t>
      </w:r>
      <w:r w:rsidRPr="00134CC1">
        <w:rPr>
          <w:rFonts w:ascii="Times New Roman" w:eastAsia="Times New Roman" w:hAnsi="Times New Roman" w:cs="Times New Roman"/>
          <w:kern w:val="0"/>
          <w:lang w:eastAsia="ru-RU"/>
        </w:rPr>
        <w:t xml:space="preserve"> В режиме симуляции, при выборе пакета, можно увидеть его структуру по каждому уровню модели OSI (вкладки "OSI </w:t>
      </w:r>
      <w:proofErr w:type="spellStart"/>
      <w:r w:rsidRPr="00134CC1">
        <w:rPr>
          <w:rFonts w:ascii="Times New Roman" w:eastAsia="Times New Roman" w:hAnsi="Times New Roman" w:cs="Times New Roman"/>
          <w:kern w:val="0"/>
          <w:lang w:eastAsia="ru-RU"/>
        </w:rPr>
        <w:t>Model</w:t>
      </w:r>
      <w:proofErr w:type="spellEnd"/>
      <w:r w:rsidRPr="00134CC1">
        <w:rPr>
          <w:rFonts w:ascii="Times New Roman" w:eastAsia="Times New Roman" w:hAnsi="Times New Roman" w:cs="Times New Roman"/>
          <w:kern w:val="0"/>
          <w:lang w:eastAsia="ru-RU"/>
        </w:rPr>
        <w:t>", "</w:t>
      </w:r>
      <w:proofErr w:type="spellStart"/>
      <w:r w:rsidRPr="00134CC1">
        <w:rPr>
          <w:rFonts w:ascii="Times New Roman" w:eastAsia="Times New Roman" w:hAnsi="Times New Roman" w:cs="Times New Roman"/>
          <w:kern w:val="0"/>
          <w:lang w:eastAsia="ru-RU"/>
        </w:rPr>
        <w:t>Event</w:t>
      </w:r>
      <w:proofErr w:type="spellEnd"/>
      <w:r w:rsidRPr="00134CC1">
        <w:rPr>
          <w:rFonts w:ascii="Times New Roman" w:eastAsia="Times New Roman" w:hAnsi="Times New Roman" w:cs="Times New Roman"/>
          <w:kern w:val="0"/>
          <w:lang w:eastAsia="ru-RU"/>
        </w:rPr>
        <w:t xml:space="preserve"> </w:t>
      </w:r>
      <w:proofErr w:type="spellStart"/>
      <w:r w:rsidRPr="00134CC1">
        <w:rPr>
          <w:rFonts w:ascii="Times New Roman" w:eastAsia="Times New Roman" w:hAnsi="Times New Roman" w:cs="Times New Roman"/>
          <w:kern w:val="0"/>
          <w:lang w:eastAsia="ru-RU"/>
        </w:rPr>
        <w:t>List</w:t>
      </w:r>
      <w:proofErr w:type="spellEnd"/>
      <w:r w:rsidRPr="00134CC1">
        <w:rPr>
          <w:rFonts w:ascii="Times New Roman" w:eastAsia="Times New Roman" w:hAnsi="Times New Roman" w:cs="Times New Roman"/>
          <w:kern w:val="0"/>
          <w:lang w:eastAsia="ru-RU"/>
        </w:rPr>
        <w:t xml:space="preserve">"). </w:t>
      </w:r>
    </w:p>
    <w:p w:rsidR="00134CC1" w:rsidRPr="00134CC1" w:rsidRDefault="00134CC1" w:rsidP="00134CC1">
      <w:pPr>
        <w:pStyle w:val="a6"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</w:rPr>
      </w:pPr>
      <w:r w:rsidRPr="002A7B6A">
        <w:rPr>
          <w:rFonts w:ascii="markup-bold" w:eastAsia="Times New Roman" w:hAnsi="markup-bold" w:cs="Times New Roman"/>
          <w:b/>
          <w:kern w:val="0"/>
          <w:lang w:eastAsia="ru-RU"/>
        </w:rPr>
        <w:t>Определение причины сбоя</w:t>
      </w:r>
      <w:r w:rsidRPr="00134CC1">
        <w:rPr>
          <w:rFonts w:ascii="markup-bold" w:eastAsia="Times New Roman" w:hAnsi="markup-bold" w:cs="Times New Roman"/>
          <w:kern w:val="0"/>
          <w:lang w:eastAsia="ru-RU"/>
        </w:rPr>
        <w:t>:</w:t>
      </w:r>
      <w:r w:rsidRPr="00134CC1">
        <w:rPr>
          <w:rFonts w:ascii="Times New Roman" w:eastAsia="Times New Roman" w:hAnsi="Times New Roman" w:cs="Times New Roman"/>
          <w:kern w:val="0"/>
          <w:lang w:eastAsia="ru-RU"/>
        </w:rPr>
        <w:t xml:space="preserve"> </w:t>
      </w:r>
      <w:r w:rsidRPr="00134CC1">
        <w:rPr>
          <w:rFonts w:ascii="markup-bold" w:eastAsia="Times New Roman" w:hAnsi="markup-bold" w:cs="Times New Roman"/>
          <w:kern w:val="0"/>
          <w:lang w:eastAsia="ru-RU"/>
        </w:rPr>
        <w:t>Да</w:t>
      </w:r>
      <w:r w:rsidRPr="00134CC1">
        <w:rPr>
          <w:rFonts w:ascii="Times New Roman" w:eastAsia="Times New Roman" w:hAnsi="Times New Roman" w:cs="Times New Roman"/>
          <w:kern w:val="0"/>
          <w:lang w:eastAsia="ru-RU"/>
        </w:rPr>
        <w:t>, можно. Анализируя "</w:t>
      </w:r>
      <w:proofErr w:type="spellStart"/>
      <w:r w:rsidRPr="00134CC1">
        <w:rPr>
          <w:rFonts w:ascii="Times New Roman" w:eastAsia="Times New Roman" w:hAnsi="Times New Roman" w:cs="Times New Roman"/>
          <w:kern w:val="0"/>
          <w:lang w:eastAsia="ru-RU"/>
        </w:rPr>
        <w:t>Event</w:t>
      </w:r>
      <w:proofErr w:type="spellEnd"/>
      <w:r w:rsidRPr="00134CC1">
        <w:rPr>
          <w:rFonts w:ascii="Times New Roman" w:eastAsia="Times New Roman" w:hAnsi="Times New Roman" w:cs="Times New Roman"/>
          <w:kern w:val="0"/>
          <w:lang w:eastAsia="ru-RU"/>
        </w:rPr>
        <w:t xml:space="preserve"> </w:t>
      </w:r>
      <w:proofErr w:type="spellStart"/>
      <w:r w:rsidRPr="00134CC1">
        <w:rPr>
          <w:rFonts w:ascii="Times New Roman" w:eastAsia="Times New Roman" w:hAnsi="Times New Roman" w:cs="Times New Roman"/>
          <w:kern w:val="0"/>
          <w:lang w:eastAsia="ru-RU"/>
        </w:rPr>
        <w:t>List</w:t>
      </w:r>
      <w:proofErr w:type="spellEnd"/>
      <w:r w:rsidRPr="00134CC1">
        <w:rPr>
          <w:rFonts w:ascii="Times New Roman" w:eastAsia="Times New Roman" w:hAnsi="Times New Roman" w:cs="Times New Roman"/>
          <w:kern w:val="0"/>
          <w:lang w:eastAsia="ru-RU"/>
        </w:rPr>
        <w:t xml:space="preserve">" (список событий) и отслеживая движение пакета, можно увидеть, на каком устройстве или на каком этапе он </w:t>
      </w:r>
      <w:proofErr w:type="gramStart"/>
      <w:r w:rsidRPr="00134CC1">
        <w:rPr>
          <w:rFonts w:ascii="Times New Roman" w:eastAsia="Times New Roman" w:hAnsi="Times New Roman" w:cs="Times New Roman"/>
          <w:kern w:val="0"/>
          <w:lang w:eastAsia="ru-RU"/>
        </w:rPr>
        <w:t>был</w:t>
      </w:r>
      <w:proofErr w:type="gramEnd"/>
      <w:r w:rsidRPr="00134CC1">
        <w:rPr>
          <w:rFonts w:ascii="Times New Roman" w:eastAsia="Times New Roman" w:hAnsi="Times New Roman" w:cs="Times New Roman"/>
          <w:kern w:val="0"/>
          <w:lang w:eastAsia="ru-RU"/>
        </w:rPr>
        <w:t xml:space="preserve"> отброшен (</w:t>
      </w:r>
      <w:proofErr w:type="spellStart"/>
      <w:r w:rsidRPr="00134CC1">
        <w:rPr>
          <w:rFonts w:ascii="Times New Roman" w:eastAsia="Times New Roman" w:hAnsi="Times New Roman" w:cs="Times New Roman"/>
          <w:kern w:val="0"/>
          <w:lang w:eastAsia="ru-RU"/>
        </w:rPr>
        <w:t>drop</w:t>
      </w:r>
      <w:proofErr w:type="spellEnd"/>
      <w:r w:rsidRPr="00134CC1">
        <w:rPr>
          <w:rFonts w:ascii="Times New Roman" w:eastAsia="Times New Roman" w:hAnsi="Times New Roman" w:cs="Times New Roman"/>
          <w:kern w:val="0"/>
          <w:lang w:eastAsia="ru-RU"/>
        </w:rPr>
        <w:t>) или не достиг цели, и понять причину.</w:t>
      </w:r>
    </w:p>
    <w:p w:rsidR="00134CC1" w:rsidRPr="00134CC1" w:rsidRDefault="00134CC1" w:rsidP="00134CC1">
      <w:pPr>
        <w:pStyle w:val="a6"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</w:rPr>
      </w:pPr>
      <w:r w:rsidRPr="002A7B6A">
        <w:rPr>
          <w:rFonts w:ascii="markup-bold" w:eastAsia="Times New Roman" w:hAnsi="markup-bold" w:cs="Times New Roman"/>
          <w:b/>
          <w:kern w:val="0"/>
          <w:lang w:eastAsia="ru-RU"/>
        </w:rPr>
        <w:t>IP адреса отправителя и получателя в пакете IP</w:t>
      </w:r>
      <w:r w:rsidRPr="00134CC1">
        <w:rPr>
          <w:rFonts w:ascii="markup-bold" w:eastAsia="Times New Roman" w:hAnsi="markup-bold" w:cs="Times New Roman"/>
          <w:kern w:val="0"/>
          <w:lang w:eastAsia="ru-RU"/>
        </w:rPr>
        <w:t>:</w:t>
      </w:r>
      <w:r w:rsidRPr="00134CC1">
        <w:rPr>
          <w:rFonts w:ascii="Times New Roman" w:eastAsia="Times New Roman" w:hAnsi="Times New Roman" w:cs="Times New Roman"/>
          <w:kern w:val="0"/>
          <w:lang w:eastAsia="ru-RU"/>
        </w:rPr>
        <w:t xml:space="preserve"> Указываются в заголовке IP-пакета. Отправитель (</w:t>
      </w:r>
      <w:proofErr w:type="spellStart"/>
      <w:r w:rsidRPr="00134CC1">
        <w:rPr>
          <w:rFonts w:ascii="Times New Roman" w:eastAsia="Times New Roman" w:hAnsi="Times New Roman" w:cs="Times New Roman"/>
          <w:kern w:val="0"/>
          <w:lang w:eastAsia="ru-RU"/>
        </w:rPr>
        <w:t>Source</w:t>
      </w:r>
      <w:proofErr w:type="spellEnd"/>
      <w:r w:rsidRPr="00134CC1">
        <w:rPr>
          <w:rFonts w:ascii="Times New Roman" w:eastAsia="Times New Roman" w:hAnsi="Times New Roman" w:cs="Times New Roman"/>
          <w:kern w:val="0"/>
          <w:lang w:eastAsia="ru-RU"/>
        </w:rPr>
        <w:t xml:space="preserve"> IP </w:t>
      </w:r>
      <w:proofErr w:type="spellStart"/>
      <w:r w:rsidRPr="00134CC1">
        <w:rPr>
          <w:rFonts w:ascii="Times New Roman" w:eastAsia="Times New Roman" w:hAnsi="Times New Roman" w:cs="Times New Roman"/>
          <w:kern w:val="0"/>
          <w:lang w:eastAsia="ru-RU"/>
        </w:rPr>
        <w:t>Address</w:t>
      </w:r>
      <w:proofErr w:type="spellEnd"/>
      <w:r w:rsidRPr="00134CC1">
        <w:rPr>
          <w:rFonts w:ascii="Times New Roman" w:eastAsia="Times New Roman" w:hAnsi="Times New Roman" w:cs="Times New Roman"/>
          <w:kern w:val="0"/>
          <w:lang w:eastAsia="ru-RU"/>
        </w:rPr>
        <w:t>) — это адрес устройства, которое отправило пакет. Получатель (</w:t>
      </w:r>
      <w:proofErr w:type="spellStart"/>
      <w:r w:rsidRPr="00134CC1">
        <w:rPr>
          <w:rFonts w:ascii="Times New Roman" w:eastAsia="Times New Roman" w:hAnsi="Times New Roman" w:cs="Times New Roman"/>
          <w:kern w:val="0"/>
          <w:lang w:eastAsia="ru-RU"/>
        </w:rPr>
        <w:t>Destination</w:t>
      </w:r>
      <w:proofErr w:type="spellEnd"/>
      <w:r w:rsidRPr="00134CC1">
        <w:rPr>
          <w:rFonts w:ascii="Times New Roman" w:eastAsia="Times New Roman" w:hAnsi="Times New Roman" w:cs="Times New Roman"/>
          <w:kern w:val="0"/>
          <w:lang w:eastAsia="ru-RU"/>
        </w:rPr>
        <w:t xml:space="preserve"> IP </w:t>
      </w:r>
      <w:proofErr w:type="spellStart"/>
      <w:r w:rsidRPr="00134CC1">
        <w:rPr>
          <w:rFonts w:ascii="Times New Roman" w:eastAsia="Times New Roman" w:hAnsi="Times New Roman" w:cs="Times New Roman"/>
          <w:kern w:val="0"/>
          <w:lang w:eastAsia="ru-RU"/>
        </w:rPr>
        <w:t>Address</w:t>
      </w:r>
      <w:proofErr w:type="spellEnd"/>
      <w:r w:rsidRPr="00134CC1">
        <w:rPr>
          <w:rFonts w:ascii="Times New Roman" w:eastAsia="Times New Roman" w:hAnsi="Times New Roman" w:cs="Times New Roman"/>
          <w:kern w:val="0"/>
          <w:lang w:eastAsia="ru-RU"/>
        </w:rPr>
        <w:t xml:space="preserve">) — это адрес устройства, которому пакет предназначен. </w:t>
      </w:r>
    </w:p>
    <w:p w:rsidR="00134CC1" w:rsidRPr="00134CC1" w:rsidRDefault="00134CC1" w:rsidP="00134CC1">
      <w:pPr>
        <w:pStyle w:val="a6"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</w:rPr>
      </w:pPr>
      <w:r w:rsidRPr="002A7B6A">
        <w:rPr>
          <w:rFonts w:ascii="markup-bold" w:eastAsia="Times New Roman" w:hAnsi="markup-bold" w:cs="Times New Roman"/>
          <w:b/>
          <w:kern w:val="0"/>
          <w:lang w:eastAsia="ru-RU"/>
        </w:rPr>
        <w:t>Изменение фильтров списка событий</w:t>
      </w:r>
      <w:r w:rsidRPr="00134CC1">
        <w:rPr>
          <w:rFonts w:ascii="markup-bold" w:eastAsia="Times New Roman" w:hAnsi="markup-bold" w:cs="Times New Roman"/>
          <w:kern w:val="0"/>
          <w:lang w:eastAsia="ru-RU"/>
        </w:rPr>
        <w:t>:</w:t>
      </w:r>
      <w:r w:rsidRPr="00134CC1">
        <w:rPr>
          <w:rFonts w:ascii="Times New Roman" w:eastAsia="Times New Roman" w:hAnsi="Times New Roman" w:cs="Times New Roman"/>
          <w:kern w:val="0"/>
          <w:lang w:eastAsia="ru-RU"/>
        </w:rPr>
        <w:t xml:space="preserve"> В окне "</w:t>
      </w:r>
      <w:proofErr w:type="spellStart"/>
      <w:r w:rsidRPr="00134CC1">
        <w:rPr>
          <w:rFonts w:ascii="Times New Roman" w:eastAsia="Times New Roman" w:hAnsi="Times New Roman" w:cs="Times New Roman"/>
          <w:kern w:val="0"/>
          <w:lang w:eastAsia="ru-RU"/>
        </w:rPr>
        <w:t>Simulation</w:t>
      </w:r>
      <w:proofErr w:type="spellEnd"/>
      <w:r w:rsidRPr="00134CC1">
        <w:rPr>
          <w:rFonts w:ascii="Times New Roman" w:eastAsia="Times New Roman" w:hAnsi="Times New Roman" w:cs="Times New Roman"/>
          <w:kern w:val="0"/>
          <w:lang w:eastAsia="ru-RU"/>
        </w:rPr>
        <w:t xml:space="preserve"> </w:t>
      </w:r>
      <w:proofErr w:type="spellStart"/>
      <w:r w:rsidRPr="00134CC1">
        <w:rPr>
          <w:rFonts w:ascii="Times New Roman" w:eastAsia="Times New Roman" w:hAnsi="Times New Roman" w:cs="Times New Roman"/>
          <w:kern w:val="0"/>
          <w:lang w:eastAsia="ru-RU"/>
        </w:rPr>
        <w:t>Mode</w:t>
      </w:r>
      <w:proofErr w:type="spellEnd"/>
      <w:r w:rsidRPr="00134CC1">
        <w:rPr>
          <w:rFonts w:ascii="Times New Roman" w:eastAsia="Times New Roman" w:hAnsi="Times New Roman" w:cs="Times New Roman"/>
          <w:kern w:val="0"/>
          <w:lang w:eastAsia="ru-RU"/>
        </w:rPr>
        <w:t>" есть кнопка "</w:t>
      </w:r>
      <w:proofErr w:type="spellStart"/>
      <w:r w:rsidRPr="00134CC1">
        <w:rPr>
          <w:rFonts w:ascii="Times New Roman" w:eastAsia="Times New Roman" w:hAnsi="Times New Roman" w:cs="Times New Roman"/>
          <w:kern w:val="0"/>
          <w:lang w:eastAsia="ru-RU"/>
        </w:rPr>
        <w:t>Edit</w:t>
      </w:r>
      <w:proofErr w:type="spellEnd"/>
      <w:r w:rsidRPr="00134CC1">
        <w:rPr>
          <w:rFonts w:ascii="Times New Roman" w:eastAsia="Times New Roman" w:hAnsi="Times New Roman" w:cs="Times New Roman"/>
          <w:kern w:val="0"/>
          <w:lang w:eastAsia="ru-RU"/>
        </w:rPr>
        <w:t xml:space="preserve"> </w:t>
      </w:r>
      <w:proofErr w:type="spellStart"/>
      <w:r w:rsidRPr="00134CC1">
        <w:rPr>
          <w:rFonts w:ascii="Times New Roman" w:eastAsia="Times New Roman" w:hAnsi="Times New Roman" w:cs="Times New Roman"/>
          <w:kern w:val="0"/>
          <w:lang w:eastAsia="ru-RU"/>
        </w:rPr>
        <w:t>Filters</w:t>
      </w:r>
      <w:proofErr w:type="spellEnd"/>
      <w:r w:rsidRPr="00134CC1">
        <w:rPr>
          <w:rFonts w:ascii="Times New Roman" w:eastAsia="Times New Roman" w:hAnsi="Times New Roman" w:cs="Times New Roman"/>
          <w:kern w:val="0"/>
          <w:lang w:eastAsia="ru-RU"/>
        </w:rPr>
        <w:t>", которая позволяет выбрать, какие типы событий (например, ARP, ICMP, HTTP, DHCP) отображать в "</w:t>
      </w:r>
      <w:proofErr w:type="spellStart"/>
      <w:r w:rsidRPr="00134CC1">
        <w:rPr>
          <w:rFonts w:ascii="Times New Roman" w:eastAsia="Times New Roman" w:hAnsi="Times New Roman" w:cs="Times New Roman"/>
          <w:kern w:val="0"/>
          <w:lang w:eastAsia="ru-RU"/>
        </w:rPr>
        <w:t>Event</w:t>
      </w:r>
      <w:proofErr w:type="spellEnd"/>
      <w:r w:rsidRPr="00134CC1">
        <w:rPr>
          <w:rFonts w:ascii="Times New Roman" w:eastAsia="Times New Roman" w:hAnsi="Times New Roman" w:cs="Times New Roman"/>
          <w:kern w:val="0"/>
          <w:lang w:eastAsia="ru-RU"/>
        </w:rPr>
        <w:t xml:space="preserve"> </w:t>
      </w:r>
      <w:proofErr w:type="spellStart"/>
      <w:r w:rsidRPr="00134CC1">
        <w:rPr>
          <w:rFonts w:ascii="Times New Roman" w:eastAsia="Times New Roman" w:hAnsi="Times New Roman" w:cs="Times New Roman"/>
          <w:kern w:val="0"/>
          <w:lang w:eastAsia="ru-RU"/>
        </w:rPr>
        <w:t>List</w:t>
      </w:r>
      <w:proofErr w:type="spellEnd"/>
      <w:r w:rsidRPr="00134CC1">
        <w:rPr>
          <w:rFonts w:ascii="Times New Roman" w:eastAsia="Times New Roman" w:hAnsi="Times New Roman" w:cs="Times New Roman"/>
          <w:kern w:val="0"/>
          <w:lang w:eastAsia="ru-RU"/>
        </w:rPr>
        <w:t xml:space="preserve">". </w:t>
      </w:r>
    </w:p>
    <w:p w:rsidR="00134CC1" w:rsidRPr="00134CC1" w:rsidRDefault="00134CC1" w:rsidP="00134CC1">
      <w:pPr>
        <w:pStyle w:val="a6"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</w:rPr>
      </w:pPr>
      <w:r w:rsidRPr="002A7B6A">
        <w:rPr>
          <w:rFonts w:ascii="markup-bold" w:eastAsia="Times New Roman" w:hAnsi="markup-bold" w:cs="Times New Roman"/>
          <w:b/>
          <w:kern w:val="0"/>
          <w:lang w:eastAsia="ru-RU"/>
        </w:rPr>
        <w:t>Определение задействованных протоколов:</w:t>
      </w:r>
      <w:r w:rsidRPr="00134CC1">
        <w:rPr>
          <w:rFonts w:ascii="Times New Roman" w:eastAsia="Times New Roman" w:hAnsi="Times New Roman" w:cs="Times New Roman"/>
          <w:kern w:val="0"/>
          <w:lang w:eastAsia="ru-RU"/>
        </w:rPr>
        <w:t xml:space="preserve"> В "</w:t>
      </w:r>
      <w:proofErr w:type="spellStart"/>
      <w:r w:rsidRPr="00134CC1">
        <w:rPr>
          <w:rFonts w:ascii="Times New Roman" w:eastAsia="Times New Roman" w:hAnsi="Times New Roman" w:cs="Times New Roman"/>
          <w:kern w:val="0"/>
          <w:lang w:eastAsia="ru-RU"/>
        </w:rPr>
        <w:t>Event</w:t>
      </w:r>
      <w:proofErr w:type="spellEnd"/>
      <w:r w:rsidRPr="00134CC1">
        <w:rPr>
          <w:rFonts w:ascii="Times New Roman" w:eastAsia="Times New Roman" w:hAnsi="Times New Roman" w:cs="Times New Roman"/>
          <w:kern w:val="0"/>
          <w:lang w:eastAsia="ru-RU"/>
        </w:rPr>
        <w:t xml:space="preserve"> </w:t>
      </w:r>
      <w:proofErr w:type="spellStart"/>
      <w:r w:rsidRPr="00134CC1">
        <w:rPr>
          <w:rFonts w:ascii="Times New Roman" w:eastAsia="Times New Roman" w:hAnsi="Times New Roman" w:cs="Times New Roman"/>
          <w:kern w:val="0"/>
          <w:lang w:eastAsia="ru-RU"/>
        </w:rPr>
        <w:t>List</w:t>
      </w:r>
      <w:proofErr w:type="spellEnd"/>
      <w:r w:rsidRPr="00134CC1">
        <w:rPr>
          <w:rFonts w:ascii="Times New Roman" w:eastAsia="Times New Roman" w:hAnsi="Times New Roman" w:cs="Times New Roman"/>
          <w:kern w:val="0"/>
          <w:lang w:eastAsia="ru-RU"/>
        </w:rPr>
        <w:t xml:space="preserve">" отображаются типы событий (а значит, и протоколов), которые генерируются или обрабатываются устройствами. Также при выборе пакета можно видеть, какие протоколы использовались на каждом уровне OSI. </w:t>
      </w:r>
    </w:p>
    <w:p w:rsidR="00134CC1" w:rsidRPr="00134CC1" w:rsidRDefault="00134CC1" w:rsidP="00134CC1">
      <w:pPr>
        <w:pStyle w:val="a6"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</w:rPr>
      </w:pPr>
      <w:r w:rsidRPr="002A7B6A">
        <w:rPr>
          <w:rFonts w:ascii="markup-bold" w:eastAsia="Times New Roman" w:hAnsi="markup-bold" w:cs="Times New Roman"/>
          <w:b/>
          <w:kern w:val="0"/>
          <w:lang w:eastAsia="ru-RU"/>
        </w:rPr>
        <w:t>Прослеживание изменения содержимого пакета:</w:t>
      </w:r>
      <w:r w:rsidRPr="00134CC1">
        <w:rPr>
          <w:rFonts w:ascii="Times New Roman" w:eastAsia="Times New Roman" w:hAnsi="Times New Roman" w:cs="Times New Roman"/>
          <w:kern w:val="0"/>
          <w:lang w:eastAsia="ru-RU"/>
        </w:rPr>
        <w:t xml:space="preserve"> При выборе пакета в "</w:t>
      </w:r>
      <w:proofErr w:type="spellStart"/>
      <w:r w:rsidRPr="00134CC1">
        <w:rPr>
          <w:rFonts w:ascii="Times New Roman" w:eastAsia="Times New Roman" w:hAnsi="Times New Roman" w:cs="Times New Roman"/>
          <w:kern w:val="0"/>
          <w:lang w:eastAsia="ru-RU"/>
        </w:rPr>
        <w:t>Event</w:t>
      </w:r>
      <w:proofErr w:type="spellEnd"/>
      <w:r w:rsidRPr="00134CC1">
        <w:rPr>
          <w:rFonts w:ascii="Times New Roman" w:eastAsia="Times New Roman" w:hAnsi="Times New Roman" w:cs="Times New Roman"/>
          <w:kern w:val="0"/>
          <w:lang w:eastAsia="ru-RU"/>
        </w:rPr>
        <w:t xml:space="preserve"> </w:t>
      </w:r>
      <w:proofErr w:type="spellStart"/>
      <w:r w:rsidRPr="00134CC1">
        <w:rPr>
          <w:rFonts w:ascii="Times New Roman" w:eastAsia="Times New Roman" w:hAnsi="Times New Roman" w:cs="Times New Roman"/>
          <w:kern w:val="0"/>
          <w:lang w:eastAsia="ru-RU"/>
        </w:rPr>
        <w:t>List</w:t>
      </w:r>
      <w:proofErr w:type="spellEnd"/>
      <w:r w:rsidRPr="00134CC1">
        <w:rPr>
          <w:rFonts w:ascii="Times New Roman" w:eastAsia="Times New Roman" w:hAnsi="Times New Roman" w:cs="Times New Roman"/>
          <w:kern w:val="0"/>
          <w:lang w:eastAsia="ru-RU"/>
        </w:rPr>
        <w:t>" можно перейти по его истории (стрелками "</w:t>
      </w:r>
      <w:proofErr w:type="spellStart"/>
      <w:r w:rsidRPr="00134CC1">
        <w:rPr>
          <w:rFonts w:ascii="Times New Roman" w:eastAsia="Times New Roman" w:hAnsi="Times New Roman" w:cs="Times New Roman"/>
          <w:kern w:val="0"/>
          <w:lang w:eastAsia="ru-RU"/>
        </w:rPr>
        <w:t>Back</w:t>
      </w:r>
      <w:proofErr w:type="spellEnd"/>
      <w:r w:rsidRPr="00134CC1">
        <w:rPr>
          <w:rFonts w:ascii="Times New Roman" w:eastAsia="Times New Roman" w:hAnsi="Times New Roman" w:cs="Times New Roman"/>
          <w:kern w:val="0"/>
          <w:lang w:eastAsia="ru-RU"/>
        </w:rPr>
        <w:t>" и "</w:t>
      </w:r>
      <w:proofErr w:type="spellStart"/>
      <w:r w:rsidRPr="00134CC1">
        <w:rPr>
          <w:rFonts w:ascii="Times New Roman" w:eastAsia="Times New Roman" w:hAnsi="Times New Roman" w:cs="Times New Roman"/>
          <w:kern w:val="0"/>
          <w:lang w:eastAsia="ru-RU"/>
        </w:rPr>
        <w:t>Next</w:t>
      </w:r>
      <w:proofErr w:type="spellEnd"/>
      <w:r w:rsidRPr="00134CC1">
        <w:rPr>
          <w:rFonts w:ascii="Times New Roman" w:eastAsia="Times New Roman" w:hAnsi="Times New Roman" w:cs="Times New Roman"/>
          <w:kern w:val="0"/>
          <w:lang w:eastAsia="ru-RU"/>
        </w:rPr>
        <w:t>") и в деталях пакета на каждом уровне видеть, как изменяется его содержимое (</w:t>
      </w:r>
      <w:proofErr w:type="gramStart"/>
      <w:r w:rsidRPr="00134CC1">
        <w:rPr>
          <w:rFonts w:ascii="Times New Roman" w:eastAsia="Times New Roman" w:hAnsi="Times New Roman" w:cs="Times New Roman"/>
          <w:kern w:val="0"/>
          <w:lang w:eastAsia="ru-RU"/>
        </w:rPr>
        <w:t>добавляются</w:t>
      </w:r>
      <w:proofErr w:type="gramEnd"/>
      <w:r w:rsidRPr="00134CC1">
        <w:rPr>
          <w:rFonts w:ascii="Times New Roman" w:eastAsia="Times New Roman" w:hAnsi="Times New Roman" w:cs="Times New Roman"/>
          <w:kern w:val="0"/>
          <w:lang w:eastAsia="ru-RU"/>
        </w:rPr>
        <w:t xml:space="preserve">/изменяются заголовки разных протоколов) при прохождении через устройства. </w:t>
      </w:r>
    </w:p>
    <w:p w:rsidR="00134CC1" w:rsidRPr="00134CC1" w:rsidRDefault="00134CC1" w:rsidP="00134CC1">
      <w:pPr>
        <w:pStyle w:val="a6"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</w:rPr>
      </w:pPr>
      <w:r w:rsidRPr="002A7B6A">
        <w:rPr>
          <w:rFonts w:ascii="markup-bold" w:eastAsia="Times New Roman" w:hAnsi="markup-bold" w:cs="Times New Roman"/>
          <w:b/>
          <w:kern w:val="0"/>
          <w:lang w:eastAsia="ru-RU"/>
        </w:rPr>
        <w:t>Основные возможности режима симуляции</w:t>
      </w:r>
      <w:r w:rsidRPr="00134CC1">
        <w:rPr>
          <w:rFonts w:ascii="markup-bold" w:eastAsia="Times New Roman" w:hAnsi="markup-bold" w:cs="Times New Roman"/>
          <w:kern w:val="0"/>
          <w:lang w:eastAsia="ru-RU"/>
        </w:rPr>
        <w:t>:</w:t>
      </w:r>
      <w:r w:rsidRPr="00134CC1">
        <w:rPr>
          <w:rFonts w:ascii="Times New Roman" w:eastAsia="Times New Roman" w:hAnsi="Times New Roman" w:cs="Times New Roman"/>
          <w:kern w:val="0"/>
          <w:lang w:eastAsia="ru-RU"/>
        </w:rPr>
        <w:t xml:space="preserve"> </w:t>
      </w:r>
    </w:p>
    <w:p w:rsidR="00134CC1" w:rsidRPr="00134CC1" w:rsidRDefault="00134CC1" w:rsidP="00134CC1">
      <w:pPr>
        <w:pStyle w:val="a6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</w:rPr>
      </w:pPr>
      <w:r w:rsidRPr="00134CC1">
        <w:rPr>
          <w:rFonts w:ascii="Times New Roman" w:eastAsia="Times New Roman" w:hAnsi="Times New Roman" w:cs="Times New Roman"/>
          <w:kern w:val="0"/>
          <w:lang w:eastAsia="ru-RU"/>
        </w:rPr>
        <w:t xml:space="preserve">Пошаговое отслеживание передачи пакетов. </w:t>
      </w:r>
    </w:p>
    <w:p w:rsidR="00134CC1" w:rsidRDefault="00134CC1" w:rsidP="00134CC1">
      <w:pPr>
        <w:pStyle w:val="a6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</w:rPr>
      </w:pPr>
      <w:r w:rsidRPr="00134CC1">
        <w:rPr>
          <w:rFonts w:ascii="Times New Roman" w:eastAsia="Times New Roman" w:hAnsi="Times New Roman" w:cs="Times New Roman"/>
          <w:kern w:val="0"/>
          <w:lang w:eastAsia="ru-RU"/>
        </w:rPr>
        <w:lastRenderedPageBreak/>
        <w:t>Визуализац</w:t>
      </w:r>
      <w:r>
        <w:rPr>
          <w:rFonts w:ascii="Times New Roman" w:eastAsia="Times New Roman" w:hAnsi="Times New Roman" w:cs="Times New Roman"/>
          <w:kern w:val="0"/>
          <w:lang w:eastAsia="ru-RU"/>
        </w:rPr>
        <w:t xml:space="preserve">ия работы сетевых протоколов. </w:t>
      </w:r>
    </w:p>
    <w:p w:rsidR="00134CC1" w:rsidRDefault="00134CC1" w:rsidP="00134CC1">
      <w:pPr>
        <w:pStyle w:val="a6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</w:rPr>
      </w:pPr>
      <w:r w:rsidRPr="00134CC1">
        <w:rPr>
          <w:rFonts w:ascii="Times New Roman" w:eastAsia="Times New Roman" w:hAnsi="Times New Roman" w:cs="Times New Roman"/>
          <w:kern w:val="0"/>
          <w:lang w:eastAsia="ru-RU"/>
        </w:rPr>
        <w:t xml:space="preserve">Анализ движения пакетов по уровням OSI. </w:t>
      </w:r>
    </w:p>
    <w:p w:rsidR="00134CC1" w:rsidRDefault="00134CC1" w:rsidP="00134CC1">
      <w:pPr>
        <w:pStyle w:val="a6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</w:rPr>
      </w:pPr>
      <w:r w:rsidRPr="00134CC1">
        <w:rPr>
          <w:rFonts w:ascii="Times New Roman" w:eastAsia="Times New Roman" w:hAnsi="Times New Roman" w:cs="Times New Roman"/>
          <w:kern w:val="0"/>
          <w:lang w:eastAsia="ru-RU"/>
        </w:rPr>
        <w:t>Иденти</w:t>
      </w:r>
      <w:r>
        <w:rPr>
          <w:rFonts w:ascii="Times New Roman" w:eastAsia="Times New Roman" w:hAnsi="Times New Roman" w:cs="Times New Roman"/>
          <w:kern w:val="0"/>
          <w:lang w:eastAsia="ru-RU"/>
        </w:rPr>
        <w:t xml:space="preserve">фикация причин сетевых сбоев. </w:t>
      </w:r>
    </w:p>
    <w:p w:rsidR="00134CC1" w:rsidRDefault="00134CC1" w:rsidP="00134CC1">
      <w:pPr>
        <w:pStyle w:val="a6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</w:rPr>
      </w:pPr>
      <w:r w:rsidRPr="00134CC1">
        <w:rPr>
          <w:rFonts w:ascii="Times New Roman" w:eastAsia="Times New Roman" w:hAnsi="Times New Roman" w:cs="Times New Roman"/>
          <w:kern w:val="0"/>
          <w:lang w:eastAsia="ru-RU"/>
        </w:rPr>
        <w:t>От</w:t>
      </w:r>
      <w:r>
        <w:rPr>
          <w:rFonts w:ascii="Times New Roman" w:eastAsia="Times New Roman" w:hAnsi="Times New Roman" w:cs="Times New Roman"/>
          <w:kern w:val="0"/>
          <w:lang w:eastAsia="ru-RU"/>
        </w:rPr>
        <w:t xml:space="preserve">ладка конфигураций устройств. </w:t>
      </w:r>
    </w:p>
    <w:p w:rsidR="00134CC1" w:rsidRDefault="00134CC1" w:rsidP="00134CC1">
      <w:pPr>
        <w:pStyle w:val="a6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</w:rPr>
      </w:pPr>
      <w:r w:rsidRPr="00134CC1">
        <w:rPr>
          <w:rFonts w:ascii="Times New Roman" w:eastAsia="Times New Roman" w:hAnsi="Times New Roman" w:cs="Times New Roman"/>
          <w:kern w:val="0"/>
          <w:lang w:eastAsia="ru-RU"/>
        </w:rPr>
        <w:t>Настройка фильтров дл</w:t>
      </w:r>
      <w:r>
        <w:rPr>
          <w:rFonts w:ascii="Times New Roman" w:eastAsia="Times New Roman" w:hAnsi="Times New Roman" w:cs="Times New Roman"/>
          <w:kern w:val="0"/>
          <w:lang w:eastAsia="ru-RU"/>
        </w:rPr>
        <w:t xml:space="preserve">я отображения нужных событий. </w:t>
      </w:r>
    </w:p>
    <w:p w:rsidR="00134CC1" w:rsidRPr="00134CC1" w:rsidRDefault="00134CC1" w:rsidP="00134CC1">
      <w:pPr>
        <w:pStyle w:val="a6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</w:rPr>
      </w:pPr>
      <w:r w:rsidRPr="00134CC1">
        <w:rPr>
          <w:rFonts w:ascii="Times New Roman" w:eastAsia="Times New Roman" w:hAnsi="Times New Roman" w:cs="Times New Roman"/>
          <w:kern w:val="0"/>
          <w:lang w:eastAsia="ru-RU"/>
        </w:rPr>
        <w:t>Наблюдение за изменением содержимого пакетов.</w:t>
      </w:r>
    </w:p>
    <w:p w:rsidR="00134CC1" w:rsidRPr="004463A6" w:rsidRDefault="00134CC1" w:rsidP="00134CC1">
      <w:bookmarkStart w:id="0" w:name="_GoBack"/>
      <w:bookmarkEnd w:id="0"/>
    </w:p>
    <w:p w:rsidR="00DB6BDE" w:rsidRDefault="00DB6BDE" w:rsidP="00134CC1"/>
    <w:p w:rsidR="00134CC1" w:rsidRDefault="00134CC1" w:rsidP="00134CC1">
      <w:pPr>
        <w:pStyle w:val="1"/>
        <w:rPr>
          <w:rFonts w:ascii="Times New Roman" w:hAnsi="Times New Roman" w:cs="Times New Roman"/>
        </w:rPr>
      </w:pPr>
      <w:r w:rsidRPr="00134CC1">
        <w:rPr>
          <w:rFonts w:ascii="Times New Roman" w:hAnsi="Times New Roman" w:cs="Times New Roman"/>
        </w:rPr>
        <w:t>Лабораторная работа №2. Настройка сетевых сервисов.</w:t>
      </w:r>
    </w:p>
    <w:p w:rsidR="002A7B6A" w:rsidRPr="002A7B6A" w:rsidRDefault="002A7B6A" w:rsidP="002A7B6A">
      <w:pPr>
        <w:jc w:val="right"/>
      </w:pPr>
      <w:r>
        <w:t>Рисунок 4</w:t>
      </w:r>
    </w:p>
    <w:p w:rsidR="001411D0" w:rsidRPr="001411D0" w:rsidRDefault="001411D0" w:rsidP="002A7B6A">
      <w:pPr>
        <w:jc w:val="center"/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4870189" cy="3415145"/>
            <wp:effectExtent l="19050" t="0" r="6611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 cstate="print"/>
                    <a:srcRect l="9351" t="13043" r="27795" b="15719"/>
                    <a:stretch>
                      <a:fillRect/>
                    </a:stretch>
                  </pic:blipFill>
                  <pic:spPr>
                    <a:xfrm>
                      <a:off x="0" y="0"/>
                      <a:ext cx="4875373" cy="341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7B6A" w:rsidRDefault="002A7B6A" w:rsidP="002A7B6A">
      <w:pPr>
        <w:tabs>
          <w:tab w:val="left" w:pos="6000"/>
        </w:tabs>
        <w:jc w:val="right"/>
        <w:rPr>
          <w:noProof/>
          <w:lang w:eastAsia="ru-RU"/>
        </w:rPr>
      </w:pPr>
      <w:r>
        <w:rPr>
          <w:noProof/>
          <w:lang w:eastAsia="ru-RU"/>
        </w:rPr>
        <w:tab/>
        <w:t>Рисунок 5</w:t>
      </w:r>
    </w:p>
    <w:p w:rsidR="00DB6BDE" w:rsidRDefault="001411D0" w:rsidP="002A7B6A">
      <w:pPr>
        <w:jc w:val="center"/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3983181" cy="2345341"/>
            <wp:effectExtent l="1905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985715" cy="2346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11D0" w:rsidRDefault="001411D0">
      <w:pPr>
        <w:rPr>
          <w:noProof/>
          <w:lang w:eastAsia="ru-RU"/>
        </w:rPr>
      </w:pPr>
    </w:p>
    <w:p w:rsidR="002A7B6A" w:rsidRDefault="002A7B6A">
      <w:pPr>
        <w:rPr>
          <w:noProof/>
          <w:lang w:eastAsia="ru-RU"/>
        </w:rPr>
      </w:pPr>
    </w:p>
    <w:p w:rsidR="002A7B6A" w:rsidRDefault="002A7B6A">
      <w:pPr>
        <w:rPr>
          <w:noProof/>
          <w:lang w:eastAsia="ru-RU"/>
        </w:rPr>
      </w:pPr>
    </w:p>
    <w:p w:rsidR="002A7B6A" w:rsidRDefault="002A7B6A">
      <w:pPr>
        <w:rPr>
          <w:noProof/>
          <w:lang w:eastAsia="ru-RU"/>
        </w:rPr>
      </w:pPr>
    </w:p>
    <w:p w:rsidR="002A7B6A" w:rsidRDefault="002A7B6A">
      <w:pPr>
        <w:rPr>
          <w:noProof/>
          <w:lang w:eastAsia="ru-RU"/>
        </w:rPr>
      </w:pPr>
    </w:p>
    <w:p w:rsidR="002A7B6A" w:rsidRDefault="002A7B6A">
      <w:pPr>
        <w:rPr>
          <w:lang w:val="en-US"/>
        </w:rPr>
      </w:pPr>
    </w:p>
    <w:p w:rsidR="00D60B59" w:rsidRPr="00D60B59" w:rsidRDefault="00D60B59">
      <w:pPr>
        <w:rPr>
          <w:noProof/>
          <w:lang w:eastAsia="ru-RU"/>
        </w:rPr>
      </w:pPr>
    </w:p>
    <w:p w:rsidR="004463A6" w:rsidRDefault="004463A6">
      <w:pPr>
        <w:rPr>
          <w:noProof/>
          <w:lang w:val="en-US" w:eastAsia="ru-RU"/>
        </w:rPr>
      </w:pPr>
      <w:r>
        <w:rPr>
          <w:noProof/>
          <w:lang w:eastAsia="ru-RU"/>
        </w:rPr>
        <w:drawing>
          <wp:inline distT="0" distB="0" distL="0" distR="0">
            <wp:extent cx="4807585" cy="2022475"/>
            <wp:effectExtent l="19050" t="0" r="0" b="0"/>
            <wp:docPr id="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7585" cy="20224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411D0" w:rsidRDefault="004463A6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3017421" cy="4204855"/>
            <wp:effectExtent l="19050" t="0" r="0" b="0"/>
            <wp:docPr id="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 r="492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7421" cy="42048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411D0" w:rsidRDefault="001411D0">
      <w:pPr>
        <w:rPr>
          <w:lang w:val="en-US"/>
        </w:rPr>
      </w:pPr>
    </w:p>
    <w:p w:rsidR="004463A6" w:rsidRDefault="004463A6">
      <w:pPr>
        <w:rPr>
          <w:noProof/>
          <w:lang w:val="en-US" w:eastAsia="ru-RU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3590386" cy="4350328"/>
            <wp:effectExtent l="19050" t="0" r="0" b="0"/>
            <wp:docPr id="10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 r="395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0386" cy="435032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463A6" w:rsidRDefault="004463A6">
      <w:pPr>
        <w:rPr>
          <w:noProof/>
          <w:lang w:val="en-US" w:eastAsia="ru-RU"/>
        </w:rPr>
      </w:pPr>
    </w:p>
    <w:p w:rsidR="004463A6" w:rsidRDefault="004463A6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569585" cy="1683385"/>
            <wp:effectExtent l="19050" t="0" r="0" b="0"/>
            <wp:docPr id="11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9585" cy="16833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411D0" w:rsidRPr="004463A6" w:rsidRDefault="004463A6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2230400"/>
            <wp:effectExtent l="1905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230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463A6" w:rsidRDefault="004463A6">
      <w:pPr>
        <w:rPr>
          <w:lang w:val="en-US"/>
        </w:rPr>
      </w:pPr>
    </w:p>
    <w:p w:rsidR="001411D0" w:rsidRPr="00D60B59" w:rsidRDefault="004463A6">
      <w:r>
        <w:rPr>
          <w:lang w:val="en-US"/>
        </w:rPr>
        <w:lastRenderedPageBreak/>
        <w:t>Router</w:t>
      </w:r>
      <w:r w:rsidRPr="00D60B59">
        <w:t>1</w:t>
      </w:r>
    </w:p>
    <w:p w:rsidR="004463A6" w:rsidRDefault="00D60B59">
      <w:r>
        <w:t>Точно так же настраиваем второй роутер</w:t>
      </w:r>
    </w:p>
    <w:p w:rsidR="00D60B59" w:rsidRDefault="00D60B59">
      <w:r>
        <w:t>Проверяем соединение</w:t>
      </w:r>
    </w:p>
    <w:p w:rsidR="00D60B59" w:rsidRDefault="00D60B59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3674767"/>
            <wp:effectExtent l="1905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7476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60B59" w:rsidRDefault="00D60B59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4731385" cy="2133600"/>
            <wp:effectExtent l="1905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1385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60B59" w:rsidRDefault="00D60B59" w:rsidP="00D60B59">
      <w:pPr>
        <w:jc w:val="center"/>
      </w:pPr>
    </w:p>
    <w:p w:rsidR="00D60B59" w:rsidRDefault="00D60B59" w:rsidP="00D60B59">
      <w:pPr>
        <w:jc w:val="center"/>
      </w:pPr>
    </w:p>
    <w:p w:rsidR="00D60B59" w:rsidRDefault="00D60B59" w:rsidP="00D60B59">
      <w:pPr>
        <w:jc w:val="center"/>
      </w:pPr>
    </w:p>
    <w:p w:rsidR="00D60B59" w:rsidRDefault="00D60B59" w:rsidP="00D60B59">
      <w:pPr>
        <w:jc w:val="center"/>
      </w:pPr>
    </w:p>
    <w:p w:rsidR="00D60B59" w:rsidRDefault="00D60B59" w:rsidP="00D60B59">
      <w:pPr>
        <w:jc w:val="center"/>
      </w:pPr>
    </w:p>
    <w:p w:rsidR="00D60B59" w:rsidRDefault="00D60B59" w:rsidP="00D60B59">
      <w:pPr>
        <w:jc w:val="center"/>
      </w:pPr>
    </w:p>
    <w:p w:rsidR="00D60B59" w:rsidRDefault="00D60B59" w:rsidP="00D60B59">
      <w:pPr>
        <w:jc w:val="center"/>
      </w:pPr>
    </w:p>
    <w:p w:rsidR="00D60B59" w:rsidRDefault="005560D9" w:rsidP="00D60B59">
      <w:pPr>
        <w:jc w:val="center"/>
      </w:pPr>
      <w:r>
        <w:lastRenderedPageBreak/>
        <w:t>Лаба 4</w:t>
      </w:r>
    </w:p>
    <w:p w:rsidR="005560D9" w:rsidRDefault="00461AE3" w:rsidP="00D60B59">
      <w:pPr>
        <w:jc w:val="center"/>
      </w:pPr>
      <w:r>
        <w:rPr>
          <w:noProof/>
          <w:lang w:eastAsia="ru-RU"/>
        </w:rPr>
        <w:drawing>
          <wp:inline distT="0" distB="0" distL="0" distR="0">
            <wp:extent cx="5940425" cy="4876883"/>
            <wp:effectExtent l="19050" t="0" r="3175" b="0"/>
            <wp:docPr id="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87688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A7B6A" w:rsidRDefault="002A7B6A" w:rsidP="00D60B59">
      <w:pPr>
        <w:jc w:val="center"/>
      </w:pPr>
      <w:r w:rsidRPr="002A7B6A">
        <w:drawing>
          <wp:inline distT="0" distB="0" distL="0" distR="0">
            <wp:extent cx="5225263" cy="2653145"/>
            <wp:effectExtent l="19050" t="0" r="0" b="0"/>
            <wp:docPr id="14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 cstate="print"/>
                    <a:srcRect l="7848" t="15659" r="556"/>
                    <a:stretch/>
                  </pic:blipFill>
                  <pic:spPr bwMode="auto">
                    <a:xfrm>
                      <a:off x="0" y="0"/>
                      <a:ext cx="5225263" cy="26531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/>
                      </a:ext>
                    </a:extLst>
                  </pic:spPr>
                </pic:pic>
              </a:graphicData>
            </a:graphic>
          </wp:inline>
        </w:drawing>
      </w:r>
    </w:p>
    <w:p w:rsidR="005560D9" w:rsidRDefault="002A7B6A" w:rsidP="002A7B6A">
      <w:pPr>
        <w:tabs>
          <w:tab w:val="left" w:pos="3731"/>
        </w:tabs>
      </w:pPr>
      <w:r>
        <w:lastRenderedPageBreak/>
        <w:tab/>
      </w:r>
      <w:r w:rsidRPr="002A7B6A">
        <w:drawing>
          <wp:inline distT="0" distB="0" distL="0" distR="0">
            <wp:extent cx="4011295" cy="2389909"/>
            <wp:effectExtent l="19050" t="0" r="8255" b="0"/>
            <wp:docPr id="15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1" cstate="print"/>
                    <a:srcRect l="23685" t="9922"/>
                    <a:stretch/>
                  </pic:blipFill>
                  <pic:spPr bwMode="auto">
                    <a:xfrm>
                      <a:off x="0" y="0"/>
                      <a:ext cx="4011295" cy="23899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/>
                      </a:ext>
                    </a:extLst>
                  </pic:spPr>
                </pic:pic>
              </a:graphicData>
            </a:graphic>
          </wp:inline>
        </w:drawing>
      </w:r>
    </w:p>
    <w:p w:rsidR="002A7B6A" w:rsidRPr="002A7B6A" w:rsidRDefault="002A7B6A" w:rsidP="002A7B6A">
      <w:pPr>
        <w:tabs>
          <w:tab w:val="left" w:pos="3731"/>
        </w:tabs>
      </w:pPr>
      <w:r w:rsidRPr="002A7B6A">
        <w:drawing>
          <wp:inline distT="0" distB="0" distL="0" distR="0">
            <wp:extent cx="5008880" cy="2417618"/>
            <wp:effectExtent l="19050" t="0" r="1270" b="0"/>
            <wp:docPr id="17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 cstate="print"/>
                    <a:srcRect l="5641" t="12750"/>
                    <a:stretch/>
                  </pic:blipFill>
                  <pic:spPr bwMode="auto">
                    <a:xfrm>
                      <a:off x="0" y="0"/>
                      <a:ext cx="5008880" cy="24176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/>
                      </a:ext>
                    </a:extLst>
                  </pic:spPr>
                </pic:pic>
              </a:graphicData>
            </a:graphic>
          </wp:inline>
        </w:drawing>
      </w:r>
    </w:p>
    <w:sectPr w:rsidR="002A7B6A" w:rsidRPr="002A7B6A" w:rsidSect="007D3CA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arkup-bold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99B39DB"/>
    <w:multiLevelType w:val="hybridMultilevel"/>
    <w:tmpl w:val="8FD8BA3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75452C2E"/>
    <w:multiLevelType w:val="hybridMultilevel"/>
    <w:tmpl w:val="4EC098C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2"/>
  <w:proofState w:spelling="clean" w:grammar="clean"/>
  <w:defaultTabStop w:val="708"/>
  <w:characterSpacingControl w:val="doNotCompress"/>
  <w:compat/>
  <w:rsids>
    <w:rsidRoot w:val="00297908"/>
    <w:rsid w:val="00131A0B"/>
    <w:rsid w:val="00134CC1"/>
    <w:rsid w:val="001411D0"/>
    <w:rsid w:val="00297908"/>
    <w:rsid w:val="002A7B6A"/>
    <w:rsid w:val="004463A6"/>
    <w:rsid w:val="00461AE3"/>
    <w:rsid w:val="00506990"/>
    <w:rsid w:val="005560D9"/>
    <w:rsid w:val="007D3CA4"/>
    <w:rsid w:val="008600DF"/>
    <w:rsid w:val="008E1FC2"/>
    <w:rsid w:val="00AA7FD9"/>
    <w:rsid w:val="00B264A8"/>
    <w:rsid w:val="00BE1281"/>
    <w:rsid w:val="00D60B59"/>
    <w:rsid w:val="00DB6BDE"/>
    <w:rsid w:val="00E52935"/>
    <w:rsid w:val="00FF1C1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E52935"/>
    <w:pPr>
      <w:spacing w:after="160"/>
    </w:pPr>
    <w:rPr>
      <w:kern w:val="2"/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131A0B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40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134CC1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 w:themeColor="text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52935"/>
    <w:pPr>
      <w:spacing w:after="0" w:line="240" w:lineRule="auto"/>
    </w:pPr>
    <w:rPr>
      <w:kern w:val="2"/>
      <w:sz w:val="24"/>
      <w:szCs w:val="24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Balloon Text"/>
    <w:basedOn w:val="a"/>
    <w:link w:val="a5"/>
    <w:uiPriority w:val="99"/>
    <w:semiHidden/>
    <w:unhideWhenUsed/>
    <w:rsid w:val="00E5293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E52935"/>
    <w:rPr>
      <w:rFonts w:ascii="Tahoma" w:hAnsi="Tahoma" w:cs="Tahoma"/>
      <w:kern w:val="2"/>
      <w:sz w:val="16"/>
      <w:szCs w:val="16"/>
    </w:rPr>
  </w:style>
  <w:style w:type="character" w:customStyle="1" w:styleId="10">
    <w:name w:val="Заголовок 1 Знак"/>
    <w:basedOn w:val="a0"/>
    <w:link w:val="1"/>
    <w:uiPriority w:val="9"/>
    <w:rsid w:val="00131A0B"/>
    <w:rPr>
      <w:rFonts w:asciiTheme="majorHAnsi" w:eastAsiaTheme="majorEastAsia" w:hAnsiTheme="majorHAnsi" w:cstheme="majorBidi"/>
      <w:b/>
      <w:bCs/>
      <w:kern w:val="2"/>
      <w:sz w:val="40"/>
      <w:szCs w:val="28"/>
    </w:rPr>
  </w:style>
  <w:style w:type="character" w:customStyle="1" w:styleId="is-markup">
    <w:name w:val="is-markup"/>
    <w:basedOn w:val="a0"/>
    <w:rsid w:val="00134CC1"/>
  </w:style>
  <w:style w:type="paragraph" w:styleId="a6">
    <w:name w:val="List Paragraph"/>
    <w:basedOn w:val="a"/>
    <w:uiPriority w:val="34"/>
    <w:qFormat/>
    <w:rsid w:val="00134CC1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rsid w:val="00134CC1"/>
    <w:rPr>
      <w:rFonts w:asciiTheme="majorHAnsi" w:eastAsiaTheme="majorEastAsia" w:hAnsiTheme="majorHAnsi" w:cstheme="majorBidi"/>
      <w:b/>
      <w:bCs/>
      <w:color w:val="000000" w:themeColor="text1"/>
      <w:kern w:val="2"/>
      <w:sz w:val="26"/>
      <w:szCs w:val="2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E52935"/>
    <w:pPr>
      <w:spacing w:after="160"/>
    </w:pPr>
    <w:rPr>
      <w:kern w:val="2"/>
      <w:sz w:val="24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rsid w:val="00131A0B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40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134CC1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 w:themeColor="text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52935"/>
    <w:pPr>
      <w:spacing w:after="0" w:line="240" w:lineRule="auto"/>
    </w:pPr>
    <w:rPr>
      <w:kern w:val="2"/>
      <w:sz w:val="24"/>
      <w:szCs w:val="24"/>
      <w14:ligatures w14:val="standardContextua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alloon Text"/>
    <w:basedOn w:val="a"/>
    <w:link w:val="a5"/>
    <w:uiPriority w:val="99"/>
    <w:semiHidden/>
    <w:unhideWhenUsed/>
    <w:rsid w:val="00E5293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E52935"/>
    <w:rPr>
      <w:rFonts w:ascii="Tahoma" w:hAnsi="Tahoma" w:cs="Tahoma"/>
      <w:kern w:val="2"/>
      <w:sz w:val="16"/>
      <w:szCs w:val="16"/>
      <w14:ligatures w14:val="standardContextual"/>
    </w:rPr>
  </w:style>
  <w:style w:type="character" w:customStyle="1" w:styleId="10">
    <w:name w:val="Заголовок 1 Знак"/>
    <w:basedOn w:val="a0"/>
    <w:link w:val="1"/>
    <w:uiPriority w:val="9"/>
    <w:rsid w:val="00131A0B"/>
    <w:rPr>
      <w:rFonts w:asciiTheme="majorHAnsi" w:eastAsiaTheme="majorEastAsia" w:hAnsiTheme="majorHAnsi" w:cstheme="majorBidi"/>
      <w:b/>
      <w:bCs/>
      <w:kern w:val="2"/>
      <w:sz w:val="40"/>
      <w:szCs w:val="28"/>
      <w14:ligatures w14:val="standardContextual"/>
    </w:rPr>
  </w:style>
  <w:style w:type="character" w:customStyle="1" w:styleId="is-markup">
    <w:name w:val="is-markup"/>
    <w:basedOn w:val="a0"/>
    <w:rsid w:val="00134CC1"/>
  </w:style>
  <w:style w:type="paragraph" w:styleId="a6">
    <w:name w:val="List Paragraph"/>
    <w:basedOn w:val="a"/>
    <w:uiPriority w:val="34"/>
    <w:qFormat/>
    <w:rsid w:val="00134CC1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rsid w:val="00134CC1"/>
    <w:rPr>
      <w:rFonts w:asciiTheme="majorHAnsi" w:eastAsiaTheme="majorEastAsia" w:hAnsiTheme="majorHAnsi" w:cstheme="majorBidi"/>
      <w:b/>
      <w:bCs/>
      <w:color w:val="000000" w:themeColor="text1"/>
      <w:kern w:val="2"/>
      <w:sz w:val="26"/>
      <w:szCs w:val="26"/>
      <w14:ligatures w14:val="standardContextual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3547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1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microsoft.com/office/2007/relationships/stylesWithEffects" Target="stylesWithEffects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7232FFB-5CB8-46F9-95B0-0C468D367A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636</TotalTime>
  <Pages>9</Pages>
  <Words>403</Words>
  <Characters>2300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7</cp:revision>
  <dcterms:created xsi:type="dcterms:W3CDTF">2025-11-10T05:55:00Z</dcterms:created>
  <dcterms:modified xsi:type="dcterms:W3CDTF">2025-11-17T02:57:00Z</dcterms:modified>
</cp:coreProperties>
</file>