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E52935" w:rsidTr="00E52935">
        <w:tc>
          <w:tcPr>
            <w:tcW w:w="1226" w:type="pct"/>
            <w:vMerge w:val="restart"/>
            <w:hideMark/>
          </w:tcPr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ДЕПАРТАМЕНТ ОБРАЗОВАНИЯ И НАУКИ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ГОРОДА МОСКВЫ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Государственное бюджетное профессиональное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образовательное учреждение города Москвы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«Колледж малого бизнеса № 4»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(ГБПОУ КМБ № 4)</w:t>
            </w:r>
          </w:p>
          <w:p w:rsidR="00E52935" w:rsidRDefault="00E52935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52935" w:rsidTr="00E52935">
        <w:tc>
          <w:tcPr>
            <w:tcW w:w="0" w:type="auto"/>
            <w:vMerge/>
            <w:vAlign w:val="center"/>
            <w:hideMark/>
          </w:tcPr>
          <w:p w:rsidR="00E52935" w:rsidRDefault="00E52935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E52935" w:rsidRDefault="00E52935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E52935" w:rsidRDefault="00E52935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E52935" w:rsidRDefault="00E52935">
            <w:pPr>
              <w:spacing w:after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</w:p>
    <w:p w:rsidR="00134CC1" w:rsidRDefault="00134CC1" w:rsidP="00E52935">
      <w:pPr>
        <w:rPr>
          <w:rFonts w:ascii="Times New Roman" w:hAnsi="Times New Roman" w:cs="Times New Roman"/>
          <w:sz w:val="28"/>
          <w:szCs w:val="28"/>
        </w:rPr>
      </w:pPr>
    </w:p>
    <w:p w:rsidR="00E52935" w:rsidRPr="004463A6" w:rsidRDefault="00131A0B" w:rsidP="00131A0B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31A0B">
        <w:rPr>
          <w:rFonts w:ascii="Times New Roman" w:hAnsi="Times New Roman" w:cs="Times New Roman"/>
          <w:b/>
          <w:sz w:val="40"/>
          <w:szCs w:val="40"/>
          <w:lang w:val="en-US"/>
        </w:rPr>
        <w:t>Cisco</w:t>
      </w:r>
    </w:p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</w:p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</w:p>
    <w:p w:rsidR="00134CC1" w:rsidRDefault="00134CC1" w:rsidP="00E52935">
      <w:pPr>
        <w:rPr>
          <w:rFonts w:ascii="Times New Roman" w:hAnsi="Times New Roman" w:cs="Times New Roman"/>
          <w:sz w:val="28"/>
          <w:szCs w:val="28"/>
        </w:rPr>
      </w:pPr>
    </w:p>
    <w:p w:rsidR="00134CC1" w:rsidRDefault="00134CC1" w:rsidP="00E52935">
      <w:pPr>
        <w:rPr>
          <w:rFonts w:ascii="Times New Roman" w:hAnsi="Times New Roman" w:cs="Times New Roman"/>
          <w:sz w:val="28"/>
          <w:szCs w:val="28"/>
        </w:rPr>
      </w:pPr>
    </w:p>
    <w:p w:rsidR="00E52935" w:rsidRDefault="00E52935" w:rsidP="00E5293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Специальность: 09.02.07 Информационные системы и программирование</w:t>
      </w:r>
    </w:p>
    <w:p w:rsidR="00E52935" w:rsidRDefault="00E52935" w:rsidP="00E5293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обучения: очная</w:t>
      </w:r>
    </w:p>
    <w:p w:rsidR="00E52935" w:rsidRDefault="00E52935" w:rsidP="00E5293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</w:t>
      </w:r>
      <w:proofErr w:type="gramStart"/>
      <w:r>
        <w:rPr>
          <w:rFonts w:ascii="Times New Roman" w:hAnsi="Times New Roman" w:cs="Times New Roman"/>
          <w:sz w:val="28"/>
          <w:szCs w:val="28"/>
        </w:rPr>
        <w:t>т(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): </w:t>
      </w:r>
      <w:r w:rsidR="00134CC1">
        <w:rPr>
          <w:rFonts w:ascii="Times New Roman" w:hAnsi="Times New Roman" w:cs="Times New Roman"/>
          <w:sz w:val="28"/>
          <w:szCs w:val="28"/>
        </w:rPr>
        <w:t xml:space="preserve">Перепёлкина Анфиса </w:t>
      </w:r>
      <w:proofErr w:type="spellStart"/>
      <w:r w:rsidR="00134CC1">
        <w:rPr>
          <w:rFonts w:ascii="Times New Roman" w:hAnsi="Times New Roman" w:cs="Times New Roman"/>
          <w:sz w:val="28"/>
          <w:szCs w:val="28"/>
        </w:rPr>
        <w:t>александровна</w:t>
      </w:r>
      <w:proofErr w:type="spellEnd"/>
    </w:p>
    <w:p w:rsidR="00E52935" w:rsidRDefault="00E52935" w:rsidP="00E5293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Группа: </w:t>
      </w:r>
      <w:r w:rsidR="00134CC1">
        <w:rPr>
          <w:rFonts w:ascii="Times New Roman" w:hAnsi="Times New Roman" w:cs="Times New Roman"/>
          <w:sz w:val="28"/>
          <w:szCs w:val="28"/>
        </w:rPr>
        <w:t>ИПО 21.24</w:t>
      </w:r>
    </w:p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Руководитель: </w:t>
      </w:r>
      <w:r w:rsidR="00134CC1">
        <w:rPr>
          <w:rFonts w:ascii="Times New Roman" w:hAnsi="Times New Roman" w:cs="Times New Roman"/>
          <w:sz w:val="28"/>
          <w:szCs w:val="28"/>
        </w:rPr>
        <w:t xml:space="preserve">Рыбаков Александр </w:t>
      </w:r>
      <w:proofErr w:type="spellStart"/>
      <w:r w:rsidR="00134CC1">
        <w:rPr>
          <w:rFonts w:ascii="Times New Roman" w:hAnsi="Times New Roman" w:cs="Times New Roman"/>
          <w:sz w:val="28"/>
          <w:szCs w:val="28"/>
        </w:rPr>
        <w:t>сергеевич</w:t>
      </w:r>
      <w:proofErr w:type="spellEnd"/>
    </w:p>
    <w:p w:rsidR="00E52935" w:rsidRDefault="00E52935" w:rsidP="00E52935">
      <w:pPr>
        <w:rPr>
          <w:rFonts w:ascii="Times New Roman" w:hAnsi="Times New Roman" w:cs="Times New Roman"/>
          <w:sz w:val="28"/>
          <w:szCs w:val="28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Отчётная работа защищена с оценкой «___» __________________</w:t>
      </w: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  <w:b/>
          <w:bCs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rPr>
          <w:rFonts w:ascii="Times New Roman" w:hAnsi="Times New Roman" w:cs="Times New Roman"/>
        </w:rPr>
      </w:pPr>
    </w:p>
    <w:p w:rsidR="00E52935" w:rsidRDefault="00E52935" w:rsidP="00E5293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2025 г.</w:t>
      </w:r>
    </w:p>
    <w:p w:rsidR="00DB6BDE" w:rsidRDefault="00DB6BDE">
      <w:pPr>
        <w:spacing w:after="200"/>
        <w:rPr>
          <w:rFonts w:ascii="Times New Roman" w:hAnsi="Times New Roman" w:cs="Times New Roman"/>
          <w:sz w:val="28"/>
          <w:szCs w:val="28"/>
        </w:rPr>
      </w:pPr>
    </w:p>
    <w:p w:rsidR="00131A0B" w:rsidRPr="00131A0B" w:rsidRDefault="00131A0B" w:rsidP="00131A0B">
      <w:pPr>
        <w:pStyle w:val="1"/>
      </w:pPr>
      <w:r w:rsidRPr="00131A0B">
        <w:t xml:space="preserve">Лабораторная работа №1. Режим симуляции в </w:t>
      </w:r>
      <w:proofErr w:type="spellStart"/>
      <w:r w:rsidRPr="00131A0B">
        <w:t>Cicso</w:t>
      </w:r>
      <w:proofErr w:type="spellEnd"/>
      <w:r w:rsidRPr="00131A0B">
        <w:t xml:space="preserve"> </w:t>
      </w:r>
      <w:proofErr w:type="spellStart"/>
      <w:r w:rsidRPr="00131A0B">
        <w:t>Packet</w:t>
      </w:r>
      <w:proofErr w:type="spellEnd"/>
      <w:r w:rsidRPr="00131A0B">
        <w:t xml:space="preserve"> </w:t>
      </w:r>
      <w:proofErr w:type="spellStart"/>
      <w:r w:rsidRPr="00131A0B">
        <w:t>Tracer</w:t>
      </w:r>
      <w:proofErr w:type="spellEnd"/>
      <w:r w:rsidRPr="00131A0B">
        <w:t>.</w:t>
      </w:r>
    </w:p>
    <w:p w:rsidR="00DB6BDE" w:rsidRDefault="00DB6BDE">
      <w:pPr>
        <w:spacing w:after="200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207000" cy="2743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CC1" w:rsidRPr="00134CC1" w:rsidRDefault="00DB6BDE" w:rsidP="00134CC1">
      <w:pPr>
        <w:spacing w:after="200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368800" cy="201295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FC2" w:rsidRDefault="00E52935">
      <w:r>
        <w:rPr>
          <w:noProof/>
          <w:lang w:eastAsia="ru-RU"/>
        </w:rPr>
        <w:drawing>
          <wp:inline distT="0" distB="0" distL="0" distR="0">
            <wp:extent cx="4756150" cy="2559050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CC1" w:rsidRDefault="00134CC1" w:rsidP="00134CC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</w:p>
    <w:p w:rsidR="00134CC1" w:rsidRDefault="00134CC1" w:rsidP="00134CC1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Контрольные вопросы:</w:t>
      </w:r>
    </w:p>
    <w:p w:rsidR="00134CC1" w:rsidRPr="00134CC1" w:rsidRDefault="00134CC1" w:rsidP="00134CC1">
      <w:pPr>
        <w:rPr>
          <w:lang w:eastAsia="ru-RU"/>
        </w:rPr>
      </w:pP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markup-bold" w:eastAsia="Times New Roman" w:hAnsi="markup-bold" w:cs="Times New Roman"/>
          <w:kern w:val="0"/>
          <w:lang w:eastAsia="ru-RU"/>
        </w:rPr>
        <w:t>Режим симуляции используется: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Для пошагового наблюдения за передачей пакетов данных, анализа их движения по сети, отладки конфигураций и понимания работы сетевых протоколов.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markup-bold" w:eastAsia="Times New Roman" w:hAnsi="markup-bold" w:cs="Times New Roman"/>
          <w:kern w:val="0"/>
          <w:lang w:eastAsia="ru-RU"/>
        </w:rPr>
        <w:t>Просмотр прохождения пакета по уровням OSI: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В режиме симуляции, при выборе пакета, можно увидеть его структуру по каждому уровню модели OSI (вкладки "OSI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Model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",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").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markup-bold" w:eastAsia="Times New Roman" w:hAnsi="markup-bold" w:cs="Times New Roman"/>
          <w:kern w:val="0"/>
          <w:lang w:eastAsia="ru-RU"/>
        </w:rPr>
        <w:t>Определение причины сбоя: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r w:rsidRPr="00134CC1">
        <w:rPr>
          <w:rFonts w:ascii="markup-bold" w:eastAsia="Times New Roman" w:hAnsi="markup-bold" w:cs="Times New Roman"/>
          <w:kern w:val="0"/>
          <w:lang w:eastAsia="ru-RU"/>
        </w:rPr>
        <w:t>Да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>, можно. Анализируя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" (список событий) и отслеживая движение пакета, можно увидеть, на каком устройстве или на каком этапе он </w:t>
      </w:r>
      <w:proofErr w:type="gram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был</w:t>
      </w:r>
      <w:proofErr w:type="gram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отброшен (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drop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) или не достиг цели, и понять причину.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markup-bold" w:eastAsia="Times New Roman" w:hAnsi="markup-bold" w:cs="Times New Roman"/>
          <w:kern w:val="0"/>
          <w:lang w:eastAsia="ru-RU"/>
        </w:rPr>
        <w:t>IP адреса отправителя и получателя в пакете IP: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Указываются в заголовке IP-пакета. Отправитель (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Source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IP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Address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) — это адрес устройства, которое отправило пакет. Получатель (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Destination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IP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Address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) — это адрес устройства, которому пакет предназначен.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markup-bold" w:eastAsia="Times New Roman" w:hAnsi="markup-bold" w:cs="Times New Roman"/>
          <w:kern w:val="0"/>
          <w:lang w:eastAsia="ru-RU"/>
        </w:rPr>
        <w:t>Изменение фильтров списка событий: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В окне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Simulation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Mode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 есть кнопка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Edit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Filters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", которая позволяет выбрать, какие типы событий (например, ARP, ICMP, HTTP, DHCP) отображать в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".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markup-bold" w:eastAsia="Times New Roman" w:hAnsi="markup-bold" w:cs="Times New Roman"/>
          <w:kern w:val="0"/>
          <w:lang w:eastAsia="ru-RU"/>
        </w:rPr>
        <w:t>Определение задействованных протоколов: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В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" отображаются типы событий (а значит, и протоколов), которые генерируются или обрабатываются устройствами. Также при выборе пакета можно видеть, какие протоколы использовались на каждом уровне OSI.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markup-bold" w:eastAsia="Times New Roman" w:hAnsi="markup-bold" w:cs="Times New Roman"/>
          <w:kern w:val="0"/>
          <w:lang w:eastAsia="ru-RU"/>
        </w:rPr>
        <w:t>Прослеживание изменения содержимого пакета: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При выборе пакета в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Event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List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 можно перейти по его истории (стрелками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Back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 и "</w:t>
      </w:r>
      <w:proofErr w:type="spell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Next</w:t>
      </w:r>
      <w:proofErr w:type="spell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>") и в деталях пакета на каждом уровне видеть, как изменяется его содержимое (</w:t>
      </w:r>
      <w:proofErr w:type="gramStart"/>
      <w:r w:rsidRPr="00134CC1">
        <w:rPr>
          <w:rFonts w:ascii="Times New Roman" w:eastAsia="Times New Roman" w:hAnsi="Times New Roman" w:cs="Times New Roman"/>
          <w:kern w:val="0"/>
          <w:lang w:eastAsia="ru-RU"/>
        </w:rPr>
        <w:t>добавляются</w:t>
      </w:r>
      <w:proofErr w:type="gramEnd"/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/изменяются заголовки разных протоколов) при прохождении через устройства. </w:t>
      </w:r>
    </w:p>
    <w:p w:rsidR="00134CC1" w:rsidRPr="00134CC1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markup-bold" w:eastAsia="Times New Roman" w:hAnsi="markup-bold" w:cs="Times New Roman"/>
          <w:kern w:val="0"/>
          <w:lang w:eastAsia="ru-RU"/>
        </w:rPr>
        <w:t>Основные возможности режима симуляции:</w:t>
      </w: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 </w:t>
      </w:r>
    </w:p>
    <w:p w:rsidR="00134CC1" w:rsidRP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Пошаговое отслеживание передачи пакетов.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Визуализац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ия работы сетевых протоколов.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 xml:space="preserve">Анализ движения пакетов по уровням OSI.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Иденти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фикация причин сетевых сбоев.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От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ладка конфигураций устройств. </w:t>
      </w:r>
    </w:p>
    <w:p w:rsid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Настройка фильтров дл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я отображения нужных событий. </w:t>
      </w:r>
    </w:p>
    <w:p w:rsidR="00134CC1" w:rsidRPr="00134CC1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</w:rPr>
      </w:pPr>
      <w:r w:rsidRPr="00134CC1">
        <w:rPr>
          <w:rFonts w:ascii="Times New Roman" w:eastAsia="Times New Roman" w:hAnsi="Times New Roman" w:cs="Times New Roman"/>
          <w:kern w:val="0"/>
          <w:lang w:eastAsia="ru-RU"/>
        </w:rPr>
        <w:t>Наблюдение за изменением содержимого пакетов.</w:t>
      </w:r>
    </w:p>
    <w:p w:rsidR="00134CC1" w:rsidRDefault="00134CC1"/>
    <w:p w:rsidR="00131A0B" w:rsidRDefault="00131A0B"/>
    <w:p w:rsidR="00DB6BDE" w:rsidRDefault="00DB6BDE"/>
    <w:p w:rsidR="00134CC1" w:rsidRPr="004463A6" w:rsidRDefault="00134CC1"/>
    <w:p w:rsidR="00134CC1" w:rsidRPr="004463A6" w:rsidRDefault="00134CC1" w:rsidP="00134CC1"/>
    <w:p w:rsidR="00134CC1" w:rsidRPr="004463A6" w:rsidRDefault="00134CC1" w:rsidP="00134CC1"/>
    <w:p w:rsidR="00134CC1" w:rsidRPr="004463A6" w:rsidRDefault="00134CC1" w:rsidP="00134CC1">
      <w:bookmarkStart w:id="0" w:name="_GoBack"/>
      <w:bookmarkEnd w:id="0"/>
    </w:p>
    <w:p w:rsidR="00134CC1" w:rsidRPr="004463A6" w:rsidRDefault="00134CC1" w:rsidP="00134CC1"/>
    <w:p w:rsidR="00134CC1" w:rsidRPr="004463A6" w:rsidRDefault="00134CC1" w:rsidP="00134CC1"/>
    <w:p w:rsidR="00134CC1" w:rsidRPr="004463A6" w:rsidRDefault="00134CC1" w:rsidP="00134CC1"/>
    <w:p w:rsidR="00DB6BDE" w:rsidRDefault="00DB6BDE" w:rsidP="00134CC1"/>
    <w:p w:rsidR="00134CC1" w:rsidRPr="00134CC1" w:rsidRDefault="00134CC1" w:rsidP="00134CC1">
      <w:pPr>
        <w:pStyle w:val="1"/>
        <w:rPr>
          <w:rFonts w:ascii="Times New Roman" w:hAnsi="Times New Roman" w:cs="Times New Roman"/>
        </w:rPr>
      </w:pPr>
      <w:r w:rsidRPr="00134CC1">
        <w:rPr>
          <w:rFonts w:ascii="Times New Roman" w:hAnsi="Times New Roman" w:cs="Times New Roman"/>
        </w:rPr>
        <w:t>Лабораторная работа №2. Настройка сетевых сервисов.</w:t>
      </w:r>
    </w:p>
    <w:p w:rsidR="001411D0" w:rsidRPr="001411D0" w:rsidRDefault="001411D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64050" cy="275590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BDE" w:rsidRDefault="001411D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40250" cy="2673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4025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1D0" w:rsidRDefault="001411D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368800" cy="21844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B59" w:rsidRPr="00D60B59" w:rsidRDefault="00D60B59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>Лаба 3</w:t>
      </w:r>
    </w:p>
    <w:p w:rsidR="004463A6" w:rsidRDefault="004463A6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807585" cy="2022475"/>
            <wp:effectExtent l="19050" t="0" r="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7585" cy="2022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Default="004463A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17421" cy="4204855"/>
            <wp:effectExtent l="1905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 r="49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421" cy="4204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Default="001411D0">
      <w:pPr>
        <w:rPr>
          <w:lang w:val="en-US"/>
        </w:rPr>
      </w:pPr>
    </w:p>
    <w:p w:rsidR="004463A6" w:rsidRDefault="004463A6">
      <w:pPr>
        <w:rPr>
          <w:noProof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590386" cy="4350328"/>
            <wp:effectExtent l="19050" t="0" r="0" b="0"/>
            <wp:docPr id="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 r="39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86" cy="4350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Default="004463A6">
      <w:pPr>
        <w:rPr>
          <w:noProof/>
          <w:lang w:val="en-US" w:eastAsia="ru-RU"/>
        </w:rPr>
      </w:pPr>
    </w:p>
    <w:p w:rsidR="004463A6" w:rsidRDefault="004463A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69585" cy="1683385"/>
            <wp:effectExtent l="19050" t="0" r="0" b="0"/>
            <wp:docPr id="1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1683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4463A6" w:rsidRDefault="004463A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230400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3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Default="004463A6">
      <w:pPr>
        <w:rPr>
          <w:lang w:val="en-US"/>
        </w:rPr>
      </w:pPr>
    </w:p>
    <w:p w:rsidR="001411D0" w:rsidRPr="00D60B59" w:rsidRDefault="004463A6">
      <w:r>
        <w:rPr>
          <w:lang w:val="en-US"/>
        </w:rPr>
        <w:lastRenderedPageBreak/>
        <w:t>Router</w:t>
      </w:r>
      <w:r w:rsidRPr="00D60B59">
        <w:t>1</w:t>
      </w:r>
    </w:p>
    <w:p w:rsidR="004463A6" w:rsidRDefault="00D60B59">
      <w:r>
        <w:t>Точно так же настраиваем второй роутер</w:t>
      </w:r>
    </w:p>
    <w:p w:rsidR="00D60B59" w:rsidRDefault="00D60B59">
      <w:r>
        <w:t>Проверяем соединение</w:t>
      </w:r>
    </w:p>
    <w:p w:rsidR="00D60B59" w:rsidRDefault="00D60B5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74767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7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59" w:rsidRDefault="00D60B5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31385" cy="21336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385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D60B59" w:rsidP="00D60B59">
      <w:pPr>
        <w:jc w:val="center"/>
      </w:pPr>
    </w:p>
    <w:p w:rsidR="00D60B59" w:rsidRDefault="005560D9" w:rsidP="00D60B59">
      <w:pPr>
        <w:jc w:val="center"/>
      </w:pPr>
      <w:r>
        <w:lastRenderedPageBreak/>
        <w:t>Лаба 4</w:t>
      </w:r>
    </w:p>
    <w:p w:rsidR="005560D9" w:rsidRDefault="005560D9" w:rsidP="00D60B59">
      <w:pPr>
        <w:jc w:val="center"/>
      </w:pPr>
      <w:r>
        <w:rPr>
          <w:noProof/>
          <w:lang w:eastAsia="ru-RU"/>
        </w:rPr>
        <w:drawing>
          <wp:inline distT="0" distB="0" distL="0" distR="0">
            <wp:extent cx="5940425" cy="2810084"/>
            <wp:effectExtent l="1905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100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60D9" w:rsidRPr="005560D9" w:rsidRDefault="005560D9" w:rsidP="00D60B59">
      <w:pPr>
        <w:jc w:val="center"/>
      </w:pPr>
    </w:p>
    <w:sectPr w:rsidR="005560D9" w:rsidRPr="005560D9" w:rsidSect="007D3C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rkup-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B39DB"/>
    <w:multiLevelType w:val="hybridMultilevel"/>
    <w:tmpl w:val="8FD8B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5452C2E"/>
    <w:multiLevelType w:val="hybridMultilevel"/>
    <w:tmpl w:val="4EC098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2"/>
  <w:proofState w:spelling="clean" w:grammar="clean"/>
  <w:defaultTabStop w:val="708"/>
  <w:characterSpacingControl w:val="doNotCompress"/>
  <w:compat/>
  <w:rsids>
    <w:rsidRoot w:val="00297908"/>
    <w:rsid w:val="00131A0B"/>
    <w:rsid w:val="00134CC1"/>
    <w:rsid w:val="001411D0"/>
    <w:rsid w:val="00297908"/>
    <w:rsid w:val="004463A6"/>
    <w:rsid w:val="005560D9"/>
    <w:rsid w:val="007D3CA4"/>
    <w:rsid w:val="008600DF"/>
    <w:rsid w:val="008E1FC2"/>
    <w:rsid w:val="00AA7FD9"/>
    <w:rsid w:val="00B264A8"/>
    <w:rsid w:val="00BE1281"/>
    <w:rsid w:val="00D60B59"/>
    <w:rsid w:val="00DB6BDE"/>
    <w:rsid w:val="00E52935"/>
    <w:rsid w:val="00FF1C1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2935"/>
    <w:pPr>
      <w:spacing w:after="16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31A0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34CC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52935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52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52935"/>
    <w:rPr>
      <w:rFonts w:ascii="Tahoma" w:hAnsi="Tahoma" w:cs="Tahoma"/>
      <w:kern w:val="2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31A0B"/>
    <w:rPr>
      <w:rFonts w:asciiTheme="majorHAnsi" w:eastAsiaTheme="majorEastAsia" w:hAnsiTheme="majorHAnsi" w:cstheme="majorBidi"/>
      <w:b/>
      <w:bCs/>
      <w:kern w:val="2"/>
      <w:sz w:val="40"/>
      <w:szCs w:val="28"/>
    </w:rPr>
  </w:style>
  <w:style w:type="character" w:customStyle="1" w:styleId="is-markup">
    <w:name w:val="is-markup"/>
    <w:basedOn w:val="a0"/>
    <w:rsid w:val="00134CC1"/>
  </w:style>
  <w:style w:type="paragraph" w:styleId="a6">
    <w:name w:val="List Paragraph"/>
    <w:basedOn w:val="a"/>
    <w:uiPriority w:val="34"/>
    <w:qFormat/>
    <w:rsid w:val="00134CC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34CC1"/>
    <w:rPr>
      <w:rFonts w:asciiTheme="majorHAnsi" w:eastAsiaTheme="majorEastAsia" w:hAnsiTheme="majorHAnsi" w:cstheme="majorBidi"/>
      <w:b/>
      <w:bCs/>
      <w:color w:val="000000" w:themeColor="text1"/>
      <w:kern w:val="2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2935"/>
    <w:pPr>
      <w:spacing w:after="16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131A0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34CC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52935"/>
    <w:pPr>
      <w:spacing w:after="0" w:line="240" w:lineRule="auto"/>
    </w:pPr>
    <w:rPr>
      <w:kern w:val="2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52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52935"/>
    <w:rPr>
      <w:rFonts w:ascii="Tahoma" w:hAnsi="Tahoma" w:cs="Tahoma"/>
      <w:kern w:val="2"/>
      <w:sz w:val="16"/>
      <w:szCs w:val="16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131A0B"/>
    <w:rPr>
      <w:rFonts w:asciiTheme="majorHAnsi" w:eastAsiaTheme="majorEastAsia" w:hAnsiTheme="majorHAnsi" w:cstheme="majorBidi"/>
      <w:b/>
      <w:bCs/>
      <w:kern w:val="2"/>
      <w:sz w:val="40"/>
      <w:szCs w:val="28"/>
      <w14:ligatures w14:val="standardContextual"/>
    </w:rPr>
  </w:style>
  <w:style w:type="character" w:customStyle="1" w:styleId="is-markup">
    <w:name w:val="is-markup"/>
    <w:basedOn w:val="a0"/>
    <w:rsid w:val="00134CC1"/>
  </w:style>
  <w:style w:type="paragraph" w:styleId="a6">
    <w:name w:val="List Paragraph"/>
    <w:basedOn w:val="a"/>
    <w:uiPriority w:val="34"/>
    <w:qFormat/>
    <w:rsid w:val="00134CC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34CC1"/>
    <w:rPr>
      <w:rFonts w:asciiTheme="majorHAnsi" w:eastAsiaTheme="majorEastAsia" w:hAnsiTheme="majorHAnsi" w:cstheme="majorBidi"/>
      <w:b/>
      <w:bCs/>
      <w:color w:val="000000" w:themeColor="text1"/>
      <w:kern w:val="2"/>
      <w:sz w:val="26"/>
      <w:szCs w:val="26"/>
      <w14:ligatures w14:val="standardContextu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8</Pages>
  <Words>395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2025-11-10T05:55:00Z</dcterms:created>
  <dcterms:modified xsi:type="dcterms:W3CDTF">2025-11-12T19:36:00Z</dcterms:modified>
</cp:coreProperties>
</file>