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DF53" w14:textId="023A9B2C" w:rsidR="00F407F0" w:rsidRDefault="007A0812" w:rsidP="00472620">
      <w:pPr>
        <w:pStyle w:val="Title"/>
        <w:spacing w:before="120" w:after="120"/>
        <w:jc w:val="right"/>
      </w:pPr>
      <w:r>
        <w:t>Employee Management</w:t>
      </w:r>
      <w:r w:rsidR="00BA6C95">
        <w:t xml:space="preserve"> Program</w:t>
      </w:r>
    </w:p>
    <w:p w14:paraId="5A8AA85D" w14:textId="039AD009" w:rsidR="00F407F0" w:rsidRDefault="007A7257" w:rsidP="00472620">
      <w:pPr>
        <w:pStyle w:val="Title"/>
        <w:spacing w:before="120" w:after="120"/>
        <w:jc w:val="right"/>
      </w:pPr>
      <w:r>
        <w:fldChar w:fldCharType="begin"/>
      </w:r>
      <w:r>
        <w:instrText xml:space="preserve">title  \* Mergeformat </w:instrText>
      </w:r>
      <w:r>
        <w:fldChar w:fldCharType="separate"/>
      </w:r>
      <w:r w:rsidR="00E33564">
        <w:t>Use-Case Specification</w:t>
      </w:r>
      <w:r>
        <w:fldChar w:fldCharType="end"/>
      </w:r>
      <w:r w:rsidR="00BA6C95">
        <w:t>:</w:t>
      </w:r>
    </w:p>
    <w:p w14:paraId="1469DA52" w14:textId="77777777" w:rsidR="00F407F0" w:rsidRDefault="00F21A24" w:rsidP="00472620">
      <w:pPr>
        <w:pStyle w:val="Title"/>
        <w:spacing w:before="120" w:after="120"/>
        <w:jc w:val="right"/>
        <w:rPr>
          <w:sz w:val="28"/>
        </w:rPr>
      </w:pPr>
      <w:r>
        <w:rPr>
          <w:sz w:val="28"/>
        </w:rPr>
        <w:t>Version &lt;1.0&gt;</w:t>
      </w:r>
    </w:p>
    <w:p w14:paraId="3BE929CC" w14:textId="77777777" w:rsidR="00F407F0" w:rsidRDefault="00F407F0"/>
    <w:p w14:paraId="62F16920" w14:textId="77777777" w:rsidR="00F407F0" w:rsidRDefault="00F407F0"/>
    <w:p w14:paraId="625AD746" w14:textId="77777777" w:rsidR="00F407F0" w:rsidRDefault="00F407F0">
      <w:pPr>
        <w:pStyle w:val="BodyText"/>
      </w:pPr>
    </w:p>
    <w:p w14:paraId="520192C9" w14:textId="77777777" w:rsidR="00F407F0" w:rsidRDefault="00F407F0">
      <w:pPr>
        <w:pStyle w:val="BodyText"/>
      </w:pPr>
    </w:p>
    <w:p w14:paraId="21691A9D" w14:textId="77777777" w:rsidR="00F407F0" w:rsidRDefault="00F407F0">
      <w:pPr>
        <w:sectPr w:rsidR="00F407F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582EBA99" w14:textId="0C7F5C82" w:rsidR="00F407F0" w:rsidRDefault="007A0812">
      <w:pPr>
        <w:pStyle w:val="Title"/>
      </w:pPr>
      <w:r>
        <w:lastRenderedPageBreak/>
        <w:t>Revision History</w:t>
      </w:r>
    </w:p>
    <w:p w14:paraId="513BBE0F" w14:textId="77777777" w:rsidR="00AC18A7" w:rsidRPr="00AC18A7" w:rsidRDefault="00AC18A7" w:rsidP="00AC18A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407F0" w14:paraId="766500B1" w14:textId="77777777">
        <w:tc>
          <w:tcPr>
            <w:tcW w:w="2304" w:type="dxa"/>
          </w:tcPr>
          <w:p w14:paraId="13B956F4" w14:textId="77777777" w:rsidR="00F407F0" w:rsidRDefault="00F21A24">
            <w:pPr>
              <w:pStyle w:val="Tabletext"/>
              <w:jc w:val="center"/>
              <w:rPr>
                <w:b/>
              </w:rPr>
            </w:pPr>
            <w:r>
              <w:rPr>
                <w:b/>
              </w:rPr>
              <w:t>Date</w:t>
            </w:r>
          </w:p>
        </w:tc>
        <w:tc>
          <w:tcPr>
            <w:tcW w:w="1152" w:type="dxa"/>
          </w:tcPr>
          <w:p w14:paraId="48497A2C" w14:textId="37DA82B6" w:rsidR="00F407F0" w:rsidRDefault="007A0812">
            <w:pPr>
              <w:pStyle w:val="Tabletext"/>
              <w:jc w:val="center"/>
              <w:rPr>
                <w:b/>
              </w:rPr>
            </w:pPr>
            <w:r>
              <w:rPr>
                <w:b/>
              </w:rPr>
              <w:t>Version</w:t>
            </w:r>
          </w:p>
        </w:tc>
        <w:tc>
          <w:tcPr>
            <w:tcW w:w="3744" w:type="dxa"/>
          </w:tcPr>
          <w:p w14:paraId="45E0D847" w14:textId="57523814" w:rsidR="00F407F0" w:rsidRDefault="007A0812">
            <w:pPr>
              <w:pStyle w:val="Tabletext"/>
              <w:jc w:val="center"/>
              <w:rPr>
                <w:b/>
              </w:rPr>
            </w:pPr>
            <w:r>
              <w:rPr>
                <w:b/>
              </w:rPr>
              <w:t>Description</w:t>
            </w:r>
          </w:p>
        </w:tc>
        <w:tc>
          <w:tcPr>
            <w:tcW w:w="2304" w:type="dxa"/>
          </w:tcPr>
          <w:p w14:paraId="5DD60404" w14:textId="7AD1A074" w:rsidR="00F407F0" w:rsidRDefault="007A0812">
            <w:pPr>
              <w:pStyle w:val="Tabletext"/>
              <w:jc w:val="center"/>
              <w:rPr>
                <w:b/>
              </w:rPr>
            </w:pPr>
            <w:r>
              <w:rPr>
                <w:b/>
              </w:rPr>
              <w:t>Author</w:t>
            </w:r>
          </w:p>
        </w:tc>
      </w:tr>
      <w:tr w:rsidR="00F407F0" w14:paraId="35521300" w14:textId="77777777">
        <w:tc>
          <w:tcPr>
            <w:tcW w:w="2304" w:type="dxa"/>
          </w:tcPr>
          <w:p w14:paraId="1BD86E14" w14:textId="59D857B0" w:rsidR="00F407F0" w:rsidRDefault="00AC18A7">
            <w:pPr>
              <w:pStyle w:val="Tabletext"/>
            </w:pPr>
            <w:bookmarkStart w:id="0" w:name="_Hlk94322602"/>
            <w:r>
              <w:t>22/1/2022</w:t>
            </w:r>
          </w:p>
        </w:tc>
        <w:tc>
          <w:tcPr>
            <w:tcW w:w="1152" w:type="dxa"/>
          </w:tcPr>
          <w:p w14:paraId="5903BEC5" w14:textId="22633A41" w:rsidR="00F407F0" w:rsidRDefault="00AC18A7">
            <w:pPr>
              <w:pStyle w:val="Tabletext"/>
            </w:pPr>
            <w:r>
              <w:t>1.0</w:t>
            </w:r>
          </w:p>
        </w:tc>
        <w:tc>
          <w:tcPr>
            <w:tcW w:w="3744" w:type="dxa"/>
          </w:tcPr>
          <w:p w14:paraId="7FBA6CAB" w14:textId="3853621E" w:rsidR="00F407F0" w:rsidRDefault="007A0812" w:rsidP="00472620">
            <w:pPr>
              <w:pStyle w:val="Tabletext"/>
              <w:jc w:val="both"/>
            </w:pPr>
            <w:r>
              <w:rPr>
                <w:color w:val="000000"/>
              </w:rPr>
              <w:t>Specify Use-Case</w:t>
            </w:r>
          </w:p>
        </w:tc>
        <w:tc>
          <w:tcPr>
            <w:tcW w:w="2304" w:type="dxa"/>
          </w:tcPr>
          <w:p w14:paraId="2DE7EBE9" w14:textId="7E6EBAFA" w:rsidR="00F407F0" w:rsidRDefault="00F407F0">
            <w:pPr>
              <w:pStyle w:val="Tabletext"/>
            </w:pPr>
          </w:p>
        </w:tc>
      </w:tr>
      <w:bookmarkEnd w:id="0"/>
      <w:tr w:rsidR="00F407F0" w14:paraId="6EDC5F62" w14:textId="77777777">
        <w:tc>
          <w:tcPr>
            <w:tcW w:w="2304" w:type="dxa"/>
          </w:tcPr>
          <w:p w14:paraId="28AFBA2C" w14:textId="77777777" w:rsidR="00F407F0" w:rsidRDefault="00F407F0">
            <w:pPr>
              <w:pStyle w:val="Tabletext"/>
            </w:pPr>
          </w:p>
        </w:tc>
        <w:tc>
          <w:tcPr>
            <w:tcW w:w="1152" w:type="dxa"/>
          </w:tcPr>
          <w:p w14:paraId="7885F549" w14:textId="77777777" w:rsidR="00F407F0" w:rsidRDefault="00F407F0">
            <w:pPr>
              <w:pStyle w:val="Tabletext"/>
            </w:pPr>
          </w:p>
        </w:tc>
        <w:tc>
          <w:tcPr>
            <w:tcW w:w="3744" w:type="dxa"/>
          </w:tcPr>
          <w:p w14:paraId="461FE06A" w14:textId="77777777" w:rsidR="00F407F0" w:rsidRDefault="00F407F0">
            <w:pPr>
              <w:pStyle w:val="Tabletext"/>
            </w:pPr>
          </w:p>
        </w:tc>
        <w:tc>
          <w:tcPr>
            <w:tcW w:w="2304" w:type="dxa"/>
          </w:tcPr>
          <w:p w14:paraId="4FF115C1" w14:textId="77777777" w:rsidR="00F407F0" w:rsidRDefault="00F407F0">
            <w:pPr>
              <w:pStyle w:val="Tabletext"/>
            </w:pPr>
          </w:p>
        </w:tc>
      </w:tr>
      <w:tr w:rsidR="00F407F0" w14:paraId="3BCE5F8C" w14:textId="77777777">
        <w:tc>
          <w:tcPr>
            <w:tcW w:w="2304" w:type="dxa"/>
          </w:tcPr>
          <w:p w14:paraId="17441D61" w14:textId="77777777" w:rsidR="00F407F0" w:rsidRDefault="00F407F0">
            <w:pPr>
              <w:pStyle w:val="Tabletext"/>
            </w:pPr>
          </w:p>
        </w:tc>
        <w:tc>
          <w:tcPr>
            <w:tcW w:w="1152" w:type="dxa"/>
          </w:tcPr>
          <w:p w14:paraId="2B27BF92" w14:textId="77777777" w:rsidR="00F407F0" w:rsidRDefault="00F407F0">
            <w:pPr>
              <w:pStyle w:val="Tabletext"/>
            </w:pPr>
          </w:p>
        </w:tc>
        <w:tc>
          <w:tcPr>
            <w:tcW w:w="3744" w:type="dxa"/>
          </w:tcPr>
          <w:p w14:paraId="2EED19C2" w14:textId="77777777" w:rsidR="00F407F0" w:rsidRDefault="00F407F0">
            <w:pPr>
              <w:pStyle w:val="Tabletext"/>
            </w:pPr>
          </w:p>
        </w:tc>
        <w:tc>
          <w:tcPr>
            <w:tcW w:w="2304" w:type="dxa"/>
          </w:tcPr>
          <w:p w14:paraId="5901F986" w14:textId="77777777" w:rsidR="00F407F0" w:rsidRDefault="00F407F0">
            <w:pPr>
              <w:pStyle w:val="Tabletext"/>
            </w:pPr>
          </w:p>
        </w:tc>
      </w:tr>
      <w:tr w:rsidR="00F407F0" w14:paraId="38BDE918" w14:textId="77777777">
        <w:tc>
          <w:tcPr>
            <w:tcW w:w="2304" w:type="dxa"/>
          </w:tcPr>
          <w:p w14:paraId="77345DD7" w14:textId="77777777" w:rsidR="00F407F0" w:rsidRDefault="00F407F0">
            <w:pPr>
              <w:pStyle w:val="Tabletext"/>
            </w:pPr>
          </w:p>
        </w:tc>
        <w:tc>
          <w:tcPr>
            <w:tcW w:w="1152" w:type="dxa"/>
          </w:tcPr>
          <w:p w14:paraId="2F00F519" w14:textId="77777777" w:rsidR="00F407F0" w:rsidRDefault="00F407F0">
            <w:pPr>
              <w:pStyle w:val="Tabletext"/>
            </w:pPr>
          </w:p>
        </w:tc>
        <w:tc>
          <w:tcPr>
            <w:tcW w:w="3744" w:type="dxa"/>
          </w:tcPr>
          <w:p w14:paraId="52C77A73" w14:textId="77777777" w:rsidR="00F407F0" w:rsidRDefault="00F407F0">
            <w:pPr>
              <w:pStyle w:val="Tabletext"/>
            </w:pPr>
          </w:p>
        </w:tc>
        <w:tc>
          <w:tcPr>
            <w:tcW w:w="2304" w:type="dxa"/>
          </w:tcPr>
          <w:p w14:paraId="49B17AB9" w14:textId="77777777" w:rsidR="00F407F0" w:rsidRDefault="00F407F0">
            <w:pPr>
              <w:pStyle w:val="Tabletext"/>
            </w:pPr>
          </w:p>
        </w:tc>
      </w:tr>
    </w:tbl>
    <w:p w14:paraId="68A4080C" w14:textId="77777777" w:rsidR="00F407F0" w:rsidRDefault="00F407F0"/>
    <w:p w14:paraId="77D59563" w14:textId="77777777" w:rsidR="00F407F0" w:rsidRDefault="00F21A24">
      <w:pPr>
        <w:pStyle w:val="Title"/>
      </w:pPr>
      <w:r>
        <w:br w:type="page"/>
      </w:r>
      <w:r>
        <w:lastRenderedPageBreak/>
        <w:t>Table of Contents</w:t>
      </w:r>
    </w:p>
    <w:p w14:paraId="52749916" w14:textId="522140C3" w:rsidR="007A0812"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A0812">
        <w:rPr>
          <w:noProof/>
        </w:rPr>
        <w:t>1.</w:t>
      </w:r>
      <w:r w:rsidR="007A0812">
        <w:rPr>
          <w:rFonts w:asciiTheme="minorHAnsi" w:eastAsiaTheme="minorEastAsia" w:hAnsiTheme="minorHAnsi" w:cstheme="minorBidi"/>
          <w:noProof/>
          <w:sz w:val="22"/>
          <w:szCs w:val="22"/>
        </w:rPr>
        <w:tab/>
      </w:r>
      <w:r w:rsidR="007A0812">
        <w:rPr>
          <w:noProof/>
        </w:rPr>
        <w:t>Use-Case Name</w:t>
      </w:r>
      <w:r w:rsidR="007A0812">
        <w:rPr>
          <w:noProof/>
        </w:rPr>
        <w:tab/>
      </w:r>
      <w:r w:rsidR="007A0812">
        <w:rPr>
          <w:noProof/>
        </w:rPr>
        <w:fldChar w:fldCharType="begin"/>
      </w:r>
      <w:r w:rsidR="007A0812">
        <w:rPr>
          <w:noProof/>
        </w:rPr>
        <w:instrText xml:space="preserve"> PAGEREF _Toc94324012 \h </w:instrText>
      </w:r>
      <w:r w:rsidR="007A0812">
        <w:rPr>
          <w:noProof/>
        </w:rPr>
      </w:r>
      <w:r w:rsidR="007A0812">
        <w:rPr>
          <w:noProof/>
        </w:rPr>
        <w:fldChar w:fldCharType="separate"/>
      </w:r>
      <w:r w:rsidR="007A0812">
        <w:rPr>
          <w:noProof/>
        </w:rPr>
        <w:t>4</w:t>
      </w:r>
      <w:r w:rsidR="007A0812">
        <w:rPr>
          <w:noProof/>
        </w:rPr>
        <w:fldChar w:fldCharType="end"/>
      </w:r>
    </w:p>
    <w:p w14:paraId="5E21CC10" w14:textId="469FA7AD" w:rsidR="007A0812" w:rsidRDefault="007A0812">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_Toc94324013 \h </w:instrText>
      </w:r>
      <w:r>
        <w:rPr>
          <w:noProof/>
        </w:rPr>
      </w:r>
      <w:r>
        <w:rPr>
          <w:noProof/>
        </w:rPr>
        <w:fldChar w:fldCharType="separate"/>
      </w:r>
      <w:r>
        <w:rPr>
          <w:noProof/>
        </w:rPr>
        <w:t>4</w:t>
      </w:r>
      <w:r>
        <w:rPr>
          <w:noProof/>
        </w:rPr>
        <w:fldChar w:fldCharType="end"/>
      </w:r>
    </w:p>
    <w:p w14:paraId="519E714E" w14:textId="6CB4F534" w:rsidR="007A0812" w:rsidRDefault="007A081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_Toc94324014 \h </w:instrText>
      </w:r>
      <w:r>
        <w:rPr>
          <w:noProof/>
        </w:rPr>
      </w:r>
      <w:r>
        <w:rPr>
          <w:noProof/>
        </w:rPr>
        <w:fldChar w:fldCharType="separate"/>
      </w:r>
      <w:r>
        <w:rPr>
          <w:noProof/>
        </w:rPr>
        <w:t>4</w:t>
      </w:r>
      <w:r>
        <w:rPr>
          <w:noProof/>
        </w:rPr>
        <w:fldChar w:fldCharType="end"/>
      </w:r>
    </w:p>
    <w:p w14:paraId="466DA1F7" w14:textId="40AF36C4" w:rsidR="007A0812" w:rsidRDefault="007A0812">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_Toc94324015 \h </w:instrText>
      </w:r>
      <w:r>
        <w:rPr>
          <w:noProof/>
        </w:rPr>
      </w:r>
      <w:r>
        <w:rPr>
          <w:noProof/>
        </w:rPr>
        <w:fldChar w:fldCharType="separate"/>
      </w:r>
      <w:r>
        <w:rPr>
          <w:noProof/>
        </w:rPr>
        <w:t>4</w:t>
      </w:r>
      <w:r>
        <w:rPr>
          <w:noProof/>
        </w:rPr>
        <w:fldChar w:fldCharType="end"/>
      </w:r>
    </w:p>
    <w:p w14:paraId="76EB5865" w14:textId="1D05E67D" w:rsidR="007A0812" w:rsidRDefault="007A0812">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_Toc94324016 \h </w:instrText>
      </w:r>
      <w:r>
        <w:rPr>
          <w:noProof/>
        </w:rPr>
      </w:r>
      <w:r>
        <w:rPr>
          <w:noProof/>
        </w:rPr>
        <w:fldChar w:fldCharType="separate"/>
      </w:r>
      <w:r>
        <w:rPr>
          <w:noProof/>
        </w:rPr>
        <w:t>4</w:t>
      </w:r>
      <w:r>
        <w:rPr>
          <w:noProof/>
        </w:rPr>
        <w:fldChar w:fldCharType="end"/>
      </w:r>
    </w:p>
    <w:p w14:paraId="3DAB0876" w14:textId="5EF1DBFB" w:rsidR="007A0812" w:rsidRDefault="007A0812">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&lt; First Alternative Flow &gt;</w:t>
      </w:r>
      <w:r>
        <w:rPr>
          <w:noProof/>
        </w:rPr>
        <w:tab/>
      </w:r>
      <w:r>
        <w:rPr>
          <w:noProof/>
        </w:rPr>
        <w:fldChar w:fldCharType="begin"/>
      </w:r>
      <w:r>
        <w:rPr>
          <w:noProof/>
        </w:rPr>
        <w:instrText xml:space="preserve"> PAGEREF _Toc94324017 \h </w:instrText>
      </w:r>
      <w:r>
        <w:rPr>
          <w:noProof/>
        </w:rPr>
      </w:r>
      <w:r>
        <w:rPr>
          <w:noProof/>
        </w:rPr>
        <w:fldChar w:fldCharType="separate"/>
      </w:r>
      <w:r>
        <w:rPr>
          <w:noProof/>
        </w:rPr>
        <w:t>4</w:t>
      </w:r>
      <w:r>
        <w:rPr>
          <w:noProof/>
        </w:rPr>
        <w:fldChar w:fldCharType="end"/>
      </w:r>
    </w:p>
    <w:p w14:paraId="657074C0" w14:textId="050069FF" w:rsidR="007A0812" w:rsidRDefault="007A0812">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&lt; An Alternative Subflow &gt;</w:t>
      </w:r>
      <w:r>
        <w:rPr>
          <w:noProof/>
        </w:rPr>
        <w:tab/>
      </w:r>
      <w:r>
        <w:rPr>
          <w:noProof/>
        </w:rPr>
        <w:fldChar w:fldCharType="begin"/>
      </w:r>
      <w:r>
        <w:rPr>
          <w:noProof/>
        </w:rPr>
        <w:instrText xml:space="preserve"> PAGEREF _Toc94324018 \h </w:instrText>
      </w:r>
      <w:r>
        <w:rPr>
          <w:noProof/>
        </w:rPr>
      </w:r>
      <w:r>
        <w:rPr>
          <w:noProof/>
        </w:rPr>
        <w:fldChar w:fldCharType="separate"/>
      </w:r>
      <w:r>
        <w:rPr>
          <w:noProof/>
        </w:rPr>
        <w:t>4</w:t>
      </w:r>
      <w:r>
        <w:rPr>
          <w:noProof/>
        </w:rPr>
        <w:fldChar w:fldCharType="end"/>
      </w:r>
    </w:p>
    <w:p w14:paraId="263BDA72" w14:textId="60A0561B" w:rsidR="007A0812" w:rsidRDefault="007A0812">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&lt; Second Alternative Flow &gt;</w:t>
      </w:r>
      <w:r>
        <w:rPr>
          <w:noProof/>
        </w:rPr>
        <w:tab/>
      </w:r>
      <w:r>
        <w:rPr>
          <w:noProof/>
        </w:rPr>
        <w:fldChar w:fldCharType="begin"/>
      </w:r>
      <w:r>
        <w:rPr>
          <w:noProof/>
        </w:rPr>
        <w:instrText xml:space="preserve"> PAGEREF _Toc94324019 \h </w:instrText>
      </w:r>
      <w:r>
        <w:rPr>
          <w:noProof/>
        </w:rPr>
      </w:r>
      <w:r>
        <w:rPr>
          <w:noProof/>
        </w:rPr>
        <w:fldChar w:fldCharType="separate"/>
      </w:r>
      <w:r>
        <w:rPr>
          <w:noProof/>
        </w:rPr>
        <w:t>4</w:t>
      </w:r>
      <w:r>
        <w:rPr>
          <w:noProof/>
        </w:rPr>
        <w:fldChar w:fldCharType="end"/>
      </w:r>
    </w:p>
    <w:p w14:paraId="61380215" w14:textId="06DA7666" w:rsidR="007A0812" w:rsidRDefault="007A081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_Toc94324020 \h </w:instrText>
      </w:r>
      <w:r>
        <w:rPr>
          <w:noProof/>
        </w:rPr>
      </w:r>
      <w:r>
        <w:rPr>
          <w:noProof/>
        </w:rPr>
        <w:fldChar w:fldCharType="separate"/>
      </w:r>
      <w:r>
        <w:rPr>
          <w:noProof/>
        </w:rPr>
        <w:t>4</w:t>
      </w:r>
      <w:r>
        <w:rPr>
          <w:noProof/>
        </w:rPr>
        <w:fldChar w:fldCharType="end"/>
      </w:r>
    </w:p>
    <w:p w14:paraId="3CB4C216" w14:textId="7FB1E7E3" w:rsidR="007A0812" w:rsidRDefault="007A0812">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First Special Requirement &gt;</w:t>
      </w:r>
      <w:r>
        <w:rPr>
          <w:noProof/>
        </w:rPr>
        <w:tab/>
      </w:r>
      <w:r>
        <w:rPr>
          <w:noProof/>
        </w:rPr>
        <w:fldChar w:fldCharType="begin"/>
      </w:r>
      <w:r>
        <w:rPr>
          <w:noProof/>
        </w:rPr>
        <w:instrText xml:space="preserve"> PAGEREF _Toc94324021 \h </w:instrText>
      </w:r>
      <w:r>
        <w:rPr>
          <w:noProof/>
        </w:rPr>
      </w:r>
      <w:r>
        <w:rPr>
          <w:noProof/>
        </w:rPr>
        <w:fldChar w:fldCharType="separate"/>
      </w:r>
      <w:r>
        <w:rPr>
          <w:noProof/>
        </w:rPr>
        <w:t>4</w:t>
      </w:r>
      <w:r>
        <w:rPr>
          <w:noProof/>
        </w:rPr>
        <w:fldChar w:fldCharType="end"/>
      </w:r>
    </w:p>
    <w:p w14:paraId="7D869364" w14:textId="3DBD9324" w:rsidR="007A0812" w:rsidRDefault="007A081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_Toc94324022 \h </w:instrText>
      </w:r>
      <w:r>
        <w:rPr>
          <w:noProof/>
        </w:rPr>
      </w:r>
      <w:r>
        <w:rPr>
          <w:noProof/>
        </w:rPr>
        <w:fldChar w:fldCharType="separate"/>
      </w:r>
      <w:r>
        <w:rPr>
          <w:noProof/>
        </w:rPr>
        <w:t>4</w:t>
      </w:r>
      <w:r>
        <w:rPr>
          <w:noProof/>
        </w:rPr>
        <w:fldChar w:fldCharType="end"/>
      </w:r>
    </w:p>
    <w:p w14:paraId="2ED15585" w14:textId="20AC5AC1" w:rsidR="007A0812" w:rsidRDefault="007A0812">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&lt; Precondition One &gt;</w:t>
      </w:r>
      <w:r>
        <w:rPr>
          <w:noProof/>
        </w:rPr>
        <w:tab/>
      </w:r>
      <w:r>
        <w:rPr>
          <w:noProof/>
        </w:rPr>
        <w:fldChar w:fldCharType="begin"/>
      </w:r>
      <w:r>
        <w:rPr>
          <w:noProof/>
        </w:rPr>
        <w:instrText xml:space="preserve"> PAGEREF _Toc94324023 \h </w:instrText>
      </w:r>
      <w:r>
        <w:rPr>
          <w:noProof/>
        </w:rPr>
      </w:r>
      <w:r>
        <w:rPr>
          <w:noProof/>
        </w:rPr>
        <w:fldChar w:fldCharType="separate"/>
      </w:r>
      <w:r>
        <w:rPr>
          <w:noProof/>
        </w:rPr>
        <w:t>4</w:t>
      </w:r>
      <w:r>
        <w:rPr>
          <w:noProof/>
        </w:rPr>
        <w:fldChar w:fldCharType="end"/>
      </w:r>
    </w:p>
    <w:p w14:paraId="2FCAA243" w14:textId="13758146" w:rsidR="007A0812" w:rsidRDefault="007A081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_Toc94324024 \h </w:instrText>
      </w:r>
      <w:r>
        <w:rPr>
          <w:noProof/>
        </w:rPr>
      </w:r>
      <w:r>
        <w:rPr>
          <w:noProof/>
        </w:rPr>
        <w:fldChar w:fldCharType="separate"/>
      </w:r>
      <w:r>
        <w:rPr>
          <w:noProof/>
        </w:rPr>
        <w:t>4</w:t>
      </w:r>
      <w:r>
        <w:rPr>
          <w:noProof/>
        </w:rPr>
        <w:fldChar w:fldCharType="end"/>
      </w:r>
    </w:p>
    <w:p w14:paraId="0BBFC11B" w14:textId="5FF6241F" w:rsidR="007A0812" w:rsidRDefault="007A0812">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_Toc94324025 \h </w:instrText>
      </w:r>
      <w:r>
        <w:rPr>
          <w:noProof/>
        </w:rPr>
      </w:r>
      <w:r>
        <w:rPr>
          <w:noProof/>
        </w:rPr>
        <w:fldChar w:fldCharType="separate"/>
      </w:r>
      <w:r>
        <w:rPr>
          <w:noProof/>
        </w:rPr>
        <w:t>4</w:t>
      </w:r>
      <w:r>
        <w:rPr>
          <w:noProof/>
        </w:rPr>
        <w:fldChar w:fldCharType="end"/>
      </w:r>
    </w:p>
    <w:p w14:paraId="565FD757" w14:textId="1628DDB7" w:rsidR="007A0812" w:rsidRDefault="007A081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_Toc94324026 \h </w:instrText>
      </w:r>
      <w:r>
        <w:rPr>
          <w:noProof/>
        </w:rPr>
      </w:r>
      <w:r>
        <w:rPr>
          <w:noProof/>
        </w:rPr>
        <w:fldChar w:fldCharType="separate"/>
      </w:r>
      <w:r>
        <w:rPr>
          <w:noProof/>
        </w:rPr>
        <w:t>4</w:t>
      </w:r>
      <w:r>
        <w:rPr>
          <w:noProof/>
        </w:rPr>
        <w:fldChar w:fldCharType="end"/>
      </w:r>
    </w:p>
    <w:p w14:paraId="35D4F6BA" w14:textId="7D058973" w:rsidR="007A0812" w:rsidRDefault="007A0812">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&lt;Name of Extension Point&gt;</w:t>
      </w:r>
      <w:r>
        <w:rPr>
          <w:noProof/>
        </w:rPr>
        <w:tab/>
      </w:r>
      <w:r>
        <w:rPr>
          <w:noProof/>
        </w:rPr>
        <w:fldChar w:fldCharType="begin"/>
      </w:r>
      <w:r>
        <w:rPr>
          <w:noProof/>
        </w:rPr>
        <w:instrText xml:space="preserve"> PAGEREF _Toc94324027 \h </w:instrText>
      </w:r>
      <w:r>
        <w:rPr>
          <w:noProof/>
        </w:rPr>
      </w:r>
      <w:r>
        <w:rPr>
          <w:noProof/>
        </w:rPr>
        <w:fldChar w:fldCharType="separate"/>
      </w:r>
      <w:r>
        <w:rPr>
          <w:noProof/>
        </w:rPr>
        <w:t>4</w:t>
      </w:r>
      <w:r>
        <w:rPr>
          <w:noProof/>
        </w:rPr>
        <w:fldChar w:fldCharType="end"/>
      </w:r>
    </w:p>
    <w:p w14:paraId="1346C621" w14:textId="78DE5A5A" w:rsidR="00F407F0" w:rsidRDefault="00F21A24" w:rsidP="007A0812">
      <w:pPr>
        <w:pStyle w:val="Title"/>
      </w:pPr>
      <w:r>
        <w:rPr>
          <w:rFonts w:ascii="Times New Roman" w:hAnsi="Times New Roman"/>
          <w:sz w:val="20"/>
        </w:rPr>
        <w:fldChar w:fldCharType="end"/>
      </w:r>
      <w:r>
        <w:br w:type="page"/>
      </w:r>
      <w:fldSimple w:instr="title  \* Mergeformat ">
        <w:r w:rsidR="00541B59">
          <w:t xml:space="preserve"> Use-Case</w:t>
        </w:r>
        <w:r w:rsidR="007A0812">
          <w:t xml:space="preserve"> </w:t>
        </w:r>
        <w:r w:rsidR="007A0812" w:rsidRPr="007A0812">
          <w:t>Specification</w:t>
        </w:r>
        <w:r w:rsidR="00E33564" w:rsidRPr="00874E68">
          <w:t xml:space="preserve">: </w:t>
        </w:r>
        <w:r w:rsidR="00285E58">
          <w:t>Quy định</w:t>
        </w:r>
      </w:fldSimple>
      <w:bookmarkStart w:id="1" w:name="_Toc423410237"/>
      <w:bookmarkStart w:id="2" w:name="_Toc425054503"/>
      <w:bookmarkEnd w:id="1"/>
      <w:bookmarkEnd w:id="2"/>
      <w:r w:rsidR="00285E58">
        <w:t xml:space="preserve"> (</w:t>
      </w:r>
      <w:r w:rsidR="007A7257">
        <w:t>nhân viên</w:t>
      </w:r>
      <w:r w:rsidR="00285E58">
        <w:t>)</w:t>
      </w:r>
    </w:p>
    <w:p w14:paraId="6A433637" w14:textId="77777777" w:rsidR="00874E68" w:rsidRPr="00874E68" w:rsidRDefault="00874E68" w:rsidP="00874E68"/>
    <w:p w14:paraId="1D2B94BE" w14:textId="1152C80E" w:rsidR="00F407F0" w:rsidRPr="000552E2" w:rsidRDefault="000552E2" w:rsidP="00874E68">
      <w:pPr>
        <w:pStyle w:val="InfoBlue"/>
        <w:ind w:left="0"/>
        <w:rPr>
          <w:rFonts w:ascii="Arial" w:hAnsi="Arial" w:cs="Arial"/>
          <w:color w:val="auto"/>
          <w:sz w:val="24"/>
          <w:szCs w:val="24"/>
        </w:rPr>
      </w:pPr>
      <w:r>
        <w:rPr>
          <w:rFonts w:ascii="Arial" w:hAnsi="Arial" w:cs="Arial"/>
          <w:color w:val="auto"/>
          <w:sz w:val="24"/>
          <w:szCs w:val="24"/>
        </w:rPr>
        <w:t>Use-Case ID: UC-</w:t>
      </w:r>
      <w:r w:rsidR="00285E58">
        <w:rPr>
          <w:rFonts w:ascii="Arial" w:hAnsi="Arial" w:cs="Arial"/>
          <w:color w:val="auto"/>
          <w:sz w:val="24"/>
          <w:szCs w:val="24"/>
        </w:rPr>
        <w:t>3.</w:t>
      </w:r>
      <w:r w:rsidR="007A7257">
        <w:rPr>
          <w:rFonts w:ascii="Arial" w:hAnsi="Arial" w:cs="Arial"/>
          <w:color w:val="auto"/>
          <w:sz w:val="24"/>
          <w:szCs w:val="24"/>
        </w:rPr>
        <w:t>2</w:t>
      </w:r>
    </w:p>
    <w:p w14:paraId="03A60234" w14:textId="706941AC" w:rsidR="00874E68" w:rsidRPr="00874E68" w:rsidRDefault="00F21A24" w:rsidP="007A0812">
      <w:pPr>
        <w:pStyle w:val="Heading1"/>
      </w:pPr>
      <w:bookmarkStart w:id="3" w:name="_Toc508098429"/>
      <w:bookmarkStart w:id="4" w:name="_Toc94324012"/>
      <w:bookmarkStart w:id="5" w:name="_Toc423410238"/>
      <w:bookmarkStart w:id="6" w:name="_Toc425054504"/>
      <w:r w:rsidRPr="00874E68">
        <w:t>Use-</w:t>
      </w:r>
      <w:r w:rsidRPr="007A0812">
        <w:t>Case</w:t>
      </w:r>
      <w:r w:rsidRPr="00874E68">
        <w:t xml:space="preserve"> Name</w:t>
      </w:r>
      <w:bookmarkEnd w:id="3"/>
      <w:bookmarkEnd w:id="4"/>
      <w:r w:rsidR="00423B5D">
        <w:t xml:space="preserve">: </w:t>
      </w:r>
      <w:r w:rsidR="00285E58">
        <w:t>Quy định (</w:t>
      </w:r>
      <w:r w:rsidR="007A7257">
        <w:t>Nhân viên</w:t>
      </w:r>
      <w:r w:rsidR="00285E58">
        <w:t>)</w:t>
      </w:r>
    </w:p>
    <w:p w14:paraId="3C4AE120" w14:textId="739873BF" w:rsidR="00F407F0" w:rsidRDefault="00F21A24" w:rsidP="007A0812">
      <w:pPr>
        <w:pStyle w:val="Heading2"/>
      </w:pPr>
      <w:bookmarkStart w:id="7" w:name="_Toc508098430"/>
      <w:bookmarkStart w:id="8" w:name="_Toc94324013"/>
      <w:r w:rsidRPr="00874E68">
        <w:t>Brief Description</w:t>
      </w:r>
      <w:bookmarkEnd w:id="5"/>
      <w:bookmarkEnd w:id="6"/>
      <w:bookmarkEnd w:id="7"/>
      <w:bookmarkEnd w:id="8"/>
    </w:p>
    <w:p w14:paraId="3A9D6970" w14:textId="45EEA634" w:rsidR="00423B5D" w:rsidRDefault="00285E58" w:rsidP="00423B5D">
      <w:pPr>
        <w:ind w:left="720"/>
      </w:pPr>
      <w:r>
        <w:t>Xuất hiện như một chức năng để hiển thị quy định cho các người dùng nhân viên có thể xem. Đối với quản lý, để nhập quy định cố định vào.</w:t>
      </w:r>
    </w:p>
    <w:p w14:paraId="2830C32A" w14:textId="034A1592" w:rsidR="008E1984" w:rsidRDefault="008E1984" w:rsidP="008E1984">
      <w:pPr>
        <w:pStyle w:val="Heading2"/>
      </w:pPr>
      <w:r>
        <w:t>Actor(s)</w:t>
      </w:r>
    </w:p>
    <w:p w14:paraId="4C2A2661" w14:textId="6329229A" w:rsidR="008E1984" w:rsidRPr="008E1984" w:rsidRDefault="007A7257" w:rsidP="008E1984">
      <w:pPr>
        <w:ind w:left="720"/>
      </w:pPr>
      <w:r>
        <w:t>Nhân viên</w:t>
      </w:r>
    </w:p>
    <w:p w14:paraId="0A18E17F" w14:textId="77777777" w:rsidR="00F407F0" w:rsidRPr="00874E68" w:rsidRDefault="00F21A24" w:rsidP="007A0812">
      <w:pPr>
        <w:pStyle w:val="Heading1"/>
      </w:pPr>
      <w:bookmarkStart w:id="9" w:name="_Toc423410239"/>
      <w:bookmarkStart w:id="10" w:name="_Toc425054505"/>
      <w:bookmarkStart w:id="11" w:name="_Toc508098431"/>
      <w:bookmarkStart w:id="12" w:name="_Toc94324014"/>
      <w:r w:rsidRPr="00874E68">
        <w:t>Flow of Events</w:t>
      </w:r>
      <w:bookmarkEnd w:id="9"/>
      <w:bookmarkEnd w:id="10"/>
      <w:bookmarkEnd w:id="11"/>
      <w:bookmarkEnd w:id="12"/>
    </w:p>
    <w:p w14:paraId="778F7ADB" w14:textId="6B680556" w:rsidR="00F407F0" w:rsidRDefault="00F21A24" w:rsidP="007A0812">
      <w:pPr>
        <w:pStyle w:val="Heading2"/>
      </w:pPr>
      <w:bookmarkStart w:id="13" w:name="_Toc423410240"/>
      <w:bookmarkStart w:id="14" w:name="_Toc425054506"/>
      <w:bookmarkStart w:id="15" w:name="_Toc508098432"/>
      <w:bookmarkStart w:id="16" w:name="_Toc94324015"/>
      <w:r w:rsidRPr="00874E68">
        <w:t>Basic Flow</w:t>
      </w:r>
      <w:bookmarkEnd w:id="13"/>
      <w:bookmarkEnd w:id="14"/>
      <w:bookmarkEnd w:id="15"/>
      <w:bookmarkEnd w:id="16"/>
    </w:p>
    <w:p w14:paraId="10A1A071" w14:textId="300D9121" w:rsidR="008E1984" w:rsidRPr="00423B5D" w:rsidRDefault="00423B5D" w:rsidP="008E1984">
      <w:pPr>
        <w:pStyle w:val="ListParagraph"/>
        <w:numPr>
          <w:ilvl w:val="0"/>
          <w:numId w:val="25"/>
        </w:numPr>
        <w:ind w:left="990" w:hanging="270"/>
      </w:pPr>
      <w:r>
        <w:t xml:space="preserve">Người </w:t>
      </w:r>
      <w:r w:rsidR="008E1984">
        <w:t xml:space="preserve">dùng chọn chức năng </w:t>
      </w:r>
      <w:r w:rsidR="00285E58">
        <w:t>Quy định</w:t>
      </w:r>
    </w:p>
    <w:p w14:paraId="2A9CCEB7" w14:textId="37967D59" w:rsidR="00423B5D" w:rsidRDefault="007A7257" w:rsidP="00423B5D">
      <w:pPr>
        <w:pStyle w:val="ListParagraph"/>
        <w:numPr>
          <w:ilvl w:val="0"/>
          <w:numId w:val="25"/>
        </w:numPr>
        <w:ind w:left="990" w:hanging="270"/>
      </w:pPr>
      <w:r>
        <w:t xml:space="preserve">Hệ thống xuất ra dữ liệu được lưu lạ trong hệ thống dữ liệu đã được nhập trước bởi quản lý </w:t>
      </w:r>
    </w:p>
    <w:p w14:paraId="2490B899" w14:textId="4D77F54D" w:rsidR="008E1984" w:rsidRPr="00423B5D" w:rsidRDefault="00285E58" w:rsidP="00423B5D">
      <w:pPr>
        <w:pStyle w:val="ListParagraph"/>
        <w:numPr>
          <w:ilvl w:val="0"/>
          <w:numId w:val="25"/>
        </w:numPr>
        <w:ind w:left="990" w:hanging="270"/>
      </w:pPr>
      <w:r>
        <w:t xml:space="preserve">Chương trình xác nhận và </w:t>
      </w:r>
      <w:r w:rsidR="007A7257">
        <w:t>hiển thị lên màn hình chính</w:t>
      </w:r>
    </w:p>
    <w:p w14:paraId="3D73C18C" w14:textId="30BA8F76" w:rsidR="00F407F0" w:rsidRDefault="00F21A24" w:rsidP="007A0812">
      <w:pPr>
        <w:pStyle w:val="Heading2"/>
      </w:pPr>
      <w:bookmarkStart w:id="17" w:name="_Toc423410241"/>
      <w:bookmarkStart w:id="18" w:name="_Toc425054507"/>
      <w:bookmarkStart w:id="19" w:name="_Toc508098433"/>
      <w:bookmarkStart w:id="20" w:name="_Toc94324016"/>
      <w:r w:rsidRPr="00874E68">
        <w:t>Alternative Flows</w:t>
      </w:r>
      <w:bookmarkEnd w:id="17"/>
      <w:bookmarkEnd w:id="18"/>
      <w:bookmarkEnd w:id="19"/>
      <w:bookmarkEnd w:id="20"/>
    </w:p>
    <w:p w14:paraId="3C3A8850" w14:textId="48545298" w:rsidR="00423B5D" w:rsidRDefault="00423B5D" w:rsidP="00423B5D">
      <w:pPr>
        <w:ind w:left="720"/>
      </w:pPr>
      <w:r>
        <w:t>No alternative flows occur</w:t>
      </w:r>
    </w:p>
    <w:p w14:paraId="65F17745" w14:textId="77186D74" w:rsidR="00423B5D" w:rsidRDefault="00423B5D" w:rsidP="00423B5D">
      <w:pPr>
        <w:pStyle w:val="Heading2"/>
      </w:pPr>
      <w:bookmarkStart w:id="21" w:name="_Toc94657570"/>
      <w:r w:rsidRPr="00F7793B">
        <w:t>Exception Flow</w:t>
      </w:r>
      <w:bookmarkEnd w:id="21"/>
    </w:p>
    <w:p w14:paraId="44FD605A" w14:textId="084EBA4A" w:rsidR="00517A87" w:rsidRDefault="007A7257" w:rsidP="007A7257">
      <w:pPr>
        <w:ind w:firstLine="720"/>
      </w:pPr>
      <w:proofErr w:type="gramStart"/>
      <w:r>
        <w:t>2.a)Dữ</w:t>
      </w:r>
      <w:proofErr w:type="gramEnd"/>
      <w:r>
        <w:t xml:space="preserve"> liệu quản lý nhập từ trước bị lỗi, hoặc chưa nhập</w:t>
      </w:r>
    </w:p>
    <w:p w14:paraId="2BD104C2" w14:textId="7E346E8F" w:rsidR="007A7257" w:rsidRPr="00423B5D" w:rsidRDefault="007A7257" w:rsidP="007A7257">
      <w:pPr>
        <w:ind w:firstLine="720"/>
      </w:pPr>
      <w:r>
        <w:t>2.a.1) Hệ thống hiển thị dữ liệu trắng trong cả hai trường hợp</w:t>
      </w:r>
    </w:p>
    <w:p w14:paraId="3894C126" w14:textId="77777777" w:rsidR="00F407F0" w:rsidRPr="00874E68" w:rsidRDefault="00F21A24" w:rsidP="007A0812">
      <w:pPr>
        <w:pStyle w:val="Heading1"/>
      </w:pPr>
      <w:bookmarkStart w:id="22" w:name="_Toc423410253"/>
      <w:bookmarkStart w:id="23" w:name="_Toc425054512"/>
      <w:bookmarkStart w:id="24" w:name="_Toc508098438"/>
      <w:bookmarkStart w:id="25" w:name="_Toc94324022"/>
      <w:r w:rsidRPr="00874E68">
        <w:t>Preconditions</w:t>
      </w:r>
      <w:bookmarkEnd w:id="22"/>
      <w:bookmarkEnd w:id="23"/>
      <w:bookmarkEnd w:id="24"/>
      <w:bookmarkEnd w:id="25"/>
    </w:p>
    <w:p w14:paraId="6C4808DE" w14:textId="112E4725" w:rsidR="00F44F0F" w:rsidRPr="00F7793B" w:rsidRDefault="00F44F0F" w:rsidP="00F44F0F">
      <w:pPr>
        <w:pStyle w:val="ListParagraph"/>
        <w:numPr>
          <w:ilvl w:val="0"/>
          <w:numId w:val="26"/>
        </w:numPr>
        <w:ind w:left="990" w:hanging="270"/>
      </w:pPr>
      <w:bookmarkStart w:id="26" w:name="_Toc423410255"/>
      <w:bookmarkStart w:id="27" w:name="_Toc425054514"/>
      <w:bookmarkStart w:id="28" w:name="_Toc508098440"/>
      <w:bookmarkStart w:id="29" w:name="_Toc94324024"/>
      <w:r>
        <w:t xml:space="preserve">Người dùng đã đăng nhập thành công và đang sử dụng </w:t>
      </w:r>
      <w:r w:rsidR="00285E58">
        <w:t>chương</w:t>
      </w:r>
      <w:r>
        <w:t xml:space="preserve"> trình</w:t>
      </w:r>
    </w:p>
    <w:p w14:paraId="22891ADF" w14:textId="77777777" w:rsidR="00F44F0F" w:rsidRDefault="00F44F0F" w:rsidP="00F44F0F">
      <w:pPr>
        <w:pStyle w:val="ListParagraph"/>
        <w:numPr>
          <w:ilvl w:val="0"/>
          <w:numId w:val="26"/>
        </w:numPr>
        <w:ind w:left="990" w:hanging="270"/>
      </w:pPr>
      <w:r>
        <w:t>T</w:t>
      </w:r>
      <w:r w:rsidRPr="00F7793B">
        <w:t>ài khoản người dùng đã được phân quyền</w:t>
      </w:r>
    </w:p>
    <w:p w14:paraId="00D897FC" w14:textId="77777777" w:rsidR="00F44F0F" w:rsidRPr="00F7793B" w:rsidRDefault="00F44F0F" w:rsidP="00F44F0F">
      <w:pPr>
        <w:pStyle w:val="ListParagraph"/>
        <w:numPr>
          <w:ilvl w:val="0"/>
          <w:numId w:val="26"/>
        </w:numPr>
        <w:ind w:left="990" w:hanging="270"/>
      </w:pPr>
      <w:r>
        <w:t>T</w:t>
      </w:r>
      <w:r w:rsidRPr="00F7793B">
        <w:t xml:space="preserve">hiết bị của người dùng đã được kết nối </w:t>
      </w:r>
      <w:r>
        <w:t>mạng LAN</w:t>
      </w:r>
      <w:r w:rsidRPr="00F7793B">
        <w:t xml:space="preserve"> khi thực hiện đăng nhập</w:t>
      </w:r>
    </w:p>
    <w:p w14:paraId="76A26355" w14:textId="77777777" w:rsidR="00F407F0" w:rsidRPr="00874E68" w:rsidRDefault="00F21A24" w:rsidP="007A0812">
      <w:pPr>
        <w:pStyle w:val="Heading1"/>
      </w:pPr>
      <w:r w:rsidRPr="00874E68">
        <w:t>Postconditions</w:t>
      </w:r>
      <w:bookmarkEnd w:id="26"/>
      <w:bookmarkEnd w:id="27"/>
      <w:bookmarkEnd w:id="28"/>
      <w:bookmarkEnd w:id="29"/>
    </w:p>
    <w:p w14:paraId="21FD4ADF" w14:textId="1A01A69B" w:rsidR="00F44F0F" w:rsidRPr="00F44F0F" w:rsidRDefault="007A7257" w:rsidP="00F44F0F">
      <w:pPr>
        <w:pStyle w:val="ListParagraph"/>
        <w:numPr>
          <w:ilvl w:val="0"/>
          <w:numId w:val="27"/>
        </w:numPr>
        <w:ind w:left="1080"/>
      </w:pPr>
      <w:bookmarkStart w:id="30" w:name="_Toc508098442"/>
      <w:bookmarkStart w:id="31" w:name="_Toc94324026"/>
      <w:r>
        <w:t>Chương trình hiển thị dữ liệu được lưu trong hệ thống lên màn hình chủ</w:t>
      </w:r>
    </w:p>
    <w:p w14:paraId="5F69E298" w14:textId="35F6A5CA" w:rsidR="00F407F0" w:rsidRDefault="00F21A24" w:rsidP="007A0812">
      <w:pPr>
        <w:pStyle w:val="Heading1"/>
      </w:pPr>
      <w:r w:rsidRPr="00874E68">
        <w:t>Extension Points</w:t>
      </w:r>
      <w:bookmarkEnd w:id="30"/>
      <w:bookmarkEnd w:id="31"/>
    </w:p>
    <w:p w14:paraId="52430A87" w14:textId="13AB8A40" w:rsidR="00F44F0F" w:rsidRPr="00F44F0F" w:rsidRDefault="00F44F0F" w:rsidP="00F44F0F">
      <w:pPr>
        <w:ind w:left="720"/>
      </w:pPr>
      <w:r>
        <w:t>No extension Points occur</w:t>
      </w:r>
    </w:p>
    <w:p w14:paraId="7A009381" w14:textId="6B967FCC" w:rsidR="00E33564" w:rsidRDefault="00E33564">
      <w:pPr>
        <w:pStyle w:val="InfoBlue"/>
      </w:pPr>
    </w:p>
    <w:sectPr w:rsidR="00E3356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8B9D" w14:textId="77777777" w:rsidR="00212819" w:rsidRDefault="00212819">
      <w:pPr>
        <w:spacing w:line="240" w:lineRule="auto"/>
      </w:pPr>
      <w:r>
        <w:separator/>
      </w:r>
    </w:p>
  </w:endnote>
  <w:endnote w:type="continuationSeparator" w:id="0">
    <w:p w14:paraId="4DD6CEA8" w14:textId="77777777" w:rsidR="00212819" w:rsidRDefault="00212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6E486" w14:textId="77777777" w:rsidR="00BA6C95" w:rsidRDefault="00BA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D6CCC" w14:textId="77777777" w:rsidR="00BA6C95" w:rsidRDefault="00BA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35E98" w14:textId="77777777" w:rsidR="00BA6C95" w:rsidRDefault="00BA6C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07F0" w14:paraId="02F4F643" w14:textId="77777777">
      <w:tc>
        <w:tcPr>
          <w:tcW w:w="3162" w:type="dxa"/>
          <w:tcBorders>
            <w:top w:val="nil"/>
            <w:left w:val="nil"/>
            <w:bottom w:val="nil"/>
            <w:right w:val="nil"/>
          </w:tcBorders>
        </w:tcPr>
        <w:p w14:paraId="235B726A" w14:textId="77777777" w:rsidR="00F407F0" w:rsidRDefault="00F21A24">
          <w:pPr>
            <w:ind w:right="360"/>
            <w:rPr>
              <w:sz w:val="24"/>
            </w:rPr>
          </w:pPr>
          <w:r>
            <w:t>Confidential</w:t>
          </w:r>
        </w:p>
      </w:tc>
      <w:tc>
        <w:tcPr>
          <w:tcW w:w="3162" w:type="dxa"/>
          <w:tcBorders>
            <w:top w:val="nil"/>
            <w:left w:val="nil"/>
            <w:bottom w:val="nil"/>
            <w:right w:val="nil"/>
          </w:tcBorders>
        </w:tcPr>
        <w:p w14:paraId="06411172" w14:textId="1D89ABCA" w:rsidR="00F407F0" w:rsidRDefault="00F21A24">
          <w:pPr>
            <w:jc w:val="center"/>
          </w:pPr>
          <w:r>
            <w:fldChar w:fldCharType="begin"/>
          </w:r>
          <w:r>
            <w:instrText>symbol 211 \f "Symbol" \s 10</w:instrText>
          </w:r>
          <w:r>
            <w:fldChar w:fldCharType="separate"/>
          </w:r>
          <w:r>
            <w:rPr>
              <w:rFonts w:ascii="Symbol" w:hAnsi="Symbol"/>
            </w:rPr>
            <w:t>Ó</w:t>
          </w:r>
          <w:r>
            <w:fldChar w:fldCharType="end"/>
          </w:r>
          <w:r w:rsidR="00874E68">
            <w:t>Team AHK</w:t>
          </w:r>
          <w:r>
            <w:t xml:space="preserve">, </w:t>
          </w:r>
          <w:r>
            <w:fldChar w:fldCharType="begin"/>
          </w:r>
          <w:r>
            <w:instrText xml:space="preserve"> DATE \@ "yyyy" </w:instrText>
          </w:r>
          <w:r>
            <w:fldChar w:fldCharType="separate"/>
          </w:r>
          <w:r w:rsidR="00285E58">
            <w:rPr>
              <w:noProof/>
            </w:rPr>
            <w:t>2022</w:t>
          </w:r>
          <w:r>
            <w:fldChar w:fldCharType="end"/>
          </w:r>
        </w:p>
      </w:tc>
      <w:tc>
        <w:tcPr>
          <w:tcW w:w="3162" w:type="dxa"/>
          <w:tcBorders>
            <w:top w:val="nil"/>
            <w:left w:val="nil"/>
            <w:bottom w:val="nil"/>
            <w:right w:val="nil"/>
          </w:tcBorders>
        </w:tcPr>
        <w:p w14:paraId="0946FA17" w14:textId="77777777" w:rsidR="00F407F0"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0A981AC5" w14:textId="77777777" w:rsidR="00F407F0" w:rsidRDefault="00F4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ED80" w14:textId="77777777" w:rsidR="00212819" w:rsidRDefault="00212819">
      <w:pPr>
        <w:spacing w:line="240" w:lineRule="auto"/>
      </w:pPr>
      <w:r>
        <w:separator/>
      </w:r>
    </w:p>
  </w:footnote>
  <w:footnote w:type="continuationSeparator" w:id="0">
    <w:p w14:paraId="55EAC6E5" w14:textId="77777777" w:rsidR="00212819" w:rsidRDefault="00212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98A92" w14:textId="77777777" w:rsidR="00BA6C95" w:rsidRDefault="00BA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29D4D" w14:textId="77777777" w:rsidR="00F407F0" w:rsidRDefault="00F407F0">
    <w:pPr>
      <w:rPr>
        <w:sz w:val="24"/>
      </w:rPr>
    </w:pPr>
  </w:p>
  <w:p w14:paraId="77499B90" w14:textId="77777777" w:rsidR="00F407F0" w:rsidRDefault="00F407F0">
    <w:pPr>
      <w:pBdr>
        <w:top w:val="single" w:sz="6" w:space="1" w:color="auto"/>
      </w:pBdr>
      <w:rPr>
        <w:sz w:val="24"/>
      </w:rPr>
    </w:pPr>
  </w:p>
  <w:p w14:paraId="5DE1E89C" w14:textId="1AA3BB11" w:rsidR="00F407F0" w:rsidRDefault="00AC18A7">
    <w:pPr>
      <w:pBdr>
        <w:bottom w:val="single" w:sz="6" w:space="1" w:color="auto"/>
      </w:pBdr>
      <w:jc w:val="right"/>
      <w:rPr>
        <w:rFonts w:ascii="Arial" w:hAnsi="Arial"/>
        <w:b/>
        <w:sz w:val="36"/>
      </w:rPr>
    </w:pPr>
    <w:r>
      <w:rPr>
        <w:rFonts w:ascii="Arial" w:hAnsi="Arial"/>
        <w:b/>
        <w:sz w:val="36"/>
      </w:rPr>
      <w:t>Team AHK</w:t>
    </w:r>
  </w:p>
  <w:p w14:paraId="3EA587E8" w14:textId="77777777" w:rsidR="00F407F0" w:rsidRDefault="00F407F0">
    <w:pPr>
      <w:pBdr>
        <w:bottom w:val="single" w:sz="6" w:space="1" w:color="auto"/>
      </w:pBdr>
      <w:jc w:val="right"/>
      <w:rPr>
        <w:sz w:val="24"/>
      </w:rPr>
    </w:pPr>
  </w:p>
  <w:p w14:paraId="6F5BA3F3" w14:textId="77777777" w:rsidR="00F407F0" w:rsidRDefault="00F40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CE4E1" w14:textId="77777777" w:rsidR="00BA6C95" w:rsidRDefault="00BA6C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07F0" w14:paraId="2B813770" w14:textId="77777777" w:rsidTr="00AC18A7">
      <w:tc>
        <w:tcPr>
          <w:tcW w:w="6379" w:type="dxa"/>
        </w:tcPr>
        <w:p w14:paraId="00CEAED6" w14:textId="7C391AF3" w:rsidR="00F407F0" w:rsidRDefault="007A0812">
          <w:r w:rsidRPr="007A0812">
            <w:t>Employee Management Program</w:t>
          </w:r>
        </w:p>
      </w:tc>
      <w:tc>
        <w:tcPr>
          <w:tcW w:w="3179" w:type="dxa"/>
        </w:tcPr>
        <w:p w14:paraId="14160317" w14:textId="50ED399F" w:rsidR="00F407F0" w:rsidRDefault="00F21A24">
          <w:pPr>
            <w:tabs>
              <w:tab w:val="left" w:pos="1135"/>
            </w:tabs>
            <w:spacing w:before="40"/>
            <w:ind w:right="68"/>
          </w:pPr>
          <w:r>
            <w:t xml:space="preserve">  Version:           </w:t>
          </w:r>
          <w:r w:rsidR="00AC18A7">
            <w:t>1.0</w:t>
          </w:r>
        </w:p>
      </w:tc>
    </w:tr>
    <w:tr w:rsidR="00F407F0" w14:paraId="788AC360" w14:textId="77777777" w:rsidTr="00AC18A7">
      <w:tc>
        <w:tcPr>
          <w:tcW w:w="6379" w:type="dxa"/>
        </w:tcPr>
        <w:p w14:paraId="17389DDE" w14:textId="54134187" w:rsidR="00F407F0" w:rsidRDefault="007A7257">
          <w:r>
            <w:fldChar w:fldCharType="begin"/>
          </w:r>
          <w:r>
            <w:instrText xml:space="preserve">title  \* Mergeformat </w:instrText>
          </w:r>
          <w:r>
            <w:fldChar w:fldCharType="separate"/>
          </w:r>
          <w:r w:rsidR="00E33564">
            <w:t xml:space="preserve">Use-Case </w:t>
          </w:r>
          <w:r w:rsidR="007A0812" w:rsidRPr="007A0812">
            <w:t xml:space="preserve">Specification </w:t>
          </w:r>
          <w:r>
            <w:fldChar w:fldCharType="end"/>
          </w:r>
        </w:p>
      </w:tc>
      <w:tc>
        <w:tcPr>
          <w:tcW w:w="3179" w:type="dxa"/>
        </w:tcPr>
        <w:p w14:paraId="720D0521" w14:textId="5F131379" w:rsidR="00F407F0" w:rsidRDefault="00F21A24">
          <w:r>
            <w:t xml:space="preserve">  Date:  </w:t>
          </w:r>
          <w:r w:rsidR="00AC18A7">
            <w:t>22</w:t>
          </w:r>
          <w:r>
            <w:t>/</w:t>
          </w:r>
          <w:r w:rsidR="00AC18A7">
            <w:t>1</w:t>
          </w:r>
          <w:r>
            <w:t>/</w:t>
          </w:r>
          <w:r w:rsidR="00AC18A7">
            <w:t>2022</w:t>
          </w:r>
        </w:p>
      </w:tc>
    </w:tr>
  </w:tbl>
  <w:p w14:paraId="462930F4" w14:textId="77777777" w:rsidR="00F407F0" w:rsidRDefault="00F40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930E2C"/>
    <w:multiLevelType w:val="hybridMultilevel"/>
    <w:tmpl w:val="D2C8D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7E7D36"/>
    <w:multiLevelType w:val="hybridMultilevel"/>
    <w:tmpl w:val="BA26D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8A754C"/>
    <w:multiLevelType w:val="hybridMultilevel"/>
    <w:tmpl w:val="5EA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951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A493D5A"/>
    <w:multiLevelType w:val="multilevel"/>
    <w:tmpl w:val="D55235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BCC4BEB"/>
    <w:multiLevelType w:val="hybridMultilevel"/>
    <w:tmpl w:val="55C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3"/>
  </w:num>
  <w:num w:numId="12">
    <w:abstractNumId w:val="11"/>
  </w:num>
  <w:num w:numId="13">
    <w:abstractNumId w:val="23"/>
  </w:num>
  <w:num w:numId="14">
    <w:abstractNumId w:val="10"/>
  </w:num>
  <w:num w:numId="15">
    <w:abstractNumId w:val="6"/>
  </w:num>
  <w:num w:numId="16">
    <w:abstractNumId w:val="22"/>
  </w:num>
  <w:num w:numId="17">
    <w:abstractNumId w:val="16"/>
  </w:num>
  <w:num w:numId="18">
    <w:abstractNumId w:val="7"/>
  </w:num>
  <w:num w:numId="19">
    <w:abstractNumId w:val="14"/>
  </w:num>
  <w:num w:numId="20">
    <w:abstractNumId w:val="8"/>
  </w:num>
  <w:num w:numId="21">
    <w:abstractNumId w:val="21"/>
  </w:num>
  <w:num w:numId="22">
    <w:abstractNumId w:val="19"/>
  </w:num>
  <w:num w:numId="23">
    <w:abstractNumId w:val="3"/>
  </w:num>
  <w:num w:numId="24">
    <w:abstractNumId w:val="15"/>
  </w:num>
  <w:num w:numId="25">
    <w:abstractNumId w:val="5"/>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64"/>
    <w:rsid w:val="000552E2"/>
    <w:rsid w:val="00063F02"/>
    <w:rsid w:val="00135C87"/>
    <w:rsid w:val="0016585C"/>
    <w:rsid w:val="00212819"/>
    <w:rsid w:val="00285E58"/>
    <w:rsid w:val="00423B5D"/>
    <w:rsid w:val="00472620"/>
    <w:rsid w:val="00517A87"/>
    <w:rsid w:val="00541B59"/>
    <w:rsid w:val="0079631D"/>
    <w:rsid w:val="007A0812"/>
    <w:rsid w:val="007A7257"/>
    <w:rsid w:val="00874E68"/>
    <w:rsid w:val="008D35EE"/>
    <w:rsid w:val="008E1984"/>
    <w:rsid w:val="00AC18A7"/>
    <w:rsid w:val="00BA6C95"/>
    <w:rsid w:val="00BB387B"/>
    <w:rsid w:val="00E33564"/>
    <w:rsid w:val="00F14E54"/>
    <w:rsid w:val="00F21A24"/>
    <w:rsid w:val="00F407F0"/>
    <w:rsid w:val="00F4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830835E"/>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874E68"/>
    <w:pPr>
      <w:ind w:left="720"/>
      <w:contextualSpacing/>
    </w:pPr>
  </w:style>
  <w:style w:type="paragraph" w:styleId="TOCHeading">
    <w:name w:val="TOC Heading"/>
    <w:basedOn w:val="Heading1"/>
    <w:next w:val="Normal"/>
    <w:uiPriority w:val="39"/>
    <w:unhideWhenUsed/>
    <w:qFormat/>
    <w:rsid w:val="00874E68"/>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Heading2Char">
    <w:name w:val="Heading 2 Char"/>
    <w:basedOn w:val="DefaultParagraphFont"/>
    <w:link w:val="Heading2"/>
    <w:rsid w:val="00423B5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FC26-E48A-4DB4-BB5B-B63A0712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Trịnh Gia Hiển</cp:lastModifiedBy>
  <cp:revision>2</cp:revision>
  <cp:lastPrinted>1899-12-31T17:00:00Z</cp:lastPrinted>
  <dcterms:created xsi:type="dcterms:W3CDTF">2022-02-01T22:38:00Z</dcterms:created>
  <dcterms:modified xsi:type="dcterms:W3CDTF">2022-02-01T22:38:00Z</dcterms:modified>
</cp:coreProperties>
</file>