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Course Registration(Student)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285"/>
        <w:gridCol w:w="2775"/>
        <w:tblGridChange w:id="0">
          <w:tblGrid>
            <w:gridCol w:w="2304"/>
            <w:gridCol w:w="1152"/>
            <w:gridCol w:w="3285"/>
            <w:gridCol w:w="2775"/>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05/12/2021</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Nguyễn Thị Thu Hiền</w:t>
            </w:r>
            <w:r w:rsidDel="00000000" w:rsidR="00000000" w:rsidRPr="00000000">
              <w:rPr>
                <w:rtl w:val="0"/>
              </w:rPr>
            </w:r>
          </w:p>
        </w:tc>
      </w:tr>
      <w:tr>
        <w:trPr>
          <w:cantSplit w:val="0"/>
          <w:tblHeader w:val="0"/>
        </w:trPr>
        <w:tc>
          <w:tcPr/>
          <w:p w:rsidR="00000000" w:rsidDel="00000000" w:rsidP="00000000" w:rsidRDefault="00000000" w:rsidRPr="00000000" w14:paraId="00000013">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4">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5">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6">
            <w:pPr>
              <w:keepLines w:val="1"/>
              <w:spacing w:after="120" w:lineRule="auto"/>
              <w:rPr>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smallCaps w:val="0"/>
              <w:strike w:val="0"/>
              <w:sz w:val="24"/>
              <w:szCs w:val="24"/>
              <w:u w:val="none"/>
              <w:shd w:fill="auto" w:val="clear"/>
              <w:vertAlign w:val="baseline"/>
              <w:rtl w:val="0"/>
            </w:rPr>
            <w:t xml:space="preserve">1.</w:t>
            <w:tab/>
          </w:r>
          <w:r w:rsidDel="00000000" w:rsidR="00000000" w:rsidRPr="00000000">
            <w:rPr>
              <w:sz w:val="24"/>
              <w:szCs w:val="24"/>
              <w:rtl w:val="0"/>
            </w:rPr>
            <w:t xml:space="preserve">Course Registration(Student)</w:t>
          </w:r>
          <w:r w:rsidDel="00000000" w:rsidR="00000000" w:rsidRPr="00000000">
            <w:rPr>
              <w:smallCaps w:val="0"/>
              <w:strike w:val="0"/>
              <w:sz w:val="24"/>
              <w:szCs w:val="24"/>
              <w:u w:val="none"/>
              <w:shd w:fill="auto" w:val="clear"/>
              <w:vertAlign w:val="baseline"/>
              <w:rtl w:val="0"/>
            </w:rPr>
            <w:tab/>
          </w:r>
          <w:r w:rsidDel="00000000" w:rsidR="00000000" w:rsidRPr="00000000">
            <w:rPr>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1.1</w:t>
            <w:tab/>
            <w:t xml:space="preserve">Brief Description</w:t>
            <w:tab/>
          </w:r>
          <w:r w:rsidDel="00000000" w:rsidR="00000000" w:rsidRPr="00000000">
            <w:rPr>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w:t>
            <w:tab/>
            <w:t xml:space="preserve"> Flow of Events</w:t>
            <w:tab/>
          </w:r>
          <w:r w:rsidDel="00000000" w:rsidR="00000000" w:rsidRPr="00000000">
            <w:rPr>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2.1</w:t>
            <w:tab/>
            <w:t xml:space="preserve">Basic Flow</w:t>
            <w:tab/>
          </w:r>
          <w:r w:rsidDel="00000000" w:rsidR="00000000" w:rsidRPr="00000000">
            <w:rPr>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2.2</w:t>
            <w:tab/>
            <w:t xml:space="preserve">Alternative Flows</w:t>
            <w:tab/>
          </w:r>
          <w:r w:rsidDel="00000000" w:rsidR="00000000" w:rsidRPr="00000000">
            <w:rPr>
              <w:sz w:val="24"/>
              <w:szCs w:val="24"/>
              <w:u w:val="none"/>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s>
            <w:spacing w:after="0" w:before="0" w:line="240" w:lineRule="auto"/>
            <w:ind w:left="0" w:right="90" w:firstLine="0"/>
            <w:jc w:val="left"/>
            <w:rPr>
              <w:sz w:val="24"/>
              <w:szCs w:val="24"/>
              <w:u w:val="none"/>
            </w:rPr>
          </w:pPr>
          <w:r w:rsidDel="00000000" w:rsidR="00000000" w:rsidRPr="00000000">
            <w:fldChar w:fldCharType="end"/>
          </w:r>
          <w:r w:rsidDel="00000000" w:rsidR="00000000" w:rsidRPr="00000000">
            <w:rPr>
              <w:sz w:val="24"/>
              <w:szCs w:val="24"/>
              <w:rtl w:val="0"/>
            </w:rPr>
            <w:t xml:space="preserve">               </w:t>
          </w:r>
          <w:r w:rsidDel="00000000" w:rsidR="00000000" w:rsidRPr="00000000">
            <w:rPr>
              <w:smallCaps w:val="0"/>
              <w:strike w:val="0"/>
              <w:sz w:val="24"/>
              <w:szCs w:val="24"/>
              <w:u w:val="none"/>
              <w:shd w:fill="auto" w:val="clear"/>
              <w:vertAlign w:val="baseline"/>
              <w:rtl w:val="0"/>
            </w:rPr>
            <w:t xml:space="preserve">2.2.</w:t>
          </w:r>
          <w:r w:rsidDel="00000000" w:rsidR="00000000" w:rsidRPr="00000000">
            <w:rPr>
              <w:sz w:val="24"/>
              <w:szCs w:val="24"/>
              <w:rtl w:val="0"/>
            </w:rPr>
            <w:t xml:space="preserve">1. </w:t>
          </w:r>
          <w:r w:rsidDel="00000000" w:rsidR="00000000" w:rsidRPr="00000000">
            <w:rPr>
              <w:sz w:val="24"/>
              <w:szCs w:val="24"/>
              <w:rtl w:val="0"/>
            </w:rPr>
            <w:t xml:space="preserve">Tick more than 1 box/ 1 subject</w:t>
            <w:tab/>
            <w:t xml:space="preserve"> </w:t>
            <w:tab/>
            <w:tab/>
            <w:tab/>
            <w:tab/>
            <w:t xml:space="preserve">          </w:t>
          </w:r>
          <w:r w:rsidDel="00000000" w:rsidR="00000000" w:rsidRPr="00000000">
            <w:rPr>
              <w:sz w:val="24"/>
              <w:szCs w:val="24"/>
              <w:u w:val="no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1600"/>
            </w:tabs>
            <w:spacing w:after="0" w:before="0" w:line="240" w:lineRule="auto"/>
            <w:ind w:left="0" w:right="90" w:firstLine="0"/>
            <w:jc w:val="left"/>
            <w:rPr>
              <w:sz w:val="24"/>
              <w:szCs w:val="24"/>
            </w:rPr>
          </w:pPr>
          <w:r w:rsidDel="00000000" w:rsidR="00000000" w:rsidRPr="00000000">
            <w:rPr>
              <w:sz w:val="24"/>
              <w:szCs w:val="24"/>
              <w:rtl w:val="0"/>
            </w:rPr>
            <w:t xml:space="preserve">               </w:t>
          </w:r>
          <w:r w:rsidDel="00000000" w:rsidR="00000000" w:rsidRPr="00000000">
            <w:rPr>
              <w:sz w:val="24"/>
              <w:szCs w:val="24"/>
              <w:u w:val="none"/>
              <w:rtl w:val="0"/>
            </w:rPr>
            <w:t xml:space="preserve">2.2.2. </w:t>
          </w:r>
          <w:r w:rsidDel="00000000" w:rsidR="00000000" w:rsidRPr="00000000">
            <w:rPr>
              <w:sz w:val="24"/>
              <w:szCs w:val="24"/>
              <w:rtl w:val="0"/>
            </w:rPr>
            <w:t xml:space="preserve">Validate condition</w:t>
            <w:tab/>
            <w:tab/>
            <w:tab/>
            <w:tab/>
            <w:tab/>
            <w:tab/>
            <w:tab/>
            <w:t xml:space="preserve">          4</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z w:val="24"/>
              <w:szCs w:val="24"/>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3.</w:t>
            <w:tab/>
            <w:t xml:space="preserve"> Special Requirements</w:t>
            <w:tab/>
          </w:r>
          <w:r w:rsidDel="00000000" w:rsidR="00000000" w:rsidRPr="00000000">
            <w:rPr>
              <w:sz w:val="24"/>
              <w:szCs w:val="24"/>
              <w:rtl w:val="0"/>
            </w:rPr>
            <w:t xml:space="preserve">4</w:t>
            <w:br w:type="textWrapping"/>
            <w:tab/>
            <w:t xml:space="preserve">3.1 Class is not full</w:t>
            <w:tab/>
            <w:t xml:space="preserve">4</w:t>
            <w:br w:type="textWrapping"/>
            <w:tab/>
            <w:t xml:space="preserve">3.2 Different timetable</w:t>
            <w:tab/>
            <w:t xml:space="preserve">4</w:t>
            <w:br w:type="textWrapping"/>
            <w:tab/>
            <w:t xml:space="preserve">3.3 Prerequisite courses</w:t>
            <w:tab/>
            <w:t xml:space="preserve">5</w:t>
            <w:br w:type="textWrapping"/>
            <w:tab/>
            <w:t xml:space="preserve">3.4 In registration time</w:t>
            <w:tab/>
            <w:t xml:space="preserve">5</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4.</w:t>
            <w:tab/>
            <w:t xml:space="preserve">Preconditions</w:t>
            <w:tab/>
          </w:r>
          <w:r w:rsidDel="00000000" w:rsidR="00000000" w:rsidRPr="00000000">
            <w:rPr>
              <w:sz w:val="24"/>
              <w:szCs w:val="24"/>
              <w:rtl w:val="0"/>
            </w:rPr>
            <w:t xml:space="preserve">5</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5.</w:t>
            <w:tab/>
            <w:t xml:space="preserve">Postconditions</w:t>
            <w:tab/>
          </w:r>
          <w:r w:rsidDel="00000000" w:rsidR="00000000" w:rsidRPr="00000000">
            <w:rPr>
              <w:sz w:val="24"/>
              <w:szCs w:val="24"/>
              <w:rtl w:val="0"/>
            </w:rPr>
            <w:t xml:space="preserve">5</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6.</w:t>
            <w:tab/>
            <w:t xml:space="preserve"> Extension Points</w:t>
            <w:tab/>
          </w:r>
          <w:r w:rsidDel="00000000" w:rsidR="00000000" w:rsidRPr="00000000">
            <w:rPr>
              <w:sz w:val="24"/>
              <w:szCs w:val="24"/>
              <w:rtl w:val="0"/>
            </w:rPr>
            <w:t xml:space="preserve">5</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6.1</w:t>
            <w:tab/>
          </w:r>
          <w:r w:rsidDel="00000000" w:rsidR="00000000" w:rsidRPr="00000000">
            <w:rPr>
              <w:sz w:val="24"/>
              <w:szCs w:val="24"/>
              <w:rtl w:val="0"/>
            </w:rPr>
            <w:t xml:space="preserve">Delete subject/ unsubscribe </w:t>
          </w:r>
          <w:r w:rsidDel="00000000" w:rsidR="00000000" w:rsidRPr="00000000">
            <w:rPr>
              <w:smallCaps w:val="0"/>
              <w:strike w:val="0"/>
              <w:sz w:val="24"/>
              <w:szCs w:val="24"/>
              <w:u w:val="none"/>
              <w:shd w:fill="auto" w:val="clear"/>
              <w:vertAlign w:val="baseline"/>
              <w:rtl w:val="0"/>
            </w:rPr>
            <w:tab/>
          </w:r>
          <w:r w:rsidDel="00000000" w:rsidR="00000000" w:rsidRPr="00000000">
            <w:rPr>
              <w:sz w:val="24"/>
              <w:szCs w:val="24"/>
              <w:rtl w:val="0"/>
            </w:rPr>
            <w:t xml:space="preserve">5</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smallCaps w:val="0"/>
          <w:strike w:val="0"/>
          <w:sz w:val="24"/>
          <w:szCs w:val="24"/>
          <w:u w:val="none"/>
          <w:shd w:fill="auto" w:val="clear"/>
          <w:vertAlign w:val="baseline"/>
        </w:rPr>
      </w:pPr>
      <w:bookmarkStart w:colFirst="0" w:colLast="0" w:name="_heading=h.30j0zll" w:id="1"/>
      <w:bookmarkEnd w:id="1"/>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Course Registration(Student) </w:t>
      </w:r>
      <w:r w:rsidDel="00000000" w:rsidR="00000000" w:rsidRPr="00000000">
        <w:rPr>
          <w:rtl w:val="0"/>
        </w:rPr>
      </w:r>
    </w:p>
    <w:p w:rsidR="00000000" w:rsidDel="00000000" w:rsidP="00000000" w:rsidRDefault="00000000" w:rsidRPr="00000000" w14:paraId="0000002E">
      <w:pPr>
        <w:pStyle w:val="Heading1"/>
        <w:numPr>
          <w:ilvl w:val="0"/>
          <w:numId w:val="2"/>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Course Registration(Student)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Style w:val="Heading2"/>
        <w:numPr>
          <w:ilvl w:val="1"/>
          <w:numId w:val="2"/>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Every semester students have to register for different subjects (subjects they have to learn in the following semester or subjects they have to relearn in the previous semester because they did not pass). Students will register on the training management system of the school at the fixed time frame required by the school. This use-case lets students register their subjects smoothly. </w:t>
      </w:r>
      <w:r w:rsidDel="00000000" w:rsidR="00000000" w:rsidRPr="00000000">
        <w:rPr>
          <w:rtl w:val="0"/>
        </w:rPr>
      </w:r>
    </w:p>
    <w:p w:rsidR="00000000" w:rsidDel="00000000" w:rsidP="00000000" w:rsidRDefault="00000000" w:rsidRPr="00000000" w14:paraId="00000031">
      <w:pPr>
        <w:numPr>
          <w:ilvl w:val="1"/>
          <w:numId w:val="2"/>
        </w:num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32">
      <w:pPr>
        <w:rPr>
          <w:sz w:val="24"/>
          <w:szCs w:val="24"/>
        </w:rPr>
      </w:pPr>
      <w:r w:rsidDel="00000000" w:rsidR="00000000" w:rsidRPr="00000000">
        <w:rPr>
          <w:sz w:val="24"/>
          <w:szCs w:val="24"/>
          <w:rtl w:val="0"/>
        </w:rPr>
        <w:tab/>
      </w:r>
      <w:r w:rsidDel="00000000" w:rsidR="00000000" w:rsidRPr="00000000">
        <w:rPr>
          <w:sz w:val="24"/>
          <w:szCs w:val="24"/>
          <w:rtl w:val="0"/>
        </w:rPr>
        <w:t xml:space="preserve">Students</w:t>
      </w:r>
      <w:r w:rsidDel="00000000" w:rsidR="00000000" w:rsidRPr="00000000">
        <w:rPr>
          <w:rtl w:val="0"/>
        </w:rPr>
      </w:r>
    </w:p>
    <w:p w:rsidR="00000000" w:rsidDel="00000000" w:rsidP="00000000" w:rsidRDefault="00000000" w:rsidRPr="00000000" w14:paraId="00000033">
      <w:pPr>
        <w:pStyle w:val="Heading1"/>
        <w:widowControl w:val="1"/>
        <w:numPr>
          <w:ilvl w:val="0"/>
          <w:numId w:val="2"/>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4">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Basic Flow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After logging in, from the home page, students access the course registration page.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The system leads students to a new page containing the list of the course, has detailed information, available to choose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Students tick the box where include class they want to study</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The system will receive their request to check the condition. </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Students tick the box in the list of selected subjects to save their registration</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Click save registration</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The system commits the changes onto the database.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4"/>
          <w:szCs w:val="24"/>
        </w:rPr>
      </w:pPr>
      <w:r w:rsidDel="00000000" w:rsidR="00000000" w:rsidRPr="00000000">
        <w:rPr>
          <w:sz w:val="24"/>
          <w:szCs w:val="24"/>
          <w:rtl w:val="0"/>
        </w:rPr>
        <w:t xml:space="preserve">Students receive a registration successful message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In this section, there are two actions to register course. Firstly, students have to select one or more than one subject by ticking in the box. Secondly, after selecting subjects, it will save temporary in the selected list, students have to tick subjects in that list to save the registration. </w:t>
      </w:r>
    </w:p>
    <w:p w:rsidR="00000000" w:rsidDel="00000000" w:rsidP="00000000" w:rsidRDefault="00000000" w:rsidRPr="00000000" w14:paraId="0000003E">
      <w:pPr>
        <w:numPr>
          <w:ilvl w:val="1"/>
          <w:numId w:val="2"/>
        </w:numPr>
        <w:rPr>
          <w:b w:val="1"/>
          <w:sz w:val="24"/>
          <w:szCs w:val="24"/>
        </w:rPr>
      </w:pPr>
      <w:r w:rsidDel="00000000" w:rsidR="00000000" w:rsidRPr="00000000">
        <w:rPr>
          <w:b w:val="1"/>
          <w:sz w:val="24"/>
          <w:szCs w:val="24"/>
          <w:rtl w:val="0"/>
        </w:rPr>
        <w:t xml:space="preserve">Alternative Flows</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2.2.1. Tick more than 1 box/ 1 subjects</w:t>
      </w:r>
    </w:p>
    <w:p w:rsidR="00000000" w:rsidDel="00000000" w:rsidP="00000000" w:rsidRDefault="00000000" w:rsidRPr="00000000" w14:paraId="00000040">
      <w:pPr>
        <w:rPr>
          <w:sz w:val="24"/>
          <w:szCs w:val="24"/>
        </w:rPr>
      </w:pPr>
      <w:r w:rsidDel="00000000" w:rsidR="00000000" w:rsidRPr="00000000">
        <w:rPr>
          <w:sz w:val="24"/>
          <w:szCs w:val="24"/>
          <w:rtl w:val="0"/>
        </w:rPr>
        <w:tab/>
        <w:t xml:space="preserve">In step 3, students are allowed to tick more than one box to select different subjects they need to study, then continue the rest. </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2.2.2. Validate the condition</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In step 4, the system checks the condition, if students select courses that are eligible to the special requirement, continue the next step, if not go back to step 3.   </w:t>
      </w:r>
    </w:p>
    <w:p w:rsidR="00000000" w:rsidDel="00000000" w:rsidP="00000000" w:rsidRDefault="00000000" w:rsidRPr="00000000" w14:paraId="00000043">
      <w:pPr>
        <w:pStyle w:val="Heading1"/>
        <w:numPr>
          <w:ilvl w:val="0"/>
          <w:numId w:val="2"/>
        </w:numPr>
        <w:ind w:left="0" w:firstLine="0"/>
        <w:rPr>
          <w:rFonts w:ascii="Times New Roman" w:cs="Times New Roman" w:eastAsia="Times New Roman" w:hAnsi="Times New Roman"/>
        </w:rPr>
      </w:pPr>
      <w:bookmarkStart w:colFirst="0" w:colLast="0" w:name="_heading=h.2s8eyo1" w:id="6"/>
      <w:bookmarkEnd w:id="6"/>
      <w:r w:rsidDel="00000000" w:rsidR="00000000" w:rsidRPr="00000000">
        <w:rPr>
          <w:rFonts w:ascii="Times New Roman" w:cs="Times New Roman" w:eastAsia="Times New Roman" w:hAnsi="Times New Roman"/>
          <w:rtl w:val="0"/>
        </w:rPr>
        <w:t xml:space="preserve">Special Requirements</w:t>
      </w:r>
      <w:r w:rsidDel="00000000" w:rsidR="00000000" w:rsidRPr="00000000">
        <w:rPr>
          <w:rtl w:val="0"/>
        </w:rPr>
      </w:r>
    </w:p>
    <w:p w:rsidR="00000000" w:rsidDel="00000000" w:rsidP="00000000" w:rsidRDefault="00000000" w:rsidRPr="00000000" w14:paraId="00000044">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17dp8vu" w:id="7"/>
      <w:bookmarkEnd w:id="7"/>
      <w:r w:rsidDel="00000000" w:rsidR="00000000" w:rsidRPr="00000000">
        <w:rPr>
          <w:rFonts w:ascii="Times New Roman" w:cs="Times New Roman" w:eastAsia="Times New Roman" w:hAnsi="Times New Roman"/>
          <w:sz w:val="24"/>
          <w:szCs w:val="24"/>
          <w:rtl w:val="0"/>
        </w:rPr>
        <w:t xml:space="preserve">Class is not full </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If in the current time a class is full, it cannot carry any students. Students have to choose the class that is not full, have any slots to register.</w:t>
      </w:r>
      <w:r w:rsidDel="00000000" w:rsidR="00000000" w:rsidRPr="00000000">
        <w:rPr>
          <w:rtl w:val="0"/>
        </w:rPr>
      </w:r>
    </w:p>
    <w:p w:rsidR="00000000" w:rsidDel="00000000" w:rsidP="00000000" w:rsidRDefault="00000000" w:rsidRPr="00000000" w14:paraId="00000046">
      <w:pPr>
        <w:numPr>
          <w:ilvl w:val="1"/>
          <w:numId w:val="2"/>
        </w:numPr>
        <w:rPr>
          <w:b w:val="1"/>
          <w:sz w:val="24"/>
          <w:szCs w:val="24"/>
        </w:rPr>
      </w:pPr>
      <w:r w:rsidDel="00000000" w:rsidR="00000000" w:rsidRPr="00000000">
        <w:rPr>
          <w:b w:val="1"/>
          <w:sz w:val="24"/>
          <w:szCs w:val="24"/>
          <w:rtl w:val="0"/>
        </w:rPr>
        <w:t xml:space="preserve">Different timetable</w:t>
      </w:r>
      <w:r w:rsidDel="00000000" w:rsidR="00000000" w:rsidRPr="00000000">
        <w:rPr>
          <w:b w:val="1"/>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The subject is selected by a student that not the same timetable as another subject, enable to register.  </w:t>
      </w:r>
    </w:p>
    <w:p w:rsidR="00000000" w:rsidDel="00000000" w:rsidP="00000000" w:rsidRDefault="00000000" w:rsidRPr="00000000" w14:paraId="00000048">
      <w:pPr>
        <w:numPr>
          <w:ilvl w:val="1"/>
          <w:numId w:val="2"/>
        </w:numPr>
        <w:spacing w:after="120" w:lineRule="auto"/>
        <w:rPr>
          <w:b w:val="1"/>
          <w:sz w:val="24"/>
          <w:szCs w:val="24"/>
        </w:rPr>
      </w:pPr>
      <w:r w:rsidDel="00000000" w:rsidR="00000000" w:rsidRPr="00000000">
        <w:rPr>
          <w:b w:val="1"/>
          <w:sz w:val="24"/>
          <w:szCs w:val="24"/>
          <w:rtl w:val="0"/>
        </w:rPr>
        <w:t xml:space="preserve">Prerequisite course</w:t>
      </w:r>
    </w:p>
    <w:p w:rsidR="00000000" w:rsidDel="00000000" w:rsidP="00000000" w:rsidRDefault="00000000" w:rsidRPr="00000000" w14:paraId="00000049">
      <w:pPr>
        <w:spacing w:after="120" w:lineRule="auto"/>
        <w:rPr>
          <w:sz w:val="24"/>
          <w:szCs w:val="24"/>
        </w:rPr>
      </w:pPr>
      <w:r w:rsidDel="00000000" w:rsidR="00000000" w:rsidRPr="00000000">
        <w:rPr>
          <w:sz w:val="24"/>
          <w:szCs w:val="24"/>
          <w:rtl w:val="0"/>
        </w:rPr>
        <w:tab/>
        <w:t xml:space="preserve">Students have to learn prerequisite courses first (if any). Students had not done the prerequisite course. The system says: “You have to learn the prerequisite course first, please”. Then the system allows students to choose another class, go back to step 3.</w:t>
      </w:r>
    </w:p>
    <w:p w:rsidR="00000000" w:rsidDel="00000000" w:rsidP="00000000" w:rsidRDefault="00000000" w:rsidRPr="00000000" w14:paraId="0000004A">
      <w:pPr>
        <w:spacing w:after="120" w:lineRule="auto"/>
        <w:rPr>
          <w:b w:val="1"/>
          <w:sz w:val="24"/>
          <w:szCs w:val="24"/>
        </w:rPr>
      </w:pPr>
      <w:r w:rsidDel="00000000" w:rsidR="00000000" w:rsidRPr="00000000">
        <w:rPr>
          <w:b w:val="1"/>
          <w:sz w:val="24"/>
          <w:szCs w:val="24"/>
          <w:rtl w:val="0"/>
        </w:rPr>
        <w:t xml:space="preserve">3.4 </w:t>
        <w:tab/>
        <w:t xml:space="preserve">In registration time</w:t>
      </w:r>
    </w:p>
    <w:p w:rsidR="00000000" w:rsidDel="00000000" w:rsidP="00000000" w:rsidRDefault="00000000" w:rsidRPr="00000000" w14:paraId="0000004B">
      <w:pPr>
        <w:spacing w:after="120" w:lineRule="auto"/>
        <w:rPr>
          <w:sz w:val="24"/>
          <w:szCs w:val="24"/>
        </w:rPr>
      </w:pPr>
      <w:r w:rsidDel="00000000" w:rsidR="00000000" w:rsidRPr="00000000">
        <w:rPr>
          <w:sz w:val="24"/>
          <w:szCs w:val="24"/>
          <w:rtl w:val="0"/>
        </w:rPr>
        <w:t xml:space="preserve">Because registration time is regulated. Out of registration time, students are not allowed to select or edit subjects.</w:t>
      </w:r>
      <w:r w:rsidDel="00000000" w:rsidR="00000000" w:rsidRPr="00000000">
        <w:rPr>
          <w:rtl w:val="0"/>
        </w:rPr>
      </w:r>
    </w:p>
    <w:p w:rsidR="00000000" w:rsidDel="00000000" w:rsidP="00000000" w:rsidRDefault="00000000" w:rsidRPr="00000000" w14:paraId="0000004C">
      <w:pPr>
        <w:pStyle w:val="Heading1"/>
        <w:widowControl w:val="1"/>
        <w:numPr>
          <w:ilvl w:val="0"/>
          <w:numId w:val="2"/>
        </w:numPr>
        <w:ind w:left="0" w:firstLine="0"/>
        <w:rPr>
          <w:rFonts w:ascii="Times New Roman" w:cs="Times New Roman" w:eastAsia="Times New Roman" w:hAnsi="Times New Roman"/>
        </w:rPr>
      </w:pPr>
      <w:bookmarkStart w:colFirst="0" w:colLast="0" w:name="_heading=h.3rdcrjn" w:id="8"/>
      <w:bookmarkEnd w:id="8"/>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14:paraId="0000004D">
      <w:pPr>
        <w:numPr>
          <w:ilvl w:val="1"/>
          <w:numId w:val="2"/>
        </w:numPr>
        <w:rPr>
          <w:sz w:val="24"/>
          <w:szCs w:val="24"/>
        </w:rPr>
      </w:pPr>
      <w:r w:rsidDel="00000000" w:rsidR="00000000" w:rsidRPr="00000000">
        <w:rPr>
          <w:sz w:val="24"/>
          <w:szCs w:val="24"/>
          <w:rtl w:val="0"/>
        </w:rPr>
        <w:t xml:space="preserve">User accounts already created</w:t>
      </w:r>
    </w:p>
    <w:p w:rsidR="00000000" w:rsidDel="00000000" w:rsidP="00000000" w:rsidRDefault="00000000" w:rsidRPr="00000000" w14:paraId="0000004E">
      <w:pPr>
        <w:numPr>
          <w:ilvl w:val="1"/>
          <w:numId w:val="2"/>
        </w:numPr>
        <w:rPr>
          <w:sz w:val="24"/>
          <w:szCs w:val="24"/>
        </w:rPr>
      </w:pPr>
      <w:r w:rsidDel="00000000" w:rsidR="00000000" w:rsidRPr="00000000">
        <w:rPr>
          <w:sz w:val="24"/>
          <w:szCs w:val="24"/>
          <w:rtl w:val="0"/>
        </w:rPr>
        <w:t xml:space="preserve">User accounts have been authorized</w:t>
      </w:r>
    </w:p>
    <w:p w:rsidR="00000000" w:rsidDel="00000000" w:rsidP="00000000" w:rsidRDefault="00000000" w:rsidRPr="00000000" w14:paraId="0000004F">
      <w:pPr>
        <w:numPr>
          <w:ilvl w:val="1"/>
          <w:numId w:val="2"/>
        </w:numPr>
        <w:rPr>
          <w:sz w:val="24"/>
          <w:szCs w:val="24"/>
        </w:rPr>
      </w:pPr>
      <w:r w:rsidDel="00000000" w:rsidR="00000000" w:rsidRPr="00000000">
        <w:rPr>
          <w:sz w:val="24"/>
          <w:szCs w:val="24"/>
          <w:rtl w:val="0"/>
        </w:rPr>
        <w:t xml:space="preserve">The user's device is already connected to the internet when logging in</w:t>
      </w:r>
    </w:p>
    <w:p w:rsidR="00000000" w:rsidDel="00000000" w:rsidP="00000000" w:rsidRDefault="00000000" w:rsidRPr="00000000" w14:paraId="00000050">
      <w:pPr>
        <w:rPr>
          <w:sz w:val="24"/>
          <w:szCs w:val="24"/>
        </w:rPr>
      </w:pPr>
      <w:r w:rsidDel="00000000" w:rsidR="00000000" w:rsidRPr="00000000">
        <w:rPr>
          <w:sz w:val="24"/>
          <w:szCs w:val="24"/>
          <w:rtl w:val="0"/>
        </w:rPr>
        <w:t xml:space="preserve">4.4</w:t>
        <w:tab/>
        <w:t xml:space="preserve">The system is open for students to register</w:t>
      </w:r>
      <w:r w:rsidDel="00000000" w:rsidR="00000000" w:rsidRPr="00000000">
        <w:rPr>
          <w:rtl w:val="0"/>
        </w:rPr>
      </w:r>
    </w:p>
    <w:p w:rsidR="00000000" w:rsidDel="00000000" w:rsidP="00000000" w:rsidRDefault="00000000" w:rsidRPr="00000000" w14:paraId="00000051">
      <w:pPr>
        <w:pStyle w:val="Heading1"/>
        <w:widowControl w:val="1"/>
        <w:numPr>
          <w:ilvl w:val="0"/>
          <w:numId w:val="2"/>
        </w:numPr>
        <w:ind w:left="0" w:firstLine="0"/>
        <w:rPr>
          <w:rFonts w:ascii="Times New Roman" w:cs="Times New Roman" w:eastAsia="Times New Roman" w:hAnsi="Times New Roman"/>
        </w:rPr>
      </w:pPr>
      <w:bookmarkStart w:colFirst="0" w:colLast="0" w:name="_heading=h.lnxbz9" w:id="9"/>
      <w:bookmarkEnd w:id="9"/>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14:paraId="00000052">
      <w:pPr>
        <w:pStyle w:val="Heading2"/>
        <w:widowControl w:val="1"/>
        <w:numPr>
          <w:ilvl w:val="1"/>
          <w:numId w:val="2"/>
        </w:numPr>
        <w:ind w:left="0" w:firstLine="0"/>
        <w:rPr>
          <w:rFonts w:ascii="Times New Roman" w:cs="Times New Roman" w:eastAsia="Times New Roman" w:hAnsi="Times New Roman"/>
          <w:b w:val="0"/>
          <w:sz w:val="24"/>
          <w:szCs w:val="24"/>
        </w:rPr>
      </w:pPr>
      <w:bookmarkStart w:colFirst="0" w:colLast="0" w:name="_heading=h.35nkun2" w:id="10"/>
      <w:bookmarkEnd w:id="10"/>
      <w:r w:rsidDel="00000000" w:rsidR="00000000" w:rsidRPr="00000000">
        <w:rPr>
          <w:rFonts w:ascii="Times New Roman" w:cs="Times New Roman" w:eastAsia="Times New Roman" w:hAnsi="Times New Roman"/>
          <w:b w:val="0"/>
          <w:sz w:val="24"/>
          <w:szCs w:val="24"/>
          <w:rtl w:val="0"/>
        </w:rPr>
        <w:t xml:space="preserve">Saved change successfully</w:t>
      </w:r>
    </w:p>
    <w:p w:rsidR="00000000" w:rsidDel="00000000" w:rsidP="00000000" w:rsidRDefault="00000000" w:rsidRPr="00000000" w14:paraId="00000053">
      <w:pPr>
        <w:numPr>
          <w:ilvl w:val="1"/>
          <w:numId w:val="2"/>
        </w:numPr>
        <w:rPr>
          <w:sz w:val="24"/>
          <w:szCs w:val="24"/>
        </w:rPr>
      </w:pPr>
      <w:r w:rsidDel="00000000" w:rsidR="00000000" w:rsidRPr="00000000">
        <w:rPr>
          <w:sz w:val="24"/>
          <w:szCs w:val="24"/>
          <w:rtl w:val="0"/>
        </w:rPr>
        <w:t xml:space="preserve">The slots of the classes are update </w:t>
      </w:r>
      <w:r w:rsidDel="00000000" w:rsidR="00000000" w:rsidRPr="00000000">
        <w:rPr>
          <w:rtl w:val="0"/>
        </w:rPr>
      </w:r>
    </w:p>
    <w:p w:rsidR="00000000" w:rsidDel="00000000" w:rsidP="00000000" w:rsidRDefault="00000000" w:rsidRPr="00000000" w14:paraId="00000054">
      <w:pPr>
        <w:pStyle w:val="Heading1"/>
        <w:numPr>
          <w:ilvl w:val="0"/>
          <w:numId w:val="2"/>
        </w:numPr>
        <w:ind w:left="0" w:firstLine="0"/>
        <w:rPr>
          <w:rFonts w:ascii="Times New Roman" w:cs="Times New Roman" w:eastAsia="Times New Roman" w:hAnsi="Times New Roman"/>
        </w:rPr>
      </w:pPr>
      <w:bookmarkStart w:colFirst="0" w:colLast="0" w:name="_heading=h.1ksv4uv" w:id="11"/>
      <w:bookmarkEnd w:id="11"/>
      <w:r w:rsidDel="00000000" w:rsidR="00000000" w:rsidRPr="00000000">
        <w:rPr>
          <w:rFonts w:ascii="Times New Roman" w:cs="Times New Roman" w:eastAsia="Times New Roman" w:hAnsi="Times New Roman"/>
          <w:rtl w:val="0"/>
        </w:rPr>
        <w:t xml:space="preserve">Extension Points</w:t>
      </w:r>
      <w:r w:rsidDel="00000000" w:rsidR="00000000" w:rsidRPr="00000000">
        <w:rPr>
          <w:rtl w:val="0"/>
        </w:rPr>
      </w:r>
    </w:p>
    <w:p w:rsidR="00000000" w:rsidDel="00000000" w:rsidP="00000000" w:rsidRDefault="00000000" w:rsidRPr="00000000" w14:paraId="00000055">
      <w:pPr>
        <w:numPr>
          <w:ilvl w:val="1"/>
          <w:numId w:val="2"/>
        </w:numPr>
        <w:rPr>
          <w:b w:val="1"/>
          <w:sz w:val="24"/>
          <w:szCs w:val="24"/>
        </w:rPr>
      </w:pPr>
      <w:r w:rsidDel="00000000" w:rsidR="00000000" w:rsidRPr="00000000">
        <w:rPr>
          <w:b w:val="1"/>
          <w:sz w:val="24"/>
          <w:szCs w:val="24"/>
          <w:rtl w:val="0"/>
        </w:rPr>
        <w:t xml:space="preserve">Delete subject/ unsubscribe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After saving a temporary subject in the database of the system, students can delete/ unsubscribe from that subject.</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58">
          <w:pPr>
            <w:rPr/>
          </w:pPr>
          <w:r w:rsidDel="00000000" w:rsidR="00000000" w:rsidRPr="00000000">
            <w:rPr>
              <w:b w:val="1"/>
              <w:sz w:val="24"/>
              <w:szCs w:val="24"/>
              <w:rtl w:val="0"/>
            </w:rPr>
            <w:t xml:space="preserve">HANU Training Management</w:t>
          </w:r>
          <w:r w:rsidDel="00000000" w:rsidR="00000000" w:rsidRPr="00000000">
            <w:rPr>
              <w:rtl w:val="0"/>
            </w:rPr>
          </w:r>
        </w:p>
      </w:tc>
      <w:tc>
        <w:tcPr>
          <w:tcMar>
            <w:top w:w="0.0" w:type="dxa"/>
            <w:bottom w:w="0.0" w:type="dxa"/>
          </w:tcMar>
        </w:tcPr>
        <w:p w:rsidR="00000000" w:rsidDel="00000000" w:rsidP="00000000" w:rsidRDefault="00000000" w:rsidRPr="00000000" w14:paraId="00000059">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5A">
          <w:pPr>
            <w:rPr/>
          </w:pPr>
          <w:r w:rsidDel="00000000" w:rsidR="00000000" w:rsidRPr="00000000">
            <w:rPr>
              <w:rtl w:val="0"/>
            </w:rPr>
            <w:t xml:space="preserve">Use-Case Specification: Course Registration(Student) </w:t>
          </w:r>
        </w:p>
      </w:tc>
      <w:tc>
        <w:tcPr>
          <w:tcMar>
            <w:top w:w="0.0" w:type="dxa"/>
            <w:bottom w:w="0.0" w:type="dxa"/>
          </w:tcMar>
        </w:tcPr>
        <w:p w:rsidR="00000000" w:rsidDel="00000000" w:rsidP="00000000" w:rsidRDefault="00000000" w:rsidRPr="00000000" w14:paraId="0000005B">
          <w:pPr>
            <w:rPr/>
          </w:pPr>
          <w:r w:rsidDel="00000000" w:rsidR="00000000" w:rsidRPr="00000000">
            <w:rPr>
              <w:rtl w:val="0"/>
            </w:rPr>
            <w:t xml:space="preserve">  Date:  5th December 2021</w:t>
          </w:r>
        </w:p>
      </w:tc>
    </w:tr>
    <w:tr>
      <w:trPr>
        <w:cantSplit w:val="0"/>
        <w:tblHeader w:val="0"/>
      </w:trPr>
      <w:tc>
        <w:tcPr>
          <w:gridSpan w:val="2"/>
          <w:tcMar>
            <w:top w:w="0.0" w:type="dxa"/>
            <w:bottom w:w="0.0" w:type="dxa"/>
          </w:tcMar>
        </w:tcPr>
        <w:p w:rsidR="00000000" w:rsidDel="00000000" w:rsidP="00000000" w:rsidRDefault="00000000" w:rsidRPr="00000000" w14:paraId="0000005C">
          <w:pPr>
            <w:rPr/>
          </w:pPr>
          <w:r w:rsidDel="00000000" w:rsidR="00000000" w:rsidRPr="00000000">
            <w:rPr>
              <w:rtl w:val="0"/>
            </w:rPr>
            <w:t xml:space="preserve">docID: 01</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1">
    <w:pPr>
      <w:pBdr>
        <w:bottom w:color="000000" w:space="1" w:sz="6" w:val="single"/>
      </w:pBdr>
      <w:jc w:val="right"/>
      <w:rPr>
        <w:b w:val="1"/>
        <w:sz w:val="36"/>
        <w:szCs w:val="36"/>
      </w:rPr>
    </w:pPr>
    <w:r w:rsidDel="00000000" w:rsidR="00000000" w:rsidRPr="00000000">
      <w:rPr>
        <w:b w:val="1"/>
        <w:sz w:val="36"/>
        <w:szCs w:val="36"/>
        <w:rtl w:val="0"/>
      </w:rPr>
      <w:t xml:space="preserve">HANU UNIVERSITY </w:t>
    </w:r>
  </w:p>
  <w:p w:rsidR="00000000" w:rsidDel="00000000" w:rsidP="00000000" w:rsidRDefault="00000000" w:rsidRPr="00000000" w14:paraId="0000006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13i15FEmHggpWtQ+rCQkxvDJw==">AMUW2mUAN+BTydnzSI14Y1PlM/EDJk7wJpC48MvoQ2tA5a2oCTXlct7R+Zdwe2mCVJGEkGp8hlLhjZzHgoLhL0Z43ltNWFMSGnGJHuJVZpylHsyiHlK5DXfTeNtxTwXSXc/FwG3vbNavFE/S3v1Jy402ZAUwvyqVjN3HnB5TIOzvthYZtGr3ZQcIDbsoy75ysNHDDSw0kBiJsIZFP5TLIE2uZisH+1ZV4gweO1HE2mZkCvZSlKgc3fuB3Pu/VMJjLVAAahR3q8eCvBb0MBiOC31ktn0/uW/O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