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Certificate Registration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06/12/2021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Draft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Nguyen Dieu HuongLy</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Certificate Registration (Student)</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Alternative Flows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59"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2.2.1</w:t>
            <w:tab/>
            <w:t xml:space="preserve">Change input flexibly</w:t>
          </w:r>
          <w:r w:rsidDel="00000000" w:rsidR="00000000" w:rsidRPr="00000000">
            <w:rPr>
              <w:sz w:val="24"/>
              <w:szCs w:val="24"/>
              <w:rtl w:val="0"/>
            </w:rPr>
            <w:t xml:space="preserve">                                                                                   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Special Requirements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t xml:space="preserve">Input data is not text format</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t xml:space="preserve">Log in</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4.2</w:t>
            <w:tab/>
            <w:t xml:space="preserve">User account have been authorized</w:t>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4.3</w:t>
            <w:tab/>
            <w:t xml:space="preserve">Internet connected</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5.1</w:t>
            <w:tab/>
            <w:t xml:space="preserve">Successful sent request</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tab/>
            <w:t xml:space="preserve">Extension Points</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6.1</w:t>
            <w:tab/>
            <w:t xml:space="preserve">Cancel the register certificate request</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Certificate Registration (Student)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Certificate Registration (Student)</w:t>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When students need to apply for a certificate, except for doing the procedures directly, students can register online by registering on the school's training management system and wait for the handling  process. Through this use-case, students can give their register certificate request. </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widowControl w:val="1"/>
        <w:numPr>
          <w:ilvl w:val="0"/>
          <w:numId w:val="1"/>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9">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A">
      <w:pPr>
        <w:ind w:left="1440" w:hanging="720"/>
        <w:rPr>
          <w:color w:val="000000"/>
          <w:sz w:val="24"/>
          <w:szCs w:val="24"/>
        </w:rPr>
      </w:pPr>
      <w:r w:rsidDel="00000000" w:rsidR="00000000" w:rsidRPr="00000000">
        <w:rPr>
          <w:sz w:val="24"/>
          <w:szCs w:val="24"/>
          <w:rtl w:val="0"/>
        </w:rPr>
        <w:t xml:space="preserve">1.</w:t>
        <w:tab/>
      </w:r>
      <w:r w:rsidDel="00000000" w:rsidR="00000000" w:rsidRPr="00000000">
        <w:rPr>
          <w:color w:val="000000"/>
          <w:sz w:val="24"/>
          <w:szCs w:val="24"/>
          <w:rtl w:val="0"/>
        </w:rPr>
        <w:t xml:space="preserve">After logging in, from the homepage, students access the </w:t>
      </w:r>
      <w:r w:rsidDel="00000000" w:rsidR="00000000" w:rsidRPr="00000000">
        <w:rPr>
          <w:sz w:val="24"/>
          <w:szCs w:val="24"/>
          <w:rtl w:val="0"/>
        </w:rPr>
        <w:t xml:space="preserve">“C</w:t>
      </w:r>
      <w:r w:rsidDel="00000000" w:rsidR="00000000" w:rsidRPr="00000000">
        <w:rPr>
          <w:color w:val="000000"/>
          <w:sz w:val="24"/>
          <w:szCs w:val="24"/>
          <w:rtl w:val="0"/>
        </w:rPr>
        <w:t xml:space="preserve">ertificate </w:t>
      </w:r>
      <w:r w:rsidDel="00000000" w:rsidR="00000000" w:rsidRPr="00000000">
        <w:rPr>
          <w:sz w:val="24"/>
          <w:szCs w:val="24"/>
          <w:rtl w:val="0"/>
        </w:rPr>
        <w:t xml:space="preserve">R</w:t>
      </w:r>
      <w:r w:rsidDel="00000000" w:rsidR="00000000" w:rsidRPr="00000000">
        <w:rPr>
          <w:color w:val="000000"/>
          <w:sz w:val="24"/>
          <w:szCs w:val="24"/>
          <w:rtl w:val="0"/>
        </w:rPr>
        <w:t xml:space="preserve">egistration</w:t>
      </w:r>
      <w:r w:rsidDel="00000000" w:rsidR="00000000" w:rsidRPr="00000000">
        <w:rPr>
          <w:sz w:val="24"/>
          <w:szCs w:val="24"/>
          <w:rtl w:val="0"/>
        </w:rPr>
        <w:t xml:space="preserve">” </w:t>
      </w:r>
      <w:r w:rsidDel="00000000" w:rsidR="00000000" w:rsidRPr="00000000">
        <w:rPr>
          <w:color w:val="000000"/>
          <w:sz w:val="24"/>
          <w:szCs w:val="24"/>
          <w:rtl w:val="0"/>
        </w:rPr>
        <w:t xml:space="preserve">page  by clicking on the navigation bar.</w:t>
      </w:r>
    </w:p>
    <w:p w:rsidR="00000000" w:rsidDel="00000000" w:rsidP="00000000" w:rsidRDefault="00000000" w:rsidRPr="00000000" w14:paraId="0000003B">
      <w:pPr>
        <w:ind w:left="1440" w:hanging="720"/>
        <w:rPr>
          <w:color w:val="000000"/>
          <w:sz w:val="24"/>
          <w:szCs w:val="24"/>
        </w:rPr>
      </w:pPr>
      <w:r w:rsidDel="00000000" w:rsidR="00000000" w:rsidRPr="00000000">
        <w:rPr>
          <w:color w:val="000000"/>
          <w:sz w:val="24"/>
          <w:szCs w:val="24"/>
          <w:rtl w:val="0"/>
        </w:rPr>
        <w:t xml:space="preserve">2.</w:t>
        <w:tab/>
        <w:t xml:space="preserve">The system leads students </w:t>
      </w:r>
      <w:r w:rsidDel="00000000" w:rsidR="00000000" w:rsidRPr="00000000">
        <w:rPr>
          <w:sz w:val="24"/>
          <w:szCs w:val="24"/>
          <w:rtl w:val="0"/>
        </w:rPr>
        <w:t xml:space="preserve">to the “Certificate</w:t>
      </w:r>
      <w:r w:rsidDel="00000000" w:rsidR="00000000" w:rsidRPr="00000000">
        <w:rPr>
          <w:color w:val="000000"/>
          <w:sz w:val="24"/>
          <w:szCs w:val="24"/>
          <w:rtl w:val="0"/>
        </w:rPr>
        <w:t xml:space="preserve"> </w:t>
      </w:r>
      <w:r w:rsidDel="00000000" w:rsidR="00000000" w:rsidRPr="00000000">
        <w:rPr>
          <w:sz w:val="24"/>
          <w:szCs w:val="24"/>
          <w:rtl w:val="0"/>
        </w:rPr>
        <w:t xml:space="preserve">R</w:t>
      </w:r>
      <w:r w:rsidDel="00000000" w:rsidR="00000000" w:rsidRPr="00000000">
        <w:rPr>
          <w:color w:val="000000"/>
          <w:sz w:val="24"/>
          <w:szCs w:val="24"/>
          <w:rtl w:val="0"/>
        </w:rPr>
        <w:t xml:space="preserve">egistration</w:t>
      </w:r>
      <w:r w:rsidDel="00000000" w:rsidR="00000000" w:rsidRPr="00000000">
        <w:rPr>
          <w:sz w:val="24"/>
          <w:szCs w:val="24"/>
          <w:rtl w:val="0"/>
        </w:rPr>
        <w:t xml:space="preserve">”</w:t>
      </w:r>
      <w:r w:rsidDel="00000000" w:rsidR="00000000" w:rsidRPr="00000000">
        <w:rPr>
          <w:color w:val="000000"/>
          <w:sz w:val="24"/>
          <w:szCs w:val="24"/>
          <w:rtl w:val="0"/>
        </w:rPr>
        <w:t xml:space="preserve"> page containing 2 boxes where one </w:t>
      </w:r>
      <w:r w:rsidDel="00000000" w:rsidR="00000000" w:rsidRPr="00000000">
        <w:rPr>
          <w:sz w:val="24"/>
          <w:szCs w:val="24"/>
          <w:rtl w:val="0"/>
        </w:rPr>
        <w:t xml:space="preserve">is a select</w:t>
      </w:r>
      <w:r w:rsidDel="00000000" w:rsidR="00000000" w:rsidRPr="00000000">
        <w:rPr>
          <w:color w:val="000000"/>
          <w:sz w:val="24"/>
          <w:szCs w:val="24"/>
          <w:rtl w:val="0"/>
        </w:rPr>
        <w:t xml:space="preserve"> box and another </w:t>
      </w:r>
      <w:r w:rsidDel="00000000" w:rsidR="00000000" w:rsidRPr="00000000">
        <w:rPr>
          <w:sz w:val="24"/>
          <w:szCs w:val="24"/>
          <w:rtl w:val="0"/>
        </w:rPr>
        <w:t xml:space="preserve">is a box</w:t>
      </w:r>
      <w:r w:rsidDel="00000000" w:rsidR="00000000" w:rsidRPr="00000000">
        <w:rPr>
          <w:color w:val="000000"/>
          <w:sz w:val="24"/>
          <w:szCs w:val="24"/>
          <w:rtl w:val="0"/>
        </w:rPr>
        <w:t xml:space="preserve"> for text input.</w:t>
      </w:r>
    </w:p>
    <w:p w:rsidR="00000000" w:rsidDel="00000000" w:rsidP="00000000" w:rsidRDefault="00000000" w:rsidRPr="00000000" w14:paraId="0000003C">
      <w:pPr>
        <w:ind w:left="1440" w:hanging="720"/>
        <w:rPr>
          <w:color w:val="000000"/>
          <w:sz w:val="24"/>
          <w:szCs w:val="24"/>
        </w:rPr>
      </w:pPr>
      <w:r w:rsidDel="00000000" w:rsidR="00000000" w:rsidRPr="00000000">
        <w:rPr>
          <w:color w:val="000000"/>
          <w:sz w:val="24"/>
          <w:szCs w:val="24"/>
          <w:rtl w:val="0"/>
        </w:rPr>
        <w:t xml:space="preserve">3</w:t>
      </w:r>
      <w:r w:rsidDel="00000000" w:rsidR="00000000" w:rsidRPr="00000000">
        <w:rPr>
          <w:sz w:val="24"/>
          <w:szCs w:val="24"/>
          <w:rtl w:val="0"/>
        </w:rPr>
        <w:t xml:space="preserve">.</w:t>
      </w:r>
      <w:r w:rsidDel="00000000" w:rsidR="00000000" w:rsidRPr="00000000">
        <w:rPr>
          <w:color w:val="000000"/>
          <w:sz w:val="24"/>
          <w:szCs w:val="24"/>
          <w:rtl w:val="0"/>
        </w:rPr>
        <w:tab/>
        <w:t xml:space="preserve">Students click </w:t>
      </w:r>
      <w:r w:rsidDel="00000000" w:rsidR="00000000" w:rsidRPr="00000000">
        <w:rPr>
          <w:sz w:val="24"/>
          <w:szCs w:val="24"/>
          <w:rtl w:val="0"/>
        </w:rPr>
        <w:t xml:space="preserve">on the</w:t>
      </w:r>
      <w:r w:rsidDel="00000000" w:rsidR="00000000" w:rsidRPr="00000000">
        <w:rPr>
          <w:color w:val="000000"/>
          <w:sz w:val="24"/>
          <w:szCs w:val="24"/>
          <w:rtl w:val="0"/>
        </w:rPr>
        <w:t xml:space="preserve"> “Certificate type" box (which includes “Student certificate template”, “Loan certificate template” and “Internship application form”) and choose a type on the box. </w:t>
      </w:r>
    </w:p>
    <w:p w:rsidR="00000000" w:rsidDel="00000000" w:rsidP="00000000" w:rsidRDefault="00000000" w:rsidRPr="00000000" w14:paraId="0000003D">
      <w:pPr>
        <w:ind w:left="1440" w:hanging="720"/>
        <w:rPr>
          <w:color w:val="000000"/>
          <w:sz w:val="24"/>
          <w:szCs w:val="24"/>
        </w:rPr>
      </w:pPr>
      <w:r w:rsidDel="00000000" w:rsidR="00000000" w:rsidRPr="00000000">
        <w:rPr>
          <w:color w:val="000000"/>
          <w:sz w:val="24"/>
          <w:szCs w:val="24"/>
          <w:rtl w:val="0"/>
        </w:rPr>
        <w:t xml:space="preserve">4.</w:t>
        <w:tab/>
        <w:t xml:space="preserve">Students fill in textual information in the "Reason to ask for" box.</w:t>
      </w:r>
    </w:p>
    <w:p w:rsidR="00000000" w:rsidDel="00000000" w:rsidP="00000000" w:rsidRDefault="00000000" w:rsidRPr="00000000" w14:paraId="0000003E">
      <w:pPr>
        <w:ind w:left="1440" w:hanging="720"/>
        <w:rPr>
          <w:color w:val="000000"/>
          <w:sz w:val="24"/>
          <w:szCs w:val="24"/>
        </w:rPr>
      </w:pPr>
      <w:r w:rsidDel="00000000" w:rsidR="00000000" w:rsidRPr="00000000">
        <w:rPr>
          <w:color w:val="000000"/>
          <w:sz w:val="24"/>
          <w:szCs w:val="24"/>
          <w:rtl w:val="0"/>
        </w:rPr>
        <w:t xml:space="preserve">5.</w:t>
        <w:tab/>
        <w:t xml:space="preserve">System verifies and display the student's choice and input data</w:t>
      </w:r>
    </w:p>
    <w:p w:rsidR="00000000" w:rsidDel="00000000" w:rsidP="00000000" w:rsidRDefault="00000000" w:rsidRPr="00000000" w14:paraId="0000003F">
      <w:pPr>
        <w:ind w:left="1440" w:hanging="720"/>
        <w:rPr>
          <w:color w:val="000000"/>
          <w:sz w:val="24"/>
          <w:szCs w:val="24"/>
        </w:rPr>
      </w:pPr>
      <w:r w:rsidDel="00000000" w:rsidR="00000000" w:rsidRPr="00000000">
        <w:rPr>
          <w:color w:val="000000"/>
          <w:sz w:val="24"/>
          <w:szCs w:val="24"/>
          <w:rtl w:val="0"/>
        </w:rPr>
        <w:t xml:space="preserve">6.</w:t>
        <w:tab/>
        <w:t xml:space="preserve">Students </w:t>
      </w:r>
      <w:r w:rsidDel="00000000" w:rsidR="00000000" w:rsidRPr="00000000">
        <w:rPr>
          <w:sz w:val="24"/>
          <w:szCs w:val="24"/>
          <w:rtl w:val="0"/>
        </w:rPr>
        <w:t xml:space="preserve">click </w:t>
      </w:r>
      <w:r w:rsidDel="00000000" w:rsidR="00000000" w:rsidRPr="00000000">
        <w:rPr>
          <w:color w:val="000000"/>
          <w:sz w:val="24"/>
          <w:szCs w:val="24"/>
          <w:rtl w:val="0"/>
        </w:rPr>
        <w:t xml:space="preserve"> the “Submit” button.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rPr>
          <w:i w:val="0"/>
          <w:smallCaps w:val="0"/>
          <w:strike w:val="0"/>
          <w:color w:val="000000"/>
          <w:sz w:val="24"/>
          <w:szCs w:val="24"/>
          <w:u w:val="none"/>
          <w:shd w:fill="auto" w:val="clear"/>
          <w:vertAlign w:val="baseline"/>
          <w:rtl w:val="0"/>
        </w:rPr>
        <w:t xml:space="preserve">.</w:t>
        <w:tab/>
        <w:t xml:space="preserve">System commits the changes onto the database and </w:t>
      </w:r>
      <w:r w:rsidDel="00000000" w:rsidR="00000000" w:rsidRPr="00000000">
        <w:rPr>
          <w:sz w:val="24"/>
          <w:szCs w:val="24"/>
          <w:rtl w:val="0"/>
        </w:rPr>
        <w:t xml:space="preserve">displays</w:t>
      </w:r>
      <w:r w:rsidDel="00000000" w:rsidR="00000000" w:rsidRPr="00000000">
        <w:rPr>
          <w:i w:val="0"/>
          <w:smallCaps w:val="0"/>
          <w:strike w:val="0"/>
          <w:color w:val="000000"/>
          <w:sz w:val="24"/>
          <w:szCs w:val="24"/>
          <w:u w:val="none"/>
          <w:shd w:fill="auto" w:val="clear"/>
          <w:vertAlign w:val="baseline"/>
          <w:rtl w:val="0"/>
        </w:rPr>
        <w:t xml:space="preserve"> a table which includes “Date-time”, “Student ID”, “Student name”, “Certificate type”, “Processing status” and “Other”.</w:t>
        <w:tab/>
      </w:r>
    </w:p>
    <w:p w:rsidR="00000000" w:rsidDel="00000000" w:rsidP="00000000" w:rsidRDefault="00000000" w:rsidRPr="00000000" w14:paraId="00000041">
      <w:pPr>
        <w:ind w:left="1440" w:hanging="720"/>
        <w:rPr>
          <w:sz w:val="24"/>
          <w:szCs w:val="24"/>
        </w:rPr>
      </w:pPr>
      <w:r w:rsidDel="00000000" w:rsidR="00000000" w:rsidRPr="00000000">
        <w:rPr>
          <w:rtl w:val="0"/>
        </w:rPr>
      </w:r>
    </w:p>
    <w:p w:rsidR="00000000" w:rsidDel="00000000" w:rsidP="00000000" w:rsidRDefault="00000000" w:rsidRPr="00000000" w14:paraId="00000042">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43">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input operations flexibly</w:t>
      </w:r>
    </w:p>
    <w:p w:rsidR="00000000" w:rsidDel="00000000" w:rsidP="00000000" w:rsidRDefault="00000000" w:rsidRPr="00000000" w14:paraId="00000044">
      <w:pPr>
        <w:ind w:left="720" w:firstLine="0"/>
        <w:rPr>
          <w:color w:val="000000"/>
          <w:sz w:val="24"/>
          <w:szCs w:val="24"/>
        </w:rPr>
      </w:pPr>
      <w:r w:rsidDel="00000000" w:rsidR="00000000" w:rsidRPr="00000000">
        <w:rPr>
          <w:sz w:val="24"/>
          <w:szCs w:val="24"/>
          <w:rtl w:val="0"/>
        </w:rPr>
        <w:t xml:space="preserve">With step 3 and step 4, Students can change input operations flexibly which means Students can fill in the </w:t>
      </w:r>
      <w:r w:rsidDel="00000000" w:rsidR="00000000" w:rsidRPr="00000000">
        <w:rPr>
          <w:color w:val="000000"/>
          <w:sz w:val="24"/>
          <w:szCs w:val="24"/>
          <w:rtl w:val="0"/>
        </w:rPr>
        <w:t xml:space="preserve">"Reason to ask for" box first, then select the type </w:t>
      </w:r>
      <w:r w:rsidDel="00000000" w:rsidR="00000000" w:rsidRPr="00000000">
        <w:rPr>
          <w:sz w:val="24"/>
          <w:szCs w:val="24"/>
          <w:rtl w:val="0"/>
        </w:rPr>
        <w:t xml:space="preserve">in the</w:t>
      </w:r>
      <w:r w:rsidDel="00000000" w:rsidR="00000000" w:rsidRPr="00000000">
        <w:rPr>
          <w:color w:val="000000"/>
          <w:sz w:val="24"/>
          <w:szCs w:val="24"/>
          <w:rtl w:val="0"/>
        </w:rPr>
        <w:t xml:space="preserve"> “Certificate type" box.</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47">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is not text format</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If the student enters a non-text data type in the "Reason ask for" box, the request submission will fail. Since, the system will notify the user of the wrong input data type and ask to re-enter the correct type of data.</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pStyle w:val="Heading1"/>
        <w:widowControl w:val="1"/>
        <w:numPr>
          <w:ilvl w:val="0"/>
          <w:numId w:val="1"/>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B">
      <w:pPr>
        <w:pStyle w:val="Heading2"/>
        <w:numPr>
          <w:ilvl w:val="1"/>
          <w:numId w:val="1"/>
        </w:numPr>
        <w:ind w:left="0" w:firstLine="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Students need to have a pre-created account and already logged into the system.</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have been authorized</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The student’s account needs to be authorized to be able to.</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w:t>
      </w:r>
    </w:p>
    <w:p w:rsidR="00000000" w:rsidDel="00000000" w:rsidP="00000000" w:rsidRDefault="00000000" w:rsidRPr="00000000" w14:paraId="00000052">
      <w:pPr>
        <w:pStyle w:val="Heading2"/>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user's device needs to be connected to the internet to be able to log in.</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pStyle w:val="Heading1"/>
        <w:widowControl w:val="1"/>
        <w:numPr>
          <w:ilvl w:val="0"/>
          <w:numId w:val="1"/>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55">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sent request</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System update information and displays the table when the register certificate request is sent successfully to the database.</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pStyle w:val="Heading1"/>
        <w:numPr>
          <w:ilvl w:val="0"/>
          <w:numId w:val="1"/>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59">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register certificate request</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After systems </w:t>
      </w:r>
      <w:r w:rsidDel="00000000" w:rsidR="00000000" w:rsidRPr="00000000">
        <w:rPr>
          <w:color w:val="000000"/>
          <w:sz w:val="24"/>
          <w:szCs w:val="24"/>
          <w:rtl w:val="0"/>
        </w:rPr>
        <w:t xml:space="preserve">display a table printed from the database of the system, if the “processing status” is “Processing” then students can press the button “Cancel” in the column “Other” to cancel the register certificate request.</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Hanu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C">
          <w:pPr>
            <w:rPr/>
          </w:pPr>
          <w:r w:rsidDel="00000000" w:rsidR="00000000" w:rsidRPr="00000000">
            <w:rPr>
              <w:rtl w:val="0"/>
            </w:rPr>
            <w:t xml:space="preserve">Hanu Training Management System</w:t>
          </w:r>
        </w:p>
      </w:tc>
      <w:tc>
        <w:tcPr/>
        <w:p w:rsidR="00000000" w:rsidDel="00000000" w:rsidP="00000000" w:rsidRDefault="00000000" w:rsidRPr="00000000" w14:paraId="0000005D">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Use-Case Specification: Certificate Registration (Student)</w:t>
          </w:r>
        </w:p>
      </w:tc>
      <w:tc>
        <w:tcPr/>
        <w:p w:rsidR="00000000" w:rsidDel="00000000" w:rsidP="00000000" w:rsidRDefault="00000000" w:rsidRPr="00000000" w14:paraId="0000005F">
          <w:pPr>
            <w:rPr/>
          </w:pPr>
          <w:r w:rsidDel="00000000" w:rsidR="00000000" w:rsidRPr="00000000">
            <w:rPr>
              <w:rtl w:val="0"/>
            </w:rPr>
            <w:t xml:space="preserve">  Date:  06/12/2021</w:t>
          </w:r>
        </w:p>
      </w:tc>
    </w:tr>
    <w:tr>
      <w:trPr>
        <w:cantSplit w:val="0"/>
        <w:tblHeader w:val="0"/>
      </w:trPr>
      <w:tc>
        <w:tcPr>
          <w:gridSpan w:val="2"/>
        </w:tcPr>
        <w:p w:rsidR="00000000" w:rsidDel="00000000" w:rsidP="00000000" w:rsidRDefault="00000000" w:rsidRPr="00000000" w14:paraId="00000060">
          <w:pPr>
            <w:rPr/>
          </w:pPr>
          <w:r w:rsidDel="00000000" w:rsidR="00000000" w:rsidRPr="00000000">
            <w:rPr>
              <w:rtl w:val="0"/>
            </w:rPr>
            <w:t xml:space="preserve">Document identifier: 10</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pBdr>
        <w:bottom w:color="000000" w:space="1" w:sz="6" w:val="single"/>
      </w:pBdr>
      <w:jc w:val="right"/>
      <w:rPr>
        <w:sz w:val="36"/>
        <w:szCs w:val="36"/>
      </w:rPr>
    </w:pPr>
    <w:r w:rsidDel="00000000" w:rsidR="00000000" w:rsidRPr="00000000">
      <w:rPr>
        <w:b w:val="1"/>
        <w:sz w:val="36"/>
        <w:szCs w:val="36"/>
        <w:rtl w:val="0"/>
      </w:rPr>
      <w:t xml:space="preserve">HANOI UNIVERSITY</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2D52B0"/>
    <w:pPr>
      <w:widowControl w:val="0"/>
      <w:spacing w:after="0" w:line="240" w:lineRule="atLeast"/>
    </w:pPr>
    <w:rPr>
      <w:rFonts w:ascii="Times New Roman" w:cs="Times New Roman" w:eastAsia="Times New Roman" w:hAnsi="Times New Roman"/>
      <w:sz w:val="20"/>
      <w:szCs w:val="20"/>
    </w:rPr>
  </w:style>
  <w:style w:type="paragraph" w:styleId="Heading1">
    <w:name w:val="heading 1"/>
    <w:basedOn w:val="Normal"/>
    <w:next w:val="Normal"/>
    <w:link w:val="Heading1Char"/>
    <w:qFormat w:val="1"/>
    <w:rsid w:val="002D52B0"/>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link w:val="Heading2Char"/>
    <w:qFormat w:val="1"/>
    <w:rsid w:val="002D52B0"/>
    <w:pPr>
      <w:numPr>
        <w:ilvl w:val="1"/>
      </w:numPr>
      <w:outlineLvl w:val="1"/>
    </w:pPr>
    <w:rPr>
      <w:sz w:val="20"/>
    </w:rPr>
  </w:style>
  <w:style w:type="paragraph" w:styleId="Heading3">
    <w:name w:val="heading 3"/>
    <w:basedOn w:val="Heading1"/>
    <w:next w:val="Normal"/>
    <w:link w:val="Heading3Char"/>
    <w:qFormat w:val="1"/>
    <w:rsid w:val="002D52B0"/>
    <w:pPr>
      <w:numPr>
        <w:ilvl w:val="2"/>
      </w:numPr>
      <w:outlineLvl w:val="2"/>
    </w:pPr>
    <w:rPr>
      <w:b w:val="0"/>
      <w:i w:val="1"/>
      <w:sz w:val="20"/>
    </w:rPr>
  </w:style>
  <w:style w:type="paragraph" w:styleId="Heading4">
    <w:name w:val="heading 4"/>
    <w:basedOn w:val="Heading1"/>
    <w:next w:val="Normal"/>
    <w:link w:val="Heading4Char"/>
    <w:qFormat w:val="1"/>
    <w:rsid w:val="002D52B0"/>
    <w:pPr>
      <w:numPr>
        <w:ilvl w:val="3"/>
      </w:numPr>
      <w:outlineLvl w:val="3"/>
    </w:pPr>
    <w:rPr>
      <w:b w:val="0"/>
      <w:sz w:val="20"/>
    </w:rPr>
  </w:style>
  <w:style w:type="paragraph" w:styleId="Heading5">
    <w:name w:val="heading 5"/>
    <w:basedOn w:val="Normal"/>
    <w:next w:val="Normal"/>
    <w:link w:val="Heading5Char"/>
    <w:qFormat w:val="1"/>
    <w:rsid w:val="002D52B0"/>
    <w:pPr>
      <w:numPr>
        <w:ilvl w:val="4"/>
        <w:numId w:val="1"/>
      </w:numPr>
      <w:spacing w:after="60" w:before="240"/>
      <w:ind w:left="2880"/>
      <w:outlineLvl w:val="4"/>
    </w:pPr>
    <w:rPr>
      <w:sz w:val="22"/>
    </w:rPr>
  </w:style>
  <w:style w:type="paragraph" w:styleId="Heading6">
    <w:name w:val="heading 6"/>
    <w:basedOn w:val="Normal"/>
    <w:next w:val="Normal"/>
    <w:link w:val="Heading6Char"/>
    <w:qFormat w:val="1"/>
    <w:rsid w:val="002D52B0"/>
    <w:pPr>
      <w:numPr>
        <w:ilvl w:val="5"/>
        <w:numId w:val="1"/>
      </w:numPr>
      <w:spacing w:after="60" w:before="240"/>
      <w:ind w:left="2880"/>
      <w:outlineLvl w:val="5"/>
    </w:pPr>
    <w:rPr>
      <w:i w:val="1"/>
      <w:sz w:val="22"/>
    </w:rPr>
  </w:style>
  <w:style w:type="paragraph" w:styleId="Heading7">
    <w:name w:val="heading 7"/>
    <w:basedOn w:val="Normal"/>
    <w:next w:val="Normal"/>
    <w:link w:val="Heading7Char"/>
    <w:qFormat w:val="1"/>
    <w:rsid w:val="002D52B0"/>
    <w:pPr>
      <w:numPr>
        <w:ilvl w:val="6"/>
        <w:numId w:val="1"/>
      </w:numPr>
      <w:spacing w:after="60" w:before="240"/>
      <w:ind w:left="2880"/>
      <w:outlineLvl w:val="6"/>
    </w:pPr>
  </w:style>
  <w:style w:type="paragraph" w:styleId="Heading8">
    <w:name w:val="heading 8"/>
    <w:basedOn w:val="Normal"/>
    <w:next w:val="Normal"/>
    <w:link w:val="Heading8Char"/>
    <w:qFormat w:val="1"/>
    <w:rsid w:val="002D52B0"/>
    <w:pPr>
      <w:numPr>
        <w:ilvl w:val="7"/>
        <w:numId w:val="1"/>
      </w:numPr>
      <w:spacing w:after="60" w:before="240"/>
      <w:ind w:left="2880"/>
      <w:outlineLvl w:val="7"/>
    </w:pPr>
    <w:rPr>
      <w:i w:val="1"/>
    </w:rPr>
  </w:style>
  <w:style w:type="paragraph" w:styleId="Heading9">
    <w:name w:val="heading 9"/>
    <w:basedOn w:val="Normal"/>
    <w:next w:val="Normal"/>
    <w:link w:val="Heading9Char"/>
    <w:qFormat w:val="1"/>
    <w:rsid w:val="002D52B0"/>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2D52B0"/>
    <w:rPr>
      <w:rFonts w:ascii="Arial" w:cs="Times New Roman" w:eastAsia="Times New Roman" w:hAnsi="Arial"/>
      <w:b w:val="1"/>
      <w:sz w:val="24"/>
      <w:szCs w:val="20"/>
    </w:rPr>
  </w:style>
  <w:style w:type="character" w:styleId="Heading2Char" w:customStyle="1">
    <w:name w:val="Heading 2 Char"/>
    <w:basedOn w:val="DefaultParagraphFont"/>
    <w:link w:val="Heading2"/>
    <w:rsid w:val="002D52B0"/>
    <w:rPr>
      <w:rFonts w:ascii="Arial" w:cs="Times New Roman" w:eastAsia="Times New Roman" w:hAnsi="Arial"/>
      <w:b w:val="1"/>
      <w:sz w:val="20"/>
      <w:szCs w:val="20"/>
    </w:rPr>
  </w:style>
  <w:style w:type="character" w:styleId="Heading3Char" w:customStyle="1">
    <w:name w:val="Heading 3 Char"/>
    <w:basedOn w:val="DefaultParagraphFont"/>
    <w:link w:val="Heading3"/>
    <w:rsid w:val="002D52B0"/>
    <w:rPr>
      <w:rFonts w:ascii="Arial" w:cs="Times New Roman" w:eastAsia="Times New Roman" w:hAnsi="Arial"/>
      <w:i w:val="1"/>
      <w:sz w:val="20"/>
      <w:szCs w:val="20"/>
    </w:rPr>
  </w:style>
  <w:style w:type="character" w:styleId="Heading4Char" w:customStyle="1">
    <w:name w:val="Heading 4 Char"/>
    <w:basedOn w:val="DefaultParagraphFont"/>
    <w:link w:val="Heading4"/>
    <w:rsid w:val="002D52B0"/>
    <w:rPr>
      <w:rFonts w:ascii="Arial" w:cs="Times New Roman" w:eastAsia="Times New Roman" w:hAnsi="Arial"/>
      <w:sz w:val="20"/>
      <w:szCs w:val="20"/>
    </w:rPr>
  </w:style>
  <w:style w:type="character" w:styleId="Heading5Char" w:customStyle="1">
    <w:name w:val="Heading 5 Char"/>
    <w:basedOn w:val="DefaultParagraphFont"/>
    <w:link w:val="Heading5"/>
    <w:rsid w:val="002D52B0"/>
    <w:rPr>
      <w:rFonts w:ascii="Times New Roman" w:cs="Times New Roman" w:eastAsia="Times New Roman" w:hAnsi="Times New Roman"/>
      <w:szCs w:val="20"/>
    </w:rPr>
  </w:style>
  <w:style w:type="character" w:styleId="Heading6Char" w:customStyle="1">
    <w:name w:val="Heading 6 Char"/>
    <w:basedOn w:val="DefaultParagraphFont"/>
    <w:link w:val="Heading6"/>
    <w:rsid w:val="002D52B0"/>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2D52B0"/>
    <w:rPr>
      <w:rFonts w:ascii="Times New Roman" w:cs="Times New Roman" w:eastAsia="Times New Roman" w:hAnsi="Times New Roman"/>
      <w:sz w:val="20"/>
      <w:szCs w:val="20"/>
    </w:rPr>
  </w:style>
  <w:style w:type="character" w:styleId="Heading8Char" w:customStyle="1">
    <w:name w:val="Heading 8 Char"/>
    <w:basedOn w:val="DefaultParagraphFont"/>
    <w:link w:val="Heading8"/>
    <w:rsid w:val="002D52B0"/>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rsid w:val="002D52B0"/>
    <w:rPr>
      <w:rFonts w:ascii="Times New Roman" w:cs="Times New Roman" w:eastAsia="Times New Roman" w:hAnsi="Times New Roman"/>
      <w:b w:val="1"/>
      <w:i w:val="1"/>
      <w:sz w:val="18"/>
      <w:szCs w:val="20"/>
    </w:rPr>
  </w:style>
  <w:style w:type="paragraph" w:styleId="Title">
    <w:name w:val="Title"/>
    <w:basedOn w:val="Normal"/>
    <w:next w:val="Normal"/>
    <w:link w:val="TitleChar"/>
    <w:qFormat w:val="1"/>
    <w:rsid w:val="002D52B0"/>
    <w:pPr>
      <w:spacing w:line="240" w:lineRule="auto"/>
      <w:jc w:val="center"/>
    </w:pPr>
    <w:rPr>
      <w:rFonts w:ascii="Arial" w:hAnsi="Arial"/>
      <w:b w:val="1"/>
      <w:sz w:val="36"/>
    </w:rPr>
  </w:style>
  <w:style w:type="character" w:styleId="TitleChar" w:customStyle="1">
    <w:name w:val="Title Char"/>
    <w:basedOn w:val="DefaultParagraphFont"/>
    <w:link w:val="Title"/>
    <w:rsid w:val="002D52B0"/>
    <w:rPr>
      <w:rFonts w:ascii="Arial" w:cs="Times New Roman" w:eastAsia="Times New Roman" w:hAnsi="Arial"/>
      <w:b w:val="1"/>
      <w:sz w:val="36"/>
      <w:szCs w:val="20"/>
    </w:rPr>
  </w:style>
  <w:style w:type="paragraph" w:styleId="TOC1">
    <w:name w:val="toc 1"/>
    <w:basedOn w:val="Normal"/>
    <w:next w:val="Normal"/>
    <w:semiHidden w:val="1"/>
    <w:rsid w:val="002D52B0"/>
    <w:pPr>
      <w:tabs>
        <w:tab w:val="right" w:pos="9360"/>
      </w:tabs>
      <w:spacing w:after="60" w:before="240"/>
      <w:ind w:right="720"/>
    </w:pPr>
  </w:style>
  <w:style w:type="paragraph" w:styleId="TOC2">
    <w:name w:val="toc 2"/>
    <w:basedOn w:val="Normal"/>
    <w:next w:val="Normal"/>
    <w:semiHidden w:val="1"/>
    <w:rsid w:val="002D52B0"/>
    <w:pPr>
      <w:tabs>
        <w:tab w:val="right" w:pos="9360"/>
      </w:tabs>
      <w:ind w:left="432" w:right="720"/>
    </w:pPr>
  </w:style>
  <w:style w:type="paragraph" w:styleId="TOC3">
    <w:name w:val="toc 3"/>
    <w:basedOn w:val="Normal"/>
    <w:next w:val="Normal"/>
    <w:semiHidden w:val="1"/>
    <w:rsid w:val="002D52B0"/>
    <w:pPr>
      <w:tabs>
        <w:tab w:val="left" w:pos="1440"/>
        <w:tab w:val="right" w:pos="9360"/>
      </w:tabs>
      <w:ind w:left="864"/>
    </w:pPr>
  </w:style>
  <w:style w:type="paragraph" w:styleId="Header">
    <w:name w:val="header"/>
    <w:basedOn w:val="Normal"/>
    <w:link w:val="HeaderChar"/>
    <w:semiHidden w:val="1"/>
    <w:rsid w:val="002D52B0"/>
    <w:pPr>
      <w:tabs>
        <w:tab w:val="center" w:pos="4320"/>
        <w:tab w:val="right" w:pos="8640"/>
      </w:tabs>
    </w:pPr>
  </w:style>
  <w:style w:type="character" w:styleId="HeaderChar" w:customStyle="1">
    <w:name w:val="Header Char"/>
    <w:basedOn w:val="DefaultParagraphFont"/>
    <w:link w:val="Header"/>
    <w:semiHidden w:val="1"/>
    <w:rsid w:val="002D52B0"/>
    <w:rPr>
      <w:rFonts w:ascii="Times New Roman" w:cs="Times New Roman" w:eastAsia="Times New Roman" w:hAnsi="Times New Roman"/>
      <w:sz w:val="20"/>
      <w:szCs w:val="20"/>
    </w:rPr>
  </w:style>
  <w:style w:type="paragraph" w:styleId="Footer">
    <w:name w:val="footer"/>
    <w:basedOn w:val="Normal"/>
    <w:link w:val="FooterChar"/>
    <w:semiHidden w:val="1"/>
    <w:rsid w:val="002D52B0"/>
    <w:pPr>
      <w:tabs>
        <w:tab w:val="center" w:pos="4320"/>
        <w:tab w:val="right" w:pos="8640"/>
      </w:tabs>
    </w:pPr>
  </w:style>
  <w:style w:type="character" w:styleId="FooterChar" w:customStyle="1">
    <w:name w:val="Footer Char"/>
    <w:basedOn w:val="DefaultParagraphFont"/>
    <w:link w:val="Footer"/>
    <w:semiHidden w:val="1"/>
    <w:rsid w:val="002D52B0"/>
    <w:rPr>
      <w:rFonts w:ascii="Times New Roman" w:cs="Times New Roman" w:eastAsia="Times New Roman" w:hAnsi="Times New Roman"/>
      <w:sz w:val="20"/>
      <w:szCs w:val="20"/>
    </w:rPr>
  </w:style>
  <w:style w:type="character" w:styleId="PageNumber">
    <w:name w:val="page number"/>
    <w:basedOn w:val="DefaultParagraphFont"/>
    <w:semiHidden w:val="1"/>
    <w:rsid w:val="002D52B0"/>
  </w:style>
  <w:style w:type="paragraph" w:styleId="Tabletext" w:customStyle="1">
    <w:name w:val="Tabletext"/>
    <w:basedOn w:val="Normal"/>
    <w:rsid w:val="002D52B0"/>
    <w:pPr>
      <w:keepLines w:val="1"/>
      <w:spacing w:after="120"/>
    </w:pPr>
  </w:style>
  <w:style w:type="paragraph" w:styleId="BodyText">
    <w:name w:val="Body Text"/>
    <w:basedOn w:val="Normal"/>
    <w:link w:val="BodyTextChar"/>
    <w:semiHidden w:val="1"/>
    <w:rsid w:val="002D52B0"/>
    <w:pPr>
      <w:keepLines w:val="1"/>
      <w:spacing w:after="120"/>
      <w:ind w:left="720"/>
    </w:pPr>
  </w:style>
  <w:style w:type="character" w:styleId="BodyTextChar" w:customStyle="1">
    <w:name w:val="Body Text Char"/>
    <w:basedOn w:val="DefaultParagraphFont"/>
    <w:link w:val="BodyText"/>
    <w:semiHidden w:val="1"/>
    <w:rsid w:val="002D52B0"/>
    <w:rPr>
      <w:rFonts w:ascii="Times New Roman" w:cs="Times New Roman" w:eastAsia="Times New Roman" w:hAnsi="Times New Roman"/>
      <w:sz w:val="20"/>
      <w:szCs w:val="20"/>
    </w:rPr>
  </w:style>
  <w:style w:type="paragraph" w:styleId="InfoBlue" w:customStyle="1">
    <w:name w:val="InfoBlue"/>
    <w:basedOn w:val="Normal"/>
    <w:next w:val="BodyText"/>
    <w:autoRedefine w:val="1"/>
    <w:rsid w:val="002D52B0"/>
    <w:pPr>
      <w:spacing w:after="120"/>
      <w:ind w:left="720"/>
    </w:pPr>
    <w:rPr>
      <w:i w:val="1"/>
      <w:color w:val="0000ff"/>
    </w:rPr>
  </w:style>
  <w:style w:type="paragraph" w:styleId="NormalWeb">
    <w:name w:val="Normal (Web)"/>
    <w:basedOn w:val="Normal"/>
    <w:uiPriority w:val="99"/>
    <w:unhideWhenUsed w:val="1"/>
    <w:rsid w:val="006217D0"/>
    <w:pPr>
      <w:widowControl w:val="1"/>
      <w:spacing w:after="100" w:afterAutospacing="1" w:before="100" w:beforeAutospacing="1" w:line="240" w:lineRule="auto"/>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Ze5yg6xRAvlsB3eTt9hfk/4SYg==">AMUW2mUZoldLMfYaHCysYzlmMpMl7HgSChUKMUx+qioKiQcENbaIc/Bb/l9FTJt3aTE+erwxzVsascFXwlAyaRKjVgmiOeQcWdh9q7AD941oyX0zt5OTeZXuu/CC4kU5+W3U7XSguq113PGDUt/LuTkT/OqahfRpRJ8h2dLWk+jxA+BsuGcSA+7L9q5oH0xNxm/T1gngxCoQKHbniVUI8bZW6dvA0sSNGTYQXinzOXkd7u0vnmNygYcM6bBSbkVvk9U1Snvmue+e4pKme8wMahJcMEN+fShv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2021-12-07T06:31:00Z</dcterms:created>
  <dc:creator>Nguyen Dieu Huong Ly</dc:creator>
</cp:coreProperties>
</file>