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HANU Training Management System</w:t>
      </w:r>
    </w:p>
    <w:p w:rsidR="00000000" w:rsidDel="00000000" w:rsidP="00000000" w:rsidRDefault="00000000" w:rsidRPr="00000000" w14:paraId="00000002">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Use-Case-Realization Specification: Upload Announcement (Administrator)</w:t>
      </w:r>
    </w:p>
    <w:p w:rsidR="00000000" w:rsidDel="00000000" w:rsidP="00000000" w:rsidRDefault="00000000" w:rsidRPr="00000000" w14:paraId="00000003">
      <w:pPr>
        <w:pStyle w:val="Title"/>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&lt;1.0&gt;</w:t>
      </w:r>
    </w:p>
    <w:p w:rsidR="00000000" w:rsidDel="00000000" w:rsidP="00000000" w:rsidRDefault="00000000" w:rsidRPr="00000000" w14:paraId="00000004">
      <w:pPr>
        <w:pStyle w:val="Title"/>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0"/>
          <w:szCs w:val="20"/>
          <w:u w:val="none"/>
          <w:shd w:fill="auto" w:val="clear"/>
          <w:vertAlign w:val="baseline"/>
        </w:rPr>
      </w:pPr>
      <w:r w:rsidDel="00000000" w:rsidR="00000000" w:rsidRPr="00000000">
        <w:rPr>
          <w:i w:val="1"/>
          <w:smallCaps w:val="0"/>
          <w:strike w:val="0"/>
          <w:color w:val="0000ff"/>
          <w:sz w:val="20"/>
          <w:szCs w:val="20"/>
          <w:u w:val="none"/>
          <w:shd w:fill="auto" w:val="clear"/>
          <w:vertAlign w:val="baseline"/>
          <w:rtl w:val="0"/>
        </w:rPr>
        <w:t xml:space="preserve">[Note: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i w:val="1"/>
          <w:smallCaps w:val="0"/>
          <w:strike w:val="0"/>
          <w:color w:val="0000ff"/>
          <w:sz w:val="20"/>
          <w:szCs w:val="20"/>
          <w:u w:val="none"/>
          <w:shd w:fill="auto" w:val="clear"/>
          <w:vertAlign w:val="baseline"/>
          <w:rtl w:val="0"/>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00000" w:rsidDel="00000000" w:rsidP="00000000" w:rsidRDefault="00000000" w:rsidRPr="00000000" w14:paraId="00000008">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December 5, 2021</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Draft</w:t>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Lai Hanh Van</w:t>
            </w:r>
          </w:p>
        </w:tc>
      </w:tr>
      <w:tr>
        <w:trPr>
          <w:cantSplit w:val="0"/>
          <w:tblHeader w:val="0"/>
        </w:trPr>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December 7,2021</w:t>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Final</w:t>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Lai Hanh Van</w:t>
            </w:r>
          </w:p>
        </w:tc>
      </w:tr>
      <w:tr>
        <w:trPr>
          <w:cantSplit w:val="0"/>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1.1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_heading=h.30j0zll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1.2</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_heading=h.1fob9te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1.3</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_heading=h.3znysh7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1.4</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_heading=h.2et92p0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1.5</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_heading=h.tyjcwt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2.</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Flow of Events—Design</w:t>
            <w:tab/>
          </w:r>
          <w:r w:rsidDel="00000000" w:rsidR="00000000" w:rsidRPr="00000000">
            <w:fldChar w:fldCharType="begin"/>
            <w:instrText xml:space="preserve"> PAGEREF _heading=h.3dy6vkm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Derived Requirements</w:t>
            <w:tab/>
          </w:r>
          <w:r w:rsidDel="00000000" w:rsidR="00000000" w:rsidRPr="00000000">
            <w:fldChar w:fldCharType="begin"/>
            <w:instrText xml:space="preserve"> PAGEREF _heading=h.4d34og8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pStyle w:val="Title"/>
        <w:rPr>
          <w:rFonts w:ascii="Times New Roman" w:cs="Times New Roman" w:eastAsia="Times New Roman" w:hAnsi="Times New Roman"/>
          <w:sz w:val="24"/>
          <w:szCs w:val="24"/>
        </w:rPr>
      </w:pPr>
      <w:r w:rsidDel="00000000" w:rsidR="00000000" w:rsidRPr="00000000">
        <w:fldChar w:fldCharType="end"/>
      </w: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Use-Case-Realization Specification: Upload Announcement (Administrator)</w:t>
      </w:r>
    </w:p>
    <w:p w:rsidR="00000000" w:rsidDel="00000000" w:rsidP="00000000" w:rsidRDefault="00000000" w:rsidRPr="00000000" w14:paraId="00000028">
      <w:pPr>
        <w:pStyle w:val="Heading1"/>
        <w:numPr>
          <w:ilvl w:val="0"/>
          <w:numId w:val="1"/>
        </w:numPr>
        <w:ind w:left="0" w:firstLine="0"/>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4"/>
          <w:szCs w:val="24"/>
          <w:u w:val="none"/>
          <w:shd w:fill="auto" w:val="clear"/>
          <w:vertAlign w:val="baseline"/>
        </w:rPr>
      </w:pPr>
      <w:r w:rsidDel="00000000" w:rsidR="00000000" w:rsidRPr="00000000">
        <w:rPr>
          <w:i w:val="1"/>
          <w:smallCaps w:val="0"/>
          <w:strike w:val="0"/>
          <w:color w:val="0000ff"/>
          <w:sz w:val="24"/>
          <w:szCs w:val="24"/>
          <w:u w:val="none"/>
          <w:shd w:fill="auto" w:val="clear"/>
          <w:vertAlign w:val="baseline"/>
          <w:rtl w:val="0"/>
        </w:rPr>
        <w:t xml:space="preserve">[The introduction of the </w:t>
      </w:r>
      <w:r w:rsidDel="00000000" w:rsidR="00000000" w:rsidRPr="00000000">
        <w:rPr>
          <w:b w:val="1"/>
          <w:i w:val="1"/>
          <w:smallCaps w:val="0"/>
          <w:strike w:val="0"/>
          <w:color w:val="0000ff"/>
          <w:sz w:val="24"/>
          <w:szCs w:val="24"/>
          <w:u w:val="none"/>
          <w:shd w:fill="auto" w:val="clear"/>
          <w:vertAlign w:val="baseline"/>
          <w:rtl w:val="0"/>
        </w:rPr>
        <w:t xml:space="preserve">Use-Case Realization Specification</w:t>
      </w:r>
      <w:r w:rsidDel="00000000" w:rsidR="00000000" w:rsidRPr="00000000">
        <w:rPr>
          <w:i w:val="1"/>
          <w:smallCaps w:val="0"/>
          <w:strike w:val="0"/>
          <w:color w:val="0000ff"/>
          <w:sz w:val="24"/>
          <w:szCs w:val="24"/>
          <w:u w:val="none"/>
          <w:shd w:fill="auto" w:val="clear"/>
          <w:vertAlign w:val="baseline"/>
          <w:rtl w:val="0"/>
        </w:rPr>
        <w:t xml:space="preserve"> provides an overview of the entire document. It includes the purpose, scope, definitions, acronyms, abbreviations, references, and overview of this </w:t>
      </w:r>
      <w:r w:rsidDel="00000000" w:rsidR="00000000" w:rsidRPr="00000000">
        <w:rPr>
          <w:b w:val="1"/>
          <w:i w:val="1"/>
          <w:smallCaps w:val="0"/>
          <w:strike w:val="0"/>
          <w:color w:val="0000ff"/>
          <w:sz w:val="24"/>
          <w:szCs w:val="24"/>
          <w:u w:val="none"/>
          <w:shd w:fill="auto" w:val="clear"/>
          <w:vertAlign w:val="baseline"/>
          <w:rtl w:val="0"/>
        </w:rPr>
        <w:t xml:space="preserve">Use-Case Realization Specification</w:t>
      </w:r>
      <w:r w:rsidDel="00000000" w:rsidR="00000000" w:rsidRPr="00000000">
        <w:rPr>
          <w:i w:val="1"/>
          <w:smallCaps w:val="0"/>
          <w:strike w:val="0"/>
          <w:color w:val="0000ff"/>
          <w:sz w:val="24"/>
          <w:szCs w:val="24"/>
          <w:u w:val="none"/>
          <w:shd w:fill="auto" w:val="clear"/>
          <w:vertAlign w:val="baseline"/>
          <w:rtl w:val="0"/>
        </w:rPr>
        <w:t xml:space="preserve">.]</w:t>
      </w:r>
    </w:p>
    <w:p w:rsidR="00000000" w:rsidDel="00000000" w:rsidP="00000000" w:rsidRDefault="00000000" w:rsidRPr="00000000" w14:paraId="0000002A">
      <w:pPr>
        <w:pStyle w:val="Heading2"/>
        <w:numPr>
          <w:ilvl w:val="1"/>
          <w:numId w:val="1"/>
        </w:numPr>
        <w:ind w:left="0" w:firstLine="0"/>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Purpose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4"/>
          <w:szCs w:val="24"/>
          <w:u w:val="none"/>
          <w:shd w:fill="auto" w:val="clear"/>
          <w:vertAlign w:val="baseline"/>
        </w:rPr>
      </w:pPr>
      <w:r w:rsidDel="00000000" w:rsidR="00000000" w:rsidRPr="00000000">
        <w:rPr>
          <w:i w:val="1"/>
          <w:smallCaps w:val="0"/>
          <w:strike w:val="0"/>
          <w:color w:val="0000ff"/>
          <w:sz w:val="24"/>
          <w:szCs w:val="24"/>
          <w:u w:val="none"/>
          <w:shd w:fill="auto" w:val="clear"/>
          <w:vertAlign w:val="baseline"/>
          <w:rtl w:val="0"/>
        </w:rPr>
        <w:t xml:space="preserve">[Specify the purpose of this </w:t>
      </w:r>
      <w:r w:rsidDel="00000000" w:rsidR="00000000" w:rsidRPr="00000000">
        <w:rPr>
          <w:b w:val="1"/>
          <w:i w:val="1"/>
          <w:smallCaps w:val="0"/>
          <w:strike w:val="0"/>
          <w:color w:val="0000ff"/>
          <w:sz w:val="24"/>
          <w:szCs w:val="24"/>
          <w:u w:val="none"/>
          <w:shd w:fill="auto" w:val="clear"/>
          <w:vertAlign w:val="baseline"/>
          <w:rtl w:val="0"/>
        </w:rPr>
        <w:t xml:space="preserve">Use-Case Realization Specification</w:t>
      </w:r>
      <w:r w:rsidDel="00000000" w:rsidR="00000000" w:rsidRPr="00000000">
        <w:rPr>
          <w:i w:val="1"/>
          <w:smallCaps w:val="0"/>
          <w:strike w:val="0"/>
          <w:color w:val="0000ff"/>
          <w:sz w:val="24"/>
          <w:szCs w:val="24"/>
          <w:u w:val="none"/>
          <w:shd w:fill="auto" w:val="clear"/>
          <w:vertAlign w:val="baseline"/>
          <w:rtl w:val="0"/>
        </w:rPr>
        <w:t xml:space="preserve">]</w:t>
      </w:r>
    </w:p>
    <w:p w:rsidR="00000000" w:rsidDel="00000000" w:rsidP="00000000" w:rsidRDefault="00000000" w:rsidRPr="00000000" w14:paraId="0000002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This Use-case Realization Specification provides an overview of how the Upload Announcement (Upload Post) use-case is realized within the design model in terms of collaborating objects.</w:t>
      </w:r>
    </w:p>
    <w:p w:rsidR="00000000" w:rsidDel="00000000" w:rsidP="00000000" w:rsidRDefault="00000000" w:rsidRPr="00000000" w14:paraId="0000002D">
      <w:pPr>
        <w:pStyle w:val="Heading2"/>
        <w:numPr>
          <w:ilvl w:val="1"/>
          <w:numId w:val="1"/>
        </w:numPr>
        <w:ind w:left="0" w:firstLine="0"/>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Scope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4"/>
          <w:szCs w:val="24"/>
          <w:u w:val="none"/>
          <w:shd w:fill="auto" w:val="clear"/>
          <w:vertAlign w:val="baseline"/>
        </w:rPr>
      </w:pPr>
      <w:r w:rsidDel="00000000" w:rsidR="00000000" w:rsidRPr="00000000">
        <w:rPr>
          <w:i w:val="1"/>
          <w:smallCaps w:val="0"/>
          <w:strike w:val="0"/>
          <w:color w:val="0000ff"/>
          <w:sz w:val="24"/>
          <w:szCs w:val="24"/>
          <w:u w:val="none"/>
          <w:shd w:fill="auto" w:val="clear"/>
          <w:vertAlign w:val="baseline"/>
          <w:rtl w:val="0"/>
        </w:rPr>
        <w:t xml:space="preserve">[A brief description of the scope of this </w:t>
      </w:r>
      <w:r w:rsidDel="00000000" w:rsidR="00000000" w:rsidRPr="00000000">
        <w:rPr>
          <w:b w:val="1"/>
          <w:i w:val="1"/>
          <w:smallCaps w:val="0"/>
          <w:strike w:val="0"/>
          <w:color w:val="0000ff"/>
          <w:sz w:val="24"/>
          <w:szCs w:val="24"/>
          <w:u w:val="none"/>
          <w:shd w:fill="auto" w:val="clear"/>
          <w:vertAlign w:val="baseline"/>
          <w:rtl w:val="0"/>
        </w:rPr>
        <w:t xml:space="preserve">Use-Case Realization Specification</w:t>
      </w:r>
      <w:r w:rsidDel="00000000" w:rsidR="00000000" w:rsidRPr="00000000">
        <w:rPr>
          <w:i w:val="1"/>
          <w:smallCaps w:val="0"/>
          <w:strike w:val="0"/>
          <w:color w:val="0000ff"/>
          <w:sz w:val="24"/>
          <w:szCs w:val="24"/>
          <w:u w:val="none"/>
          <w:shd w:fill="auto" w:val="clear"/>
          <w:vertAlign w:val="baseline"/>
          <w:rtl w:val="0"/>
        </w:rPr>
        <w:t xml:space="preserve">; what Use Case model(s) it is associated with, and anything else that is affected or influenced by this document.]</w:t>
      </w:r>
    </w:p>
    <w:p w:rsidR="00000000" w:rsidDel="00000000" w:rsidP="00000000" w:rsidRDefault="00000000" w:rsidRPr="00000000" w14:paraId="0000002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This document is strictly associated with the Upload Announcement (Upload Post) Use-Case, within the HANU’s EDMS.</w:t>
      </w:r>
    </w:p>
    <w:p w:rsidR="00000000" w:rsidDel="00000000" w:rsidP="00000000" w:rsidRDefault="00000000" w:rsidRPr="00000000" w14:paraId="00000030">
      <w:pPr>
        <w:pStyle w:val="Heading2"/>
        <w:numPr>
          <w:ilvl w:val="1"/>
          <w:numId w:val="1"/>
        </w:numPr>
        <w:ind w:left="0" w:firstLine="0"/>
        <w:rPr>
          <w:rFonts w:ascii="Times New Roman" w:cs="Times New Roman" w:eastAsia="Times New Roman" w:hAnsi="Times New Roman"/>
          <w:sz w:val="24"/>
          <w:szCs w:val="24"/>
        </w:rPr>
      </w:pPr>
      <w:bookmarkStart w:colFirst="0" w:colLast="0" w:name="_heading=h.3znysh7" w:id="3"/>
      <w:bookmarkEnd w:id="3"/>
      <w:r w:rsidDel="00000000" w:rsidR="00000000" w:rsidRPr="00000000">
        <w:rPr>
          <w:rFonts w:ascii="Times New Roman" w:cs="Times New Roman" w:eastAsia="Times New Roman" w:hAnsi="Times New Roman"/>
          <w:sz w:val="24"/>
          <w:szCs w:val="24"/>
          <w:rtl w:val="0"/>
        </w:rPr>
        <w:t xml:space="preserve">Definitions, Acronyms, and Abbreviations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4"/>
          <w:szCs w:val="24"/>
          <w:u w:val="none"/>
          <w:shd w:fill="auto" w:val="clear"/>
          <w:vertAlign w:val="baseline"/>
        </w:rPr>
      </w:pPr>
      <w:r w:rsidDel="00000000" w:rsidR="00000000" w:rsidRPr="00000000">
        <w:rPr>
          <w:i w:val="1"/>
          <w:smallCaps w:val="0"/>
          <w:strike w:val="0"/>
          <w:color w:val="0000ff"/>
          <w:sz w:val="24"/>
          <w:szCs w:val="24"/>
          <w:u w:val="none"/>
          <w:shd w:fill="auto" w:val="clear"/>
          <w:vertAlign w:val="baseline"/>
          <w:rtl w:val="0"/>
        </w:rPr>
        <w:t xml:space="preserve">[This subsection provides the definitions of all terms, acronyms, and abbreviations required to properly interpret the </w:t>
      </w:r>
      <w:r w:rsidDel="00000000" w:rsidR="00000000" w:rsidRPr="00000000">
        <w:rPr>
          <w:b w:val="1"/>
          <w:i w:val="1"/>
          <w:smallCaps w:val="0"/>
          <w:strike w:val="0"/>
          <w:color w:val="0000ff"/>
          <w:sz w:val="24"/>
          <w:szCs w:val="24"/>
          <w:u w:val="none"/>
          <w:shd w:fill="auto" w:val="clear"/>
          <w:vertAlign w:val="baseline"/>
          <w:rtl w:val="0"/>
        </w:rPr>
        <w:t xml:space="preserve">Use-Case Realization Specification</w:t>
      </w:r>
      <w:r w:rsidDel="00000000" w:rsidR="00000000" w:rsidRPr="00000000">
        <w:rPr>
          <w:i w:val="1"/>
          <w:smallCaps w:val="0"/>
          <w:strike w:val="0"/>
          <w:color w:val="0000ff"/>
          <w:sz w:val="24"/>
          <w:szCs w:val="24"/>
          <w:u w:val="none"/>
          <w:shd w:fill="auto" w:val="clear"/>
          <w:vertAlign w:val="baseline"/>
          <w:rtl w:val="0"/>
        </w:rPr>
        <w:t xml:space="preserve">.  This information may be provided by reference to the project’s Glossary.]</w:t>
      </w:r>
    </w:p>
    <w:p w:rsidR="00000000" w:rsidDel="00000000" w:rsidP="00000000" w:rsidRDefault="00000000" w:rsidRPr="00000000" w14:paraId="0000003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4"/>
          <w:szCs w:val="24"/>
        </w:rPr>
      </w:pPr>
      <w:r w:rsidDel="00000000" w:rsidR="00000000" w:rsidRPr="00000000">
        <w:rPr>
          <w:sz w:val="24"/>
          <w:szCs w:val="24"/>
          <w:rtl w:val="0"/>
        </w:rPr>
        <w:t xml:space="preserve">User – a person who uses the system, can be a student or teacher.</w:t>
      </w:r>
    </w:p>
    <w:p w:rsidR="00000000" w:rsidDel="00000000" w:rsidP="00000000" w:rsidRDefault="00000000" w:rsidRPr="00000000" w14:paraId="0000003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4"/>
          <w:szCs w:val="24"/>
        </w:rPr>
      </w:pPr>
      <w:r w:rsidDel="00000000" w:rsidR="00000000" w:rsidRPr="00000000">
        <w:rPr>
          <w:sz w:val="24"/>
          <w:szCs w:val="24"/>
          <w:rtl w:val="0"/>
        </w:rPr>
        <w:t xml:space="preserve">Administrator - a person who is responsible for the activities in the system.</w:t>
      </w:r>
    </w:p>
    <w:p w:rsidR="00000000" w:rsidDel="00000000" w:rsidP="00000000" w:rsidRDefault="00000000" w:rsidRPr="00000000" w14:paraId="0000003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HANU – Hanoi University</w:t>
      </w:r>
    </w:p>
    <w:p w:rsidR="00000000" w:rsidDel="00000000" w:rsidP="00000000" w:rsidRDefault="00000000" w:rsidRPr="00000000" w14:paraId="0000003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EDMS – Educational Management System</w:t>
      </w:r>
    </w:p>
    <w:p w:rsidR="00000000" w:rsidDel="00000000" w:rsidP="00000000" w:rsidRDefault="00000000" w:rsidRPr="00000000" w14:paraId="00000036">
      <w:pPr>
        <w:pStyle w:val="Heading2"/>
        <w:numPr>
          <w:ilvl w:val="1"/>
          <w:numId w:val="1"/>
        </w:numPr>
        <w:ind w:left="0" w:firstLine="0"/>
        <w:rPr>
          <w:rFonts w:ascii="Times New Roman" w:cs="Times New Roman" w:eastAsia="Times New Roman" w:hAnsi="Times New Roman"/>
          <w:sz w:val="24"/>
          <w:szCs w:val="24"/>
        </w:rPr>
      </w:pPr>
      <w:bookmarkStart w:colFirst="0" w:colLast="0" w:name="_heading=h.2et92p0" w:id="4"/>
      <w:bookmarkEnd w:id="4"/>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4"/>
          <w:szCs w:val="24"/>
          <w:u w:val="none"/>
          <w:shd w:fill="auto" w:val="clear"/>
          <w:vertAlign w:val="baseline"/>
        </w:rPr>
      </w:pPr>
      <w:r w:rsidDel="00000000" w:rsidR="00000000" w:rsidRPr="00000000">
        <w:rPr>
          <w:i w:val="1"/>
          <w:smallCaps w:val="0"/>
          <w:strike w:val="0"/>
          <w:color w:val="0000ff"/>
          <w:sz w:val="24"/>
          <w:szCs w:val="24"/>
          <w:u w:val="none"/>
          <w:shd w:fill="auto" w:val="clear"/>
          <w:vertAlign w:val="baseline"/>
          <w:rtl w:val="0"/>
        </w:rPr>
        <w:t xml:space="preserve">[This subsection provides a complete list of all documents referenced elsewhere in the </w:t>
      </w:r>
      <w:r w:rsidDel="00000000" w:rsidR="00000000" w:rsidRPr="00000000">
        <w:rPr>
          <w:b w:val="1"/>
          <w:i w:val="1"/>
          <w:smallCaps w:val="0"/>
          <w:strike w:val="0"/>
          <w:color w:val="0000ff"/>
          <w:sz w:val="24"/>
          <w:szCs w:val="24"/>
          <w:u w:val="none"/>
          <w:shd w:fill="auto" w:val="clear"/>
          <w:vertAlign w:val="baseline"/>
          <w:rtl w:val="0"/>
        </w:rPr>
        <w:t xml:space="preserve">Use-Case Realization Specification</w:t>
      </w:r>
      <w:r w:rsidDel="00000000" w:rsidR="00000000" w:rsidRPr="00000000">
        <w:rPr>
          <w:i w:val="1"/>
          <w:smallCaps w:val="0"/>
          <w:strike w:val="0"/>
          <w:color w:val="0000ff"/>
          <w:sz w:val="24"/>
          <w:szCs w:val="24"/>
          <w:u w:val="none"/>
          <w:shd w:fill="auto" w:val="clear"/>
          <w:vertAlign w:val="baseline"/>
          <w:rtl w:val="0"/>
        </w:rPr>
        <w:t xml:space="preserve">. Identify each document by title, report number (if applicable), date, and publishing organization. Specify the sources from which the references can be obtained. This information may be provided by reference to an appendix or to another document.]</w:t>
      </w:r>
    </w:p>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 </w:t>
      </w:r>
      <w:r w:rsidDel="00000000" w:rsidR="00000000" w:rsidRPr="00000000">
        <w:rPr>
          <w:b w:val="1"/>
          <w:i w:val="1"/>
          <w:smallCaps w:val="0"/>
          <w:strike w:val="0"/>
          <w:color w:val="000000"/>
          <w:sz w:val="24"/>
          <w:szCs w:val="24"/>
          <w:u w:val="none"/>
          <w:shd w:fill="auto" w:val="clear"/>
          <w:vertAlign w:val="baseline"/>
          <w:rtl w:val="0"/>
        </w:rPr>
        <w:t xml:space="preserve">Use-Case Specification: Upload Announcement, </w:t>
      </w:r>
      <w:r w:rsidDel="00000000" w:rsidR="00000000" w:rsidRPr="00000000">
        <w:rPr>
          <w:i w:val="0"/>
          <w:smallCaps w:val="0"/>
          <w:strike w:val="0"/>
          <w:color w:val="000000"/>
          <w:sz w:val="24"/>
          <w:szCs w:val="24"/>
          <w:u w:val="none"/>
          <w:shd w:fill="auto" w:val="clear"/>
          <w:vertAlign w:val="baseline"/>
          <w:rtl w:val="0"/>
        </w:rPr>
        <w:t xml:space="preserve">Lai Hanh Van, December 0</w:t>
      </w:r>
      <w:r w:rsidDel="00000000" w:rsidR="00000000" w:rsidRPr="00000000">
        <w:rPr>
          <w:sz w:val="24"/>
          <w:szCs w:val="24"/>
          <w:rtl w:val="0"/>
        </w:rPr>
        <w:t xml:space="preserve">7</w:t>
      </w:r>
      <w:r w:rsidDel="00000000" w:rsidR="00000000" w:rsidRPr="00000000">
        <w:rPr>
          <w:i w:val="0"/>
          <w:smallCaps w:val="0"/>
          <w:strike w:val="0"/>
          <w:color w:val="000000"/>
          <w:sz w:val="24"/>
          <w:szCs w:val="24"/>
          <w:u w:val="none"/>
          <w:shd w:fill="auto" w:val="clear"/>
          <w:vertAlign w:val="baseline"/>
          <w:rtl w:val="0"/>
        </w:rPr>
        <w:t xml:space="preserve">, 2021</w:t>
      </w:r>
      <w:r w:rsidDel="00000000" w:rsidR="00000000" w:rsidRPr="00000000">
        <w:rPr>
          <w:sz w:val="24"/>
          <w:szCs w:val="24"/>
          <w:rtl w:val="0"/>
        </w:rPr>
        <w:t xml:space="preserve">, HANU Training Management System.</w:t>
      </w:r>
      <w:r w:rsidDel="00000000" w:rsidR="00000000" w:rsidRPr="00000000">
        <w:rPr>
          <w:rtl w:val="0"/>
        </w:rPr>
      </w:r>
    </w:p>
    <w:p w:rsidR="00000000" w:rsidDel="00000000" w:rsidP="00000000" w:rsidRDefault="00000000" w:rsidRPr="00000000" w14:paraId="00000039">
      <w:pPr>
        <w:pStyle w:val="Heading2"/>
        <w:numPr>
          <w:ilvl w:val="1"/>
          <w:numId w:val="1"/>
        </w:numPr>
        <w:ind w:left="0" w:firstLine="0"/>
        <w:rPr>
          <w:rFonts w:ascii="Times New Roman" w:cs="Times New Roman" w:eastAsia="Times New Roman" w:hAnsi="Times New Roman"/>
          <w:sz w:val="24"/>
          <w:szCs w:val="24"/>
        </w:rPr>
      </w:pPr>
      <w:bookmarkStart w:colFirst="0" w:colLast="0" w:name="_heading=h.tyjcwt" w:id="5"/>
      <w:bookmarkEnd w:id="5"/>
      <w:r w:rsidDel="00000000" w:rsidR="00000000" w:rsidRPr="00000000">
        <w:rPr>
          <w:rFonts w:ascii="Times New Roman" w:cs="Times New Roman" w:eastAsia="Times New Roman" w:hAnsi="Times New Roman"/>
          <w:sz w:val="24"/>
          <w:szCs w:val="24"/>
          <w:rtl w:val="0"/>
        </w:rPr>
        <w:t xml:space="preserve">Overview</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4"/>
          <w:szCs w:val="24"/>
          <w:u w:val="none"/>
          <w:shd w:fill="auto" w:val="clear"/>
          <w:vertAlign w:val="baseline"/>
        </w:rPr>
      </w:pPr>
      <w:r w:rsidDel="00000000" w:rsidR="00000000" w:rsidRPr="00000000">
        <w:rPr>
          <w:i w:val="1"/>
          <w:smallCaps w:val="0"/>
          <w:strike w:val="0"/>
          <w:color w:val="0000ff"/>
          <w:sz w:val="24"/>
          <w:szCs w:val="24"/>
          <w:u w:val="none"/>
          <w:shd w:fill="auto" w:val="clear"/>
          <w:vertAlign w:val="baseline"/>
          <w:rtl w:val="0"/>
        </w:rPr>
        <w:t xml:space="preserve">[This subsection describes what the rest of the </w:t>
      </w:r>
      <w:r w:rsidDel="00000000" w:rsidR="00000000" w:rsidRPr="00000000">
        <w:rPr>
          <w:b w:val="1"/>
          <w:i w:val="1"/>
          <w:smallCaps w:val="0"/>
          <w:strike w:val="0"/>
          <w:color w:val="0000ff"/>
          <w:sz w:val="24"/>
          <w:szCs w:val="24"/>
          <w:u w:val="none"/>
          <w:shd w:fill="auto" w:val="clear"/>
          <w:vertAlign w:val="baseline"/>
          <w:rtl w:val="0"/>
        </w:rPr>
        <w:t xml:space="preserve">Use-Case Realization Specification</w:t>
      </w:r>
      <w:r w:rsidDel="00000000" w:rsidR="00000000" w:rsidRPr="00000000">
        <w:rPr>
          <w:i w:val="1"/>
          <w:smallCaps w:val="0"/>
          <w:strike w:val="0"/>
          <w:color w:val="0000ff"/>
          <w:sz w:val="24"/>
          <w:szCs w:val="24"/>
          <w:u w:val="none"/>
          <w:shd w:fill="auto" w:val="clear"/>
          <w:vertAlign w:val="baseline"/>
          <w:rtl w:val="0"/>
        </w:rPr>
        <w:t xml:space="preserve"> contains and explains how the document is organized.]</w:t>
      </w:r>
    </w:p>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the following section, this document consists of the realization summary of the event flows that were described in the use-case specifications, specifically in terms of collaborating objects. This is followed by one or more class diagrams and sequence diagrams which demonstrate the event flow realization in further </w:t>
      </w:r>
      <w:r w:rsidDel="00000000" w:rsidR="00000000" w:rsidRPr="00000000">
        <w:rPr>
          <w:sz w:val="24"/>
          <w:szCs w:val="24"/>
          <w:rtl w:val="0"/>
        </w:rPr>
        <w:t xml:space="preserve">detail</w:t>
      </w:r>
      <w:r w:rsidDel="00000000" w:rsidR="00000000" w:rsidRPr="00000000">
        <w:rPr>
          <w:i w:val="0"/>
          <w:smallCaps w:val="0"/>
          <w:strike w:val="0"/>
          <w:color w:val="000000"/>
          <w:sz w:val="24"/>
          <w:szCs w:val="24"/>
          <w:u w:val="none"/>
          <w:shd w:fill="auto" w:val="clear"/>
          <w:vertAlign w:val="baseline"/>
          <w:rtl w:val="0"/>
        </w:rPr>
        <w:t xml:space="preserve">. Finally, requirements that are not or have not been considered in the design model will be mentioned, provided that there are any.</w:t>
      </w:r>
    </w:p>
    <w:p w:rsidR="00000000" w:rsidDel="00000000" w:rsidP="00000000" w:rsidRDefault="00000000" w:rsidRPr="00000000" w14:paraId="0000003C">
      <w:pPr>
        <w:pStyle w:val="Heading1"/>
        <w:numPr>
          <w:ilvl w:val="0"/>
          <w:numId w:val="1"/>
        </w:numPr>
        <w:ind w:left="0" w:firstLine="0"/>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Flow of Events—Design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4"/>
          <w:szCs w:val="24"/>
          <w:u w:val="none"/>
          <w:shd w:fill="auto" w:val="clear"/>
          <w:vertAlign w:val="baseline"/>
        </w:rPr>
      </w:pPr>
      <w:r w:rsidDel="00000000" w:rsidR="00000000" w:rsidRPr="00000000">
        <w:rPr>
          <w:i w:val="1"/>
          <w:smallCaps w:val="0"/>
          <w:strike w:val="0"/>
          <w:color w:val="0000ff"/>
          <w:sz w:val="24"/>
          <w:szCs w:val="24"/>
          <w:u w:val="none"/>
          <w:shd w:fill="auto" w:val="clear"/>
          <w:vertAlign w:val="baseline"/>
          <w:rtl w:val="0"/>
        </w:rPr>
        <w:t xml:space="preserve">[A textual description of how the use case is realized in terms of collaborating objects. Its main purpose is to summarize the diagrams connected to the use case and to explain how they are related.]</w:t>
      </w:r>
    </w:p>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There are four types of objects in this use-case realization: PostView, PostController, Post, and PostData, which is a data access class. The sequence diagram shows the order in which class operations are called.</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There is a class diagram that shows the structure of each of the</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above-mentioned classes, their relationships, and the type hierarchies in which they participate. There are no subtasks in the flow.</w:t>
      </w:r>
    </w:p>
    <w:p w:rsidR="00000000" w:rsidDel="00000000" w:rsidP="00000000" w:rsidRDefault="00000000" w:rsidRPr="00000000" w14:paraId="0000003F">
      <w:pPr>
        <w:pStyle w:val="Heading2"/>
        <w:numPr>
          <w:ilvl w:val="1"/>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diagram</w:t>
      </w:r>
    </w:p>
    <w:p w:rsidR="00000000" w:rsidDel="00000000" w:rsidP="00000000" w:rsidRDefault="00000000" w:rsidRPr="00000000" w14:paraId="00000040">
      <w:pPr>
        <w:rPr>
          <w:sz w:val="24"/>
          <w:szCs w:val="24"/>
        </w:rPr>
      </w:pPr>
      <w:r w:rsidDel="00000000" w:rsidR="00000000" w:rsidRPr="00000000">
        <w:rPr>
          <w:sz w:val="24"/>
          <w:szCs w:val="24"/>
        </w:rPr>
        <w:drawing>
          <wp:inline distB="114300" distT="114300" distL="114300" distR="114300">
            <wp:extent cx="5943600" cy="34544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2"/>
        <w:numPr>
          <w:ilvl w:val="1"/>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diagram</w:t>
      </w:r>
    </w:p>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5943600" cy="26416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1"/>
        <w:numPr>
          <w:ilvl w:val="0"/>
          <w:numId w:val="1"/>
        </w:numPr>
        <w:ind w:left="0" w:firstLine="0"/>
        <w:rPr>
          <w:rFonts w:ascii="Times New Roman" w:cs="Times New Roman" w:eastAsia="Times New Roman" w:hAnsi="Times New Roman"/>
        </w:rPr>
      </w:pPr>
      <w:bookmarkStart w:colFirst="0" w:colLast="0" w:name="_heading=h.4d34og8" w:id="7"/>
      <w:bookmarkEnd w:id="7"/>
      <w:r w:rsidDel="00000000" w:rsidR="00000000" w:rsidRPr="00000000">
        <w:rPr>
          <w:rFonts w:ascii="Times New Roman" w:cs="Times New Roman" w:eastAsia="Times New Roman" w:hAnsi="Times New Roman"/>
          <w:rtl w:val="0"/>
        </w:rPr>
        <w:t xml:space="preserve">Derived Requirements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i w:val="1"/>
          <w:smallCaps w:val="0"/>
          <w:strike w:val="0"/>
          <w:color w:val="0000ff"/>
          <w:sz w:val="24"/>
          <w:szCs w:val="24"/>
          <w:u w:val="none"/>
          <w:shd w:fill="auto" w:val="clear"/>
          <w:vertAlign w:val="baseline"/>
          <w:rtl w:val="0"/>
        </w:rPr>
        <w:t xml:space="preserve">[A textual description that collects all requirements, such as non-functional requirements, on the use-case realizations not considered in the design model, but that need to be taken care of during implementation.]</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5">
      <w:pPr>
        <w:keepLines w:val="1"/>
        <w:spacing w:after="120" w:lineRule="auto"/>
        <w:ind w:left="0" w:firstLine="0"/>
        <w:rPr>
          <w:sz w:val="24"/>
          <w:szCs w:val="24"/>
        </w:rPr>
      </w:pPr>
      <w:r w:rsidDel="00000000" w:rsidR="00000000" w:rsidRPr="00000000">
        <w:rPr>
          <w:sz w:val="24"/>
          <w:szCs w:val="24"/>
          <w:rtl w:val="0"/>
        </w:rPr>
        <w:t xml:space="preserve">           There are no derived requirements.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headerReference r:id="rId11" w:type="default"/>
      <w:headerReference r:id="rId12" w:type="first"/>
      <w:footerReference r:id="rId13" w:type="default"/>
      <w:footerReference r:id="rId14"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jc w:val="center"/>
            <w:rPr/>
          </w:pPr>
          <w:r w:rsidDel="00000000" w:rsidR="00000000" w:rsidRPr="00000000">
            <w:rPr>
              <w:rtl w:val="0"/>
            </w:rPr>
            <w:t xml:space="preserve">©Hanoi University, 2021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4A">
    <w:pPr>
      <w:pBdr>
        <w:bottom w:color="000000" w:space="1" w:sz="6" w:val="single"/>
      </w:pBdr>
      <w:jc w:val="right"/>
      <w:rPr>
        <w:b w:val="1"/>
        <w:sz w:val="36"/>
        <w:szCs w:val="36"/>
      </w:rPr>
    </w:pPr>
    <w:r w:rsidDel="00000000" w:rsidR="00000000" w:rsidRPr="00000000">
      <w:rPr>
        <w:b w:val="1"/>
        <w:sz w:val="36"/>
        <w:szCs w:val="36"/>
        <w:rtl w:val="0"/>
      </w:rPr>
      <w:t xml:space="preserve">HANOI UNIVERSITY</w:t>
    </w:r>
  </w:p>
  <w:p w:rsidR="00000000" w:rsidDel="00000000" w:rsidP="00000000" w:rsidRDefault="00000000" w:rsidRPr="00000000" w14:paraId="0000004B">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4F">
          <w:pPr>
            <w:rPr/>
          </w:pPr>
          <w:r w:rsidDel="00000000" w:rsidR="00000000" w:rsidRPr="00000000">
            <w:rPr>
              <w:rtl w:val="0"/>
            </w:rPr>
            <w:t xml:space="preserve">HANU Training Management System </w:t>
          </w:r>
        </w:p>
      </w:tc>
      <w:tc>
        <w:tcPr/>
        <w:p w:rsidR="00000000" w:rsidDel="00000000" w:rsidP="00000000" w:rsidRDefault="00000000" w:rsidRPr="00000000" w14:paraId="00000050">
          <w:pPr>
            <w:tabs>
              <w:tab w:val="left"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051">
          <w:pPr>
            <w:rPr/>
          </w:pPr>
          <w:r w:rsidDel="00000000" w:rsidR="00000000" w:rsidRPr="00000000">
            <w:rPr>
              <w:rtl w:val="0"/>
            </w:rPr>
            <w:t xml:space="preserve">Use-Case-Realization Specification: Upload Announcement</w:t>
          </w:r>
        </w:p>
      </w:tc>
      <w:tc>
        <w:tcPr/>
        <w:p w:rsidR="00000000" w:rsidDel="00000000" w:rsidP="00000000" w:rsidRDefault="00000000" w:rsidRPr="00000000" w14:paraId="00000052">
          <w:pPr>
            <w:rPr/>
          </w:pPr>
          <w:r w:rsidDel="00000000" w:rsidR="00000000" w:rsidRPr="00000000">
            <w:rPr>
              <w:rtl w:val="0"/>
            </w:rPr>
            <w:t xml:space="preserve">  Issue Date:  &lt;07/Dec/21&gt;</w:t>
          </w:r>
        </w:p>
      </w:tc>
    </w:tr>
    <w:tr>
      <w:trPr>
        <w:cantSplit w:val="0"/>
        <w:tblHeader w:val="0"/>
      </w:trPr>
      <w:tc>
        <w:tcPr>
          <w:gridSpan w:val="2"/>
        </w:tcPr>
        <w:p w:rsidR="00000000" w:rsidDel="00000000" w:rsidP="00000000" w:rsidRDefault="00000000" w:rsidRPr="00000000" w14:paraId="00000053">
          <w:pPr>
            <w:rPr/>
          </w:pPr>
          <w:r w:rsidDel="00000000" w:rsidR="00000000" w:rsidRPr="00000000">
            <w:rPr>
              <w:rtl w:val="0"/>
            </w:rPr>
            <w:t xml:space="preserve">&lt;document identifier&gt;</w:t>
          </w:r>
        </w:p>
      </w:tc>
    </w:tr>
  </w:tb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InfoBlue" w:customStyle="1">
    <w:name w:val="InfoBlue"/>
    <w:basedOn w:val="Normal"/>
    <w:next w:val="BodyText"/>
    <w:autoRedefine w:val="1"/>
    <w:pPr>
      <w:spacing w:after="120"/>
      <w:ind w:left="720"/>
    </w:pPr>
    <w:rPr>
      <w:i w:val="1"/>
      <w:color w:val="0000ff"/>
    </w:rPr>
  </w:style>
  <w:style w:type="paragraph" w:styleId="Bullet1" w:customStyle="1">
    <w:name w:val="Bullet1"/>
    <w:basedOn w:val="Normal"/>
    <w:pPr>
      <w:ind w:left="720" w:hanging="432"/>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val="1"/>
    <w:rPr>
      <w:color w:val="0000ff"/>
      <w:u w:val="single"/>
    </w:rPr>
  </w:style>
  <w:style w:type="paragraph" w:styleId="BalloonText">
    <w:name w:val="Balloon Text"/>
    <w:basedOn w:val="Normal"/>
    <w:link w:val="BalloonTextChar"/>
    <w:uiPriority w:val="99"/>
    <w:semiHidden w:val="1"/>
    <w:unhideWhenUsed w:val="1"/>
    <w:rsid w:val="00852C2F"/>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52C2F"/>
    <w:rPr>
      <w:rFonts w:ascii="Tahoma" w:cs="Tahoma" w:hAnsi="Tahoma"/>
      <w:sz w:val="16"/>
      <w:szCs w:val="1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image" Target="media/image1.png"/><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k4hEpqvhfdyZ9EiwH84A8gEYQ==">AMUW2mWIl232Ds/B14uFtS6b/5Ypjk0XIdBMsQcKFBRPh6zOq/bYonO26ffRKb470nHmLAmC4yleVJQSK5wYUBfQa858zSS+1dB+DxxWIiPZtAt7+3ofJyo9PHSaHlLNIM9i9YjYHcC34AGVx2dGK2V3c34vQz3kZcoShfgv64D17v+0rGol2G3Epkmo6uoXgONOFM3Qp4RmsbaELMkJMUh3tKLwkQ47C17HfatX8k+lTcOs3G6rCOw=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2021-12-04T10:00:00Z</dcterms:created>
  <dc:creator>Nguyetdtm</dc:creator>
</cp:coreProperties>
</file>