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B3725A">
      <w:pPr>
        <w:jc w:val="both"/>
      </w:pPr>
    </w:p>
    <w:p w14:paraId="3B3AF158">
      <w:pPr>
        <w:jc w:val="center"/>
        <w:rPr>
          <w:rFonts w:hint="default"/>
          <w:b/>
          <w:bCs/>
          <w:lang w:val="en-US"/>
        </w:rPr>
      </w:pPr>
      <w:r>
        <w:rPr>
          <w:rFonts w:hint="default"/>
          <w:b/>
          <w:bCs/>
          <w:lang w:val="en-US"/>
        </w:rPr>
        <w:t>SAD TUT WEEK 6</w:t>
      </w:r>
    </w:p>
    <w:p w14:paraId="09C624DE">
      <w:pPr>
        <w:jc w:val="both"/>
        <w:rPr>
          <w:rFonts w:hint="default"/>
          <w:b/>
          <w:bCs/>
          <w:i/>
          <w:iCs/>
          <w:lang w:val="en-US"/>
        </w:rPr>
      </w:pPr>
      <w:r>
        <w:rPr>
          <w:rFonts w:hint="default"/>
          <w:b/>
          <w:bCs/>
          <w:i/>
          <w:iCs/>
          <w:lang w:val="en-US"/>
        </w:rPr>
        <w:t xml:space="preserve">Exercise 1: </w:t>
      </w:r>
    </w:p>
    <w:p w14:paraId="449F0CB9">
      <w:pPr>
        <w:jc w:val="both"/>
        <w:rPr>
          <w:rFonts w:hint="default"/>
          <w:b/>
          <w:bCs/>
          <w:i w:val="0"/>
          <w:iCs w:val="0"/>
          <w:lang w:val="vi-VN"/>
        </w:rPr>
      </w:pPr>
      <w:r>
        <w:rPr>
          <w:rFonts w:hint="default"/>
          <w:b/>
          <w:bCs/>
          <w:i w:val="0"/>
          <w:iCs w:val="0"/>
          <w:lang w:val="vi-VN"/>
        </w:rPr>
        <w:t xml:space="preserve">Link: </w:t>
      </w:r>
      <w:r>
        <w:rPr>
          <w:rFonts w:hint="default"/>
          <w:b/>
          <w:bCs/>
          <w:i w:val="0"/>
          <w:iCs w:val="0"/>
          <w:lang w:val="vi-VN"/>
        </w:rPr>
        <w:fldChar w:fldCharType="begin"/>
      </w:r>
      <w:r>
        <w:rPr>
          <w:rFonts w:hint="default"/>
          <w:b/>
          <w:bCs/>
          <w:i w:val="0"/>
          <w:iCs w:val="0"/>
          <w:lang w:val="vi-VN"/>
        </w:rPr>
        <w:instrText xml:space="preserve"> HYPERLINK "https://www.figma.com/proto/4pWNotOvdvuZrrrM9yJQB1/SAD-TUT-6-EX1?node-id=2-10&amp;t=jFAHe7csYKR5cq5s-1" </w:instrText>
      </w:r>
      <w:r>
        <w:rPr>
          <w:rFonts w:hint="default"/>
          <w:b/>
          <w:bCs/>
          <w:i w:val="0"/>
          <w:iCs w:val="0"/>
          <w:lang w:val="vi-VN"/>
        </w:rPr>
        <w:fldChar w:fldCharType="separate"/>
      </w:r>
      <w:r>
        <w:rPr>
          <w:rStyle w:val="51"/>
          <w:rFonts w:hint="default"/>
          <w:b/>
          <w:bCs/>
          <w:i w:val="0"/>
          <w:iCs w:val="0"/>
          <w:lang w:val="vi-VN"/>
        </w:rPr>
        <w:t>https://www.figma.com/proto/4pWNotOvdvuZrrrM9yJQB1/SAD-TUT-6-EX1?node-id=2-10&amp;t=jFAHe7csYKR5cq5s-1</w:t>
      </w:r>
      <w:r>
        <w:rPr>
          <w:rFonts w:hint="default"/>
          <w:b/>
          <w:bCs/>
          <w:i w:val="0"/>
          <w:iCs w:val="0"/>
          <w:lang w:val="vi-VN"/>
        </w:rPr>
        <w:fldChar w:fldCharType="end"/>
      </w:r>
      <w:r>
        <w:rPr>
          <w:rFonts w:hint="default"/>
          <w:b/>
          <w:bCs/>
          <w:i w:val="0"/>
          <w:iCs w:val="0"/>
          <w:lang w:val="vi-VN"/>
        </w:rPr>
        <w:t xml:space="preserve"> </w:t>
      </w:r>
      <w:bookmarkStart w:id="0" w:name="_GoBack"/>
      <w:bookmarkEnd w:id="0"/>
    </w:p>
    <w:p w14:paraId="62F03353">
      <w:pPr>
        <w:jc w:val="both"/>
        <w:rPr>
          <w:rFonts w:hint="default"/>
          <w:b w:val="0"/>
          <w:bCs w:val="0"/>
          <w:i w:val="0"/>
          <w:iCs w:val="0"/>
          <w:lang w:val="en-US"/>
        </w:rPr>
      </w:pPr>
      <w:r>
        <w:rPr>
          <w:rFonts w:hint="default"/>
          <w:b/>
          <w:bCs/>
          <w:i/>
          <w:iCs/>
          <w:lang w:val="en-US"/>
        </w:rPr>
        <w:t>-</w:t>
      </w:r>
      <w:r>
        <w:rPr>
          <w:rFonts w:hint="default"/>
          <w:b/>
          <w:bCs/>
          <w:i w:val="0"/>
          <w:iCs w:val="0"/>
          <w:lang w:val="en-US"/>
        </w:rPr>
        <w:t xml:space="preserve"> </w:t>
      </w:r>
      <w:r>
        <w:rPr>
          <w:rFonts w:hint="default"/>
          <w:b w:val="0"/>
          <w:bCs w:val="0"/>
          <w:i w:val="0"/>
          <w:iCs w:val="0"/>
          <w:lang w:val="en-US"/>
        </w:rPr>
        <w:t>Login:</w:t>
      </w:r>
    </w:p>
    <w:p w14:paraId="1104B50D">
      <w:pPr>
        <w:jc w:val="both"/>
        <w:rPr>
          <w:rFonts w:hint="default"/>
          <w:b w:val="0"/>
          <w:bCs w:val="0"/>
          <w:i w:val="0"/>
          <w:iCs w:val="0"/>
          <w:lang w:val="en-US"/>
        </w:rPr>
      </w:pPr>
      <w:r>
        <w:drawing>
          <wp:inline distT="0" distB="0" distL="114300" distR="114300">
            <wp:extent cx="5264785" cy="3603625"/>
            <wp:effectExtent l="0" t="0" r="8255" b="825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5264785" cy="3603625"/>
                    </a:xfrm>
                    <a:prstGeom prst="rect">
                      <a:avLst/>
                    </a:prstGeom>
                    <a:noFill/>
                    <a:ln>
                      <a:noFill/>
                    </a:ln>
                  </pic:spPr>
                </pic:pic>
              </a:graphicData>
            </a:graphic>
          </wp:inline>
        </w:drawing>
      </w:r>
    </w:p>
    <w:p w14:paraId="46035732">
      <w:pPr>
        <w:jc w:val="both"/>
        <w:rPr>
          <w:rFonts w:hint="default"/>
          <w:b/>
          <w:bCs/>
          <w:i/>
          <w:iCs/>
          <w:lang w:val="en-US"/>
        </w:rPr>
      </w:pPr>
    </w:p>
    <w:p w14:paraId="2DD4E3BC">
      <w:pPr>
        <w:jc w:val="both"/>
        <w:rPr>
          <w:rFonts w:hint="default"/>
          <w:b w:val="0"/>
          <w:bCs w:val="0"/>
          <w:i w:val="0"/>
          <w:iCs w:val="0"/>
          <w:lang w:val="en-US"/>
        </w:rPr>
      </w:pPr>
      <w:r>
        <w:rPr>
          <w:rFonts w:hint="default"/>
          <w:b/>
          <w:bCs/>
          <w:i/>
          <w:iCs/>
          <w:lang w:val="en-US"/>
        </w:rPr>
        <w:t xml:space="preserve">- </w:t>
      </w:r>
      <w:r>
        <w:rPr>
          <w:rFonts w:hint="default"/>
          <w:b w:val="0"/>
          <w:bCs w:val="0"/>
          <w:i w:val="0"/>
          <w:iCs w:val="0"/>
          <w:lang w:val="en-US"/>
        </w:rPr>
        <w:t>Profile:</w:t>
      </w:r>
    </w:p>
    <w:p w14:paraId="59916ED5">
      <w:pPr>
        <w:jc w:val="both"/>
        <w:rPr>
          <w:rFonts w:hint="default"/>
          <w:b/>
          <w:bCs/>
          <w:i/>
          <w:iCs/>
          <w:lang w:val="en-US"/>
        </w:rPr>
      </w:pPr>
      <w:r>
        <w:rPr>
          <w:rFonts w:hint="default"/>
          <w:b/>
          <w:bCs/>
          <w:i/>
          <w:iCs/>
          <w:lang w:val="en-US"/>
        </w:rPr>
        <w:drawing>
          <wp:inline distT="0" distB="0" distL="114300" distR="114300">
            <wp:extent cx="5266690" cy="3423285"/>
            <wp:effectExtent l="0" t="0" r="6350" b="5715"/>
            <wp:docPr id="3" name="Picture 3" descr="SAD TUT 6 EX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AD TUT 6 EX1 (1)"/>
                    <pic:cNvPicPr>
                      <a:picLocks noChangeAspect="1"/>
                    </pic:cNvPicPr>
                  </pic:nvPicPr>
                  <pic:blipFill>
                    <a:blip r:embed="rId7"/>
                    <a:stretch>
                      <a:fillRect/>
                    </a:stretch>
                  </pic:blipFill>
                  <pic:spPr>
                    <a:xfrm>
                      <a:off x="0" y="0"/>
                      <a:ext cx="5266690" cy="3423285"/>
                    </a:xfrm>
                    <a:prstGeom prst="rect">
                      <a:avLst/>
                    </a:prstGeom>
                  </pic:spPr>
                </pic:pic>
              </a:graphicData>
            </a:graphic>
          </wp:inline>
        </w:drawing>
      </w:r>
    </w:p>
    <w:p w14:paraId="2B44CE08">
      <w:pPr>
        <w:jc w:val="both"/>
        <w:rPr>
          <w:rFonts w:hint="default"/>
          <w:b/>
          <w:bCs/>
          <w:i/>
          <w:iCs/>
          <w:lang w:val="en-US"/>
        </w:rPr>
      </w:pPr>
    </w:p>
    <w:p w14:paraId="7D35A3F6">
      <w:pPr>
        <w:jc w:val="both"/>
        <w:rPr>
          <w:rFonts w:hint="default"/>
          <w:b/>
          <w:bCs/>
          <w:i/>
          <w:iCs/>
          <w:lang w:val="en-US"/>
        </w:rPr>
      </w:pPr>
      <w:r>
        <w:rPr>
          <w:rFonts w:hint="default"/>
          <w:b/>
          <w:bCs/>
          <w:i/>
          <w:iCs/>
          <w:lang w:val="en-US"/>
        </w:rPr>
        <w:t xml:space="preserve">- </w:t>
      </w:r>
      <w:r>
        <w:rPr>
          <w:rFonts w:hint="default"/>
          <w:b w:val="0"/>
          <w:bCs w:val="0"/>
          <w:i w:val="0"/>
          <w:iCs w:val="0"/>
          <w:lang w:val="en-US"/>
        </w:rPr>
        <w:t>Tuition fee:</w:t>
      </w:r>
    </w:p>
    <w:p w14:paraId="57AE72DD">
      <w:pPr>
        <w:jc w:val="both"/>
        <w:rPr>
          <w:rFonts w:hint="default"/>
          <w:b/>
          <w:bCs/>
          <w:i/>
          <w:iCs/>
          <w:lang w:val="en-US"/>
        </w:rPr>
      </w:pPr>
      <w:r>
        <w:rPr>
          <w:rFonts w:hint="default"/>
          <w:b/>
          <w:bCs/>
          <w:i/>
          <w:iCs/>
          <w:lang w:val="en-US"/>
        </w:rPr>
        <w:drawing>
          <wp:inline distT="0" distB="0" distL="114300" distR="114300">
            <wp:extent cx="5266690" cy="3423285"/>
            <wp:effectExtent l="0" t="0" r="6350" b="5715"/>
            <wp:docPr id="2" name="Picture 2" descr="SAD TUT 6 EX1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AD TUT 6 EX1 (2)"/>
                    <pic:cNvPicPr>
                      <a:picLocks noChangeAspect="1"/>
                    </pic:cNvPicPr>
                  </pic:nvPicPr>
                  <pic:blipFill>
                    <a:blip r:embed="rId8"/>
                    <a:stretch>
                      <a:fillRect/>
                    </a:stretch>
                  </pic:blipFill>
                  <pic:spPr>
                    <a:xfrm>
                      <a:off x="0" y="0"/>
                      <a:ext cx="5266690" cy="3423285"/>
                    </a:xfrm>
                    <a:prstGeom prst="rect">
                      <a:avLst/>
                    </a:prstGeom>
                  </pic:spPr>
                </pic:pic>
              </a:graphicData>
            </a:graphic>
          </wp:inline>
        </w:drawing>
      </w:r>
    </w:p>
    <w:p w14:paraId="77277ECB">
      <w:pPr>
        <w:pStyle w:val="85"/>
        <w:keepNext w:val="0"/>
        <w:keepLines w:val="0"/>
        <w:widowControl/>
        <w:suppressLineNumbers w:val="0"/>
        <w:spacing w:before="0" w:beforeAutospacing="1" w:after="0" w:afterAutospacing="1"/>
        <w:ind w:left="0" w:right="0"/>
      </w:pPr>
      <w:r>
        <w:rPr>
          <w:rFonts w:hint="default"/>
          <w:b w:val="0"/>
          <w:bCs w:val="0"/>
          <w:i w:val="0"/>
          <w:iCs w:val="0"/>
          <w:u w:val="single"/>
          <w:lang w:val="vi-VN"/>
        </w:rPr>
        <w:t>Explaination:</w:t>
      </w:r>
      <w:r>
        <w:rPr>
          <w:rFonts w:hint="default"/>
          <w:b w:val="0"/>
          <w:bCs w:val="0"/>
          <w:i w:val="0"/>
          <w:iCs w:val="0"/>
          <w:u w:val="single"/>
          <w:lang w:val="vi-VN"/>
        </w:rPr>
        <w:br w:type="textWrapping"/>
      </w:r>
      <w:r>
        <w:rPr>
          <w:rFonts w:hint="default"/>
          <w:b w:val="0"/>
          <w:bCs w:val="0"/>
          <w:i w:val="0"/>
          <w:iCs w:val="0"/>
          <w:u w:val="single"/>
          <w:lang w:val="vi-VN"/>
        </w:rPr>
        <w:t>Guidelines has been used and their effect</w:t>
      </w:r>
      <w:r>
        <w:t>:</w:t>
      </w:r>
    </w:p>
    <w:p w14:paraId="0DC0B3A8">
      <w:pPr>
        <w:keepNext w:val="0"/>
        <w:keepLines w:val="0"/>
        <w:widowControl/>
        <w:numPr>
          <w:ilvl w:val="0"/>
          <w:numId w:val="11"/>
        </w:numPr>
        <w:suppressLineNumbers w:val="0"/>
        <w:spacing w:before="0" w:beforeAutospacing="1" w:after="0" w:afterAutospacing="1"/>
      </w:pPr>
      <w:r>
        <w:t>Consistency: The interface maintains a consistent layout, color scheme, and navigation structure across different screens. This helps users quickly understand how to interact with the system.</w:t>
      </w:r>
    </w:p>
    <w:p w14:paraId="7F1FA6D5">
      <w:pPr>
        <w:pStyle w:val="85"/>
        <w:keepNext w:val="0"/>
        <w:keepLines w:val="0"/>
        <w:widowControl/>
        <w:suppressLineNumbers w:val="0"/>
        <w:spacing w:before="0" w:beforeAutospacing="1" w:after="0" w:afterAutospacing="1"/>
        <w:ind w:left="0" w:right="0"/>
      </w:pPr>
      <w:r>
        <w:t>Effect: Improved learnability and efficiency for users as they can apply knowledge from one screen to another.</w:t>
      </w:r>
    </w:p>
    <w:p w14:paraId="5B0BC34D">
      <w:pPr>
        <w:keepNext w:val="0"/>
        <w:keepLines w:val="0"/>
        <w:widowControl/>
        <w:numPr>
          <w:ilvl w:val="0"/>
          <w:numId w:val="11"/>
        </w:numPr>
        <w:suppressLineNumbers w:val="0"/>
        <w:spacing w:before="0" w:beforeAutospacing="1" w:after="0" w:afterAutospacing="1"/>
        <w:ind w:left="0" w:leftChars="0" w:firstLine="0" w:firstLineChars="0"/>
      </w:pPr>
      <w:r>
        <w:t>Clear visual hierarchy: Important elements like the main navigation menu, login section, and content areas are visually distinct through use of color, size and placement.</w:t>
      </w:r>
    </w:p>
    <w:p w14:paraId="2C6E5FDD">
      <w:pPr>
        <w:pStyle w:val="85"/>
        <w:keepNext w:val="0"/>
        <w:keepLines w:val="0"/>
        <w:widowControl/>
        <w:suppressLineNumbers w:val="0"/>
        <w:spacing w:before="0" w:beforeAutospacing="1" w:after="0" w:afterAutospacing="1"/>
        <w:ind w:left="0" w:right="0"/>
      </w:pPr>
      <w:r>
        <w:t>Effect: Helps guide users' attention to key areas and makes the interface more scannable.</w:t>
      </w:r>
    </w:p>
    <w:p w14:paraId="7956EFAE">
      <w:pPr>
        <w:keepNext w:val="0"/>
        <w:keepLines w:val="0"/>
        <w:widowControl/>
        <w:numPr>
          <w:ilvl w:val="0"/>
          <w:numId w:val="11"/>
        </w:numPr>
        <w:suppressLineNumbers w:val="0"/>
        <w:spacing w:before="0" w:beforeAutospacing="1" w:after="0" w:afterAutospacing="1"/>
        <w:ind w:left="0" w:leftChars="0" w:firstLine="0" w:firstLineChars="0"/>
      </w:pPr>
      <w:r>
        <w:t>Grouping related information: Information is organized into logical groups, like student details, academic information, and financial information.</w:t>
      </w:r>
    </w:p>
    <w:p w14:paraId="3408AC2C">
      <w:pPr>
        <w:pStyle w:val="85"/>
        <w:keepNext w:val="0"/>
        <w:keepLines w:val="0"/>
        <w:widowControl/>
        <w:suppressLineNumbers w:val="0"/>
        <w:spacing w:before="0" w:beforeAutospacing="1" w:after="0" w:afterAutospacing="1"/>
        <w:ind w:left="0" w:right="0"/>
      </w:pPr>
      <w:r>
        <w:t>Effect: Makes it easier for users to find related pieces of information quickly.</w:t>
      </w:r>
    </w:p>
    <w:p w14:paraId="3CAE8795">
      <w:pPr>
        <w:keepNext w:val="0"/>
        <w:keepLines w:val="0"/>
        <w:widowControl/>
        <w:numPr>
          <w:ilvl w:val="0"/>
          <w:numId w:val="11"/>
        </w:numPr>
        <w:suppressLineNumbers w:val="0"/>
        <w:spacing w:before="0" w:beforeAutospacing="1" w:after="0" w:afterAutospacing="1"/>
        <w:ind w:left="0" w:leftChars="0" w:firstLine="0" w:firstLineChars="0"/>
      </w:pPr>
      <w:r>
        <w:t>Feedback: The system provides clear feedback on the user's current state, such as showing the logged-in user's name and ID.</w:t>
      </w:r>
    </w:p>
    <w:p w14:paraId="0D34B251">
      <w:pPr>
        <w:pStyle w:val="85"/>
        <w:keepNext w:val="0"/>
        <w:keepLines w:val="0"/>
        <w:widowControl/>
        <w:suppressLineNumbers w:val="0"/>
        <w:spacing w:before="0" w:beforeAutospacing="1" w:after="0" w:afterAutospacing="1"/>
        <w:ind w:left="0" w:right="0"/>
      </w:pPr>
      <w:r>
        <w:t>Effect: Helps users understand their current context within the system.</w:t>
      </w:r>
    </w:p>
    <w:p w14:paraId="5CDE12AB">
      <w:pPr>
        <w:keepNext w:val="0"/>
        <w:keepLines w:val="0"/>
        <w:widowControl/>
        <w:numPr>
          <w:ilvl w:val="0"/>
          <w:numId w:val="11"/>
        </w:numPr>
        <w:suppressLineNumbers w:val="0"/>
        <w:spacing w:before="0" w:beforeAutospacing="1" w:after="0" w:afterAutospacing="1"/>
        <w:ind w:left="0" w:leftChars="0" w:firstLine="0" w:firstLineChars="0"/>
      </w:pPr>
      <w:r>
        <w:t>Accessibility: The interface includes options for changing language (US flag icon visible), which supports accessibility for different user groups.</w:t>
      </w:r>
    </w:p>
    <w:p w14:paraId="54ECA575">
      <w:pPr>
        <w:pStyle w:val="85"/>
        <w:keepNext w:val="0"/>
        <w:keepLines w:val="0"/>
        <w:widowControl/>
        <w:suppressLineNumbers w:val="0"/>
        <w:spacing w:before="0" w:beforeAutospacing="1" w:after="0" w:afterAutospacing="1"/>
        <w:ind w:left="0" w:right="0"/>
      </w:pPr>
      <w:r>
        <w:t>Effect: Makes the system usable for a wider range of users.</w:t>
      </w:r>
    </w:p>
    <w:p w14:paraId="0C3B2CB9">
      <w:pPr>
        <w:keepNext w:val="0"/>
        <w:keepLines w:val="0"/>
        <w:widowControl/>
        <w:numPr>
          <w:ilvl w:val="0"/>
          <w:numId w:val="11"/>
        </w:numPr>
        <w:suppressLineNumbers w:val="0"/>
        <w:spacing w:before="0" w:beforeAutospacing="1" w:after="0" w:afterAutospacing="1"/>
        <w:ind w:left="0" w:leftChars="0" w:firstLine="0" w:firstLineChars="0"/>
      </w:pPr>
      <w:r>
        <w:t>Progressive disclosure: Complex information (like detailed fee breakdowns) is initially hidden but can be expanded when needed.</w:t>
      </w:r>
    </w:p>
    <w:p w14:paraId="28EB72F8">
      <w:pPr>
        <w:pStyle w:val="85"/>
        <w:keepNext w:val="0"/>
        <w:keepLines w:val="0"/>
        <w:widowControl/>
        <w:suppressLineNumbers w:val="0"/>
        <w:spacing w:before="0" w:beforeAutospacing="1" w:after="0" w:afterAutospacing="1"/>
        <w:ind w:left="0" w:right="0"/>
      </w:pPr>
      <w:r>
        <w:t>Effect: Reduces cognitive load by not overwhelming users with all information at once.</w:t>
      </w:r>
    </w:p>
    <w:p w14:paraId="0849105E">
      <w:pPr>
        <w:keepNext w:val="0"/>
        <w:keepLines w:val="0"/>
        <w:widowControl/>
        <w:numPr>
          <w:ilvl w:val="0"/>
          <w:numId w:val="11"/>
        </w:numPr>
        <w:suppressLineNumbers w:val="0"/>
        <w:spacing w:before="0" w:beforeAutospacing="1" w:after="0" w:afterAutospacing="1"/>
        <w:ind w:left="0" w:leftChars="0" w:firstLine="0" w:firstLineChars="0"/>
      </w:pPr>
      <w:r>
        <w:t>Familiar metaphors: Uses familiar icons and terms (e.g. home icon, print button) that align with common web conventions.</w:t>
      </w:r>
    </w:p>
    <w:p w14:paraId="68663E4D">
      <w:pPr>
        <w:pStyle w:val="85"/>
        <w:keepNext w:val="0"/>
        <w:keepLines w:val="0"/>
        <w:widowControl/>
        <w:suppressLineNumbers w:val="0"/>
        <w:spacing w:before="0" w:beforeAutospacing="1" w:after="0" w:afterAutospacing="1"/>
        <w:ind w:left="0" w:right="0"/>
      </w:pPr>
      <w:r>
        <w:t>Effect: Leverages users' existing mental models to make the interface more intuitive.</w:t>
      </w:r>
    </w:p>
    <w:p w14:paraId="61F762E1">
      <w:pPr>
        <w:keepNext w:val="0"/>
        <w:keepLines w:val="0"/>
        <w:widowControl/>
        <w:numPr>
          <w:ilvl w:val="0"/>
          <w:numId w:val="11"/>
        </w:numPr>
        <w:suppressLineNumbers w:val="0"/>
        <w:spacing w:before="0" w:beforeAutospacing="1" w:after="0" w:afterAutospacing="1"/>
        <w:ind w:left="0" w:leftChars="0" w:firstLine="0" w:firstLineChars="0"/>
      </w:pPr>
      <w:r>
        <w:t>Responsive design: The layout appears to adapt to different screen sizes (as evidenced by slight differences between images), suggesting a responsive design approach.</w:t>
      </w:r>
    </w:p>
    <w:p w14:paraId="66852579">
      <w:pPr>
        <w:pStyle w:val="85"/>
        <w:keepNext w:val="0"/>
        <w:keepLines w:val="0"/>
        <w:widowControl/>
        <w:suppressLineNumbers w:val="0"/>
        <w:spacing w:before="0" w:beforeAutospacing="1" w:after="0" w:afterAutospacing="1"/>
        <w:ind w:left="0" w:right="0"/>
      </w:pPr>
      <w:r>
        <w:t>Effect: Ensures usability across different devices and screen sizes.</w:t>
      </w:r>
    </w:p>
    <w:p w14:paraId="713692C6">
      <w:pPr>
        <w:pStyle w:val="85"/>
        <w:keepNext w:val="0"/>
        <w:keepLines w:val="0"/>
        <w:widowControl/>
        <w:suppressLineNumbers w:val="0"/>
        <w:spacing w:before="0" w:beforeAutospacing="1" w:after="0" w:afterAutospacing="1"/>
        <w:ind w:left="0" w:right="0"/>
      </w:pPr>
      <w:r>
        <w:rPr>
          <w:rFonts w:hint="default"/>
          <w:lang w:val="vi-VN"/>
        </w:rPr>
        <w:t xml:space="preserve">=&gt; </w:t>
      </w:r>
      <w:r>
        <w:t>These guidelines work together to create an interface that aims to be user-friendly, efficient, and accessible for students accessing their academic information.</w:t>
      </w:r>
    </w:p>
    <w:p w14:paraId="637032B7">
      <w:pPr>
        <w:jc w:val="both"/>
        <w:rPr>
          <w:rFonts w:hint="default"/>
          <w:b w:val="0"/>
          <w:bCs w:val="0"/>
          <w:i w:val="0"/>
          <w:iCs w:val="0"/>
          <w:u w:val="single"/>
          <w:lang w:val="vi-VN"/>
        </w:rPr>
      </w:pPr>
    </w:p>
    <w:p w14:paraId="646F816D">
      <w:pPr>
        <w:jc w:val="both"/>
        <w:rPr>
          <w:rFonts w:hint="default"/>
          <w:lang w:val="en-US"/>
        </w:rPr>
      </w:pPr>
    </w:p>
    <w:p w14:paraId="4BDD195A">
      <w:pPr>
        <w:jc w:val="both"/>
        <w:rPr>
          <w:rFonts w:hint="default"/>
          <w:lang w:val="en-US"/>
        </w:rPr>
      </w:pPr>
    </w:p>
    <w:p w14:paraId="34527666">
      <w:pPr>
        <w:jc w:val="both"/>
        <w:rPr>
          <w:rFonts w:hint="default"/>
          <w:lang w:val="en-US"/>
        </w:rPr>
      </w:pPr>
      <w:r>
        <w:rPr>
          <w:rFonts w:hint="default"/>
          <w:b/>
          <w:bCs/>
          <w:i/>
          <w:iCs/>
          <w:lang w:val="en-US"/>
        </w:rPr>
        <w:t>Exercise 2:</w:t>
      </w:r>
      <w:r>
        <w:rPr>
          <w:rFonts w:hint="default"/>
          <w:lang w:val="en-US"/>
        </w:rPr>
        <w:br w:type="textWrapping"/>
      </w:r>
      <w:r>
        <w:rPr>
          <w:rFonts w:hint="default"/>
          <w:lang w:val="en-US"/>
        </w:rPr>
        <w:t xml:space="preserve"> </w:t>
      </w:r>
      <w:r>
        <w:rPr>
          <w:rFonts w:hint="default"/>
          <w:lang w:val="vi-VN"/>
        </w:rPr>
        <w:t xml:space="preserve">Example: </w:t>
      </w:r>
      <w:r>
        <w:rPr>
          <w:rFonts w:hint="default"/>
          <w:lang w:val="en-US"/>
        </w:rPr>
        <w:t>Vietnam Airlines Website (www.vietnamairlines.com)</w:t>
      </w:r>
    </w:p>
    <w:p w14:paraId="0B20BD2E">
      <w:pPr>
        <w:jc w:val="both"/>
        <w:rPr>
          <w:rFonts w:hint="default"/>
          <w:b/>
          <w:bCs/>
          <w:lang w:val="en-US"/>
        </w:rPr>
      </w:pPr>
      <w:r>
        <w:rPr>
          <w:rFonts w:hint="default"/>
          <w:b/>
          <w:bCs/>
          <w:lang w:val="en-US"/>
        </w:rPr>
        <w:t>Usability Factors:</w:t>
      </w:r>
    </w:p>
    <w:p w14:paraId="10021C50">
      <w:pPr>
        <w:jc w:val="both"/>
        <w:rPr>
          <w:rFonts w:hint="default"/>
          <w:u w:val="single"/>
          <w:lang w:val="en-US"/>
        </w:rPr>
      </w:pPr>
      <w:r>
        <w:rPr>
          <w:rFonts w:hint="default"/>
          <w:u w:val="single"/>
          <w:lang w:val="en-US"/>
        </w:rPr>
        <w:t>Learnability:</w:t>
      </w:r>
    </w:p>
    <w:p w14:paraId="29A1B376">
      <w:pPr>
        <w:jc w:val="both"/>
        <w:rPr>
          <w:rFonts w:hint="default"/>
          <w:lang w:val="en-US"/>
        </w:rPr>
      </w:pPr>
      <w:r>
        <w:rPr>
          <w:rFonts w:hint="default"/>
          <w:lang w:val="en-US"/>
        </w:rPr>
        <w:t xml:space="preserve">Problem: </w:t>
      </w:r>
    </w:p>
    <w:p w14:paraId="0C93CC6F">
      <w:pPr>
        <w:numPr>
          <w:ilvl w:val="0"/>
          <w:numId w:val="12"/>
        </w:numPr>
        <w:ind w:left="420" w:leftChars="0" w:hanging="420" w:firstLineChars="0"/>
        <w:jc w:val="both"/>
        <w:rPr>
          <w:rFonts w:hint="default"/>
          <w:lang w:val="en-US"/>
        </w:rPr>
      </w:pPr>
      <w:r>
        <w:rPr>
          <w:rFonts w:hint="default"/>
          <w:lang w:val="en-US"/>
        </w:rPr>
        <w:t>Overcrowded homepage with excessive information.</w:t>
      </w:r>
    </w:p>
    <w:p w14:paraId="6603FC8F">
      <w:pPr>
        <w:numPr>
          <w:ilvl w:val="0"/>
          <w:numId w:val="12"/>
        </w:numPr>
        <w:ind w:left="420" w:leftChars="0" w:hanging="420" w:firstLineChars="0"/>
        <w:jc w:val="both"/>
        <w:rPr>
          <w:rFonts w:hint="default"/>
          <w:lang w:val="en-US"/>
        </w:rPr>
      </w:pPr>
      <w:r>
        <w:rPr>
          <w:rFonts w:hint="default"/>
          <w:lang w:val="en-US"/>
        </w:rPr>
        <w:t>Key features like booking, check-in, and reservation management are hard to find.</w:t>
      </w:r>
    </w:p>
    <w:p w14:paraId="568AA457">
      <w:pPr>
        <w:numPr>
          <w:ilvl w:val="0"/>
          <w:numId w:val="12"/>
        </w:numPr>
        <w:ind w:left="420" w:leftChars="0" w:hanging="420" w:firstLineChars="0"/>
        <w:jc w:val="both"/>
        <w:rPr>
          <w:rFonts w:hint="default"/>
          <w:lang w:val="en-US"/>
        </w:rPr>
      </w:pPr>
      <w:r>
        <w:rPr>
          <w:rFonts w:hint="default"/>
          <w:lang w:val="en-US"/>
        </w:rPr>
        <w:t>Scattered and poorly labeled navigation buttons make starting difficult.</w:t>
      </w:r>
    </w:p>
    <w:p w14:paraId="65C1658D">
      <w:pPr>
        <w:jc w:val="both"/>
        <w:rPr>
          <w:rFonts w:hint="default"/>
          <w:lang w:val="en-US"/>
        </w:rPr>
      </w:pPr>
      <w:r>
        <w:rPr>
          <w:rFonts w:hint="default"/>
          <w:lang w:val="en-US"/>
        </w:rPr>
        <w:t xml:space="preserve">Impact: </w:t>
      </w:r>
    </w:p>
    <w:p w14:paraId="2DFCA993">
      <w:pPr>
        <w:jc w:val="both"/>
        <w:rPr>
          <w:rFonts w:hint="default"/>
          <w:lang w:val="en-US"/>
        </w:rPr>
      </w:pPr>
      <w:r>
        <w:rPr>
          <w:rFonts w:hint="default"/>
          <w:lang w:val="en-US"/>
        </w:rPr>
        <w:t>New users, especially those unfamiliar with technology, struggle to complete basic tasks, wasting time.</w:t>
      </w:r>
    </w:p>
    <w:p w14:paraId="3766F340">
      <w:pPr>
        <w:jc w:val="both"/>
        <w:rPr>
          <w:rFonts w:hint="default"/>
          <w:u w:val="single"/>
          <w:lang w:val="en-US"/>
        </w:rPr>
      </w:pPr>
      <w:r>
        <w:rPr>
          <w:rFonts w:hint="default"/>
          <w:u w:val="single"/>
          <w:lang w:val="en-US"/>
        </w:rPr>
        <w:t>Efficiency:</w:t>
      </w:r>
    </w:p>
    <w:p w14:paraId="39EE70CC">
      <w:pPr>
        <w:jc w:val="both"/>
        <w:rPr>
          <w:rFonts w:hint="default"/>
          <w:lang w:val="en-US"/>
        </w:rPr>
      </w:pPr>
      <w:r>
        <w:rPr>
          <w:rFonts w:hint="default"/>
          <w:lang w:val="en-US"/>
        </w:rPr>
        <w:t xml:space="preserve">Problem: </w:t>
      </w:r>
    </w:p>
    <w:p w14:paraId="5DE1296E">
      <w:pPr>
        <w:numPr>
          <w:ilvl w:val="0"/>
          <w:numId w:val="12"/>
        </w:numPr>
        <w:ind w:left="420" w:leftChars="0" w:hanging="420" w:firstLineChars="0"/>
        <w:jc w:val="both"/>
        <w:rPr>
          <w:rFonts w:hint="default"/>
          <w:lang w:val="en-US"/>
        </w:rPr>
      </w:pPr>
      <w:r>
        <w:rPr>
          <w:rFonts w:hint="default"/>
          <w:lang w:val="en-US"/>
        </w:rPr>
        <w:t>Booking process is lengthy with multiple steps across different pages.</w:t>
      </w:r>
    </w:p>
    <w:p w14:paraId="59711CEC">
      <w:pPr>
        <w:numPr>
          <w:ilvl w:val="0"/>
          <w:numId w:val="12"/>
        </w:numPr>
        <w:ind w:left="420" w:leftChars="0" w:hanging="420" w:firstLineChars="0"/>
        <w:jc w:val="both"/>
        <w:rPr>
          <w:rFonts w:hint="default"/>
          <w:lang w:val="en-US"/>
        </w:rPr>
      </w:pPr>
      <w:r>
        <w:rPr>
          <w:rFonts w:hint="default"/>
          <w:lang w:val="en-US"/>
        </w:rPr>
        <w:t>Slow page load times make it frustrating to search or check in.</w:t>
      </w:r>
    </w:p>
    <w:p w14:paraId="0290F578">
      <w:pPr>
        <w:jc w:val="both"/>
        <w:rPr>
          <w:rFonts w:hint="default"/>
          <w:lang w:val="en-US"/>
        </w:rPr>
      </w:pPr>
      <w:r>
        <w:rPr>
          <w:rFonts w:hint="default"/>
          <w:lang w:val="en-US"/>
        </w:rPr>
        <w:t>Impact: Inefficient design causes delays, frustrates users, and leads many to abandon the booking process midway.</w:t>
      </w:r>
    </w:p>
    <w:p w14:paraId="3FBC9416">
      <w:pPr>
        <w:jc w:val="both"/>
        <w:rPr>
          <w:rFonts w:hint="default"/>
          <w:u w:val="single"/>
          <w:lang w:val="en-US"/>
        </w:rPr>
      </w:pPr>
      <w:r>
        <w:rPr>
          <w:rFonts w:hint="default"/>
          <w:u w:val="single"/>
          <w:lang w:val="en-US"/>
        </w:rPr>
        <w:t>Memorability:</w:t>
      </w:r>
    </w:p>
    <w:p w14:paraId="509DEB8C">
      <w:pPr>
        <w:jc w:val="both"/>
        <w:rPr>
          <w:rFonts w:hint="default"/>
          <w:lang w:val="en-US"/>
        </w:rPr>
      </w:pPr>
      <w:r>
        <w:rPr>
          <w:rFonts w:hint="default"/>
          <w:lang w:val="en-US"/>
        </w:rPr>
        <w:t>Problem: Inconsistent layout makes it hard for users to remember where features are located.</w:t>
      </w:r>
    </w:p>
    <w:p w14:paraId="12E7AD63">
      <w:pPr>
        <w:jc w:val="both"/>
        <w:rPr>
          <w:rFonts w:hint="default"/>
          <w:lang w:val="vi-VN"/>
        </w:rPr>
      </w:pPr>
      <w:r>
        <w:rPr>
          <w:rFonts w:hint="default"/>
          <w:lang w:val="vi-VN"/>
        </w:rPr>
        <w:t>(</w:t>
      </w:r>
      <w:r>
        <w:rPr>
          <w:rFonts w:hint="default"/>
          <w:lang w:val="en-US"/>
        </w:rPr>
        <w:t>Example: Flight booking section varies depending on how it's accessed (homepage vs. separate page).</w:t>
      </w:r>
      <w:r>
        <w:rPr>
          <w:rFonts w:hint="default"/>
          <w:lang w:val="vi-VN"/>
        </w:rPr>
        <w:t>)</w:t>
      </w:r>
    </w:p>
    <w:p w14:paraId="616F6114">
      <w:pPr>
        <w:jc w:val="both"/>
        <w:rPr>
          <w:rFonts w:hint="default"/>
          <w:lang w:val="en-US"/>
        </w:rPr>
      </w:pPr>
      <w:r>
        <w:rPr>
          <w:rFonts w:hint="default"/>
          <w:lang w:val="en-US"/>
        </w:rPr>
        <w:t>Impact: Returning users need to relearn the site, causing unnecessary delays and inefficiency.</w:t>
      </w:r>
    </w:p>
    <w:p w14:paraId="79695E5B">
      <w:pPr>
        <w:jc w:val="both"/>
        <w:rPr>
          <w:rFonts w:hint="default"/>
          <w:u w:val="single"/>
          <w:lang w:val="en-US"/>
        </w:rPr>
      </w:pPr>
      <w:r>
        <w:rPr>
          <w:rFonts w:hint="default"/>
          <w:u w:val="single"/>
          <w:lang w:val="en-US"/>
        </w:rPr>
        <w:t>Errors:</w:t>
      </w:r>
    </w:p>
    <w:p w14:paraId="30A3C2E7">
      <w:pPr>
        <w:jc w:val="both"/>
        <w:rPr>
          <w:rFonts w:hint="default"/>
          <w:lang w:val="en-US"/>
        </w:rPr>
      </w:pPr>
      <w:r>
        <w:rPr>
          <w:rFonts w:hint="default"/>
          <w:lang w:val="en-US"/>
        </w:rPr>
        <w:t>Problem: Unclear error messages and difficulty in resolving booking issues.</w:t>
      </w:r>
    </w:p>
    <w:p w14:paraId="1C7A3A1B">
      <w:pPr>
        <w:jc w:val="both"/>
        <w:rPr>
          <w:rFonts w:hint="default"/>
          <w:lang w:val="vi-VN"/>
        </w:rPr>
      </w:pPr>
      <w:r>
        <w:rPr>
          <w:rFonts w:hint="default"/>
          <w:lang w:val="vi-VN"/>
        </w:rPr>
        <w:t>(</w:t>
      </w:r>
      <w:r>
        <w:rPr>
          <w:rFonts w:hint="default"/>
          <w:lang w:val="en-US"/>
        </w:rPr>
        <w:t>Example: Vague error messages with no guidance when a search fails.</w:t>
      </w:r>
      <w:r>
        <w:rPr>
          <w:rFonts w:hint="default"/>
          <w:lang w:val="vi-VN"/>
        </w:rPr>
        <w:t>)</w:t>
      </w:r>
    </w:p>
    <w:p w14:paraId="49E860BD">
      <w:pPr>
        <w:jc w:val="both"/>
        <w:rPr>
          <w:rFonts w:hint="default"/>
          <w:lang w:val="en-US"/>
        </w:rPr>
      </w:pPr>
      <w:r>
        <w:rPr>
          <w:rFonts w:hint="default"/>
          <w:lang w:val="en-US"/>
        </w:rPr>
        <w:t>Impact: Users become frustrated, abandon the website, or contact customer service, adding to frustration.</w:t>
      </w:r>
    </w:p>
    <w:p w14:paraId="75682E5B">
      <w:pPr>
        <w:jc w:val="both"/>
        <w:rPr>
          <w:rFonts w:hint="default"/>
          <w:u w:val="single"/>
          <w:lang w:val="en-US"/>
        </w:rPr>
      </w:pPr>
      <w:r>
        <w:rPr>
          <w:rFonts w:hint="default"/>
          <w:u w:val="single"/>
          <w:lang w:val="en-US"/>
        </w:rPr>
        <w:t>Satisfaction:</w:t>
      </w:r>
    </w:p>
    <w:p w14:paraId="201DDEC0">
      <w:pPr>
        <w:jc w:val="both"/>
        <w:rPr>
          <w:rFonts w:hint="default"/>
          <w:lang w:val="en-US"/>
        </w:rPr>
      </w:pPr>
      <w:r>
        <w:rPr>
          <w:rFonts w:hint="default"/>
          <w:lang w:val="en-US"/>
        </w:rPr>
        <w:t xml:space="preserve">Problem: </w:t>
      </w:r>
    </w:p>
    <w:p w14:paraId="65C15FD9">
      <w:pPr>
        <w:numPr>
          <w:ilvl w:val="0"/>
          <w:numId w:val="12"/>
        </w:numPr>
        <w:ind w:left="420" w:leftChars="0" w:hanging="420" w:firstLineChars="0"/>
        <w:jc w:val="both"/>
        <w:rPr>
          <w:rFonts w:hint="default"/>
          <w:lang w:val="en-US"/>
        </w:rPr>
      </w:pPr>
      <w:r>
        <w:rPr>
          <w:rFonts w:hint="default"/>
          <w:lang w:val="en-US"/>
        </w:rPr>
        <w:t>Users are dissatisfied with slow loading times, poor navigation, and unhelpful error messages.</w:t>
      </w:r>
    </w:p>
    <w:p w14:paraId="5C2EE386">
      <w:pPr>
        <w:numPr>
          <w:ilvl w:val="0"/>
          <w:numId w:val="12"/>
        </w:numPr>
        <w:ind w:left="420" w:leftChars="0" w:hanging="420" w:firstLineChars="0"/>
        <w:jc w:val="both"/>
        <w:rPr>
          <w:rFonts w:hint="default"/>
          <w:lang w:val="en-US"/>
        </w:rPr>
      </w:pPr>
      <w:r>
        <w:rPr>
          <w:rFonts w:hint="default"/>
          <w:lang w:val="en-US"/>
        </w:rPr>
        <w:t>Homepage cluttered with irrelevant advertisements and content.</w:t>
      </w:r>
    </w:p>
    <w:p w14:paraId="48A821D5">
      <w:pPr>
        <w:jc w:val="both"/>
        <w:rPr>
          <w:rFonts w:hint="default"/>
          <w:lang w:val="en-US"/>
        </w:rPr>
      </w:pPr>
      <w:r>
        <w:rPr>
          <w:rFonts w:hint="default"/>
          <w:lang w:val="en-US"/>
        </w:rPr>
        <w:t>Impact: Users prefer third-party booking platforms for smoother experiences, reducing direct engagement with Vietnam Airlines.</w:t>
      </w:r>
    </w:p>
    <w:p w14:paraId="69F84FAA">
      <w:pPr>
        <w:jc w:val="both"/>
        <w:rPr>
          <w:rFonts w:hint="default"/>
          <w:u w:val="single"/>
          <w:lang w:val="en-US"/>
        </w:rPr>
      </w:pPr>
      <w:r>
        <w:rPr>
          <w:rFonts w:hint="default"/>
          <w:u w:val="single"/>
          <w:lang w:val="en-US"/>
        </w:rPr>
        <w:t>Conclusion:</w:t>
      </w:r>
    </w:p>
    <w:p w14:paraId="3AF9146A">
      <w:pPr>
        <w:jc w:val="both"/>
        <w:rPr>
          <w:rFonts w:hint="default"/>
          <w:lang w:val="en-US"/>
        </w:rPr>
      </w:pPr>
      <w:r>
        <w:rPr>
          <w:rFonts w:hint="default"/>
          <w:lang w:val="en-US"/>
        </w:rPr>
        <w:t>The Vietnam Airlines website suffers from significant usability issues, including poor learnability, inefficiency, and low user satisfaction. Improving design, speeding up page loads, and offering clearer feedback are essential to enhancing user experience.</w:t>
      </w:r>
    </w:p>
    <w:p w14:paraId="5C745927">
      <w:pPr>
        <w:jc w:val="both"/>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NI-Times">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F7023D"/>
    <w:multiLevelType w:val="singleLevel"/>
    <w:tmpl w:val="AFF7023D"/>
    <w:lvl w:ilvl="0" w:tentative="0">
      <w:start w:val="1"/>
      <w:numFmt w:val="decimal"/>
      <w:suff w:val="space"/>
      <w:lvlText w:val="%1."/>
      <w:lvlJc w:val="left"/>
    </w:lvl>
  </w:abstractNum>
  <w:abstractNum w:abstractNumId="1">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2">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3">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4">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5">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6">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7">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8">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9">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0">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1">
    <w:nsid w:val="699FBE08"/>
    <w:multiLevelType w:val="singleLevel"/>
    <w:tmpl w:val="699FBE08"/>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8"/>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325479"/>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C14516F"/>
    <w:rsid w:val="14A84FF8"/>
    <w:rsid w:val="1549479C"/>
    <w:rsid w:val="1F325479"/>
    <w:rsid w:val="2CC203FD"/>
    <w:rsid w:val="2D52008C"/>
    <w:rsid w:val="2EC519AD"/>
    <w:rsid w:val="48C006A6"/>
    <w:rsid w:val="4F0D4DC0"/>
    <w:rsid w:val="55C960D4"/>
    <w:rsid w:val="61BF3CE8"/>
    <w:rsid w:val="76931F22"/>
  </w:rsids>
  <m:mathPr>
    <m:mathFont m:val="Cambria Math"/>
    <m:brkBin m:val="after"/>
    <m:brkBinSub m:val="--"/>
    <m:smallFrac m:val="1"/>
    <m:dispDef/>
    <m:lMargin m:val="0"/>
    <m:rMargin m:val="0"/>
    <m:defJc m:val="center"/>
    <m:wrapIndent m:val="1440"/>
    <m:intLim m:val="undOvr"/>
    <m:naryLim m:val="subSup"/>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Times New Roman" w:cs="VNI-Times"/>
      <w:sz w:val="26"/>
      <w:szCs w:val="24"/>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Style3"/>
    <w:basedOn w:val="1"/>
    <w:qFormat/>
    <w:uiPriority w:val="0"/>
    <w:rPr>
      <w:rFonts w:ascii="Times New Roman" w:hAnsi="Times New Roman" w:eastAsia="Times New Roman" w:cs="VNI-Times"/>
      <w:sz w:val="26"/>
      <w:szCs w:val="24"/>
      <w:lang w:eastAsia="en-US"/>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45</TotalTime>
  <ScaleCrop>false</ScaleCrop>
  <LinksUpToDate>false</LinksUpToDate>
  <CharactersWithSpaces>0</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2024-10-05T08:30:00Z</dcterms:created>
  <dc:creator>Admin</dc:creator>
  <cp:lastModifiedBy>Giang Trần Thị</cp:lastModifiedBy>
  <dcterms:modified xsi:type="dcterms:W3CDTF">2024-10-06T06:17:38Z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FC1DE42D9C3647E79E268868A3AD34C4_11</vt:lpwstr>
  </property>
</Properties>
</file>