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A57A0" w14:textId="31B6671C" w:rsidR="00086F7C" w:rsidRPr="00AA3334" w:rsidRDefault="00127803" w:rsidP="00AA3334">
      <w:pPr>
        <w:spacing w:after="160" w:line="360" w:lineRule="auto"/>
        <w:ind w:left="0" w:firstLine="0"/>
        <w:jc w:val="center"/>
      </w:pPr>
      <w:r w:rsidRPr="00AA3334">
        <w:rPr>
          <w:rFonts w:eastAsia="Cambria"/>
          <w:b/>
          <w:color w:val="C00000"/>
        </w:rPr>
        <w:t xml:space="preserve">TUTORIAL 4  </w:t>
      </w:r>
    </w:p>
    <w:p w14:paraId="76205124" w14:textId="77777777" w:rsidR="00086F7C" w:rsidRPr="00AA3334" w:rsidRDefault="00127803" w:rsidP="00AA3334">
      <w:pPr>
        <w:spacing w:after="78" w:line="360" w:lineRule="auto"/>
        <w:ind w:left="0" w:firstLine="0"/>
        <w:jc w:val="left"/>
      </w:pPr>
      <w:r w:rsidRPr="00AA3334">
        <w:rPr>
          <w:rFonts w:ascii="Segoe UI Symbol" w:eastAsia="Wingdings" w:hAnsi="Segoe UI Symbol" w:cs="Segoe UI Symbol"/>
        </w:rPr>
        <w:t>➢</w:t>
      </w:r>
      <w:r w:rsidRPr="00AA3334">
        <w:rPr>
          <w:rFonts w:eastAsia="Arial"/>
        </w:rPr>
        <w:t xml:space="preserve"> </w:t>
      </w:r>
      <w:r w:rsidRPr="00AA3334">
        <w:rPr>
          <w:rFonts w:eastAsia="Century Schoolbook"/>
          <w:b/>
        </w:rPr>
        <w:t xml:space="preserve">Multiple Choice: </w:t>
      </w:r>
      <w:r w:rsidRPr="00AA3334">
        <w:rPr>
          <w:rFonts w:eastAsia="Century Schoolbook"/>
        </w:rPr>
        <w:t xml:space="preserve"> </w:t>
      </w:r>
      <w:r w:rsidRPr="00AA3334">
        <w:rPr>
          <w:rFonts w:eastAsia="Century Schoolbook"/>
          <w:b/>
        </w:rPr>
        <w:t xml:space="preserve"> </w:t>
      </w:r>
    </w:p>
    <w:p w14:paraId="1986BE64" w14:textId="77777777" w:rsidR="008249AC" w:rsidRPr="00AA3334" w:rsidRDefault="00127803" w:rsidP="00AA3334">
      <w:pPr>
        <w:numPr>
          <w:ilvl w:val="0"/>
          <w:numId w:val="1"/>
        </w:numPr>
        <w:spacing w:after="0" w:line="360" w:lineRule="auto"/>
        <w:ind w:hanging="240"/>
      </w:pPr>
      <w:r w:rsidRPr="00AA3334">
        <w:t xml:space="preserve">What is the main </w:t>
      </w:r>
      <w:r w:rsidR="008249AC" w:rsidRPr="00AA3334">
        <w:t xml:space="preserve">Accountants usually define _________________ as a resource sacrificed or foregone to achieve a specific objective or something given up in exchange. </w:t>
      </w:r>
    </w:p>
    <w:p w14:paraId="6142D054" w14:textId="77777777" w:rsidR="008249AC" w:rsidRPr="00AA3334" w:rsidRDefault="008249AC" w:rsidP="00AA3334">
      <w:pPr>
        <w:numPr>
          <w:ilvl w:val="1"/>
          <w:numId w:val="1"/>
        </w:numPr>
        <w:spacing w:line="360" w:lineRule="auto"/>
        <w:ind w:hanging="240"/>
      </w:pPr>
      <w:r w:rsidRPr="00AA3334">
        <w:t xml:space="preserve">money </w:t>
      </w:r>
    </w:p>
    <w:p w14:paraId="5B3F03BA" w14:textId="77777777" w:rsidR="008249AC" w:rsidRPr="00AA3334" w:rsidRDefault="008249AC" w:rsidP="00AA3334">
      <w:pPr>
        <w:numPr>
          <w:ilvl w:val="1"/>
          <w:numId w:val="1"/>
        </w:numPr>
        <w:spacing w:line="360" w:lineRule="auto"/>
        <w:ind w:hanging="240"/>
      </w:pPr>
      <w:r w:rsidRPr="00AA3334">
        <w:t xml:space="preserve">liability </w:t>
      </w:r>
    </w:p>
    <w:p w14:paraId="1B7ECEEA" w14:textId="77777777" w:rsidR="008249AC" w:rsidRPr="00AA3334" w:rsidRDefault="008249AC" w:rsidP="00AA3334">
      <w:pPr>
        <w:numPr>
          <w:ilvl w:val="1"/>
          <w:numId w:val="1"/>
        </w:numPr>
        <w:spacing w:line="360" w:lineRule="auto"/>
        <w:ind w:hanging="240"/>
      </w:pPr>
      <w:r w:rsidRPr="00AA3334">
        <w:t xml:space="preserve">trade </w:t>
      </w:r>
    </w:p>
    <w:p w14:paraId="6AD4A067" w14:textId="77777777" w:rsidR="008249AC" w:rsidRPr="00AA3334" w:rsidRDefault="008249AC" w:rsidP="00AA3334">
      <w:pPr>
        <w:numPr>
          <w:ilvl w:val="1"/>
          <w:numId w:val="1"/>
        </w:numPr>
        <w:spacing w:after="273" w:line="360" w:lineRule="auto"/>
        <w:ind w:hanging="240"/>
        <w:rPr>
          <w:highlight w:val="yellow"/>
        </w:rPr>
      </w:pPr>
      <w:r w:rsidRPr="00AA3334">
        <w:rPr>
          <w:highlight w:val="yellow"/>
        </w:rPr>
        <w:t xml:space="preserve">cost </w:t>
      </w:r>
    </w:p>
    <w:p w14:paraId="28B9EE8C" w14:textId="7A1A6E80" w:rsidR="00086F7C" w:rsidRPr="00AA3334" w:rsidRDefault="00127803" w:rsidP="00AA3334">
      <w:pPr>
        <w:numPr>
          <w:ilvl w:val="0"/>
          <w:numId w:val="1"/>
        </w:numPr>
        <w:spacing w:line="360" w:lineRule="auto"/>
        <w:ind w:hanging="240"/>
      </w:pPr>
      <w:r w:rsidRPr="00AA3334">
        <w:t xml:space="preserve">goal of project cost management ? </w:t>
      </w:r>
    </w:p>
    <w:p w14:paraId="00012876"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to complete a project for as little cost as possible </w:t>
      </w:r>
    </w:p>
    <w:p w14:paraId="4779E1CD" w14:textId="77777777" w:rsidR="00086F7C" w:rsidRPr="00AA3334" w:rsidRDefault="00127803" w:rsidP="00AA3334">
      <w:pPr>
        <w:numPr>
          <w:ilvl w:val="1"/>
          <w:numId w:val="1"/>
        </w:numPr>
        <w:spacing w:line="360" w:lineRule="auto"/>
        <w:ind w:hanging="240"/>
      </w:pPr>
      <w:r w:rsidRPr="00AA3334">
        <w:t xml:space="preserve">to complete a project within an approved budget </w:t>
      </w:r>
    </w:p>
    <w:p w14:paraId="29D85263" w14:textId="77777777" w:rsidR="00086F7C" w:rsidRPr="00AA3334" w:rsidRDefault="00127803" w:rsidP="00AA3334">
      <w:pPr>
        <w:numPr>
          <w:ilvl w:val="1"/>
          <w:numId w:val="1"/>
        </w:numPr>
        <w:spacing w:after="159" w:line="360" w:lineRule="auto"/>
        <w:ind w:hanging="240"/>
      </w:pPr>
      <w:r w:rsidRPr="00AA3334">
        <w:t xml:space="preserve">to provide truthful and accurate cost information on projects </w:t>
      </w:r>
    </w:p>
    <w:p w14:paraId="6ADD6A4B" w14:textId="77777777" w:rsidR="00086F7C" w:rsidRPr="00AA3334" w:rsidRDefault="00127803" w:rsidP="00AA3334">
      <w:pPr>
        <w:numPr>
          <w:ilvl w:val="1"/>
          <w:numId w:val="1"/>
        </w:numPr>
        <w:spacing w:after="274" w:line="360" w:lineRule="auto"/>
        <w:ind w:hanging="240"/>
      </w:pPr>
      <w:r w:rsidRPr="00AA3334">
        <w:t xml:space="preserve">to ensure that an organization’s money is used wisely </w:t>
      </w:r>
    </w:p>
    <w:p w14:paraId="4B43A047" w14:textId="77777777" w:rsidR="00086F7C" w:rsidRPr="00AA3334" w:rsidRDefault="00127803" w:rsidP="00AA3334">
      <w:pPr>
        <w:numPr>
          <w:ilvl w:val="0"/>
          <w:numId w:val="1"/>
        </w:numPr>
        <w:spacing w:after="273" w:line="360" w:lineRule="auto"/>
        <w:ind w:hanging="240"/>
      </w:pPr>
      <w:r w:rsidRPr="00AA3334">
        <w:t xml:space="preserve">Which of the following is not an output of estimating costs ? </w:t>
      </w:r>
    </w:p>
    <w:p w14:paraId="7C68A652" w14:textId="77777777" w:rsidR="00086F7C" w:rsidRPr="00AA3334" w:rsidRDefault="00127803" w:rsidP="00AA3334">
      <w:pPr>
        <w:numPr>
          <w:ilvl w:val="1"/>
          <w:numId w:val="1"/>
        </w:numPr>
        <w:spacing w:line="360" w:lineRule="auto"/>
        <w:ind w:hanging="240"/>
      </w:pPr>
      <w:r w:rsidRPr="00AA3334">
        <w:t xml:space="preserve">activity cost estimates </w:t>
      </w:r>
    </w:p>
    <w:p w14:paraId="55C19285"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a cost baseline </w:t>
      </w:r>
    </w:p>
    <w:p w14:paraId="7E1EE688" w14:textId="77777777" w:rsidR="00086F7C" w:rsidRPr="00AA3334" w:rsidRDefault="00127803" w:rsidP="00AA3334">
      <w:pPr>
        <w:numPr>
          <w:ilvl w:val="1"/>
          <w:numId w:val="1"/>
        </w:numPr>
        <w:spacing w:line="360" w:lineRule="auto"/>
        <w:ind w:hanging="240"/>
      </w:pPr>
      <w:r w:rsidRPr="00AA3334">
        <w:t xml:space="preserve">basis of estimates </w:t>
      </w:r>
    </w:p>
    <w:p w14:paraId="027EF708" w14:textId="77777777" w:rsidR="00086F7C" w:rsidRPr="00AA3334" w:rsidRDefault="00127803" w:rsidP="00AA3334">
      <w:pPr>
        <w:numPr>
          <w:ilvl w:val="1"/>
          <w:numId w:val="1"/>
        </w:numPr>
        <w:spacing w:line="360" w:lineRule="auto"/>
        <w:ind w:hanging="240"/>
      </w:pPr>
      <w:r w:rsidRPr="00AA3334">
        <w:t xml:space="preserve">project documents updates </w:t>
      </w:r>
    </w:p>
    <w:p w14:paraId="5BD798B0" w14:textId="77777777" w:rsidR="00086F7C" w:rsidRPr="00AA3334" w:rsidRDefault="00127803" w:rsidP="00AA3334">
      <w:pPr>
        <w:numPr>
          <w:ilvl w:val="0"/>
          <w:numId w:val="1"/>
        </w:numPr>
        <w:spacing w:after="3" w:line="360" w:lineRule="auto"/>
        <w:ind w:hanging="240"/>
      </w:pPr>
      <w:r w:rsidRPr="00AA3334">
        <w:t xml:space="preserve">If a company loses $5 for every $100 in revenue for a certain product, what is the profit margin for that product ? </w:t>
      </w:r>
    </w:p>
    <w:p w14:paraId="79098D46"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-5% </w:t>
      </w:r>
    </w:p>
    <w:p w14:paraId="7E7DB880" w14:textId="77777777" w:rsidR="00086F7C" w:rsidRPr="00AA3334" w:rsidRDefault="00127803" w:rsidP="00AA3334">
      <w:pPr>
        <w:numPr>
          <w:ilvl w:val="1"/>
          <w:numId w:val="1"/>
        </w:numPr>
        <w:spacing w:line="360" w:lineRule="auto"/>
        <w:ind w:hanging="240"/>
      </w:pPr>
      <w:r w:rsidRPr="00AA3334">
        <w:t xml:space="preserve">5% </w:t>
      </w:r>
    </w:p>
    <w:p w14:paraId="381C134B" w14:textId="77777777" w:rsidR="00086F7C" w:rsidRPr="00AA3334" w:rsidRDefault="00127803" w:rsidP="00AA3334">
      <w:pPr>
        <w:numPr>
          <w:ilvl w:val="1"/>
          <w:numId w:val="1"/>
        </w:numPr>
        <w:spacing w:line="360" w:lineRule="auto"/>
        <w:ind w:hanging="240"/>
      </w:pPr>
      <w:r w:rsidRPr="00AA3334">
        <w:t xml:space="preserve">-$5 </w:t>
      </w:r>
    </w:p>
    <w:p w14:paraId="281CE36A" w14:textId="77777777" w:rsidR="00086F7C" w:rsidRPr="00AA3334" w:rsidRDefault="00127803" w:rsidP="00AA3334">
      <w:pPr>
        <w:numPr>
          <w:ilvl w:val="1"/>
          <w:numId w:val="1"/>
        </w:numPr>
        <w:spacing w:line="360" w:lineRule="auto"/>
        <w:ind w:hanging="240"/>
      </w:pPr>
      <w:r w:rsidRPr="00AA3334">
        <w:t xml:space="preserve">$5 </w:t>
      </w:r>
    </w:p>
    <w:p w14:paraId="48B64F66" w14:textId="77777777" w:rsidR="00814BEA" w:rsidRPr="00AA3334" w:rsidRDefault="00127803" w:rsidP="00AA3334">
      <w:pPr>
        <w:numPr>
          <w:ilvl w:val="0"/>
          <w:numId w:val="1"/>
        </w:numPr>
        <w:spacing w:line="360" w:lineRule="auto"/>
        <w:ind w:hanging="240"/>
      </w:pPr>
      <w:r w:rsidRPr="00AA3334">
        <w:lastRenderedPageBreak/>
        <w:t>_________________ reserves allow for future situations that are unpredictable.</w:t>
      </w:r>
    </w:p>
    <w:p w14:paraId="774D11B3" w14:textId="6C425B52" w:rsidR="00086F7C" w:rsidRPr="00AA3334" w:rsidRDefault="00127803" w:rsidP="00AA3334">
      <w:pPr>
        <w:spacing w:line="360" w:lineRule="auto"/>
        <w:ind w:left="0" w:firstLine="0"/>
      </w:pPr>
      <w:r w:rsidRPr="00AA3334">
        <w:t xml:space="preserve"> a. Contingency </w:t>
      </w:r>
    </w:p>
    <w:p w14:paraId="62AD0912" w14:textId="77777777" w:rsidR="00086F7C" w:rsidRPr="00AA3334" w:rsidRDefault="00127803" w:rsidP="00AA3334">
      <w:pPr>
        <w:numPr>
          <w:ilvl w:val="1"/>
          <w:numId w:val="2"/>
        </w:numPr>
        <w:spacing w:line="360" w:lineRule="auto"/>
        <w:ind w:hanging="240"/>
      </w:pPr>
      <w:r w:rsidRPr="00AA3334">
        <w:t xml:space="preserve">Financial </w:t>
      </w:r>
    </w:p>
    <w:p w14:paraId="2341D9EC" w14:textId="77777777" w:rsidR="00086F7C" w:rsidRPr="00AA3334" w:rsidRDefault="00127803" w:rsidP="00AA3334">
      <w:pPr>
        <w:numPr>
          <w:ilvl w:val="1"/>
          <w:numId w:val="2"/>
        </w:numPr>
        <w:spacing w:line="360" w:lineRule="auto"/>
        <w:ind w:hanging="240"/>
        <w:rPr>
          <w:highlight w:val="yellow"/>
        </w:rPr>
      </w:pPr>
      <w:r w:rsidRPr="00AA3334">
        <w:rPr>
          <w:highlight w:val="yellow"/>
        </w:rPr>
        <w:t xml:space="preserve">Management </w:t>
      </w:r>
    </w:p>
    <w:p w14:paraId="3051F92B" w14:textId="77777777" w:rsidR="00086F7C" w:rsidRPr="00AA3334" w:rsidRDefault="00127803" w:rsidP="00AA3334">
      <w:pPr>
        <w:numPr>
          <w:ilvl w:val="1"/>
          <w:numId w:val="2"/>
        </w:numPr>
        <w:spacing w:line="360" w:lineRule="auto"/>
        <w:ind w:hanging="240"/>
      </w:pPr>
      <w:r w:rsidRPr="00AA3334">
        <w:t xml:space="preserve">Baseline </w:t>
      </w:r>
    </w:p>
    <w:p w14:paraId="16E9A288" w14:textId="77777777" w:rsidR="00CA15BD" w:rsidRPr="00AA3334" w:rsidRDefault="00127803" w:rsidP="00AA3334">
      <w:pPr>
        <w:numPr>
          <w:ilvl w:val="0"/>
          <w:numId w:val="1"/>
        </w:numPr>
        <w:spacing w:after="0" w:line="360" w:lineRule="auto"/>
        <w:ind w:hanging="240"/>
      </w:pPr>
      <w:r w:rsidRPr="00AA3334">
        <w:t>You are preparing a cost estimate for a building based on its location, purpose, number of square feet, and other characteristics. What cost-estimating technique are you using ?</w:t>
      </w:r>
    </w:p>
    <w:p w14:paraId="53D0B692" w14:textId="1C0D0C2E" w:rsidR="00086F7C" w:rsidRPr="00AA3334" w:rsidRDefault="00CA15BD" w:rsidP="00AA3334">
      <w:pPr>
        <w:spacing w:after="0" w:line="360" w:lineRule="auto"/>
        <w:ind w:left="240" w:firstLine="0"/>
      </w:pPr>
      <w:r w:rsidRPr="00AA3334">
        <w:rPr>
          <w:lang w:val="vi-VN"/>
        </w:rPr>
        <w:t xml:space="preserve"> </w:t>
      </w:r>
      <w:r w:rsidRPr="00AA3334">
        <w:t xml:space="preserve"> </w:t>
      </w:r>
      <w:r w:rsidRPr="00AA3334">
        <w:rPr>
          <w:highlight w:val="yellow"/>
        </w:rPr>
        <w:t>a. parametric</w:t>
      </w:r>
      <w:r w:rsidRPr="00AA3334">
        <w:t xml:space="preserve"> </w:t>
      </w:r>
    </w:p>
    <w:p w14:paraId="08F8D19D" w14:textId="77777777" w:rsidR="00086F7C" w:rsidRPr="00AA3334" w:rsidRDefault="00127803" w:rsidP="00AA3334">
      <w:pPr>
        <w:numPr>
          <w:ilvl w:val="1"/>
          <w:numId w:val="3"/>
        </w:numPr>
        <w:spacing w:line="360" w:lineRule="auto"/>
        <w:ind w:hanging="240"/>
      </w:pPr>
      <w:r w:rsidRPr="00AA3334">
        <w:t xml:space="preserve">analogous </w:t>
      </w:r>
    </w:p>
    <w:p w14:paraId="4C8E2DF4" w14:textId="77777777" w:rsidR="00086F7C" w:rsidRPr="00AA3334" w:rsidRDefault="00127803" w:rsidP="00AA3334">
      <w:pPr>
        <w:numPr>
          <w:ilvl w:val="1"/>
          <w:numId w:val="3"/>
        </w:numPr>
        <w:spacing w:line="360" w:lineRule="auto"/>
        <w:ind w:hanging="240"/>
      </w:pPr>
      <w:r w:rsidRPr="00AA3334">
        <w:t xml:space="preserve">bottom-up </w:t>
      </w:r>
    </w:p>
    <w:p w14:paraId="0585D325" w14:textId="77777777" w:rsidR="00086F7C" w:rsidRPr="00AA3334" w:rsidRDefault="00127803" w:rsidP="00AA3334">
      <w:pPr>
        <w:numPr>
          <w:ilvl w:val="1"/>
          <w:numId w:val="3"/>
        </w:numPr>
        <w:spacing w:line="360" w:lineRule="auto"/>
        <w:ind w:hanging="240"/>
      </w:pPr>
      <w:r w:rsidRPr="00AA3334">
        <w:t xml:space="preserve">top-down </w:t>
      </w:r>
    </w:p>
    <w:p w14:paraId="7A01DC53" w14:textId="77777777" w:rsidR="00086F7C" w:rsidRPr="00AA3334" w:rsidRDefault="00127803" w:rsidP="00AA3334">
      <w:pPr>
        <w:numPr>
          <w:ilvl w:val="0"/>
          <w:numId w:val="1"/>
        </w:numPr>
        <w:spacing w:line="360" w:lineRule="auto"/>
        <w:ind w:hanging="240"/>
      </w:pPr>
      <w:r w:rsidRPr="00AA3334">
        <w:t xml:space="preserve">_________________ involves allocating the project cost estimate to individual material resources or work items over time. </w:t>
      </w:r>
    </w:p>
    <w:p w14:paraId="346E4A99" w14:textId="77777777" w:rsidR="00086F7C" w:rsidRPr="00AA3334" w:rsidRDefault="00127803" w:rsidP="00AA3334">
      <w:pPr>
        <w:numPr>
          <w:ilvl w:val="1"/>
          <w:numId w:val="1"/>
        </w:numPr>
        <w:spacing w:line="360" w:lineRule="auto"/>
        <w:ind w:hanging="240"/>
      </w:pPr>
      <w:r w:rsidRPr="00AA3334">
        <w:t xml:space="preserve">Reserve analysis </w:t>
      </w:r>
    </w:p>
    <w:p w14:paraId="06309F89" w14:textId="77777777" w:rsidR="00086F7C" w:rsidRPr="00AA3334" w:rsidRDefault="00127803" w:rsidP="00AA3334">
      <w:pPr>
        <w:numPr>
          <w:ilvl w:val="1"/>
          <w:numId w:val="1"/>
        </w:numPr>
        <w:spacing w:line="360" w:lineRule="auto"/>
        <w:ind w:hanging="240"/>
      </w:pPr>
      <w:r w:rsidRPr="00AA3334">
        <w:t xml:space="preserve">Life cycle costing </w:t>
      </w:r>
    </w:p>
    <w:p w14:paraId="1264F6FB"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Project cost budgeting </w:t>
      </w:r>
    </w:p>
    <w:p w14:paraId="4663B51A" w14:textId="77777777" w:rsidR="00086F7C" w:rsidRPr="00AA3334" w:rsidRDefault="00127803" w:rsidP="00AA3334">
      <w:pPr>
        <w:numPr>
          <w:ilvl w:val="1"/>
          <w:numId w:val="1"/>
        </w:numPr>
        <w:spacing w:line="360" w:lineRule="auto"/>
        <w:ind w:hanging="240"/>
      </w:pPr>
      <w:r w:rsidRPr="00AA3334">
        <w:t xml:space="preserve">Earned value analysis </w:t>
      </w:r>
    </w:p>
    <w:p w14:paraId="7A278FF1" w14:textId="77777777" w:rsidR="00086F7C" w:rsidRPr="00AA3334" w:rsidRDefault="00127803" w:rsidP="00AA3334">
      <w:pPr>
        <w:numPr>
          <w:ilvl w:val="0"/>
          <w:numId w:val="1"/>
        </w:numPr>
        <w:spacing w:after="161" w:line="360" w:lineRule="auto"/>
        <w:ind w:hanging="240"/>
      </w:pPr>
      <w:r w:rsidRPr="00AA3334">
        <w:t xml:space="preserve">__________________ is a project performance measurement technique that integrates scope, time, and cost data. </w:t>
      </w:r>
    </w:p>
    <w:p w14:paraId="5ACA0729" w14:textId="77777777" w:rsidR="00086F7C" w:rsidRPr="00AA3334" w:rsidRDefault="00127803" w:rsidP="00AA3334">
      <w:pPr>
        <w:numPr>
          <w:ilvl w:val="1"/>
          <w:numId w:val="1"/>
        </w:numPr>
        <w:spacing w:line="360" w:lineRule="auto"/>
        <w:ind w:hanging="240"/>
      </w:pPr>
      <w:r w:rsidRPr="00AA3334">
        <w:t xml:space="preserve">Reserve analysis </w:t>
      </w:r>
    </w:p>
    <w:p w14:paraId="13819E6B" w14:textId="77777777" w:rsidR="00086F7C" w:rsidRPr="00AA3334" w:rsidRDefault="00127803" w:rsidP="00AA3334">
      <w:pPr>
        <w:numPr>
          <w:ilvl w:val="1"/>
          <w:numId w:val="1"/>
        </w:numPr>
        <w:spacing w:line="360" w:lineRule="auto"/>
        <w:ind w:hanging="240"/>
      </w:pPr>
      <w:r w:rsidRPr="00AA3334">
        <w:t xml:space="preserve">Life cycle costing </w:t>
      </w:r>
    </w:p>
    <w:p w14:paraId="6EA71F46"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Project cost budgeting </w:t>
      </w:r>
    </w:p>
    <w:p w14:paraId="1C67A74F" w14:textId="77777777" w:rsidR="00086F7C" w:rsidRPr="00AA3334" w:rsidRDefault="00127803" w:rsidP="00AA3334">
      <w:pPr>
        <w:numPr>
          <w:ilvl w:val="1"/>
          <w:numId w:val="1"/>
        </w:numPr>
        <w:spacing w:line="360" w:lineRule="auto"/>
        <w:ind w:hanging="240"/>
      </w:pPr>
      <w:r w:rsidRPr="00AA3334">
        <w:t xml:space="preserve">Earned value management  </w:t>
      </w:r>
    </w:p>
    <w:p w14:paraId="4F8A444F" w14:textId="70BFAC2A" w:rsidR="00086F7C" w:rsidRPr="00AA3334" w:rsidRDefault="00127803" w:rsidP="00AA3334">
      <w:pPr>
        <w:numPr>
          <w:ilvl w:val="0"/>
          <w:numId w:val="1"/>
        </w:numPr>
        <w:spacing w:after="161" w:line="360" w:lineRule="auto"/>
        <w:ind w:hanging="240"/>
      </w:pPr>
      <w:r w:rsidRPr="00AA3334">
        <w:t xml:space="preserve">If the actual cost for a WBS item is $1,500 and its earned value is $2,000, what is its cost variance, and is it under or over budget ? </w:t>
      </w:r>
      <w:r w:rsidR="00814BEA" w:rsidRPr="00AA3334">
        <w:rPr>
          <w:lang w:val="vi-VN"/>
        </w:rPr>
        <w:t xml:space="preserve"> Cv=EV-AC&gt;0 =&gt; UNDER COST</w:t>
      </w:r>
    </w:p>
    <w:p w14:paraId="066B76E6" w14:textId="77777777" w:rsidR="00086F7C" w:rsidRPr="00AA3334" w:rsidRDefault="00127803" w:rsidP="00AA3334">
      <w:pPr>
        <w:numPr>
          <w:ilvl w:val="1"/>
          <w:numId w:val="1"/>
        </w:numPr>
        <w:spacing w:line="360" w:lineRule="auto"/>
        <w:ind w:hanging="240"/>
      </w:pPr>
      <w:r w:rsidRPr="00AA3334">
        <w:lastRenderedPageBreak/>
        <w:t xml:space="preserve">The cost variance is -$500, which is over budget. </w:t>
      </w:r>
    </w:p>
    <w:p w14:paraId="63BD141E" w14:textId="77777777" w:rsidR="00086F7C" w:rsidRPr="00AA3334" w:rsidRDefault="00127803" w:rsidP="00AA3334">
      <w:pPr>
        <w:numPr>
          <w:ilvl w:val="1"/>
          <w:numId w:val="1"/>
        </w:numPr>
        <w:spacing w:line="360" w:lineRule="auto"/>
        <w:ind w:hanging="240"/>
      </w:pPr>
      <w:r w:rsidRPr="00AA3334">
        <w:t xml:space="preserve">The cost variance is -$500, which is under budget. </w:t>
      </w:r>
    </w:p>
    <w:p w14:paraId="67B9B670" w14:textId="77777777" w:rsidR="00086F7C" w:rsidRPr="00AA3334" w:rsidRDefault="00127803" w:rsidP="00AA3334">
      <w:pPr>
        <w:numPr>
          <w:ilvl w:val="1"/>
          <w:numId w:val="1"/>
        </w:numPr>
        <w:spacing w:line="360" w:lineRule="auto"/>
        <w:ind w:hanging="240"/>
      </w:pPr>
      <w:r w:rsidRPr="00AA3334">
        <w:t xml:space="preserve">The cost variance is $500, which is over budget. </w:t>
      </w:r>
    </w:p>
    <w:p w14:paraId="5A98C3F9"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The cost variance is $500, which is under budget. </w:t>
      </w:r>
    </w:p>
    <w:p w14:paraId="31A306C4" w14:textId="77777777" w:rsidR="00086F7C" w:rsidRPr="00AA3334" w:rsidRDefault="00127803" w:rsidP="00AA3334">
      <w:pPr>
        <w:numPr>
          <w:ilvl w:val="0"/>
          <w:numId w:val="1"/>
        </w:numPr>
        <w:spacing w:line="360" w:lineRule="auto"/>
        <w:ind w:hanging="240"/>
      </w:pPr>
      <w:r w:rsidRPr="00AA3334">
        <w:t xml:space="preserve">If a project is halfway completed, its schedule performance index is 110%, and its cost performance index is 95%, how is it progressing ? </w:t>
      </w:r>
    </w:p>
    <w:p w14:paraId="564768D7" w14:textId="77777777" w:rsidR="00086F7C" w:rsidRPr="00AA3334" w:rsidRDefault="00127803" w:rsidP="00AA3334">
      <w:pPr>
        <w:numPr>
          <w:ilvl w:val="1"/>
          <w:numId w:val="1"/>
        </w:numPr>
        <w:spacing w:line="360" w:lineRule="auto"/>
        <w:ind w:hanging="240"/>
      </w:pPr>
      <w:r w:rsidRPr="00AA3334">
        <w:t xml:space="preserve">It is ahead of schedule and under budget. </w:t>
      </w:r>
    </w:p>
    <w:p w14:paraId="0C8DDF91" w14:textId="77777777" w:rsidR="00086F7C" w:rsidRPr="00AA3334" w:rsidRDefault="00127803" w:rsidP="00AA3334">
      <w:pPr>
        <w:numPr>
          <w:ilvl w:val="1"/>
          <w:numId w:val="1"/>
        </w:numPr>
        <w:spacing w:line="360" w:lineRule="auto"/>
        <w:ind w:hanging="240"/>
        <w:rPr>
          <w:highlight w:val="yellow"/>
        </w:rPr>
      </w:pPr>
      <w:r w:rsidRPr="00AA3334">
        <w:rPr>
          <w:highlight w:val="yellow"/>
        </w:rPr>
        <w:t xml:space="preserve">It is ahead of schedule and over budget. </w:t>
      </w:r>
    </w:p>
    <w:p w14:paraId="39C680E3" w14:textId="77777777" w:rsidR="00086F7C" w:rsidRPr="00AA3334" w:rsidRDefault="00127803" w:rsidP="00AA3334">
      <w:pPr>
        <w:numPr>
          <w:ilvl w:val="1"/>
          <w:numId w:val="1"/>
        </w:numPr>
        <w:spacing w:line="360" w:lineRule="auto"/>
        <w:ind w:hanging="240"/>
      </w:pPr>
      <w:r w:rsidRPr="00AA3334">
        <w:t xml:space="preserve">It is behind schedule and under budget. </w:t>
      </w:r>
    </w:p>
    <w:p w14:paraId="0F4B5BAF" w14:textId="77777777" w:rsidR="00086F7C" w:rsidRPr="00AA3334" w:rsidRDefault="00127803" w:rsidP="00AA3334">
      <w:pPr>
        <w:numPr>
          <w:ilvl w:val="1"/>
          <w:numId w:val="1"/>
        </w:numPr>
        <w:spacing w:line="360" w:lineRule="auto"/>
        <w:ind w:hanging="240"/>
      </w:pPr>
      <w:r w:rsidRPr="00AA3334">
        <w:t xml:space="preserve">It is behind schedule and over budget. </w:t>
      </w:r>
    </w:p>
    <w:p w14:paraId="34E15EFE" w14:textId="5D037CA1" w:rsidR="001012A9" w:rsidRPr="00AA3334" w:rsidRDefault="001012A9" w:rsidP="00AA3334">
      <w:pPr>
        <w:pStyle w:val="ListParagraph"/>
        <w:numPr>
          <w:ilvl w:val="0"/>
          <w:numId w:val="31"/>
        </w:numPr>
        <w:spacing w:line="360" w:lineRule="auto"/>
      </w:pPr>
      <w:r w:rsidRPr="00AA3334">
        <w:rPr>
          <w:lang w:val="vi-VN"/>
        </w:rPr>
        <w:t>Dùng nhiều chi phí để đẩy nhanh tiến độ</w:t>
      </w:r>
    </w:p>
    <w:p w14:paraId="1536FBCF" w14:textId="538D8A71" w:rsidR="001012A9" w:rsidRPr="00AA3334" w:rsidRDefault="001012A9" w:rsidP="00AA3334">
      <w:pPr>
        <w:pStyle w:val="ListParagraph"/>
        <w:numPr>
          <w:ilvl w:val="0"/>
          <w:numId w:val="31"/>
        </w:numPr>
        <w:spacing w:line="360" w:lineRule="auto"/>
      </w:pPr>
      <w:r w:rsidRPr="00AA3334">
        <w:t>5</w:t>
      </w:r>
      <w:r w:rsidRPr="00AA3334">
        <w:rPr>
          <w:lang w:val="vi-VN"/>
        </w:rPr>
        <w:t>%CPI đổi lấy 10%SPI</w:t>
      </w:r>
    </w:p>
    <w:p w14:paraId="0709631A" w14:textId="72FE997A" w:rsidR="001012A9" w:rsidRPr="00AA3334" w:rsidRDefault="001012A9" w:rsidP="00AA3334">
      <w:pPr>
        <w:spacing w:line="360" w:lineRule="auto"/>
        <w:ind w:left="652" w:firstLine="0"/>
      </w:pPr>
      <w:r w:rsidRPr="00AA3334">
        <w:rPr>
          <w:b/>
          <w:bCs/>
        </w:rPr>
        <w:t>Schedule Performance Index (SPI)</w:t>
      </w:r>
    </w:p>
    <w:p w14:paraId="5FE5C64F" w14:textId="7167115B" w:rsidR="00814BEA" w:rsidRPr="00AA3334" w:rsidRDefault="00127803" w:rsidP="00AA3334">
      <w:pPr>
        <w:spacing w:after="370" w:line="360" w:lineRule="auto"/>
        <w:ind w:left="427" w:firstLine="0"/>
        <w:jc w:val="left"/>
        <w:rPr>
          <w:lang w:val="vi-VN"/>
        </w:rPr>
      </w:pPr>
      <w:r w:rsidRPr="00AA3334">
        <w:t xml:space="preserve"> </w:t>
      </w:r>
      <w:r w:rsidR="00814BEA" w:rsidRPr="00AA3334">
        <w:t>SPI</w:t>
      </w:r>
      <w:r w:rsidR="00814BEA" w:rsidRPr="00AA3334">
        <w:rPr>
          <w:lang w:val="vi-VN"/>
        </w:rPr>
        <w:t xml:space="preserve"> = EV/PV=110% &gt;1 =&gt; </w:t>
      </w:r>
      <w:r w:rsidR="001012A9" w:rsidRPr="00AA3334">
        <w:rPr>
          <w:lang w:val="vi-VN"/>
        </w:rPr>
        <w:t>ĐI trước thời hạn</w:t>
      </w:r>
    </w:p>
    <w:p w14:paraId="066F1FA4" w14:textId="64188957" w:rsidR="001012A9" w:rsidRPr="00AA3334" w:rsidRDefault="001012A9" w:rsidP="00AA3334">
      <w:pPr>
        <w:spacing w:after="370" w:line="360" w:lineRule="auto"/>
        <w:ind w:left="427" w:firstLine="0"/>
        <w:jc w:val="left"/>
        <w:rPr>
          <w:lang w:val="vi-VN"/>
        </w:rPr>
      </w:pPr>
      <w:r w:rsidRPr="00AA3334">
        <w:rPr>
          <w:b/>
          <w:bCs/>
        </w:rPr>
        <w:t>Cost Performance Index (CPI)</w:t>
      </w:r>
    </w:p>
    <w:p w14:paraId="531E47EB" w14:textId="128037B3" w:rsidR="00814BEA" w:rsidRPr="00AA3334" w:rsidRDefault="00814BEA" w:rsidP="00AA3334">
      <w:pPr>
        <w:spacing w:after="370" w:line="360" w:lineRule="auto"/>
        <w:ind w:left="427" w:firstLine="0"/>
        <w:jc w:val="left"/>
        <w:rPr>
          <w:lang w:val="vi-VN"/>
        </w:rPr>
      </w:pPr>
      <w:r w:rsidRPr="00AA3334">
        <w:rPr>
          <w:lang w:val="vi-VN"/>
        </w:rPr>
        <w:t>CPI=</w:t>
      </w:r>
      <w:r w:rsidR="001012A9" w:rsidRPr="00AA3334">
        <w:rPr>
          <w:lang w:val="vi-VN"/>
        </w:rPr>
        <w:t xml:space="preserve"> EV/AC=95% &lt;1=&gt; CV&lt;0 =&gt; cost xấu</w:t>
      </w:r>
    </w:p>
    <w:p w14:paraId="109D0CE8" w14:textId="2A40F914" w:rsidR="001012A9" w:rsidRPr="00AA3334" w:rsidRDefault="001012A9" w:rsidP="00AA3334">
      <w:pPr>
        <w:spacing w:after="370" w:line="360" w:lineRule="auto"/>
        <w:ind w:left="427" w:firstLine="0"/>
        <w:jc w:val="left"/>
        <w:rPr>
          <w:lang w:val="vi-VN"/>
        </w:rPr>
      </w:pPr>
      <w:r w:rsidRPr="00AA3334">
        <w:rPr>
          <w:lang w:val="vi-VN"/>
        </w:rPr>
        <w:t>1 dự án tốt phải đảm bảo SPI&gt;1 VÀ CPI&gt;1</w:t>
      </w:r>
    </w:p>
    <w:p w14:paraId="4B32B3F1" w14:textId="77777777" w:rsidR="00086F7C" w:rsidRPr="00AA3334" w:rsidRDefault="00127803" w:rsidP="00AA3334">
      <w:pPr>
        <w:spacing w:after="247" w:line="360" w:lineRule="auto"/>
        <w:ind w:left="0" w:firstLine="0"/>
        <w:jc w:val="left"/>
      </w:pPr>
      <w:r w:rsidRPr="00AA3334">
        <w:rPr>
          <w:rFonts w:ascii="Segoe UI Symbol" w:eastAsia="Wingdings" w:hAnsi="Segoe UI Symbol" w:cs="Segoe UI Symbol"/>
        </w:rPr>
        <w:t>➢</w:t>
      </w:r>
      <w:r w:rsidRPr="00AA3334">
        <w:rPr>
          <w:rFonts w:eastAsia="Arial"/>
        </w:rPr>
        <w:t xml:space="preserve"> </w:t>
      </w:r>
      <w:r w:rsidRPr="00AA3334">
        <w:rPr>
          <w:rFonts w:eastAsia="Century Schoolbook"/>
          <w:b/>
        </w:rPr>
        <w:t xml:space="preserve">Short Answer: </w:t>
      </w:r>
      <w:r w:rsidRPr="00AA3334">
        <w:rPr>
          <w:rFonts w:eastAsia="Century Schoolbook"/>
        </w:rPr>
        <w:t xml:space="preserve"> </w:t>
      </w:r>
      <w:r w:rsidRPr="00AA3334">
        <w:rPr>
          <w:rFonts w:eastAsia="Century Schoolbook"/>
          <w:b/>
        </w:rPr>
        <w:t xml:space="preserve"> </w:t>
      </w:r>
    </w:p>
    <w:p w14:paraId="732E0C06" w14:textId="77777777" w:rsidR="00086F7C" w:rsidRPr="00AA3334" w:rsidRDefault="00127803" w:rsidP="00AA3334">
      <w:pPr>
        <w:numPr>
          <w:ilvl w:val="0"/>
          <w:numId w:val="4"/>
        </w:numPr>
        <w:spacing w:after="2" w:line="360" w:lineRule="auto"/>
        <w:ind w:hanging="240"/>
      </w:pPr>
      <w:r w:rsidRPr="00AA3334">
        <w:t xml:space="preserve">Discuss why many software professionals may overlook project cost management and how this might affect the ability to complete projects within budget. </w:t>
      </w:r>
    </w:p>
    <w:p w14:paraId="6D2005E8" w14:textId="77777777" w:rsidR="00CA15BD" w:rsidRPr="00AA3334" w:rsidRDefault="00CA15BD" w:rsidP="00AA3334">
      <w:pPr>
        <w:spacing w:after="2" w:line="360" w:lineRule="auto"/>
        <w:ind w:left="240" w:firstLine="0"/>
      </w:pPr>
      <w:r w:rsidRPr="00AA3334">
        <w:t>Many software professionals overlook project cost management due to several key factors:</w:t>
      </w:r>
    </w:p>
    <w:p w14:paraId="008F866D" w14:textId="77777777" w:rsidR="00CA15BD" w:rsidRPr="00AA3334" w:rsidRDefault="00CA15BD" w:rsidP="00AA3334">
      <w:pPr>
        <w:spacing w:after="2" w:line="360" w:lineRule="auto"/>
        <w:ind w:left="240" w:firstLine="0"/>
        <w:rPr>
          <w:b/>
          <w:bCs/>
        </w:rPr>
      </w:pPr>
      <w:r w:rsidRPr="00AA3334">
        <w:rPr>
          <w:b/>
          <w:bCs/>
        </w:rPr>
        <w:t>1. Technical Focus</w:t>
      </w:r>
    </w:p>
    <w:p w14:paraId="1D24C1DE" w14:textId="77777777" w:rsidR="00CA15BD" w:rsidRPr="00AA3334" w:rsidRDefault="00CA15BD" w:rsidP="00AA3334">
      <w:pPr>
        <w:numPr>
          <w:ilvl w:val="0"/>
          <w:numId w:val="6"/>
        </w:numPr>
        <w:spacing w:after="2" w:line="360" w:lineRule="auto"/>
      </w:pPr>
      <w:r w:rsidRPr="00AA3334">
        <w:t>Emphasis on coding and functionality over budgeting.</w:t>
      </w:r>
    </w:p>
    <w:p w14:paraId="262E12F4" w14:textId="77777777" w:rsidR="00CA15BD" w:rsidRPr="00AA3334" w:rsidRDefault="00CA15BD" w:rsidP="00AA3334">
      <w:pPr>
        <w:spacing w:after="2" w:line="360" w:lineRule="auto"/>
        <w:ind w:left="240" w:firstLine="0"/>
        <w:rPr>
          <w:b/>
          <w:bCs/>
        </w:rPr>
      </w:pPr>
      <w:r w:rsidRPr="00AA3334">
        <w:rPr>
          <w:b/>
          <w:bCs/>
        </w:rPr>
        <w:lastRenderedPageBreak/>
        <w:t>2. Lack of Training</w:t>
      </w:r>
    </w:p>
    <w:p w14:paraId="5099ED8C" w14:textId="77777777" w:rsidR="00CA15BD" w:rsidRPr="00AA3334" w:rsidRDefault="00CA15BD" w:rsidP="00AA3334">
      <w:pPr>
        <w:numPr>
          <w:ilvl w:val="0"/>
          <w:numId w:val="7"/>
        </w:numPr>
        <w:spacing w:after="2" w:line="360" w:lineRule="auto"/>
      </w:pPr>
      <w:r w:rsidRPr="00AA3334">
        <w:t>Insufficient knowledge in financial management leads to underestimating costs.</w:t>
      </w:r>
    </w:p>
    <w:p w14:paraId="3C3B0052" w14:textId="77777777" w:rsidR="00CA15BD" w:rsidRPr="00AA3334" w:rsidRDefault="00CA15BD" w:rsidP="00AA3334">
      <w:pPr>
        <w:spacing w:after="2" w:line="360" w:lineRule="auto"/>
        <w:ind w:left="240" w:firstLine="0"/>
        <w:rPr>
          <w:b/>
          <w:bCs/>
        </w:rPr>
      </w:pPr>
      <w:r w:rsidRPr="00AA3334">
        <w:rPr>
          <w:b/>
          <w:bCs/>
        </w:rPr>
        <w:t>3. Optimism Bias</w:t>
      </w:r>
    </w:p>
    <w:p w14:paraId="3E880D86" w14:textId="77777777" w:rsidR="00CA15BD" w:rsidRPr="00AA3334" w:rsidRDefault="00CA15BD" w:rsidP="00AA3334">
      <w:pPr>
        <w:numPr>
          <w:ilvl w:val="0"/>
          <w:numId w:val="8"/>
        </w:numPr>
        <w:spacing w:after="2" w:line="360" w:lineRule="auto"/>
      </w:pPr>
      <w:r w:rsidRPr="00AA3334">
        <w:t>Overconfidence in abilities can result in unrealistic budget expectations.</w:t>
      </w:r>
    </w:p>
    <w:p w14:paraId="047BAF51" w14:textId="77777777" w:rsidR="00CA15BD" w:rsidRPr="00AA3334" w:rsidRDefault="00CA15BD" w:rsidP="00AA3334">
      <w:pPr>
        <w:spacing w:after="2" w:line="360" w:lineRule="auto"/>
        <w:ind w:left="240" w:firstLine="0"/>
        <w:rPr>
          <w:b/>
          <w:bCs/>
        </w:rPr>
      </w:pPr>
      <w:r w:rsidRPr="00AA3334">
        <w:rPr>
          <w:b/>
          <w:bCs/>
        </w:rPr>
        <w:t>4. Poor Stakeholder Engagement</w:t>
      </w:r>
    </w:p>
    <w:p w14:paraId="18015D8B" w14:textId="77777777" w:rsidR="00CA15BD" w:rsidRPr="00AA3334" w:rsidRDefault="00CA15BD" w:rsidP="00AA3334">
      <w:pPr>
        <w:numPr>
          <w:ilvl w:val="0"/>
          <w:numId w:val="9"/>
        </w:numPr>
        <w:spacing w:after="2" w:line="360" w:lineRule="auto"/>
      </w:pPr>
      <w:r w:rsidRPr="00AA3334">
        <w:t>Limited communication about budget constraints can lead to scope creep.</w:t>
      </w:r>
    </w:p>
    <w:p w14:paraId="076E49EF" w14:textId="77777777" w:rsidR="00CA15BD" w:rsidRPr="00AA3334" w:rsidRDefault="00CA15BD" w:rsidP="00AA3334">
      <w:pPr>
        <w:spacing w:after="2" w:line="360" w:lineRule="auto"/>
        <w:ind w:left="240" w:firstLine="0"/>
        <w:rPr>
          <w:b/>
          <w:bCs/>
        </w:rPr>
      </w:pPr>
      <w:r w:rsidRPr="00AA3334">
        <w:rPr>
          <w:b/>
          <w:bCs/>
        </w:rPr>
        <w:t>5. Dynamic Environment</w:t>
      </w:r>
    </w:p>
    <w:p w14:paraId="2D16FE49" w14:textId="77777777" w:rsidR="00CA15BD" w:rsidRPr="00AA3334" w:rsidRDefault="00CA15BD" w:rsidP="00AA3334">
      <w:pPr>
        <w:numPr>
          <w:ilvl w:val="0"/>
          <w:numId w:val="10"/>
        </w:numPr>
        <w:spacing w:after="2" w:line="360" w:lineRule="auto"/>
      </w:pPr>
      <w:r w:rsidRPr="00AA3334">
        <w:t>Rapid changes in technology and project requirements complicate budget adherence.</w:t>
      </w:r>
    </w:p>
    <w:p w14:paraId="662613A7" w14:textId="77777777" w:rsidR="00CA15BD" w:rsidRPr="00AA3334" w:rsidRDefault="00CA15BD" w:rsidP="00AA3334">
      <w:pPr>
        <w:spacing w:after="2" w:line="360" w:lineRule="auto"/>
        <w:ind w:left="240" w:firstLine="0"/>
        <w:rPr>
          <w:b/>
          <w:bCs/>
        </w:rPr>
      </w:pPr>
      <w:r w:rsidRPr="00AA3334">
        <w:rPr>
          <w:b/>
          <w:bCs/>
        </w:rPr>
        <w:t>Impact on Budget Completion</w:t>
      </w:r>
    </w:p>
    <w:p w14:paraId="5DCCE567" w14:textId="77777777" w:rsidR="00CA15BD" w:rsidRPr="00AA3334" w:rsidRDefault="00CA15BD" w:rsidP="00AA3334">
      <w:pPr>
        <w:numPr>
          <w:ilvl w:val="0"/>
          <w:numId w:val="11"/>
        </w:numPr>
        <w:spacing w:after="2" w:line="360" w:lineRule="auto"/>
      </w:pPr>
      <w:r w:rsidRPr="00AA3334">
        <w:rPr>
          <w:b/>
          <w:bCs/>
        </w:rPr>
        <w:t>Budget Overruns:</w:t>
      </w:r>
      <w:r w:rsidRPr="00AA3334">
        <w:t> Increased likelihood of exceeding budgets.</w:t>
      </w:r>
    </w:p>
    <w:p w14:paraId="1889844D" w14:textId="77777777" w:rsidR="00CA15BD" w:rsidRPr="00AA3334" w:rsidRDefault="00CA15BD" w:rsidP="00AA3334">
      <w:pPr>
        <w:numPr>
          <w:ilvl w:val="0"/>
          <w:numId w:val="11"/>
        </w:numPr>
        <w:spacing w:after="2" w:line="360" w:lineRule="auto"/>
      </w:pPr>
      <w:r w:rsidRPr="00AA3334">
        <w:rPr>
          <w:b/>
          <w:bCs/>
        </w:rPr>
        <w:t>Inefficient Resource Use:</w:t>
      </w:r>
      <w:r w:rsidRPr="00AA3334">
        <w:t> Misallocation affects timelines and quality.</w:t>
      </w:r>
    </w:p>
    <w:p w14:paraId="6EA53651" w14:textId="77777777" w:rsidR="00CA15BD" w:rsidRPr="00AA3334" w:rsidRDefault="00CA15BD" w:rsidP="00AA3334">
      <w:pPr>
        <w:numPr>
          <w:ilvl w:val="0"/>
          <w:numId w:val="11"/>
        </w:numPr>
        <w:spacing w:after="2" w:line="360" w:lineRule="auto"/>
      </w:pPr>
      <w:r w:rsidRPr="00AA3334">
        <w:rPr>
          <w:b/>
          <w:bCs/>
        </w:rPr>
        <w:t>Erosion of Trust:</w:t>
      </w:r>
      <w:r w:rsidRPr="00AA3334">
        <w:t> Frequent budget issues can lower morale and stakeholder confidence.</w:t>
      </w:r>
    </w:p>
    <w:p w14:paraId="5321B20B" w14:textId="77777777" w:rsidR="00CA15BD" w:rsidRPr="00AA3334" w:rsidRDefault="00CA15BD" w:rsidP="00AA3334">
      <w:pPr>
        <w:spacing w:after="2" w:line="360" w:lineRule="auto"/>
        <w:ind w:left="240" w:firstLine="0"/>
      </w:pPr>
      <w:r w:rsidRPr="00AA3334">
        <w:t>Overall, failing to prioritize cost management can jeopardize project success and financial stability.</w:t>
      </w:r>
    </w:p>
    <w:p w14:paraId="771C2B80" w14:textId="77777777" w:rsidR="00CA15BD" w:rsidRPr="00AA3334" w:rsidRDefault="00CA15BD" w:rsidP="00AA3334">
      <w:pPr>
        <w:spacing w:after="2" w:line="360" w:lineRule="auto"/>
        <w:ind w:left="240" w:firstLine="0"/>
      </w:pPr>
    </w:p>
    <w:p w14:paraId="22164950" w14:textId="77777777" w:rsidR="00CA15BD" w:rsidRPr="00AA3334" w:rsidRDefault="00CA15BD" w:rsidP="00AA3334">
      <w:pPr>
        <w:spacing w:after="2" w:line="360" w:lineRule="auto"/>
        <w:ind w:left="240" w:firstLine="0"/>
      </w:pPr>
    </w:p>
    <w:p w14:paraId="4E4CC1E5" w14:textId="77777777" w:rsidR="00CA15BD" w:rsidRPr="00AA3334" w:rsidRDefault="00CA15BD" w:rsidP="00AA3334">
      <w:pPr>
        <w:spacing w:after="2" w:line="360" w:lineRule="auto"/>
        <w:ind w:left="240" w:firstLine="0"/>
      </w:pPr>
    </w:p>
    <w:p w14:paraId="2121F7C2" w14:textId="77777777" w:rsidR="00CA15BD" w:rsidRPr="00AA3334" w:rsidRDefault="00CA15BD" w:rsidP="00AA3334">
      <w:pPr>
        <w:spacing w:after="2" w:line="360" w:lineRule="auto"/>
        <w:ind w:left="240" w:firstLine="0"/>
      </w:pPr>
    </w:p>
    <w:p w14:paraId="7A82B191" w14:textId="77777777" w:rsidR="00CA15BD" w:rsidRPr="00AA3334" w:rsidRDefault="00CA15BD" w:rsidP="00AA3334">
      <w:pPr>
        <w:spacing w:after="2" w:line="360" w:lineRule="auto"/>
        <w:ind w:left="240" w:firstLine="0"/>
      </w:pPr>
    </w:p>
    <w:p w14:paraId="48903C76" w14:textId="77777777" w:rsidR="00086F7C" w:rsidRPr="00AA3334" w:rsidRDefault="00127803" w:rsidP="00AA3334">
      <w:pPr>
        <w:numPr>
          <w:ilvl w:val="0"/>
          <w:numId w:val="4"/>
        </w:numPr>
        <w:spacing w:after="2" w:line="360" w:lineRule="auto"/>
        <w:ind w:hanging="240"/>
      </w:pPr>
      <w:r w:rsidRPr="00AA3334">
        <w:t xml:space="preserve">Explain some of the basic principles of cost management, such as profits, life cycle costs, tangible and intangible costs and benefits, direct and indirect costs, and reserves. </w:t>
      </w:r>
    </w:p>
    <w:p w14:paraId="68962B5E" w14:textId="1FE461DB" w:rsidR="00CA15BD" w:rsidRPr="00AA3334" w:rsidRDefault="00CA15BD" w:rsidP="00AA3334">
      <w:pPr>
        <w:spacing w:after="2" w:line="360" w:lineRule="auto"/>
        <w:ind w:left="240" w:firstLine="0"/>
      </w:pPr>
      <w:r w:rsidRPr="00AA3334">
        <w:t>Some basic principles of cost management :</w:t>
      </w:r>
    </w:p>
    <w:p w14:paraId="640A9CD9" w14:textId="77777777" w:rsidR="00CA15BD" w:rsidRPr="00AA3334" w:rsidRDefault="00CA15BD" w:rsidP="00AA3334">
      <w:pPr>
        <w:spacing w:after="2" w:line="360" w:lineRule="auto"/>
        <w:ind w:left="240" w:firstLine="0"/>
        <w:rPr>
          <w:b/>
          <w:bCs/>
        </w:rPr>
      </w:pPr>
      <w:r w:rsidRPr="00AA3334">
        <w:rPr>
          <w:b/>
          <w:bCs/>
        </w:rPr>
        <w:t>1. Profits</w:t>
      </w:r>
    </w:p>
    <w:p w14:paraId="063019A9" w14:textId="77777777" w:rsidR="00CA15BD" w:rsidRPr="00AA3334" w:rsidRDefault="00CA15BD" w:rsidP="00AA3334">
      <w:pPr>
        <w:numPr>
          <w:ilvl w:val="0"/>
          <w:numId w:val="12"/>
        </w:numPr>
        <w:spacing w:after="2" w:line="360" w:lineRule="auto"/>
      </w:pPr>
      <w:r w:rsidRPr="00AA3334">
        <w:rPr>
          <w:b/>
          <w:bCs/>
        </w:rPr>
        <w:t>Definition:</w:t>
      </w:r>
      <w:r w:rsidRPr="00AA3334">
        <w:t> The difference between total revenues and total costs.</w:t>
      </w:r>
    </w:p>
    <w:p w14:paraId="7E55204A" w14:textId="77777777" w:rsidR="00CA15BD" w:rsidRPr="00AA3334" w:rsidRDefault="00CA15BD" w:rsidP="00AA3334">
      <w:pPr>
        <w:numPr>
          <w:ilvl w:val="0"/>
          <w:numId w:val="12"/>
        </w:numPr>
        <w:spacing w:after="2" w:line="360" w:lineRule="auto"/>
      </w:pPr>
      <w:r w:rsidRPr="00AA3334">
        <w:rPr>
          <w:b/>
          <w:bCs/>
        </w:rPr>
        <w:t>Importance:</w:t>
      </w:r>
      <w:r w:rsidRPr="00AA3334">
        <w:t> Understanding profit margins helps in setting realistic budgets and pricing strategies, ensuring the project remains financially viable.</w:t>
      </w:r>
    </w:p>
    <w:p w14:paraId="22C4A40E" w14:textId="77777777" w:rsidR="00CA15BD" w:rsidRPr="00AA3334" w:rsidRDefault="00CA15BD" w:rsidP="00AA3334">
      <w:pPr>
        <w:spacing w:after="2" w:line="360" w:lineRule="auto"/>
        <w:ind w:left="240" w:firstLine="0"/>
        <w:rPr>
          <w:b/>
          <w:bCs/>
        </w:rPr>
      </w:pPr>
      <w:r w:rsidRPr="00AA3334">
        <w:rPr>
          <w:b/>
          <w:bCs/>
        </w:rPr>
        <w:t>2. Life Cycle Costs</w:t>
      </w:r>
    </w:p>
    <w:p w14:paraId="6CD67996" w14:textId="77777777" w:rsidR="00CA15BD" w:rsidRPr="00AA3334" w:rsidRDefault="00CA15BD" w:rsidP="00AA3334">
      <w:pPr>
        <w:numPr>
          <w:ilvl w:val="0"/>
          <w:numId w:val="13"/>
        </w:numPr>
        <w:spacing w:after="2" w:line="360" w:lineRule="auto"/>
      </w:pPr>
      <w:r w:rsidRPr="00AA3334">
        <w:rPr>
          <w:b/>
          <w:bCs/>
        </w:rPr>
        <w:t>Definition:</w:t>
      </w:r>
      <w:r w:rsidRPr="00AA3334">
        <w:t> The total cost of ownership over the entire life span of a project or product, including initial development, maintenance, and disposal.</w:t>
      </w:r>
    </w:p>
    <w:p w14:paraId="7B035AC9" w14:textId="77777777" w:rsidR="00CA15BD" w:rsidRPr="00AA3334" w:rsidRDefault="00CA15BD" w:rsidP="00AA3334">
      <w:pPr>
        <w:numPr>
          <w:ilvl w:val="0"/>
          <w:numId w:val="13"/>
        </w:numPr>
        <w:spacing w:after="2" w:line="360" w:lineRule="auto"/>
      </w:pPr>
      <w:r w:rsidRPr="00AA3334">
        <w:rPr>
          <w:b/>
          <w:bCs/>
        </w:rPr>
        <w:t>Importance:</w:t>
      </w:r>
      <w:r w:rsidRPr="00AA3334">
        <w:t> Assessing life cycle costs aids in making informed decisions about long-term investments and sustainability.</w:t>
      </w:r>
    </w:p>
    <w:p w14:paraId="4ABED56B" w14:textId="77777777" w:rsidR="00CA15BD" w:rsidRPr="00AA3334" w:rsidRDefault="00CA15BD" w:rsidP="00AA3334">
      <w:pPr>
        <w:spacing w:after="2" w:line="360" w:lineRule="auto"/>
        <w:ind w:left="240" w:firstLine="0"/>
        <w:rPr>
          <w:b/>
          <w:bCs/>
        </w:rPr>
      </w:pPr>
      <w:r w:rsidRPr="00AA3334">
        <w:rPr>
          <w:b/>
          <w:bCs/>
        </w:rPr>
        <w:lastRenderedPageBreak/>
        <w:t>3. Tangible and Intangible Costs and Benefits</w:t>
      </w:r>
    </w:p>
    <w:p w14:paraId="160E4237" w14:textId="77777777" w:rsidR="00CA15BD" w:rsidRPr="00AA3334" w:rsidRDefault="00CA15BD" w:rsidP="00AA3334">
      <w:pPr>
        <w:numPr>
          <w:ilvl w:val="0"/>
          <w:numId w:val="14"/>
        </w:numPr>
        <w:spacing w:after="2" w:line="360" w:lineRule="auto"/>
      </w:pPr>
      <w:r w:rsidRPr="00AA3334">
        <w:rPr>
          <w:b/>
          <w:bCs/>
        </w:rPr>
        <w:t>Tangible Costs:</w:t>
      </w:r>
      <w:r w:rsidRPr="00AA3334">
        <w:t> Measurable expenses, such as salaries, materials, and equipment.</w:t>
      </w:r>
    </w:p>
    <w:p w14:paraId="3C0EF160" w14:textId="77777777" w:rsidR="00CA15BD" w:rsidRPr="00AA3334" w:rsidRDefault="00CA15BD" w:rsidP="00AA3334">
      <w:pPr>
        <w:numPr>
          <w:ilvl w:val="0"/>
          <w:numId w:val="14"/>
        </w:numPr>
        <w:spacing w:after="2" w:line="360" w:lineRule="auto"/>
      </w:pPr>
      <w:r w:rsidRPr="00AA3334">
        <w:rPr>
          <w:b/>
          <w:bCs/>
        </w:rPr>
        <w:t>Intangible Costs:</w:t>
      </w:r>
      <w:r w:rsidRPr="00AA3334">
        <w:t> Non-quantifiable factors, like employee satisfaction or brand reputation.</w:t>
      </w:r>
    </w:p>
    <w:p w14:paraId="244ECEF6" w14:textId="77777777" w:rsidR="00CA15BD" w:rsidRPr="00AA3334" w:rsidRDefault="00CA15BD" w:rsidP="00AA3334">
      <w:pPr>
        <w:numPr>
          <w:ilvl w:val="0"/>
          <w:numId w:val="14"/>
        </w:numPr>
        <w:spacing w:after="2" w:line="360" w:lineRule="auto"/>
      </w:pPr>
      <w:r w:rsidRPr="00AA3334">
        <w:rPr>
          <w:b/>
          <w:bCs/>
        </w:rPr>
        <w:t>Tangible Benefits:</w:t>
      </w:r>
      <w:r w:rsidRPr="00AA3334">
        <w:t> Direct financial gains, such as increased sales.</w:t>
      </w:r>
    </w:p>
    <w:p w14:paraId="7E667A19" w14:textId="77777777" w:rsidR="00CA15BD" w:rsidRPr="00AA3334" w:rsidRDefault="00CA15BD" w:rsidP="00AA3334">
      <w:pPr>
        <w:numPr>
          <w:ilvl w:val="0"/>
          <w:numId w:val="14"/>
        </w:numPr>
        <w:spacing w:after="2" w:line="360" w:lineRule="auto"/>
      </w:pPr>
      <w:r w:rsidRPr="00AA3334">
        <w:rPr>
          <w:b/>
          <w:bCs/>
        </w:rPr>
        <w:t>Intangible Benefits:</w:t>
      </w:r>
      <w:r w:rsidRPr="00AA3334">
        <w:t> Non-monetary advantages, like improved customer loyalty or market positioning.</w:t>
      </w:r>
    </w:p>
    <w:p w14:paraId="3C66FCE8" w14:textId="77777777" w:rsidR="00CA15BD" w:rsidRPr="00AA3334" w:rsidRDefault="00CA15BD" w:rsidP="00AA3334">
      <w:pPr>
        <w:numPr>
          <w:ilvl w:val="0"/>
          <w:numId w:val="14"/>
        </w:numPr>
        <w:spacing w:after="2" w:line="360" w:lineRule="auto"/>
      </w:pPr>
      <w:r w:rsidRPr="00AA3334">
        <w:rPr>
          <w:b/>
          <w:bCs/>
        </w:rPr>
        <w:t>Importance:</w:t>
      </w:r>
      <w:r w:rsidRPr="00AA3334">
        <w:t> A comprehensive view of both tangible and intangible factors helps in evaluating the true value of a project.</w:t>
      </w:r>
    </w:p>
    <w:p w14:paraId="56011271" w14:textId="77777777" w:rsidR="00CA15BD" w:rsidRPr="00AA3334" w:rsidRDefault="00CA15BD" w:rsidP="00AA3334">
      <w:pPr>
        <w:spacing w:after="2" w:line="360" w:lineRule="auto"/>
        <w:ind w:left="240" w:firstLine="0"/>
        <w:rPr>
          <w:b/>
          <w:bCs/>
        </w:rPr>
      </w:pPr>
      <w:r w:rsidRPr="00AA3334">
        <w:rPr>
          <w:b/>
          <w:bCs/>
        </w:rPr>
        <w:t>4. Direct and Indirect Costs</w:t>
      </w:r>
    </w:p>
    <w:p w14:paraId="022D61CE" w14:textId="77777777" w:rsidR="00CA15BD" w:rsidRPr="00AA3334" w:rsidRDefault="00CA15BD" w:rsidP="00AA3334">
      <w:pPr>
        <w:numPr>
          <w:ilvl w:val="0"/>
          <w:numId w:val="15"/>
        </w:numPr>
        <w:spacing w:after="2" w:line="360" w:lineRule="auto"/>
      </w:pPr>
      <w:r w:rsidRPr="00AA3334">
        <w:rPr>
          <w:b/>
          <w:bCs/>
        </w:rPr>
        <w:t>Direct Costs:</w:t>
      </w:r>
      <w:r w:rsidRPr="00AA3334">
        <w:t> Expenses directly attributable to a project, such as labor and materials.</w:t>
      </w:r>
    </w:p>
    <w:p w14:paraId="220DCCC4" w14:textId="77777777" w:rsidR="00CA15BD" w:rsidRPr="00AA3334" w:rsidRDefault="00CA15BD" w:rsidP="00AA3334">
      <w:pPr>
        <w:numPr>
          <w:ilvl w:val="0"/>
          <w:numId w:val="15"/>
        </w:numPr>
        <w:spacing w:after="2" w:line="360" w:lineRule="auto"/>
      </w:pPr>
      <w:r w:rsidRPr="00AA3334">
        <w:rPr>
          <w:b/>
          <w:bCs/>
        </w:rPr>
        <w:t>Indirect Costs:</w:t>
      </w:r>
      <w:r w:rsidRPr="00AA3334">
        <w:t> Overhead costs that are not directly tied to a specific project, such as administrative expenses.</w:t>
      </w:r>
    </w:p>
    <w:p w14:paraId="06754623" w14:textId="77777777" w:rsidR="00CA15BD" w:rsidRPr="00AA3334" w:rsidRDefault="00CA15BD" w:rsidP="00AA3334">
      <w:pPr>
        <w:numPr>
          <w:ilvl w:val="0"/>
          <w:numId w:val="15"/>
        </w:numPr>
        <w:spacing w:after="2" w:line="360" w:lineRule="auto"/>
      </w:pPr>
      <w:r w:rsidRPr="00AA3334">
        <w:rPr>
          <w:b/>
          <w:bCs/>
        </w:rPr>
        <w:t>Importance:</w:t>
      </w:r>
      <w:r w:rsidRPr="00AA3334">
        <w:t> Distinguishing between these costs is crucial for accurate budgeting and financial reporting.</w:t>
      </w:r>
    </w:p>
    <w:p w14:paraId="5C106968" w14:textId="77777777" w:rsidR="00CA15BD" w:rsidRPr="00AA3334" w:rsidRDefault="00CA15BD" w:rsidP="00AA3334">
      <w:pPr>
        <w:spacing w:after="2" w:line="360" w:lineRule="auto"/>
        <w:ind w:left="240" w:firstLine="0"/>
        <w:rPr>
          <w:b/>
          <w:bCs/>
        </w:rPr>
      </w:pPr>
      <w:r w:rsidRPr="00AA3334">
        <w:rPr>
          <w:b/>
          <w:bCs/>
        </w:rPr>
        <w:t>5. Reserves</w:t>
      </w:r>
    </w:p>
    <w:p w14:paraId="7CA89990" w14:textId="77777777" w:rsidR="00CA15BD" w:rsidRPr="00AA3334" w:rsidRDefault="00CA15BD" w:rsidP="00AA3334">
      <w:pPr>
        <w:numPr>
          <w:ilvl w:val="0"/>
          <w:numId w:val="16"/>
        </w:numPr>
        <w:spacing w:after="2" w:line="360" w:lineRule="auto"/>
      </w:pPr>
      <w:r w:rsidRPr="00AA3334">
        <w:rPr>
          <w:b/>
          <w:bCs/>
        </w:rPr>
        <w:t>Definition:</w:t>
      </w:r>
      <w:r w:rsidRPr="00AA3334">
        <w:t> Funds set aside to address unexpected costs or risks that may arise during a project.</w:t>
      </w:r>
    </w:p>
    <w:p w14:paraId="6B1820E5" w14:textId="77777777" w:rsidR="00CA15BD" w:rsidRPr="00AA3334" w:rsidRDefault="00CA15BD" w:rsidP="00AA3334">
      <w:pPr>
        <w:numPr>
          <w:ilvl w:val="0"/>
          <w:numId w:val="16"/>
        </w:numPr>
        <w:spacing w:after="2" w:line="360" w:lineRule="auto"/>
      </w:pPr>
      <w:r w:rsidRPr="00AA3334">
        <w:rPr>
          <w:b/>
          <w:bCs/>
        </w:rPr>
        <w:t>Types:</w:t>
      </w:r>
    </w:p>
    <w:p w14:paraId="17B2ED80" w14:textId="77777777" w:rsidR="00CA15BD" w:rsidRPr="00AA3334" w:rsidRDefault="00CA15BD" w:rsidP="00AA3334">
      <w:pPr>
        <w:numPr>
          <w:ilvl w:val="1"/>
          <w:numId w:val="16"/>
        </w:numPr>
        <w:spacing w:after="2" w:line="360" w:lineRule="auto"/>
      </w:pPr>
      <w:r w:rsidRPr="00AA3334">
        <w:rPr>
          <w:b/>
          <w:bCs/>
        </w:rPr>
        <w:t>Contingency Reserves:</w:t>
      </w:r>
      <w:r w:rsidRPr="00AA3334">
        <w:t> For known risks.</w:t>
      </w:r>
    </w:p>
    <w:p w14:paraId="464E082A" w14:textId="77777777" w:rsidR="00CA15BD" w:rsidRPr="00AA3334" w:rsidRDefault="00CA15BD" w:rsidP="00AA3334">
      <w:pPr>
        <w:numPr>
          <w:ilvl w:val="1"/>
          <w:numId w:val="16"/>
        </w:numPr>
        <w:spacing w:after="2" w:line="360" w:lineRule="auto"/>
      </w:pPr>
      <w:r w:rsidRPr="00AA3334">
        <w:rPr>
          <w:b/>
          <w:bCs/>
        </w:rPr>
        <w:t>Management Reserves:</w:t>
      </w:r>
      <w:r w:rsidRPr="00AA3334">
        <w:t> For unknown risks.</w:t>
      </w:r>
    </w:p>
    <w:p w14:paraId="3A9C03BB" w14:textId="77777777" w:rsidR="00CA15BD" w:rsidRPr="00AA3334" w:rsidRDefault="00CA15BD" w:rsidP="00AA3334">
      <w:pPr>
        <w:numPr>
          <w:ilvl w:val="0"/>
          <w:numId w:val="16"/>
        </w:numPr>
        <w:spacing w:after="2" w:line="360" w:lineRule="auto"/>
      </w:pPr>
      <w:r w:rsidRPr="00AA3334">
        <w:rPr>
          <w:b/>
          <w:bCs/>
        </w:rPr>
        <w:t>Importance:</w:t>
      </w:r>
      <w:r w:rsidRPr="00AA3334">
        <w:t> Having reserves ensures that a project can absorb unforeseen expenses without jeopardizing overall financial health.</w:t>
      </w:r>
    </w:p>
    <w:p w14:paraId="4861D749" w14:textId="77777777" w:rsidR="00CA15BD" w:rsidRPr="00AA3334" w:rsidRDefault="00CA15BD" w:rsidP="00AA3334">
      <w:pPr>
        <w:spacing w:after="2" w:line="360" w:lineRule="auto"/>
        <w:ind w:left="240" w:firstLine="0"/>
      </w:pPr>
    </w:p>
    <w:p w14:paraId="606C657D" w14:textId="646A7C75" w:rsidR="00086F7C" w:rsidRPr="00AA3334" w:rsidRDefault="00127803" w:rsidP="00AA3334">
      <w:pPr>
        <w:numPr>
          <w:ilvl w:val="0"/>
          <w:numId w:val="4"/>
        </w:numPr>
        <w:spacing w:after="0" w:line="360" w:lineRule="auto"/>
        <w:ind w:hanging="240"/>
      </w:pPr>
      <w:r w:rsidRPr="00AA3334">
        <w:t xml:space="preserve">What is meant by a sunk cost ? Give examples of typical sunk costs for a software project as well as examples from your personal life. Why is it difficult for people to ignore them when they </w:t>
      </w:r>
      <w:r w:rsidR="002A52C2" w:rsidRPr="00AA3334">
        <w:t>should?</w:t>
      </w:r>
      <w:r w:rsidRPr="00AA3334">
        <w:t xml:space="preserve"> </w:t>
      </w:r>
    </w:p>
    <w:p w14:paraId="5488F613" w14:textId="532D1D05" w:rsidR="002A52C2" w:rsidRPr="00AA3334" w:rsidRDefault="002A52C2" w:rsidP="00AA3334">
      <w:pPr>
        <w:spacing w:after="0" w:line="360" w:lineRule="auto"/>
      </w:pPr>
      <w:r w:rsidRPr="00AA3334">
        <w:t xml:space="preserve">- </w:t>
      </w:r>
      <w:r w:rsidRPr="00AA3334">
        <w:rPr>
          <w:b/>
          <w:bCs/>
        </w:rPr>
        <w:t xml:space="preserve">A sunk cost </w:t>
      </w:r>
      <w:r w:rsidRPr="00AA3334">
        <w:t>is an expense that cannot be recovered by additional spending or investment.</w:t>
      </w:r>
    </w:p>
    <w:p w14:paraId="735A88F1" w14:textId="77777777" w:rsidR="002A52C2" w:rsidRPr="00AA3334" w:rsidRDefault="002A52C2" w:rsidP="00AA3334">
      <w:pPr>
        <w:spacing w:after="0" w:line="360" w:lineRule="auto"/>
        <w:rPr>
          <w:b/>
          <w:bCs/>
        </w:rPr>
      </w:pPr>
      <w:r w:rsidRPr="00AA3334">
        <w:rPr>
          <w:b/>
          <w:bCs/>
        </w:rPr>
        <w:t>Examples of Sunk Costs in a Software Project</w:t>
      </w:r>
    </w:p>
    <w:p w14:paraId="7344738B" w14:textId="77777777" w:rsidR="002A52C2" w:rsidRPr="00AA3334" w:rsidRDefault="002A52C2" w:rsidP="00AA3334">
      <w:pPr>
        <w:numPr>
          <w:ilvl w:val="0"/>
          <w:numId w:val="17"/>
        </w:numPr>
        <w:spacing w:after="0" w:line="360" w:lineRule="auto"/>
      </w:pPr>
      <w:r w:rsidRPr="00AA3334">
        <w:rPr>
          <w:b/>
          <w:bCs/>
        </w:rPr>
        <w:t>Development Costs:</w:t>
      </w:r>
    </w:p>
    <w:p w14:paraId="24118E37" w14:textId="77777777" w:rsidR="002A52C2" w:rsidRPr="00AA3334" w:rsidRDefault="002A52C2" w:rsidP="00AA3334">
      <w:pPr>
        <w:numPr>
          <w:ilvl w:val="1"/>
          <w:numId w:val="17"/>
        </w:numPr>
        <w:spacing w:after="0" w:line="360" w:lineRule="auto"/>
      </w:pPr>
      <w:r w:rsidRPr="00AA3334">
        <w:t>Money spent on initial coding or software architecture that cannot be recovered if the project is abandoned.</w:t>
      </w:r>
    </w:p>
    <w:p w14:paraId="50898B0D" w14:textId="77777777" w:rsidR="002A52C2" w:rsidRPr="00AA3334" w:rsidRDefault="002A52C2" w:rsidP="00AA3334">
      <w:pPr>
        <w:numPr>
          <w:ilvl w:val="0"/>
          <w:numId w:val="17"/>
        </w:numPr>
        <w:spacing w:after="0" w:line="360" w:lineRule="auto"/>
      </w:pPr>
      <w:r w:rsidRPr="00AA3334">
        <w:rPr>
          <w:b/>
          <w:bCs/>
        </w:rPr>
        <w:lastRenderedPageBreak/>
        <w:t>License Fees:</w:t>
      </w:r>
    </w:p>
    <w:p w14:paraId="47A85EF8" w14:textId="77777777" w:rsidR="002A52C2" w:rsidRPr="00AA3334" w:rsidRDefault="002A52C2" w:rsidP="00AA3334">
      <w:pPr>
        <w:numPr>
          <w:ilvl w:val="1"/>
          <w:numId w:val="17"/>
        </w:numPr>
        <w:spacing w:after="0" w:line="360" w:lineRule="auto"/>
      </w:pPr>
      <w:r w:rsidRPr="00AA3334">
        <w:t>Fees paid for software licenses or tools that are now unused due to project changes.</w:t>
      </w:r>
    </w:p>
    <w:p w14:paraId="2150237E" w14:textId="77777777" w:rsidR="002A52C2" w:rsidRPr="00AA3334" w:rsidRDefault="002A52C2" w:rsidP="00AA3334">
      <w:pPr>
        <w:numPr>
          <w:ilvl w:val="0"/>
          <w:numId w:val="17"/>
        </w:numPr>
        <w:spacing w:after="0" w:line="360" w:lineRule="auto"/>
      </w:pPr>
      <w:r w:rsidRPr="00AA3334">
        <w:rPr>
          <w:b/>
          <w:bCs/>
        </w:rPr>
        <w:t>Training Expenses:</w:t>
      </w:r>
    </w:p>
    <w:p w14:paraId="1A6E529F" w14:textId="77777777" w:rsidR="002A52C2" w:rsidRPr="00AA3334" w:rsidRDefault="002A52C2" w:rsidP="00AA3334">
      <w:pPr>
        <w:numPr>
          <w:ilvl w:val="1"/>
          <w:numId w:val="17"/>
        </w:numPr>
        <w:spacing w:after="0" w:line="360" w:lineRule="auto"/>
      </w:pPr>
      <w:r w:rsidRPr="00AA3334">
        <w:t>Costs for training team members on technologies or methodologies that are no longer applicable.</w:t>
      </w:r>
    </w:p>
    <w:p w14:paraId="156459EF" w14:textId="77777777" w:rsidR="002A52C2" w:rsidRPr="00AA3334" w:rsidRDefault="002A52C2" w:rsidP="00AA3334">
      <w:pPr>
        <w:numPr>
          <w:ilvl w:val="0"/>
          <w:numId w:val="17"/>
        </w:numPr>
        <w:spacing w:after="0" w:line="360" w:lineRule="auto"/>
      </w:pPr>
      <w:r w:rsidRPr="00AA3334">
        <w:rPr>
          <w:b/>
          <w:bCs/>
        </w:rPr>
        <w:t>Research and Development:</w:t>
      </w:r>
    </w:p>
    <w:p w14:paraId="45DAD3D5" w14:textId="77777777" w:rsidR="002A52C2" w:rsidRPr="00AA3334" w:rsidRDefault="002A52C2" w:rsidP="00AA3334">
      <w:pPr>
        <w:numPr>
          <w:ilvl w:val="1"/>
          <w:numId w:val="17"/>
        </w:numPr>
        <w:spacing w:after="0" w:line="360" w:lineRule="auto"/>
      </w:pPr>
      <w:r w:rsidRPr="00AA3334">
        <w:t>Investments in preliminary research that do not lead to viable products.</w:t>
      </w:r>
    </w:p>
    <w:p w14:paraId="76FD5A15" w14:textId="77777777" w:rsidR="002A52C2" w:rsidRPr="00AA3334" w:rsidRDefault="002A52C2" w:rsidP="00AA3334">
      <w:pPr>
        <w:spacing w:after="0" w:line="360" w:lineRule="auto"/>
        <w:rPr>
          <w:b/>
          <w:bCs/>
        </w:rPr>
      </w:pPr>
      <w:r w:rsidRPr="00AA3334">
        <w:rPr>
          <w:b/>
          <w:bCs/>
        </w:rPr>
        <w:t>Examples of Sunk Costs in Personal Life</w:t>
      </w:r>
    </w:p>
    <w:p w14:paraId="7075D14F" w14:textId="77777777" w:rsidR="002A52C2" w:rsidRPr="00AA3334" w:rsidRDefault="002A52C2" w:rsidP="00AA3334">
      <w:pPr>
        <w:numPr>
          <w:ilvl w:val="0"/>
          <w:numId w:val="18"/>
        </w:numPr>
        <w:spacing w:after="0" w:line="360" w:lineRule="auto"/>
      </w:pPr>
      <w:r w:rsidRPr="00AA3334">
        <w:rPr>
          <w:b/>
          <w:bCs/>
        </w:rPr>
        <w:t>Gym Membership Fees:</w:t>
      </w:r>
    </w:p>
    <w:p w14:paraId="72EBC34D" w14:textId="77777777" w:rsidR="002A52C2" w:rsidRPr="00AA3334" w:rsidRDefault="002A52C2" w:rsidP="00AA3334">
      <w:pPr>
        <w:numPr>
          <w:ilvl w:val="1"/>
          <w:numId w:val="18"/>
        </w:numPr>
        <w:spacing w:after="0" w:line="360" w:lineRule="auto"/>
      </w:pPr>
      <w:r w:rsidRPr="00AA3334">
        <w:t>Money paid for a yearly gym membership that you no longer use but feel compelled to continue going.</w:t>
      </w:r>
    </w:p>
    <w:p w14:paraId="59B047B3" w14:textId="77777777" w:rsidR="002A52C2" w:rsidRPr="00AA3334" w:rsidRDefault="002A52C2" w:rsidP="00AA3334">
      <w:pPr>
        <w:numPr>
          <w:ilvl w:val="0"/>
          <w:numId w:val="18"/>
        </w:numPr>
        <w:spacing w:after="0" w:line="360" w:lineRule="auto"/>
      </w:pPr>
      <w:r w:rsidRPr="00AA3334">
        <w:rPr>
          <w:b/>
          <w:bCs/>
        </w:rPr>
        <w:t>Concert Tickets:</w:t>
      </w:r>
    </w:p>
    <w:p w14:paraId="5ABB7910" w14:textId="77777777" w:rsidR="002A52C2" w:rsidRPr="00AA3334" w:rsidRDefault="002A52C2" w:rsidP="00AA3334">
      <w:pPr>
        <w:numPr>
          <w:ilvl w:val="1"/>
          <w:numId w:val="18"/>
        </w:numPr>
        <w:spacing w:after="0" w:line="360" w:lineRule="auto"/>
      </w:pPr>
      <w:r w:rsidRPr="00AA3334">
        <w:t>Tickets purchased for an event that you can no longer attend, but you still feel the urge to go because of the money spent.</w:t>
      </w:r>
    </w:p>
    <w:p w14:paraId="65204F40" w14:textId="77777777" w:rsidR="002A52C2" w:rsidRPr="00AA3334" w:rsidRDefault="002A52C2" w:rsidP="00AA3334">
      <w:pPr>
        <w:numPr>
          <w:ilvl w:val="0"/>
          <w:numId w:val="18"/>
        </w:numPr>
        <w:spacing w:after="0" w:line="360" w:lineRule="auto"/>
      </w:pPr>
      <w:r w:rsidRPr="00AA3334">
        <w:rPr>
          <w:b/>
          <w:bCs/>
        </w:rPr>
        <w:t>Education Expenses:</w:t>
      </w:r>
    </w:p>
    <w:p w14:paraId="093FC46C" w14:textId="2849970F" w:rsidR="002A52C2" w:rsidRPr="00AA3334" w:rsidRDefault="002A52C2" w:rsidP="00AA3334">
      <w:pPr>
        <w:numPr>
          <w:ilvl w:val="1"/>
          <w:numId w:val="18"/>
        </w:numPr>
        <w:spacing w:after="0" w:line="360" w:lineRule="auto"/>
      </w:pPr>
      <w:r w:rsidRPr="00AA3334">
        <w:t>Tuition fees for a course that you realize isn’t beneficial but feel obligated to complete.</w:t>
      </w:r>
    </w:p>
    <w:p w14:paraId="4C0292C3" w14:textId="77777777" w:rsidR="002A52C2" w:rsidRPr="00AA3334" w:rsidRDefault="002A52C2" w:rsidP="00AA3334">
      <w:pPr>
        <w:spacing w:after="0" w:line="360" w:lineRule="auto"/>
      </w:pPr>
    </w:p>
    <w:p w14:paraId="3ABEC750" w14:textId="77777777" w:rsidR="002A52C2" w:rsidRPr="00AA3334" w:rsidRDefault="002A52C2" w:rsidP="00AA3334">
      <w:pPr>
        <w:spacing w:after="0" w:line="360" w:lineRule="auto"/>
      </w:pPr>
    </w:p>
    <w:p w14:paraId="57E69671" w14:textId="77777777" w:rsidR="002A52C2" w:rsidRPr="00AA3334" w:rsidRDefault="002A52C2" w:rsidP="00AA3334">
      <w:pPr>
        <w:spacing w:after="0" w:line="360" w:lineRule="auto"/>
      </w:pPr>
      <w:r w:rsidRPr="00AA3334">
        <w:rPr>
          <w:b/>
          <w:bCs/>
        </w:rPr>
        <w:t>Ignoring sunk costs can be difficult for several reasons:</w:t>
      </w:r>
    </w:p>
    <w:p w14:paraId="44265FFE" w14:textId="77777777" w:rsidR="002A52C2" w:rsidRPr="00AA3334" w:rsidRDefault="002A52C2" w:rsidP="00AA3334">
      <w:pPr>
        <w:numPr>
          <w:ilvl w:val="0"/>
          <w:numId w:val="19"/>
        </w:numPr>
        <w:spacing w:after="0" w:line="360" w:lineRule="auto"/>
      </w:pPr>
      <w:r w:rsidRPr="00AA3334">
        <w:rPr>
          <w:b/>
          <w:bCs/>
        </w:rPr>
        <w:t>Loss Aversion:</w:t>
      </w:r>
      <w:r w:rsidRPr="00AA3334">
        <w:t xml:space="preserve"> Humans are generally more sensitive to losses than gains. </w:t>
      </w:r>
      <w:r w:rsidRPr="00AA3334">
        <w:rPr>
          <w:rFonts w:eastAsiaTheme="majorEastAsia"/>
        </w:rPr>
        <w:t>When we've invested time, money, or effort into something, we feel a sense of loss if we abandon it.</w:t>
      </w:r>
      <w:r w:rsidRPr="00AA3334">
        <w:t xml:space="preserve"> This emotional bias can make it hard to let go, even if it's no longer a good investment.   </w:t>
      </w:r>
    </w:p>
    <w:p w14:paraId="5AB68A52" w14:textId="4D120CB5" w:rsidR="002A52C2" w:rsidRPr="00AA3334" w:rsidRDefault="002A52C2" w:rsidP="00AA3334">
      <w:pPr>
        <w:spacing w:after="0" w:line="360" w:lineRule="auto"/>
      </w:pPr>
    </w:p>
    <w:p w14:paraId="5B6CC819" w14:textId="77777777" w:rsidR="002A52C2" w:rsidRPr="00AA3334" w:rsidRDefault="002A52C2" w:rsidP="00AA3334">
      <w:pPr>
        <w:numPr>
          <w:ilvl w:val="0"/>
          <w:numId w:val="19"/>
        </w:numPr>
        <w:spacing w:after="0" w:line="360" w:lineRule="auto"/>
      </w:pPr>
      <w:r w:rsidRPr="00AA3334">
        <w:rPr>
          <w:b/>
          <w:bCs/>
        </w:rPr>
        <w:t>Confirmation Bias:</w:t>
      </w:r>
      <w:r w:rsidRPr="00AA3334">
        <w:t xml:space="preserve"> We often seek out information that confirms our existing beliefs or decisions. If we've invested in something, we may be more likely to focus on positive aspects or downplay negative ones, reinforcing our commitment.   </w:t>
      </w:r>
    </w:p>
    <w:p w14:paraId="74CDA9FC" w14:textId="26A934D5" w:rsidR="002A52C2" w:rsidRPr="00AA3334" w:rsidRDefault="002A52C2" w:rsidP="00AA3334">
      <w:pPr>
        <w:numPr>
          <w:ilvl w:val="0"/>
          <w:numId w:val="19"/>
        </w:numPr>
        <w:spacing w:after="0" w:line="360" w:lineRule="auto"/>
      </w:pPr>
      <w:r w:rsidRPr="00AA3334">
        <w:rPr>
          <w:b/>
          <w:bCs/>
        </w:rPr>
        <w:t>Fear of Failure:</w:t>
      </w:r>
      <w:r w:rsidRPr="00AA3334">
        <w:t xml:space="preserve"> Abandoning a project can feel like admitting defeat. We may fear the social or personal consequences of failure, leading us to cling to the original course of action.</w:t>
      </w:r>
    </w:p>
    <w:p w14:paraId="029F9DF3" w14:textId="44C4C3FF" w:rsidR="00C36090" w:rsidRPr="00AA3334" w:rsidRDefault="00127803" w:rsidP="00AA3334">
      <w:pPr>
        <w:numPr>
          <w:ilvl w:val="0"/>
          <w:numId w:val="4"/>
        </w:numPr>
        <w:spacing w:after="0" w:line="360" w:lineRule="auto"/>
        <w:ind w:firstLine="0"/>
      </w:pPr>
      <w:r w:rsidRPr="00AA3334">
        <w:lastRenderedPageBreak/>
        <w:t>Give an example of how you would use each of the following techniques for creating a cost estimate: analogous, parametric, and bottom-up.</w:t>
      </w:r>
    </w:p>
    <w:p w14:paraId="4CE9EA0D" w14:textId="77777777" w:rsidR="00C36090" w:rsidRPr="00AA3334" w:rsidRDefault="00C36090" w:rsidP="00AA3334">
      <w:pPr>
        <w:spacing w:after="0" w:line="360" w:lineRule="auto"/>
        <w:ind w:left="240" w:firstLine="0"/>
      </w:pPr>
    </w:p>
    <w:p w14:paraId="388CC4A9" w14:textId="1F0D97D3" w:rsidR="00C36090" w:rsidRPr="00AA3334" w:rsidRDefault="00C36090" w:rsidP="00AA3334">
      <w:pPr>
        <w:spacing w:after="0" w:line="360" w:lineRule="auto"/>
        <w:ind w:left="240" w:firstLine="0"/>
      </w:pPr>
      <w:r w:rsidRPr="00AA3334">
        <w:rPr>
          <w:b/>
          <w:bCs/>
        </w:rPr>
        <w:t>Example:</w:t>
      </w:r>
      <w:r w:rsidRPr="00AA3334">
        <w:br/>
        <w:t>Managing a software development project similar to a previous project that involved building a mobile application.</w:t>
      </w:r>
    </w:p>
    <w:p w14:paraId="0B614896" w14:textId="77777777" w:rsidR="00C36090" w:rsidRPr="00AA3334" w:rsidRDefault="00C36090" w:rsidP="00AA3334">
      <w:pPr>
        <w:numPr>
          <w:ilvl w:val="0"/>
          <w:numId w:val="20"/>
        </w:numPr>
        <w:spacing w:after="0" w:line="360" w:lineRule="auto"/>
      </w:pPr>
      <w:r w:rsidRPr="00AA3334">
        <w:rPr>
          <w:b/>
          <w:bCs/>
        </w:rPr>
        <w:t>Technique:</w:t>
      </w:r>
      <w:r w:rsidRPr="00AA3334">
        <w:t> Review the previous project’s costs, which amounted to $100,000 and took six months to complete.</w:t>
      </w:r>
    </w:p>
    <w:p w14:paraId="2E2A5705" w14:textId="77777777" w:rsidR="00C36090" w:rsidRPr="00AA3334" w:rsidRDefault="00C36090" w:rsidP="00AA3334">
      <w:pPr>
        <w:numPr>
          <w:ilvl w:val="0"/>
          <w:numId w:val="20"/>
        </w:numPr>
        <w:spacing w:after="0" w:line="360" w:lineRule="auto"/>
      </w:pPr>
      <w:r w:rsidRPr="00AA3334">
        <w:rPr>
          <w:b/>
          <w:bCs/>
        </w:rPr>
        <w:t>Application:</w:t>
      </w:r>
      <w:r w:rsidRPr="00AA3334">
        <w:t> Based on similarities in scope, complexity, and team size, you estimate the new project will also cost around $100,000, adjusting for any minor changes in technology or team rates.</w:t>
      </w:r>
    </w:p>
    <w:p w14:paraId="29591AF5" w14:textId="77777777" w:rsidR="00C36090" w:rsidRPr="00AA3334" w:rsidRDefault="00C36090" w:rsidP="00AA3334">
      <w:pPr>
        <w:spacing w:after="0" w:line="360" w:lineRule="auto"/>
        <w:ind w:left="240" w:firstLine="0"/>
        <w:rPr>
          <w:b/>
          <w:bCs/>
        </w:rPr>
      </w:pPr>
      <w:r w:rsidRPr="00AA3334">
        <w:rPr>
          <w:b/>
          <w:bCs/>
        </w:rPr>
        <w:t>2. Parametric Estimating</w:t>
      </w:r>
    </w:p>
    <w:p w14:paraId="5A6BEF10" w14:textId="59E19609" w:rsidR="00C36090" w:rsidRPr="00AA3334" w:rsidRDefault="00C36090" w:rsidP="00AA3334">
      <w:pPr>
        <w:spacing w:after="0" w:line="360" w:lineRule="auto"/>
        <w:ind w:left="240" w:firstLine="0"/>
      </w:pPr>
      <w:r w:rsidRPr="00AA3334">
        <w:rPr>
          <w:b/>
          <w:bCs/>
        </w:rPr>
        <w:t>Example:</w:t>
      </w:r>
      <w:r w:rsidRPr="00AA3334">
        <w:br/>
        <w:t>Estimating the cost of developing a web application based on specific metrics.</w:t>
      </w:r>
    </w:p>
    <w:p w14:paraId="79BF0C48" w14:textId="77777777" w:rsidR="00C36090" w:rsidRPr="00AA3334" w:rsidRDefault="00C36090" w:rsidP="00AA3334">
      <w:pPr>
        <w:numPr>
          <w:ilvl w:val="0"/>
          <w:numId w:val="21"/>
        </w:numPr>
        <w:spacing w:after="0" w:line="360" w:lineRule="auto"/>
      </w:pPr>
      <w:r w:rsidRPr="00AA3334">
        <w:rPr>
          <w:b/>
          <w:bCs/>
        </w:rPr>
        <w:t>Technique:</w:t>
      </w:r>
      <w:r w:rsidRPr="00AA3334">
        <w:t> Use a cost per feature metric derived from historical data. For instance, you find that, on average, each feature costs $5,000 to develop.</w:t>
      </w:r>
    </w:p>
    <w:p w14:paraId="31470D55" w14:textId="77777777" w:rsidR="00C36090" w:rsidRPr="00AA3334" w:rsidRDefault="00C36090" w:rsidP="00AA3334">
      <w:pPr>
        <w:numPr>
          <w:ilvl w:val="0"/>
          <w:numId w:val="21"/>
        </w:numPr>
        <w:spacing w:after="0" w:line="360" w:lineRule="auto"/>
      </w:pPr>
      <w:r w:rsidRPr="00AA3334">
        <w:rPr>
          <w:b/>
          <w:bCs/>
        </w:rPr>
        <w:t>Application:</w:t>
      </w:r>
      <w:r w:rsidRPr="00AA3334">
        <w:t> If your new project requires 10 features, you estimate the total cost as $5,000 x 10 = $50,000.</w:t>
      </w:r>
    </w:p>
    <w:p w14:paraId="0DD7545E" w14:textId="77777777" w:rsidR="00C36090" w:rsidRPr="00AA3334" w:rsidRDefault="00C36090" w:rsidP="00AA3334">
      <w:pPr>
        <w:spacing w:after="0" w:line="360" w:lineRule="auto"/>
        <w:ind w:left="240" w:firstLine="0"/>
        <w:rPr>
          <w:b/>
          <w:bCs/>
        </w:rPr>
      </w:pPr>
      <w:r w:rsidRPr="00AA3334">
        <w:rPr>
          <w:b/>
          <w:bCs/>
        </w:rPr>
        <w:t>3. Bottom-Up Estimating</w:t>
      </w:r>
    </w:p>
    <w:p w14:paraId="18CC4F80" w14:textId="3BFDEAFB" w:rsidR="00C36090" w:rsidRPr="00AA3334" w:rsidRDefault="00C36090" w:rsidP="00AA3334">
      <w:pPr>
        <w:spacing w:after="0" w:line="360" w:lineRule="auto"/>
        <w:ind w:left="240" w:firstLine="0"/>
      </w:pPr>
      <w:r w:rsidRPr="00AA3334">
        <w:rPr>
          <w:b/>
          <w:bCs/>
        </w:rPr>
        <w:t>Example:</w:t>
      </w:r>
      <w:r w:rsidRPr="00AA3334">
        <w:br/>
        <w:t>Estimating the cost of a comprehensive software project that includes multiple components.</w:t>
      </w:r>
    </w:p>
    <w:p w14:paraId="7112A190" w14:textId="77777777" w:rsidR="00C36090" w:rsidRPr="00AA3334" w:rsidRDefault="00C36090" w:rsidP="00AA3334">
      <w:pPr>
        <w:numPr>
          <w:ilvl w:val="0"/>
          <w:numId w:val="22"/>
        </w:numPr>
        <w:spacing w:after="0" w:line="360" w:lineRule="auto"/>
      </w:pPr>
      <w:r w:rsidRPr="00AA3334">
        <w:rPr>
          <w:b/>
          <w:bCs/>
        </w:rPr>
        <w:t>Technique:</w:t>
      </w:r>
      <w:r w:rsidRPr="00AA3334">
        <w:t> Break down the project into smaller tasks (e.g., UI design, backend development, testing).</w:t>
      </w:r>
    </w:p>
    <w:p w14:paraId="72CCF6C3" w14:textId="77777777" w:rsidR="00C36090" w:rsidRPr="00AA3334" w:rsidRDefault="00C36090" w:rsidP="00AA3334">
      <w:pPr>
        <w:numPr>
          <w:ilvl w:val="0"/>
          <w:numId w:val="22"/>
        </w:numPr>
        <w:spacing w:after="0" w:line="360" w:lineRule="auto"/>
      </w:pPr>
      <w:r w:rsidRPr="00AA3334">
        <w:rPr>
          <w:b/>
          <w:bCs/>
        </w:rPr>
        <w:t>Application:</w:t>
      </w:r>
    </w:p>
    <w:p w14:paraId="3C2394F2" w14:textId="77777777" w:rsidR="00C36090" w:rsidRPr="00AA3334" w:rsidRDefault="00C36090" w:rsidP="00AA3334">
      <w:pPr>
        <w:numPr>
          <w:ilvl w:val="1"/>
          <w:numId w:val="22"/>
        </w:numPr>
        <w:spacing w:after="0" w:line="360" w:lineRule="auto"/>
      </w:pPr>
      <w:r w:rsidRPr="00AA3334">
        <w:t>UI Design: $15,000</w:t>
      </w:r>
    </w:p>
    <w:p w14:paraId="3C15D65D" w14:textId="77777777" w:rsidR="00C36090" w:rsidRPr="00AA3334" w:rsidRDefault="00C36090" w:rsidP="00AA3334">
      <w:pPr>
        <w:numPr>
          <w:ilvl w:val="1"/>
          <w:numId w:val="22"/>
        </w:numPr>
        <w:spacing w:after="0" w:line="360" w:lineRule="auto"/>
      </w:pPr>
      <w:r w:rsidRPr="00AA3334">
        <w:t>Backend Development: $30,000</w:t>
      </w:r>
    </w:p>
    <w:p w14:paraId="2CCD8E72" w14:textId="77777777" w:rsidR="00C36090" w:rsidRPr="00AA3334" w:rsidRDefault="00C36090" w:rsidP="00AA3334">
      <w:pPr>
        <w:numPr>
          <w:ilvl w:val="1"/>
          <w:numId w:val="22"/>
        </w:numPr>
        <w:spacing w:after="0" w:line="360" w:lineRule="auto"/>
      </w:pPr>
      <w:r w:rsidRPr="00AA3334">
        <w:t>Testing: $10,000</w:t>
      </w:r>
    </w:p>
    <w:p w14:paraId="64DE6B07" w14:textId="77777777" w:rsidR="00C36090" w:rsidRPr="00AA3334" w:rsidRDefault="00C36090" w:rsidP="00AA3334">
      <w:pPr>
        <w:numPr>
          <w:ilvl w:val="1"/>
          <w:numId w:val="22"/>
        </w:numPr>
        <w:spacing w:after="0" w:line="360" w:lineRule="auto"/>
      </w:pPr>
      <w:r w:rsidRPr="00AA3334">
        <w:t>Documentation: $5,000</w:t>
      </w:r>
    </w:p>
    <w:p w14:paraId="43BCCD8D" w14:textId="77777777" w:rsidR="00C36090" w:rsidRPr="00AA3334" w:rsidRDefault="00C36090" w:rsidP="00AA3334">
      <w:pPr>
        <w:numPr>
          <w:ilvl w:val="0"/>
          <w:numId w:val="22"/>
        </w:numPr>
        <w:spacing w:after="0" w:line="360" w:lineRule="auto"/>
      </w:pPr>
      <w:r w:rsidRPr="00AA3334">
        <w:rPr>
          <w:b/>
          <w:bCs/>
        </w:rPr>
        <w:t>Total Estimate:</w:t>
      </w:r>
      <w:r w:rsidRPr="00AA3334">
        <w:t> Sum the individual estimates: $15,000 + $30,000 + $10,000 + $5,000 = $60,000.</w:t>
      </w:r>
    </w:p>
    <w:p w14:paraId="206A346E" w14:textId="77777777" w:rsidR="00C36090" w:rsidRPr="00AA3334" w:rsidRDefault="00C36090" w:rsidP="00AA3334">
      <w:pPr>
        <w:spacing w:after="0" w:line="360" w:lineRule="auto"/>
        <w:ind w:left="240" w:firstLine="0"/>
      </w:pPr>
    </w:p>
    <w:p w14:paraId="3F14577F" w14:textId="77777777" w:rsidR="00086F7C" w:rsidRPr="00AA3334" w:rsidRDefault="00127803" w:rsidP="00AA3334">
      <w:pPr>
        <w:numPr>
          <w:ilvl w:val="0"/>
          <w:numId w:val="4"/>
        </w:numPr>
        <w:spacing w:line="360" w:lineRule="auto"/>
        <w:ind w:hanging="240"/>
      </w:pPr>
      <w:r w:rsidRPr="00AA3334">
        <w:lastRenderedPageBreak/>
        <w:t xml:space="preserve">Explain what happens during the process to determine the project cost.  </w:t>
      </w:r>
    </w:p>
    <w:p w14:paraId="2A453395" w14:textId="77777777" w:rsidR="00C36090" w:rsidRPr="00AA3334" w:rsidRDefault="00127803" w:rsidP="00AA3334">
      <w:pPr>
        <w:spacing w:after="131" w:line="360" w:lineRule="auto"/>
        <w:ind w:left="0" w:firstLine="0"/>
        <w:jc w:val="left"/>
        <w:rPr>
          <w:b/>
          <w:bCs/>
        </w:rPr>
      </w:pPr>
      <w:r w:rsidRPr="00AA3334">
        <w:t xml:space="preserve"> </w:t>
      </w:r>
      <w:r w:rsidR="00C36090" w:rsidRPr="00AA3334">
        <w:rPr>
          <w:b/>
          <w:bCs/>
        </w:rPr>
        <w:t>Project Cost: A Step-by-Step Process</w:t>
      </w:r>
    </w:p>
    <w:p w14:paraId="3BD89786" w14:textId="77777777" w:rsidR="00C36090" w:rsidRPr="00AA3334" w:rsidRDefault="00C36090" w:rsidP="00AA3334">
      <w:pPr>
        <w:spacing w:after="131" w:line="360" w:lineRule="auto"/>
        <w:ind w:left="0" w:firstLine="0"/>
        <w:jc w:val="left"/>
      </w:pPr>
      <w:r w:rsidRPr="00AA3334">
        <w:t>Determining the cost of a project involves a systematic process that considers various factors. Here's a breakdown of the key steps:</w:t>
      </w:r>
    </w:p>
    <w:p w14:paraId="7F39B296" w14:textId="77777777" w:rsidR="00C36090" w:rsidRPr="00AA3334" w:rsidRDefault="00C36090" w:rsidP="00AA3334">
      <w:pPr>
        <w:spacing w:after="131" w:line="360" w:lineRule="auto"/>
        <w:ind w:left="0" w:firstLine="0"/>
        <w:jc w:val="left"/>
        <w:rPr>
          <w:b/>
          <w:bCs/>
        </w:rPr>
      </w:pPr>
      <w:r w:rsidRPr="00AA3334">
        <w:rPr>
          <w:b/>
          <w:bCs/>
        </w:rPr>
        <w:t>1. Project Scope Definition:</w:t>
      </w:r>
    </w:p>
    <w:p w14:paraId="63852C8F" w14:textId="77777777" w:rsidR="00C36090" w:rsidRPr="00AA3334" w:rsidRDefault="00C36090" w:rsidP="00AA3334">
      <w:pPr>
        <w:numPr>
          <w:ilvl w:val="0"/>
          <w:numId w:val="23"/>
        </w:numPr>
        <w:spacing w:after="131" w:line="360" w:lineRule="auto"/>
        <w:jc w:val="left"/>
      </w:pPr>
      <w:r w:rsidRPr="00AA3334">
        <w:rPr>
          <w:b/>
          <w:bCs/>
        </w:rPr>
        <w:t>Clarify Objectives:</w:t>
      </w:r>
      <w:r w:rsidRPr="00AA3334">
        <w:t xml:space="preserve"> Clearly define the project's goals and deliverables.</w:t>
      </w:r>
    </w:p>
    <w:p w14:paraId="070B64C3" w14:textId="77777777" w:rsidR="00C36090" w:rsidRPr="00AA3334" w:rsidRDefault="00C36090" w:rsidP="00AA3334">
      <w:pPr>
        <w:numPr>
          <w:ilvl w:val="0"/>
          <w:numId w:val="23"/>
        </w:numPr>
        <w:spacing w:after="131" w:line="360" w:lineRule="auto"/>
        <w:jc w:val="left"/>
      </w:pPr>
      <w:r w:rsidRPr="00AA3334">
        <w:rPr>
          <w:b/>
          <w:bCs/>
        </w:rPr>
        <w:t>Outline Tasks:</w:t>
      </w:r>
      <w:r w:rsidRPr="00AA3334">
        <w:t xml:space="preserve"> Break down the project into smaller, manageable tasks.</w:t>
      </w:r>
    </w:p>
    <w:p w14:paraId="5B253526" w14:textId="77777777" w:rsidR="00C36090" w:rsidRPr="00AA3334" w:rsidRDefault="00C36090" w:rsidP="00AA3334">
      <w:pPr>
        <w:numPr>
          <w:ilvl w:val="0"/>
          <w:numId w:val="23"/>
        </w:numPr>
        <w:spacing w:after="131" w:line="360" w:lineRule="auto"/>
        <w:jc w:val="left"/>
      </w:pPr>
      <w:r w:rsidRPr="00AA3334">
        <w:rPr>
          <w:b/>
          <w:bCs/>
        </w:rPr>
        <w:t>Identify Deliverables:</w:t>
      </w:r>
      <w:r w:rsidRPr="00AA3334">
        <w:t xml:space="preserve"> Determine the specific outputs or outcomes of the project.</w:t>
      </w:r>
    </w:p>
    <w:p w14:paraId="3D74E85E" w14:textId="77777777" w:rsidR="00C36090" w:rsidRPr="00AA3334" w:rsidRDefault="00C36090" w:rsidP="00AA3334">
      <w:pPr>
        <w:spacing w:after="131" w:line="360" w:lineRule="auto"/>
        <w:ind w:left="0" w:firstLine="0"/>
        <w:jc w:val="left"/>
        <w:rPr>
          <w:b/>
          <w:bCs/>
        </w:rPr>
      </w:pPr>
      <w:r w:rsidRPr="00AA3334">
        <w:rPr>
          <w:b/>
          <w:bCs/>
        </w:rPr>
        <w:t>2. Cost Estimation Techniques:</w:t>
      </w:r>
    </w:p>
    <w:p w14:paraId="490337C3" w14:textId="77777777" w:rsidR="00C36090" w:rsidRPr="00AA3334" w:rsidRDefault="00C36090" w:rsidP="00AA3334">
      <w:pPr>
        <w:numPr>
          <w:ilvl w:val="0"/>
          <w:numId w:val="24"/>
        </w:numPr>
        <w:spacing w:after="131" w:line="360" w:lineRule="auto"/>
        <w:jc w:val="left"/>
      </w:pPr>
      <w:r w:rsidRPr="00AA3334">
        <w:rPr>
          <w:b/>
          <w:bCs/>
        </w:rPr>
        <w:t>Analogous Estimating:</w:t>
      </w:r>
      <w:r w:rsidRPr="00AA3334">
        <w:t xml:space="preserve"> Compare the current project to similar past projects to estimate costs.</w:t>
      </w:r>
    </w:p>
    <w:p w14:paraId="1B7F16F9" w14:textId="77777777" w:rsidR="00C36090" w:rsidRPr="00AA3334" w:rsidRDefault="00C36090" w:rsidP="00AA3334">
      <w:pPr>
        <w:numPr>
          <w:ilvl w:val="0"/>
          <w:numId w:val="24"/>
        </w:numPr>
        <w:spacing w:after="131" w:line="360" w:lineRule="auto"/>
        <w:jc w:val="left"/>
      </w:pPr>
      <w:r w:rsidRPr="00AA3334">
        <w:rPr>
          <w:b/>
          <w:bCs/>
        </w:rPr>
        <w:t>Parametric Estimating:</w:t>
      </w:r>
      <w:r w:rsidRPr="00AA3334">
        <w:t xml:space="preserve"> Use historical data and statistical techniques to calculate costs based on project parameters (e.g., size, weight, distance).</w:t>
      </w:r>
    </w:p>
    <w:p w14:paraId="75A10DD8" w14:textId="77777777" w:rsidR="00C36090" w:rsidRPr="00AA3334" w:rsidRDefault="00C36090" w:rsidP="00AA3334">
      <w:pPr>
        <w:numPr>
          <w:ilvl w:val="0"/>
          <w:numId w:val="24"/>
        </w:numPr>
        <w:spacing w:after="131" w:line="360" w:lineRule="auto"/>
        <w:jc w:val="left"/>
      </w:pPr>
      <w:r w:rsidRPr="00AA3334">
        <w:rPr>
          <w:b/>
          <w:bCs/>
        </w:rPr>
        <w:t>Bottom-Up Estimating:</w:t>
      </w:r>
      <w:r w:rsidRPr="00AA3334">
        <w:t xml:space="preserve"> Estimate the cost of each individual task and sum them to determine the total project cost.</w:t>
      </w:r>
    </w:p>
    <w:p w14:paraId="3E9D0AEF" w14:textId="77777777" w:rsidR="00C36090" w:rsidRPr="00AA3334" w:rsidRDefault="00C36090" w:rsidP="00AA3334">
      <w:pPr>
        <w:numPr>
          <w:ilvl w:val="0"/>
          <w:numId w:val="24"/>
        </w:numPr>
        <w:spacing w:after="131" w:line="360" w:lineRule="auto"/>
        <w:jc w:val="left"/>
      </w:pPr>
      <w:r w:rsidRPr="00AA3334">
        <w:rPr>
          <w:b/>
          <w:bCs/>
        </w:rPr>
        <w:t>Three-Point Estimating:</w:t>
      </w:r>
      <w:r w:rsidRPr="00AA3334">
        <w:t xml:space="preserve"> Use an optimistic, most likely, and pessimistic estimate to calculate a range of potential costs.</w:t>
      </w:r>
    </w:p>
    <w:p w14:paraId="29B94938" w14:textId="77777777" w:rsidR="00C36090" w:rsidRPr="00AA3334" w:rsidRDefault="00C36090" w:rsidP="00AA3334">
      <w:pPr>
        <w:spacing w:after="131" w:line="360" w:lineRule="auto"/>
        <w:ind w:left="0" w:firstLine="0"/>
        <w:jc w:val="left"/>
        <w:rPr>
          <w:b/>
          <w:bCs/>
        </w:rPr>
      </w:pPr>
      <w:r w:rsidRPr="00AA3334">
        <w:rPr>
          <w:b/>
          <w:bCs/>
        </w:rPr>
        <w:t>3. Resource Identification and Costing:</w:t>
      </w:r>
    </w:p>
    <w:p w14:paraId="443AAD61" w14:textId="77777777" w:rsidR="00C36090" w:rsidRPr="00AA3334" w:rsidRDefault="00C36090" w:rsidP="00AA3334">
      <w:pPr>
        <w:numPr>
          <w:ilvl w:val="0"/>
          <w:numId w:val="25"/>
        </w:numPr>
        <w:spacing w:after="131" w:line="360" w:lineRule="auto"/>
        <w:jc w:val="left"/>
      </w:pPr>
      <w:r w:rsidRPr="00AA3334">
        <w:rPr>
          <w:b/>
          <w:bCs/>
        </w:rPr>
        <w:t>Labor:</w:t>
      </w:r>
      <w:r w:rsidRPr="00AA3334">
        <w:t xml:space="preserve"> Determine the required personnel, their hourly rates, and the time needed to complete tasks.</w:t>
      </w:r>
    </w:p>
    <w:p w14:paraId="1A1A3962" w14:textId="77777777" w:rsidR="00C36090" w:rsidRPr="00AA3334" w:rsidRDefault="00C36090" w:rsidP="00AA3334">
      <w:pPr>
        <w:numPr>
          <w:ilvl w:val="0"/>
          <w:numId w:val="25"/>
        </w:numPr>
        <w:spacing w:after="131" w:line="360" w:lineRule="auto"/>
        <w:jc w:val="left"/>
      </w:pPr>
      <w:r w:rsidRPr="00AA3334">
        <w:rPr>
          <w:b/>
          <w:bCs/>
        </w:rPr>
        <w:t>Materials:</w:t>
      </w:r>
      <w:r w:rsidRPr="00AA3334">
        <w:t xml:space="preserve"> Identify the materials needed, their quantities, and costs.</w:t>
      </w:r>
    </w:p>
    <w:p w14:paraId="7B182197" w14:textId="77777777" w:rsidR="00C36090" w:rsidRPr="00AA3334" w:rsidRDefault="00C36090" w:rsidP="00AA3334">
      <w:pPr>
        <w:numPr>
          <w:ilvl w:val="0"/>
          <w:numId w:val="25"/>
        </w:numPr>
        <w:spacing w:after="131" w:line="360" w:lineRule="auto"/>
        <w:jc w:val="left"/>
      </w:pPr>
      <w:r w:rsidRPr="00AA3334">
        <w:rPr>
          <w:b/>
          <w:bCs/>
        </w:rPr>
        <w:t>Equipment:</w:t>
      </w:r>
      <w:r w:rsidRPr="00AA3334">
        <w:t xml:space="preserve"> Estimate the cost of any equipment or tools required.</w:t>
      </w:r>
    </w:p>
    <w:p w14:paraId="67CD9883" w14:textId="77777777" w:rsidR="00C36090" w:rsidRPr="00AA3334" w:rsidRDefault="00C36090" w:rsidP="00AA3334">
      <w:pPr>
        <w:numPr>
          <w:ilvl w:val="0"/>
          <w:numId w:val="25"/>
        </w:numPr>
        <w:spacing w:after="131" w:line="360" w:lineRule="auto"/>
        <w:jc w:val="left"/>
      </w:pPr>
      <w:r w:rsidRPr="00AA3334">
        <w:rPr>
          <w:b/>
          <w:bCs/>
        </w:rPr>
        <w:t>Overhead Costs:</w:t>
      </w:r>
      <w:r w:rsidRPr="00AA3334">
        <w:t xml:space="preserve"> Consider indirect expenses like rent, utilities, and administrative costs.</w:t>
      </w:r>
    </w:p>
    <w:p w14:paraId="5560C0C4" w14:textId="77777777" w:rsidR="00C36090" w:rsidRPr="00AA3334" w:rsidRDefault="00C36090" w:rsidP="00AA3334">
      <w:pPr>
        <w:spacing w:after="131" w:line="360" w:lineRule="auto"/>
        <w:ind w:left="0" w:firstLine="0"/>
        <w:jc w:val="left"/>
        <w:rPr>
          <w:b/>
          <w:bCs/>
        </w:rPr>
      </w:pPr>
      <w:r w:rsidRPr="00AA3334">
        <w:rPr>
          <w:b/>
          <w:bCs/>
        </w:rPr>
        <w:t>4. Contingency Planning:</w:t>
      </w:r>
    </w:p>
    <w:p w14:paraId="7BCFFD9C" w14:textId="77777777" w:rsidR="00C36090" w:rsidRPr="00AA3334" w:rsidRDefault="00C36090" w:rsidP="00AA3334">
      <w:pPr>
        <w:numPr>
          <w:ilvl w:val="0"/>
          <w:numId w:val="26"/>
        </w:numPr>
        <w:spacing w:after="131" w:line="360" w:lineRule="auto"/>
        <w:jc w:val="left"/>
      </w:pPr>
      <w:r w:rsidRPr="00AA3334">
        <w:rPr>
          <w:b/>
          <w:bCs/>
        </w:rPr>
        <w:t>Risk Assessment:</w:t>
      </w:r>
      <w:r w:rsidRPr="00AA3334">
        <w:t xml:space="preserve"> Identify potential risks that could impact the project's cost.</w:t>
      </w:r>
    </w:p>
    <w:p w14:paraId="754144C7" w14:textId="77777777" w:rsidR="00C36090" w:rsidRPr="00AA3334" w:rsidRDefault="00C36090" w:rsidP="00AA3334">
      <w:pPr>
        <w:numPr>
          <w:ilvl w:val="0"/>
          <w:numId w:val="26"/>
        </w:numPr>
        <w:spacing w:after="131" w:line="360" w:lineRule="auto"/>
        <w:jc w:val="left"/>
      </w:pPr>
      <w:r w:rsidRPr="00AA3334">
        <w:rPr>
          <w:b/>
          <w:bCs/>
        </w:rPr>
        <w:lastRenderedPageBreak/>
        <w:t>Contingency Fund:</w:t>
      </w:r>
      <w:r w:rsidRPr="00AA3334">
        <w:t xml:space="preserve"> Allocate a portion of the budget to cover unexpected costs or changes in scope.</w:t>
      </w:r>
    </w:p>
    <w:p w14:paraId="63F870EA" w14:textId="77777777" w:rsidR="00C36090" w:rsidRPr="00AA3334" w:rsidRDefault="00C36090" w:rsidP="00AA3334">
      <w:pPr>
        <w:spacing w:after="131" w:line="360" w:lineRule="auto"/>
        <w:ind w:left="0" w:firstLine="0"/>
        <w:jc w:val="left"/>
        <w:rPr>
          <w:b/>
          <w:bCs/>
        </w:rPr>
      </w:pPr>
      <w:r w:rsidRPr="00AA3334">
        <w:rPr>
          <w:b/>
          <w:bCs/>
        </w:rPr>
        <w:t>5. Cost Breakdown Structure (CBS):</w:t>
      </w:r>
    </w:p>
    <w:p w14:paraId="4D10AD21" w14:textId="77777777" w:rsidR="00C36090" w:rsidRPr="00AA3334" w:rsidRDefault="00C36090" w:rsidP="00AA3334">
      <w:pPr>
        <w:numPr>
          <w:ilvl w:val="0"/>
          <w:numId w:val="27"/>
        </w:numPr>
        <w:spacing w:after="131" w:line="360" w:lineRule="auto"/>
        <w:jc w:val="left"/>
      </w:pPr>
      <w:r w:rsidRPr="00AA3334">
        <w:rPr>
          <w:b/>
          <w:bCs/>
        </w:rPr>
        <w:t>Organize Costs:</w:t>
      </w:r>
      <w:r w:rsidRPr="00AA3334">
        <w:t xml:space="preserve"> Create a hierarchical structure to categorize and track project costs.</w:t>
      </w:r>
    </w:p>
    <w:p w14:paraId="13CEA8F4" w14:textId="77777777" w:rsidR="00C36090" w:rsidRPr="00AA3334" w:rsidRDefault="00C36090" w:rsidP="00AA3334">
      <w:pPr>
        <w:numPr>
          <w:ilvl w:val="0"/>
          <w:numId w:val="27"/>
        </w:numPr>
        <w:spacing w:after="131" w:line="360" w:lineRule="auto"/>
        <w:jc w:val="left"/>
      </w:pPr>
      <w:r w:rsidRPr="00AA3334">
        <w:rPr>
          <w:b/>
          <w:bCs/>
        </w:rPr>
        <w:t>Detailed Breakdown:</w:t>
      </w:r>
      <w:r w:rsidRPr="00AA3334">
        <w:t xml:space="preserve"> Break down costs into smaller, manageable components.</w:t>
      </w:r>
    </w:p>
    <w:p w14:paraId="7A344392" w14:textId="77777777" w:rsidR="00C36090" w:rsidRPr="00AA3334" w:rsidRDefault="00C36090" w:rsidP="00AA3334">
      <w:pPr>
        <w:spacing w:after="131" w:line="360" w:lineRule="auto"/>
        <w:ind w:left="0" w:firstLine="0"/>
        <w:jc w:val="left"/>
        <w:rPr>
          <w:b/>
          <w:bCs/>
        </w:rPr>
      </w:pPr>
      <w:r w:rsidRPr="00AA3334">
        <w:rPr>
          <w:b/>
          <w:bCs/>
        </w:rPr>
        <w:t>6. Cost Control and Monitoring:</w:t>
      </w:r>
    </w:p>
    <w:p w14:paraId="42113B50" w14:textId="77777777" w:rsidR="00C36090" w:rsidRPr="00AA3334" w:rsidRDefault="00C36090" w:rsidP="00AA3334">
      <w:pPr>
        <w:numPr>
          <w:ilvl w:val="0"/>
          <w:numId w:val="28"/>
        </w:numPr>
        <w:spacing w:after="131" w:line="360" w:lineRule="auto"/>
        <w:jc w:val="left"/>
      </w:pPr>
      <w:r w:rsidRPr="00AA3334">
        <w:rPr>
          <w:b/>
          <w:bCs/>
        </w:rPr>
        <w:t>Track Expenses:</w:t>
      </w:r>
      <w:r w:rsidRPr="00AA3334">
        <w:t xml:space="preserve"> Monitor actual costs against the estimated budget.</w:t>
      </w:r>
    </w:p>
    <w:p w14:paraId="2A1D4EE5" w14:textId="4CB0031E" w:rsidR="00C36090" w:rsidRPr="00AA3334" w:rsidRDefault="00C36090" w:rsidP="00AA3334">
      <w:pPr>
        <w:numPr>
          <w:ilvl w:val="0"/>
          <w:numId w:val="28"/>
        </w:numPr>
        <w:spacing w:after="131" w:line="360" w:lineRule="auto"/>
        <w:jc w:val="left"/>
      </w:pPr>
      <w:r w:rsidRPr="00AA3334">
        <w:rPr>
          <w:b/>
          <w:bCs/>
        </w:rPr>
        <w:t>Identify Variances:</w:t>
      </w:r>
      <w:r w:rsidRPr="00AA3334">
        <w:t xml:space="preserve"> Analyse differences between planned and actual costs.</w:t>
      </w:r>
    </w:p>
    <w:p w14:paraId="41687112" w14:textId="77777777" w:rsidR="00C36090" w:rsidRPr="00AA3334" w:rsidRDefault="00C36090" w:rsidP="00AA3334">
      <w:pPr>
        <w:numPr>
          <w:ilvl w:val="0"/>
          <w:numId w:val="28"/>
        </w:numPr>
        <w:spacing w:after="131" w:line="360" w:lineRule="auto"/>
        <w:jc w:val="left"/>
      </w:pPr>
      <w:r w:rsidRPr="00AA3334">
        <w:rPr>
          <w:b/>
          <w:bCs/>
        </w:rPr>
        <w:t>Take Corrective Action:</w:t>
      </w:r>
      <w:r w:rsidRPr="00AA3334">
        <w:t xml:space="preserve"> Implement measures to address cost overruns or underruns.</w:t>
      </w:r>
    </w:p>
    <w:p w14:paraId="5EC69D1F" w14:textId="77777777" w:rsidR="00C36090" w:rsidRPr="00AA3334" w:rsidRDefault="00C36090" w:rsidP="00AA3334">
      <w:pPr>
        <w:spacing w:after="131" w:line="360" w:lineRule="auto"/>
        <w:ind w:left="0" w:firstLine="0"/>
        <w:jc w:val="left"/>
        <w:rPr>
          <w:b/>
          <w:bCs/>
        </w:rPr>
      </w:pPr>
      <w:r w:rsidRPr="00AA3334">
        <w:rPr>
          <w:b/>
          <w:bCs/>
        </w:rPr>
        <w:t>7. Periodic Reviews and Adjustments:</w:t>
      </w:r>
    </w:p>
    <w:p w14:paraId="0486A973" w14:textId="77777777" w:rsidR="00C36090" w:rsidRPr="00AA3334" w:rsidRDefault="00C36090" w:rsidP="00AA3334">
      <w:pPr>
        <w:numPr>
          <w:ilvl w:val="0"/>
          <w:numId w:val="29"/>
        </w:numPr>
        <w:spacing w:after="131" w:line="360" w:lineRule="auto"/>
        <w:jc w:val="left"/>
      </w:pPr>
      <w:r w:rsidRPr="00AA3334">
        <w:rPr>
          <w:b/>
          <w:bCs/>
        </w:rPr>
        <w:t>Evaluate Progress:</w:t>
      </w:r>
      <w:r w:rsidRPr="00AA3334">
        <w:t xml:space="preserve"> Regularly assess the project's progress and costs.</w:t>
      </w:r>
    </w:p>
    <w:p w14:paraId="3D1F4591" w14:textId="77777777" w:rsidR="00C36090" w:rsidRPr="00AA3334" w:rsidRDefault="00C36090" w:rsidP="00AA3334">
      <w:pPr>
        <w:numPr>
          <w:ilvl w:val="0"/>
          <w:numId w:val="29"/>
        </w:numPr>
        <w:spacing w:after="131" w:line="360" w:lineRule="auto"/>
        <w:jc w:val="left"/>
      </w:pPr>
      <w:r w:rsidRPr="00AA3334">
        <w:rPr>
          <w:b/>
          <w:bCs/>
        </w:rPr>
        <w:t>Make Adjustments:</w:t>
      </w:r>
      <w:r w:rsidRPr="00AA3334">
        <w:t xml:space="preserve"> If necessary, revise the cost estimate based on changes in scope, risks, or performance.</w:t>
      </w:r>
    </w:p>
    <w:p w14:paraId="73BCACA1" w14:textId="77777777" w:rsidR="00C36090" w:rsidRPr="00AA3334" w:rsidRDefault="00C36090" w:rsidP="00AA3334">
      <w:pPr>
        <w:spacing w:after="131" w:line="360" w:lineRule="auto"/>
        <w:ind w:left="0" w:firstLine="0"/>
        <w:jc w:val="left"/>
      </w:pPr>
      <w:r w:rsidRPr="00AA3334">
        <w:rPr>
          <w:b/>
          <w:bCs/>
        </w:rPr>
        <w:t>Key Factors Influencing Project Cost:</w:t>
      </w:r>
    </w:p>
    <w:p w14:paraId="28379E57" w14:textId="77777777" w:rsidR="00C36090" w:rsidRPr="00AA3334" w:rsidRDefault="00C36090" w:rsidP="00AA3334">
      <w:pPr>
        <w:numPr>
          <w:ilvl w:val="0"/>
          <w:numId w:val="30"/>
        </w:numPr>
        <w:spacing w:after="131" w:line="360" w:lineRule="auto"/>
        <w:jc w:val="left"/>
      </w:pPr>
      <w:r w:rsidRPr="00AA3334">
        <w:rPr>
          <w:b/>
          <w:bCs/>
        </w:rPr>
        <w:t>Project Complexity:</w:t>
      </w:r>
      <w:r w:rsidRPr="00AA3334">
        <w:t xml:space="preserve"> More complex projects generally have higher costs.</w:t>
      </w:r>
    </w:p>
    <w:p w14:paraId="78C24133" w14:textId="77777777" w:rsidR="00C36090" w:rsidRPr="00AA3334" w:rsidRDefault="00C36090" w:rsidP="00AA3334">
      <w:pPr>
        <w:numPr>
          <w:ilvl w:val="0"/>
          <w:numId w:val="30"/>
        </w:numPr>
        <w:spacing w:after="131" w:line="360" w:lineRule="auto"/>
        <w:jc w:val="left"/>
      </w:pPr>
      <w:r w:rsidRPr="00AA3334">
        <w:rPr>
          <w:b/>
          <w:bCs/>
        </w:rPr>
        <w:t>Scope Creep:</w:t>
      </w:r>
      <w:r w:rsidRPr="00AA3334">
        <w:t xml:space="preserve"> Unplanned changes to the project scope can increase costs.</w:t>
      </w:r>
    </w:p>
    <w:p w14:paraId="4F4C3A50" w14:textId="77777777" w:rsidR="00C36090" w:rsidRPr="00AA3334" w:rsidRDefault="00C36090" w:rsidP="00AA3334">
      <w:pPr>
        <w:numPr>
          <w:ilvl w:val="0"/>
          <w:numId w:val="30"/>
        </w:numPr>
        <w:spacing w:after="131" w:line="360" w:lineRule="auto"/>
        <w:jc w:val="left"/>
      </w:pPr>
      <w:r w:rsidRPr="00AA3334">
        <w:rPr>
          <w:b/>
          <w:bCs/>
        </w:rPr>
        <w:t>Risk Management:</w:t>
      </w:r>
      <w:r w:rsidRPr="00AA3334">
        <w:t xml:space="preserve"> Effective risk management can help mitigate cost overruns.</w:t>
      </w:r>
    </w:p>
    <w:p w14:paraId="3A65E169" w14:textId="77777777" w:rsidR="00C36090" w:rsidRPr="00AA3334" w:rsidRDefault="00C36090" w:rsidP="00AA3334">
      <w:pPr>
        <w:numPr>
          <w:ilvl w:val="0"/>
          <w:numId w:val="30"/>
        </w:numPr>
        <w:spacing w:after="131" w:line="360" w:lineRule="auto"/>
        <w:jc w:val="left"/>
      </w:pPr>
      <w:r w:rsidRPr="00AA3334">
        <w:rPr>
          <w:b/>
          <w:bCs/>
        </w:rPr>
        <w:t>Experience and Expertise:</w:t>
      </w:r>
      <w:r w:rsidRPr="00AA3334">
        <w:t xml:space="preserve"> The experience and expertise of the project team can impact costs.</w:t>
      </w:r>
    </w:p>
    <w:p w14:paraId="71854485" w14:textId="77777777" w:rsidR="00C36090" w:rsidRPr="00AA3334" w:rsidRDefault="00C36090" w:rsidP="00AA3334">
      <w:pPr>
        <w:numPr>
          <w:ilvl w:val="0"/>
          <w:numId w:val="30"/>
        </w:numPr>
        <w:spacing w:after="131" w:line="360" w:lineRule="auto"/>
        <w:jc w:val="left"/>
      </w:pPr>
      <w:r w:rsidRPr="00AA3334">
        <w:rPr>
          <w:b/>
          <w:bCs/>
        </w:rPr>
        <w:t>Economic Conditions:</w:t>
      </w:r>
      <w:r w:rsidRPr="00AA3334">
        <w:t xml:space="preserve"> Inflation and other economic factors can influence material and labor costs.</w:t>
      </w:r>
    </w:p>
    <w:p w14:paraId="0A6D788F" w14:textId="20A2982E" w:rsidR="00086F7C" w:rsidRPr="00AA3334" w:rsidRDefault="00086F7C" w:rsidP="00AA3334">
      <w:pPr>
        <w:spacing w:after="131" w:line="360" w:lineRule="auto"/>
        <w:ind w:left="0" w:firstLine="0"/>
        <w:jc w:val="left"/>
      </w:pPr>
    </w:p>
    <w:p w14:paraId="79DA57A7" w14:textId="67AD85D0" w:rsidR="00086F7C" w:rsidRPr="00AA3334" w:rsidRDefault="00127803" w:rsidP="00AA3334">
      <w:pPr>
        <w:spacing w:after="131" w:line="360" w:lineRule="auto"/>
        <w:ind w:left="0" w:firstLine="0"/>
        <w:jc w:val="left"/>
      </w:pPr>
      <w:r w:rsidRPr="00AA3334">
        <w:t xml:space="preserve"> </w:t>
      </w:r>
    </w:p>
    <w:sectPr w:rsidR="00086F7C" w:rsidRPr="00AA3334">
      <w:footerReference w:type="even" r:id="rId7"/>
      <w:footerReference w:type="default" r:id="rId8"/>
      <w:footerReference w:type="first" r:id="rId9"/>
      <w:pgSz w:w="12240" w:h="15840"/>
      <w:pgMar w:top="1450" w:right="1437" w:bottom="1473"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B2B8F" w14:textId="77777777" w:rsidR="004E20C6" w:rsidRDefault="004E20C6">
      <w:pPr>
        <w:spacing w:after="0" w:line="240" w:lineRule="auto"/>
      </w:pPr>
      <w:r>
        <w:separator/>
      </w:r>
    </w:p>
  </w:endnote>
  <w:endnote w:type="continuationSeparator" w:id="0">
    <w:p w14:paraId="30DAF842" w14:textId="77777777" w:rsidR="004E20C6" w:rsidRDefault="004E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65EB5" w14:textId="77777777" w:rsidR="00086F7C" w:rsidRDefault="00127803">
    <w:pPr>
      <w:spacing w:after="0"/>
      <w:ind w:left="0" w:right="-1" w:firstLine="0"/>
      <w:jc w:val="right"/>
    </w:pPr>
    <w:r>
      <w:rPr>
        <w:rFonts w:ascii="Calibri" w:eastAsia="Calibri" w:hAnsi="Calibri" w:cs="Calibri"/>
        <w:b/>
        <w:color w:val="000000"/>
      </w:rPr>
      <w:t xml:space="preserve">SPM – TUTORIAL 4 </w:t>
    </w:r>
  </w:p>
  <w:p w14:paraId="1F5C3B65" w14:textId="77777777" w:rsidR="00086F7C" w:rsidRDefault="00127803">
    <w:pPr>
      <w:spacing w:after="0"/>
      <w:ind w:lef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560D2" w14:textId="77777777" w:rsidR="00086F7C" w:rsidRDefault="00127803">
    <w:pPr>
      <w:spacing w:after="0"/>
      <w:ind w:left="0" w:right="-1" w:firstLine="0"/>
      <w:jc w:val="right"/>
    </w:pPr>
    <w:r>
      <w:rPr>
        <w:rFonts w:ascii="Calibri" w:eastAsia="Calibri" w:hAnsi="Calibri" w:cs="Calibri"/>
        <w:b/>
        <w:color w:val="000000"/>
      </w:rPr>
      <w:t xml:space="preserve">SPM – TUTORIAL 4 </w:t>
    </w:r>
  </w:p>
  <w:p w14:paraId="0A403B20" w14:textId="77777777" w:rsidR="00086F7C" w:rsidRDefault="00127803">
    <w:pPr>
      <w:spacing w:after="0"/>
      <w:ind w:left="0"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E8AB" w14:textId="77777777" w:rsidR="00086F7C" w:rsidRDefault="00127803">
    <w:pPr>
      <w:spacing w:after="0"/>
      <w:ind w:left="0" w:right="-1" w:firstLine="0"/>
      <w:jc w:val="right"/>
    </w:pPr>
    <w:r>
      <w:rPr>
        <w:rFonts w:ascii="Calibri" w:eastAsia="Calibri" w:hAnsi="Calibri" w:cs="Calibri"/>
        <w:b/>
        <w:color w:val="000000"/>
      </w:rPr>
      <w:t xml:space="preserve">SPM – TUTORIAL 4 </w:t>
    </w:r>
  </w:p>
  <w:p w14:paraId="19909694" w14:textId="77777777" w:rsidR="00086F7C" w:rsidRDefault="00127803">
    <w:pPr>
      <w:spacing w:after="0"/>
      <w:ind w:left="0"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0EFCD" w14:textId="77777777" w:rsidR="004E20C6" w:rsidRDefault="004E20C6">
      <w:pPr>
        <w:spacing w:after="0" w:line="240" w:lineRule="auto"/>
      </w:pPr>
      <w:r>
        <w:separator/>
      </w:r>
    </w:p>
  </w:footnote>
  <w:footnote w:type="continuationSeparator" w:id="0">
    <w:p w14:paraId="4108C51C" w14:textId="77777777" w:rsidR="004E20C6" w:rsidRDefault="004E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BAC"/>
    <w:multiLevelType w:val="hybridMultilevel"/>
    <w:tmpl w:val="E8C454EE"/>
    <w:lvl w:ilvl="0" w:tplc="BD9E0C94">
      <w:start w:val="1"/>
      <w:numFmt w:val="decimal"/>
      <w:lvlText w:val="%1"/>
      <w:lvlJc w:val="left"/>
      <w:pPr>
        <w:ind w:left="36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C862E07A">
      <w:start w:val="2"/>
      <w:numFmt w:val="lowerLetter"/>
      <w:lvlText w:val="%2."/>
      <w:lvlJc w:val="left"/>
      <w:pPr>
        <w:ind w:left="65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37DC79FE">
      <w:start w:val="1"/>
      <w:numFmt w:val="lowerRoman"/>
      <w:lvlText w:val="%3"/>
      <w:lvlJc w:val="left"/>
      <w:pPr>
        <w:ind w:left="15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8F8C9754">
      <w:start w:val="1"/>
      <w:numFmt w:val="decimal"/>
      <w:lvlText w:val="%4"/>
      <w:lvlJc w:val="left"/>
      <w:pPr>
        <w:ind w:left="222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E29C11A8">
      <w:start w:val="1"/>
      <w:numFmt w:val="lowerLetter"/>
      <w:lvlText w:val="%5"/>
      <w:lvlJc w:val="left"/>
      <w:pPr>
        <w:ind w:left="294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CEDC8162">
      <w:start w:val="1"/>
      <w:numFmt w:val="lowerRoman"/>
      <w:lvlText w:val="%6"/>
      <w:lvlJc w:val="left"/>
      <w:pPr>
        <w:ind w:left="366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FE42D912">
      <w:start w:val="1"/>
      <w:numFmt w:val="decimal"/>
      <w:lvlText w:val="%7"/>
      <w:lvlJc w:val="left"/>
      <w:pPr>
        <w:ind w:left="438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27684CBC">
      <w:start w:val="1"/>
      <w:numFmt w:val="lowerLetter"/>
      <w:lvlText w:val="%8"/>
      <w:lvlJc w:val="left"/>
      <w:pPr>
        <w:ind w:left="51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30D245FA">
      <w:start w:val="1"/>
      <w:numFmt w:val="lowerRoman"/>
      <w:lvlText w:val="%9"/>
      <w:lvlJc w:val="left"/>
      <w:pPr>
        <w:ind w:left="582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1" w15:restartNumberingAfterBreak="0">
    <w:nsid w:val="08D92130"/>
    <w:multiLevelType w:val="multilevel"/>
    <w:tmpl w:val="C30AE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D3AD3"/>
    <w:multiLevelType w:val="multilevel"/>
    <w:tmpl w:val="CBD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9520B"/>
    <w:multiLevelType w:val="hybridMultilevel"/>
    <w:tmpl w:val="86866750"/>
    <w:lvl w:ilvl="0" w:tplc="C0E4A354">
      <w:start w:val="1"/>
      <w:numFmt w:val="decimal"/>
      <w:lvlText w:val="%1."/>
      <w:lvlJc w:val="left"/>
      <w:pPr>
        <w:ind w:left="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77162A9A">
      <w:start w:val="1"/>
      <w:numFmt w:val="lowerLetter"/>
      <w:lvlText w:val="%2."/>
      <w:lvlJc w:val="left"/>
      <w:pPr>
        <w:ind w:left="65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B748D0B4">
      <w:start w:val="1"/>
      <w:numFmt w:val="lowerRoman"/>
      <w:lvlText w:val="%3"/>
      <w:lvlJc w:val="left"/>
      <w:pPr>
        <w:ind w:left="15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2B7A41B2">
      <w:start w:val="1"/>
      <w:numFmt w:val="decimal"/>
      <w:lvlText w:val="%4"/>
      <w:lvlJc w:val="left"/>
      <w:pPr>
        <w:ind w:left="222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DCF063C0">
      <w:start w:val="1"/>
      <w:numFmt w:val="lowerLetter"/>
      <w:lvlText w:val="%5"/>
      <w:lvlJc w:val="left"/>
      <w:pPr>
        <w:ind w:left="294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205229C8">
      <w:start w:val="1"/>
      <w:numFmt w:val="lowerRoman"/>
      <w:lvlText w:val="%6"/>
      <w:lvlJc w:val="left"/>
      <w:pPr>
        <w:ind w:left="366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419A14CE">
      <w:start w:val="1"/>
      <w:numFmt w:val="decimal"/>
      <w:lvlText w:val="%7"/>
      <w:lvlJc w:val="left"/>
      <w:pPr>
        <w:ind w:left="438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8E18BC14">
      <w:start w:val="1"/>
      <w:numFmt w:val="lowerLetter"/>
      <w:lvlText w:val="%8"/>
      <w:lvlJc w:val="left"/>
      <w:pPr>
        <w:ind w:left="51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CC60FAB0">
      <w:start w:val="1"/>
      <w:numFmt w:val="lowerRoman"/>
      <w:lvlText w:val="%9"/>
      <w:lvlJc w:val="left"/>
      <w:pPr>
        <w:ind w:left="582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4" w15:restartNumberingAfterBreak="0">
    <w:nsid w:val="19981E0D"/>
    <w:multiLevelType w:val="multilevel"/>
    <w:tmpl w:val="356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727B8"/>
    <w:multiLevelType w:val="multilevel"/>
    <w:tmpl w:val="E1D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27C9D"/>
    <w:multiLevelType w:val="multilevel"/>
    <w:tmpl w:val="DE0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3234A"/>
    <w:multiLevelType w:val="hybridMultilevel"/>
    <w:tmpl w:val="31505A0E"/>
    <w:lvl w:ilvl="0" w:tplc="5F9E87FC">
      <w:start w:val="1"/>
      <w:numFmt w:val="decimal"/>
      <w:lvlText w:val="%1."/>
      <w:lvlJc w:val="left"/>
      <w:pPr>
        <w:ind w:left="24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34EA7102">
      <w:start w:val="1"/>
      <w:numFmt w:val="lowerLetter"/>
      <w:lvlText w:val="%2"/>
      <w:lvlJc w:val="left"/>
      <w:pPr>
        <w:ind w:left="108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B39AA3BE">
      <w:start w:val="1"/>
      <w:numFmt w:val="lowerRoman"/>
      <w:lvlText w:val="%3"/>
      <w:lvlJc w:val="left"/>
      <w:pPr>
        <w:ind w:left="180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231C722A">
      <w:start w:val="1"/>
      <w:numFmt w:val="decimal"/>
      <w:lvlText w:val="%4"/>
      <w:lvlJc w:val="left"/>
      <w:pPr>
        <w:ind w:left="252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252EC57C">
      <w:start w:val="1"/>
      <w:numFmt w:val="lowerLetter"/>
      <w:lvlText w:val="%5"/>
      <w:lvlJc w:val="left"/>
      <w:pPr>
        <w:ind w:left="324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B07641CE">
      <w:start w:val="1"/>
      <w:numFmt w:val="lowerRoman"/>
      <w:lvlText w:val="%6"/>
      <w:lvlJc w:val="left"/>
      <w:pPr>
        <w:ind w:left="396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F2FE8196">
      <w:start w:val="1"/>
      <w:numFmt w:val="decimal"/>
      <w:lvlText w:val="%7"/>
      <w:lvlJc w:val="left"/>
      <w:pPr>
        <w:ind w:left="468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CACEC4C8">
      <w:start w:val="1"/>
      <w:numFmt w:val="lowerLetter"/>
      <w:lvlText w:val="%8"/>
      <w:lvlJc w:val="left"/>
      <w:pPr>
        <w:ind w:left="540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E446FB22">
      <w:start w:val="1"/>
      <w:numFmt w:val="lowerRoman"/>
      <w:lvlText w:val="%9"/>
      <w:lvlJc w:val="left"/>
      <w:pPr>
        <w:ind w:left="612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8" w15:restartNumberingAfterBreak="0">
    <w:nsid w:val="267104F6"/>
    <w:multiLevelType w:val="multilevel"/>
    <w:tmpl w:val="1026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97595"/>
    <w:multiLevelType w:val="multilevel"/>
    <w:tmpl w:val="690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92E50"/>
    <w:multiLevelType w:val="multilevel"/>
    <w:tmpl w:val="C01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BE18FD"/>
    <w:multiLevelType w:val="multilevel"/>
    <w:tmpl w:val="983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0444F"/>
    <w:multiLevelType w:val="multilevel"/>
    <w:tmpl w:val="BCD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606CB"/>
    <w:multiLevelType w:val="multilevel"/>
    <w:tmpl w:val="8E0CD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E608A"/>
    <w:multiLevelType w:val="multilevel"/>
    <w:tmpl w:val="9D5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C35C3B"/>
    <w:multiLevelType w:val="multilevel"/>
    <w:tmpl w:val="086C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DE5732"/>
    <w:multiLevelType w:val="multilevel"/>
    <w:tmpl w:val="D4463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F51B1"/>
    <w:multiLevelType w:val="multilevel"/>
    <w:tmpl w:val="5F4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37A30"/>
    <w:multiLevelType w:val="multilevel"/>
    <w:tmpl w:val="A896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722A7"/>
    <w:multiLevelType w:val="hybridMultilevel"/>
    <w:tmpl w:val="26FE58DE"/>
    <w:lvl w:ilvl="0" w:tplc="CDEC8A54">
      <w:start w:val="1"/>
      <w:numFmt w:val="decimal"/>
      <w:lvlText w:val="%1"/>
      <w:lvlJc w:val="left"/>
      <w:pPr>
        <w:ind w:left="360"/>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5BE4C59C">
      <w:start w:val="2"/>
      <w:numFmt w:val="lowerLetter"/>
      <w:lvlText w:val="%2."/>
      <w:lvlJc w:val="left"/>
      <w:pPr>
        <w:ind w:left="65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6FCC84D8">
      <w:start w:val="1"/>
      <w:numFmt w:val="lowerRoman"/>
      <w:lvlText w:val="%3"/>
      <w:lvlJc w:val="left"/>
      <w:pPr>
        <w:ind w:left="15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C4D82492">
      <w:start w:val="1"/>
      <w:numFmt w:val="decimal"/>
      <w:lvlText w:val="%4"/>
      <w:lvlJc w:val="left"/>
      <w:pPr>
        <w:ind w:left="222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63DC6960">
      <w:start w:val="1"/>
      <w:numFmt w:val="lowerLetter"/>
      <w:lvlText w:val="%5"/>
      <w:lvlJc w:val="left"/>
      <w:pPr>
        <w:ind w:left="294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257C49AE">
      <w:start w:val="1"/>
      <w:numFmt w:val="lowerRoman"/>
      <w:lvlText w:val="%6"/>
      <w:lvlJc w:val="left"/>
      <w:pPr>
        <w:ind w:left="366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E8E4F308">
      <w:start w:val="1"/>
      <w:numFmt w:val="decimal"/>
      <w:lvlText w:val="%7"/>
      <w:lvlJc w:val="left"/>
      <w:pPr>
        <w:ind w:left="438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2B80483E">
      <w:start w:val="1"/>
      <w:numFmt w:val="lowerLetter"/>
      <w:lvlText w:val="%8"/>
      <w:lvlJc w:val="left"/>
      <w:pPr>
        <w:ind w:left="51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095EAB76">
      <w:start w:val="1"/>
      <w:numFmt w:val="lowerRoman"/>
      <w:lvlText w:val="%9"/>
      <w:lvlJc w:val="left"/>
      <w:pPr>
        <w:ind w:left="582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20" w15:restartNumberingAfterBreak="0">
    <w:nsid w:val="5279320E"/>
    <w:multiLevelType w:val="multilevel"/>
    <w:tmpl w:val="E5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92271"/>
    <w:multiLevelType w:val="multilevel"/>
    <w:tmpl w:val="F94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F3FB9"/>
    <w:multiLevelType w:val="multilevel"/>
    <w:tmpl w:val="CE0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C4F5F"/>
    <w:multiLevelType w:val="multilevel"/>
    <w:tmpl w:val="6D60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BD463C"/>
    <w:multiLevelType w:val="multilevel"/>
    <w:tmpl w:val="5152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C39BF"/>
    <w:multiLevelType w:val="hybridMultilevel"/>
    <w:tmpl w:val="33300BCA"/>
    <w:lvl w:ilvl="0" w:tplc="AB740E4C">
      <w:start w:val="1"/>
      <w:numFmt w:val="bullet"/>
      <w:lvlText w:val="-"/>
      <w:lvlJc w:val="left"/>
      <w:pPr>
        <w:ind w:left="13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D55CD398">
      <w:start w:val="1"/>
      <w:numFmt w:val="bullet"/>
      <w:lvlText w:val="o"/>
      <w:lvlJc w:val="left"/>
      <w:pPr>
        <w:ind w:left="110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1D5CD1C8">
      <w:start w:val="1"/>
      <w:numFmt w:val="bullet"/>
      <w:lvlText w:val="▪"/>
      <w:lvlJc w:val="left"/>
      <w:pPr>
        <w:ind w:left="182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680ADCC2">
      <w:start w:val="1"/>
      <w:numFmt w:val="bullet"/>
      <w:lvlText w:val="•"/>
      <w:lvlJc w:val="left"/>
      <w:pPr>
        <w:ind w:left="254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A642DD06">
      <w:start w:val="1"/>
      <w:numFmt w:val="bullet"/>
      <w:lvlText w:val="o"/>
      <w:lvlJc w:val="left"/>
      <w:pPr>
        <w:ind w:left="326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D09ED542">
      <w:start w:val="1"/>
      <w:numFmt w:val="bullet"/>
      <w:lvlText w:val="▪"/>
      <w:lvlJc w:val="left"/>
      <w:pPr>
        <w:ind w:left="398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CEAAEDA8">
      <w:start w:val="1"/>
      <w:numFmt w:val="bullet"/>
      <w:lvlText w:val="•"/>
      <w:lvlJc w:val="left"/>
      <w:pPr>
        <w:ind w:left="470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ED96287A">
      <w:start w:val="1"/>
      <w:numFmt w:val="bullet"/>
      <w:lvlText w:val="o"/>
      <w:lvlJc w:val="left"/>
      <w:pPr>
        <w:ind w:left="542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4F40E122">
      <w:start w:val="1"/>
      <w:numFmt w:val="bullet"/>
      <w:lvlText w:val="▪"/>
      <w:lvlJc w:val="left"/>
      <w:pPr>
        <w:ind w:left="6149"/>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26" w15:restartNumberingAfterBreak="0">
    <w:nsid w:val="674A5D3E"/>
    <w:multiLevelType w:val="multilevel"/>
    <w:tmpl w:val="A52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D36DE"/>
    <w:multiLevelType w:val="hybridMultilevel"/>
    <w:tmpl w:val="F12486B2"/>
    <w:lvl w:ilvl="0" w:tplc="37D419FA">
      <w:start w:val="1"/>
      <w:numFmt w:val="bullet"/>
      <w:lvlText w:val=""/>
      <w:lvlJc w:val="left"/>
      <w:pPr>
        <w:ind w:left="1012" w:hanging="360"/>
      </w:pPr>
      <w:rPr>
        <w:rFonts w:ascii="Wingdings" w:eastAsia="Times New Roman" w:hAnsi="Wingdings" w:cs="Times New Roman" w:hint="default"/>
      </w:rPr>
    </w:lvl>
    <w:lvl w:ilvl="1" w:tplc="0C000003" w:tentative="1">
      <w:start w:val="1"/>
      <w:numFmt w:val="bullet"/>
      <w:lvlText w:val="o"/>
      <w:lvlJc w:val="left"/>
      <w:pPr>
        <w:ind w:left="1732" w:hanging="360"/>
      </w:pPr>
      <w:rPr>
        <w:rFonts w:ascii="Courier New" w:hAnsi="Courier New" w:cs="Courier New" w:hint="default"/>
      </w:rPr>
    </w:lvl>
    <w:lvl w:ilvl="2" w:tplc="0C000005" w:tentative="1">
      <w:start w:val="1"/>
      <w:numFmt w:val="bullet"/>
      <w:lvlText w:val=""/>
      <w:lvlJc w:val="left"/>
      <w:pPr>
        <w:ind w:left="2452" w:hanging="360"/>
      </w:pPr>
      <w:rPr>
        <w:rFonts w:ascii="Wingdings" w:hAnsi="Wingdings" w:hint="default"/>
      </w:rPr>
    </w:lvl>
    <w:lvl w:ilvl="3" w:tplc="0C000001" w:tentative="1">
      <w:start w:val="1"/>
      <w:numFmt w:val="bullet"/>
      <w:lvlText w:val=""/>
      <w:lvlJc w:val="left"/>
      <w:pPr>
        <w:ind w:left="3172" w:hanging="360"/>
      </w:pPr>
      <w:rPr>
        <w:rFonts w:ascii="Symbol" w:hAnsi="Symbol" w:hint="default"/>
      </w:rPr>
    </w:lvl>
    <w:lvl w:ilvl="4" w:tplc="0C000003" w:tentative="1">
      <w:start w:val="1"/>
      <w:numFmt w:val="bullet"/>
      <w:lvlText w:val="o"/>
      <w:lvlJc w:val="left"/>
      <w:pPr>
        <w:ind w:left="3892" w:hanging="360"/>
      </w:pPr>
      <w:rPr>
        <w:rFonts w:ascii="Courier New" w:hAnsi="Courier New" w:cs="Courier New" w:hint="default"/>
      </w:rPr>
    </w:lvl>
    <w:lvl w:ilvl="5" w:tplc="0C000005" w:tentative="1">
      <w:start w:val="1"/>
      <w:numFmt w:val="bullet"/>
      <w:lvlText w:val=""/>
      <w:lvlJc w:val="left"/>
      <w:pPr>
        <w:ind w:left="4612" w:hanging="360"/>
      </w:pPr>
      <w:rPr>
        <w:rFonts w:ascii="Wingdings" w:hAnsi="Wingdings" w:hint="default"/>
      </w:rPr>
    </w:lvl>
    <w:lvl w:ilvl="6" w:tplc="0C000001" w:tentative="1">
      <w:start w:val="1"/>
      <w:numFmt w:val="bullet"/>
      <w:lvlText w:val=""/>
      <w:lvlJc w:val="left"/>
      <w:pPr>
        <w:ind w:left="5332" w:hanging="360"/>
      </w:pPr>
      <w:rPr>
        <w:rFonts w:ascii="Symbol" w:hAnsi="Symbol" w:hint="default"/>
      </w:rPr>
    </w:lvl>
    <w:lvl w:ilvl="7" w:tplc="0C000003" w:tentative="1">
      <w:start w:val="1"/>
      <w:numFmt w:val="bullet"/>
      <w:lvlText w:val="o"/>
      <w:lvlJc w:val="left"/>
      <w:pPr>
        <w:ind w:left="6052" w:hanging="360"/>
      </w:pPr>
      <w:rPr>
        <w:rFonts w:ascii="Courier New" w:hAnsi="Courier New" w:cs="Courier New" w:hint="default"/>
      </w:rPr>
    </w:lvl>
    <w:lvl w:ilvl="8" w:tplc="0C000005" w:tentative="1">
      <w:start w:val="1"/>
      <w:numFmt w:val="bullet"/>
      <w:lvlText w:val=""/>
      <w:lvlJc w:val="left"/>
      <w:pPr>
        <w:ind w:left="6772" w:hanging="360"/>
      </w:pPr>
      <w:rPr>
        <w:rFonts w:ascii="Wingdings" w:hAnsi="Wingdings" w:hint="default"/>
      </w:rPr>
    </w:lvl>
  </w:abstractNum>
  <w:abstractNum w:abstractNumId="28" w15:restartNumberingAfterBreak="0">
    <w:nsid w:val="77C46D80"/>
    <w:multiLevelType w:val="multilevel"/>
    <w:tmpl w:val="158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6B4F8E"/>
    <w:multiLevelType w:val="multilevel"/>
    <w:tmpl w:val="A3E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440FE5"/>
    <w:multiLevelType w:val="multilevel"/>
    <w:tmpl w:val="0D8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199316">
    <w:abstractNumId w:val="3"/>
  </w:num>
  <w:num w:numId="2" w16cid:durableId="783113171">
    <w:abstractNumId w:val="19"/>
  </w:num>
  <w:num w:numId="3" w16cid:durableId="1973056851">
    <w:abstractNumId w:val="0"/>
  </w:num>
  <w:num w:numId="4" w16cid:durableId="656424713">
    <w:abstractNumId w:val="7"/>
  </w:num>
  <w:num w:numId="5" w16cid:durableId="714086544">
    <w:abstractNumId w:val="25"/>
  </w:num>
  <w:num w:numId="6" w16cid:durableId="447511810">
    <w:abstractNumId w:val="26"/>
  </w:num>
  <w:num w:numId="7" w16cid:durableId="1517844078">
    <w:abstractNumId w:val="28"/>
  </w:num>
  <w:num w:numId="8" w16cid:durableId="400099698">
    <w:abstractNumId w:val="12"/>
  </w:num>
  <w:num w:numId="9" w16cid:durableId="172841289">
    <w:abstractNumId w:val="29"/>
  </w:num>
  <w:num w:numId="10" w16cid:durableId="1440880544">
    <w:abstractNumId w:val="30"/>
  </w:num>
  <w:num w:numId="11" w16cid:durableId="2143033071">
    <w:abstractNumId w:val="4"/>
  </w:num>
  <w:num w:numId="12" w16cid:durableId="1934431598">
    <w:abstractNumId w:val="2"/>
  </w:num>
  <w:num w:numId="13" w16cid:durableId="348990417">
    <w:abstractNumId w:val="20"/>
  </w:num>
  <w:num w:numId="14" w16cid:durableId="133449476">
    <w:abstractNumId w:val="11"/>
  </w:num>
  <w:num w:numId="15" w16cid:durableId="171377364">
    <w:abstractNumId w:val="5"/>
  </w:num>
  <w:num w:numId="16" w16cid:durableId="351957468">
    <w:abstractNumId w:val="13"/>
  </w:num>
  <w:num w:numId="17" w16cid:durableId="1644040779">
    <w:abstractNumId w:val="16"/>
  </w:num>
  <w:num w:numId="18" w16cid:durableId="624459383">
    <w:abstractNumId w:val="1"/>
  </w:num>
  <w:num w:numId="19" w16cid:durableId="1763447295">
    <w:abstractNumId w:val="23"/>
  </w:num>
  <w:num w:numId="20" w16cid:durableId="1130705737">
    <w:abstractNumId w:val="10"/>
  </w:num>
  <w:num w:numId="21" w16cid:durableId="1386022606">
    <w:abstractNumId w:val="14"/>
  </w:num>
  <w:num w:numId="22" w16cid:durableId="959263945">
    <w:abstractNumId w:val="15"/>
  </w:num>
  <w:num w:numId="23" w16cid:durableId="1951858888">
    <w:abstractNumId w:val="18"/>
  </w:num>
  <w:num w:numId="24" w16cid:durableId="182718523">
    <w:abstractNumId w:val="8"/>
  </w:num>
  <w:num w:numId="25" w16cid:durableId="2094474737">
    <w:abstractNumId w:val="24"/>
  </w:num>
  <w:num w:numId="26" w16cid:durableId="1485974882">
    <w:abstractNumId w:val="22"/>
  </w:num>
  <w:num w:numId="27" w16cid:durableId="73670388">
    <w:abstractNumId w:val="21"/>
  </w:num>
  <w:num w:numId="28" w16cid:durableId="408649588">
    <w:abstractNumId w:val="6"/>
  </w:num>
  <w:num w:numId="29" w16cid:durableId="915475163">
    <w:abstractNumId w:val="17"/>
  </w:num>
  <w:num w:numId="30" w16cid:durableId="755830708">
    <w:abstractNumId w:val="9"/>
  </w:num>
  <w:num w:numId="31" w16cid:durableId="901259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F7C"/>
    <w:rsid w:val="00086F7C"/>
    <w:rsid w:val="000F4548"/>
    <w:rsid w:val="001012A9"/>
    <w:rsid w:val="00111048"/>
    <w:rsid w:val="00121433"/>
    <w:rsid w:val="00124352"/>
    <w:rsid w:val="00127803"/>
    <w:rsid w:val="002A52C2"/>
    <w:rsid w:val="00300124"/>
    <w:rsid w:val="00422605"/>
    <w:rsid w:val="004E20C6"/>
    <w:rsid w:val="00591614"/>
    <w:rsid w:val="00814BEA"/>
    <w:rsid w:val="00816EC6"/>
    <w:rsid w:val="008249AC"/>
    <w:rsid w:val="00991744"/>
    <w:rsid w:val="00AA3334"/>
    <w:rsid w:val="00C36090"/>
    <w:rsid w:val="00CA15BD"/>
    <w:rsid w:val="00CD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87E4"/>
  <w15:docId w15:val="{91648121-F312-4E11-9B5F-310140C9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9" w:lineRule="auto"/>
      <w:ind w:left="10" w:hanging="10"/>
      <w:jc w:val="both"/>
    </w:pPr>
    <w:rPr>
      <w:rFonts w:ascii="Times New Roman" w:eastAsia="Times New Roman" w:hAnsi="Times New Roman" w:cs="Times New Roman"/>
      <w:color w:val="002060"/>
    </w:rPr>
  </w:style>
  <w:style w:type="paragraph" w:styleId="Heading2">
    <w:name w:val="heading 2"/>
    <w:basedOn w:val="Normal"/>
    <w:next w:val="Normal"/>
    <w:link w:val="Heading2Char"/>
    <w:uiPriority w:val="9"/>
    <w:semiHidden/>
    <w:unhideWhenUsed/>
    <w:qFormat/>
    <w:rsid w:val="00C360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52C2"/>
    <w:pPr>
      <w:ind w:left="720"/>
      <w:contextualSpacing/>
    </w:pPr>
  </w:style>
  <w:style w:type="character" w:styleId="Hyperlink">
    <w:name w:val="Hyperlink"/>
    <w:basedOn w:val="DefaultParagraphFont"/>
    <w:uiPriority w:val="99"/>
    <w:unhideWhenUsed/>
    <w:rsid w:val="002A52C2"/>
    <w:rPr>
      <w:color w:val="467886" w:themeColor="hyperlink"/>
      <w:u w:val="single"/>
    </w:rPr>
  </w:style>
  <w:style w:type="character" w:styleId="UnresolvedMention">
    <w:name w:val="Unresolved Mention"/>
    <w:basedOn w:val="DefaultParagraphFont"/>
    <w:uiPriority w:val="99"/>
    <w:semiHidden/>
    <w:unhideWhenUsed/>
    <w:rsid w:val="002A52C2"/>
    <w:rPr>
      <w:color w:val="605E5C"/>
      <w:shd w:val="clear" w:color="auto" w:fill="E1DFDD"/>
    </w:rPr>
  </w:style>
  <w:style w:type="character" w:customStyle="1" w:styleId="Heading2Char">
    <w:name w:val="Heading 2 Char"/>
    <w:basedOn w:val="DefaultParagraphFont"/>
    <w:link w:val="Heading2"/>
    <w:uiPriority w:val="9"/>
    <w:semiHidden/>
    <w:rsid w:val="00C36090"/>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25594">
      <w:bodyDiv w:val="1"/>
      <w:marLeft w:val="0"/>
      <w:marRight w:val="0"/>
      <w:marTop w:val="0"/>
      <w:marBottom w:val="0"/>
      <w:divBdr>
        <w:top w:val="none" w:sz="0" w:space="0" w:color="auto"/>
        <w:left w:val="none" w:sz="0" w:space="0" w:color="auto"/>
        <w:bottom w:val="none" w:sz="0" w:space="0" w:color="auto"/>
        <w:right w:val="none" w:sz="0" w:space="0" w:color="auto"/>
      </w:divBdr>
    </w:div>
    <w:div w:id="483931564">
      <w:bodyDiv w:val="1"/>
      <w:marLeft w:val="0"/>
      <w:marRight w:val="0"/>
      <w:marTop w:val="0"/>
      <w:marBottom w:val="0"/>
      <w:divBdr>
        <w:top w:val="none" w:sz="0" w:space="0" w:color="auto"/>
        <w:left w:val="none" w:sz="0" w:space="0" w:color="auto"/>
        <w:bottom w:val="none" w:sz="0" w:space="0" w:color="auto"/>
        <w:right w:val="none" w:sz="0" w:space="0" w:color="auto"/>
      </w:divBdr>
    </w:div>
    <w:div w:id="700059611">
      <w:bodyDiv w:val="1"/>
      <w:marLeft w:val="0"/>
      <w:marRight w:val="0"/>
      <w:marTop w:val="0"/>
      <w:marBottom w:val="0"/>
      <w:divBdr>
        <w:top w:val="none" w:sz="0" w:space="0" w:color="auto"/>
        <w:left w:val="none" w:sz="0" w:space="0" w:color="auto"/>
        <w:bottom w:val="none" w:sz="0" w:space="0" w:color="auto"/>
        <w:right w:val="none" w:sz="0" w:space="0" w:color="auto"/>
      </w:divBdr>
    </w:div>
    <w:div w:id="1006446059">
      <w:bodyDiv w:val="1"/>
      <w:marLeft w:val="0"/>
      <w:marRight w:val="0"/>
      <w:marTop w:val="0"/>
      <w:marBottom w:val="0"/>
      <w:divBdr>
        <w:top w:val="none" w:sz="0" w:space="0" w:color="auto"/>
        <w:left w:val="none" w:sz="0" w:space="0" w:color="auto"/>
        <w:bottom w:val="none" w:sz="0" w:space="0" w:color="auto"/>
        <w:right w:val="none" w:sz="0" w:space="0" w:color="auto"/>
      </w:divBdr>
      <w:divsChild>
        <w:div w:id="772163487">
          <w:marLeft w:val="0"/>
          <w:marRight w:val="0"/>
          <w:marTop w:val="0"/>
          <w:marBottom w:val="0"/>
          <w:divBdr>
            <w:top w:val="none" w:sz="0" w:space="0" w:color="auto"/>
            <w:left w:val="none" w:sz="0" w:space="0" w:color="auto"/>
            <w:bottom w:val="none" w:sz="0" w:space="0" w:color="auto"/>
            <w:right w:val="none" w:sz="0" w:space="0" w:color="auto"/>
          </w:divBdr>
          <w:divsChild>
            <w:div w:id="142158138">
              <w:marLeft w:val="0"/>
              <w:marRight w:val="0"/>
              <w:marTop w:val="0"/>
              <w:marBottom w:val="0"/>
              <w:divBdr>
                <w:top w:val="none" w:sz="0" w:space="0" w:color="auto"/>
                <w:left w:val="none" w:sz="0" w:space="0" w:color="auto"/>
                <w:bottom w:val="none" w:sz="0" w:space="0" w:color="auto"/>
                <w:right w:val="none" w:sz="0" w:space="0" w:color="auto"/>
              </w:divBdr>
              <w:divsChild>
                <w:div w:id="462508591">
                  <w:marLeft w:val="0"/>
                  <w:marRight w:val="0"/>
                  <w:marTop w:val="0"/>
                  <w:marBottom w:val="0"/>
                  <w:divBdr>
                    <w:top w:val="none" w:sz="0" w:space="0" w:color="auto"/>
                    <w:left w:val="none" w:sz="0" w:space="0" w:color="auto"/>
                    <w:bottom w:val="none" w:sz="0" w:space="0" w:color="auto"/>
                    <w:right w:val="none" w:sz="0" w:space="0" w:color="auto"/>
                  </w:divBdr>
                  <w:divsChild>
                    <w:div w:id="413091302">
                      <w:marLeft w:val="0"/>
                      <w:marRight w:val="0"/>
                      <w:marTop w:val="0"/>
                      <w:marBottom w:val="0"/>
                      <w:divBdr>
                        <w:top w:val="none" w:sz="0" w:space="0" w:color="auto"/>
                        <w:left w:val="none" w:sz="0" w:space="0" w:color="auto"/>
                        <w:bottom w:val="none" w:sz="0" w:space="0" w:color="auto"/>
                        <w:right w:val="none" w:sz="0" w:space="0" w:color="auto"/>
                      </w:divBdr>
                      <w:divsChild>
                        <w:div w:id="1835417408">
                          <w:marLeft w:val="0"/>
                          <w:marRight w:val="0"/>
                          <w:marTop w:val="0"/>
                          <w:marBottom w:val="0"/>
                          <w:divBdr>
                            <w:top w:val="none" w:sz="0" w:space="0" w:color="auto"/>
                            <w:left w:val="none" w:sz="0" w:space="0" w:color="auto"/>
                            <w:bottom w:val="none" w:sz="0" w:space="0" w:color="auto"/>
                            <w:right w:val="none" w:sz="0" w:space="0" w:color="auto"/>
                          </w:divBdr>
                          <w:divsChild>
                            <w:div w:id="1914511315">
                              <w:marLeft w:val="0"/>
                              <w:marRight w:val="0"/>
                              <w:marTop w:val="0"/>
                              <w:marBottom w:val="0"/>
                              <w:divBdr>
                                <w:top w:val="none" w:sz="0" w:space="0" w:color="auto"/>
                                <w:left w:val="none" w:sz="0" w:space="0" w:color="auto"/>
                                <w:bottom w:val="none" w:sz="0" w:space="0" w:color="auto"/>
                                <w:right w:val="none" w:sz="0" w:space="0" w:color="auto"/>
                              </w:divBdr>
                              <w:divsChild>
                                <w:div w:id="1009988106">
                                  <w:marLeft w:val="0"/>
                                  <w:marRight w:val="0"/>
                                  <w:marTop w:val="0"/>
                                  <w:marBottom w:val="0"/>
                                  <w:divBdr>
                                    <w:top w:val="none" w:sz="0" w:space="0" w:color="auto"/>
                                    <w:left w:val="none" w:sz="0" w:space="0" w:color="auto"/>
                                    <w:bottom w:val="none" w:sz="0" w:space="0" w:color="auto"/>
                                    <w:right w:val="none" w:sz="0" w:space="0" w:color="auto"/>
                                  </w:divBdr>
                                  <w:divsChild>
                                    <w:div w:id="1558205684">
                                      <w:marLeft w:val="0"/>
                                      <w:marRight w:val="0"/>
                                      <w:marTop w:val="0"/>
                                      <w:marBottom w:val="0"/>
                                      <w:divBdr>
                                        <w:top w:val="none" w:sz="0" w:space="0" w:color="auto"/>
                                        <w:left w:val="none" w:sz="0" w:space="0" w:color="auto"/>
                                        <w:bottom w:val="none" w:sz="0" w:space="0" w:color="auto"/>
                                        <w:right w:val="none" w:sz="0" w:space="0" w:color="auto"/>
                                      </w:divBdr>
                                      <w:divsChild>
                                        <w:div w:id="8302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0934">
                                  <w:marLeft w:val="0"/>
                                  <w:marRight w:val="0"/>
                                  <w:marTop w:val="0"/>
                                  <w:marBottom w:val="0"/>
                                  <w:divBdr>
                                    <w:top w:val="none" w:sz="0" w:space="0" w:color="auto"/>
                                    <w:left w:val="none" w:sz="0" w:space="0" w:color="auto"/>
                                    <w:bottom w:val="none" w:sz="0" w:space="0" w:color="auto"/>
                                    <w:right w:val="none" w:sz="0" w:space="0" w:color="auto"/>
                                  </w:divBdr>
                                  <w:divsChild>
                                    <w:div w:id="1412237056">
                                      <w:marLeft w:val="0"/>
                                      <w:marRight w:val="0"/>
                                      <w:marTop w:val="0"/>
                                      <w:marBottom w:val="0"/>
                                      <w:divBdr>
                                        <w:top w:val="none" w:sz="0" w:space="0" w:color="auto"/>
                                        <w:left w:val="none" w:sz="0" w:space="0" w:color="auto"/>
                                        <w:bottom w:val="none" w:sz="0" w:space="0" w:color="auto"/>
                                        <w:right w:val="none" w:sz="0" w:space="0" w:color="auto"/>
                                      </w:divBdr>
                                      <w:divsChild>
                                        <w:div w:id="16597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6643">
                      <w:marLeft w:val="0"/>
                      <w:marRight w:val="0"/>
                      <w:marTop w:val="0"/>
                      <w:marBottom w:val="0"/>
                      <w:divBdr>
                        <w:top w:val="none" w:sz="0" w:space="0" w:color="auto"/>
                        <w:left w:val="none" w:sz="0" w:space="0" w:color="auto"/>
                        <w:bottom w:val="none" w:sz="0" w:space="0" w:color="auto"/>
                        <w:right w:val="none" w:sz="0" w:space="0" w:color="auto"/>
                      </w:divBdr>
                      <w:divsChild>
                        <w:div w:id="1670064601">
                          <w:marLeft w:val="0"/>
                          <w:marRight w:val="0"/>
                          <w:marTop w:val="0"/>
                          <w:marBottom w:val="0"/>
                          <w:divBdr>
                            <w:top w:val="none" w:sz="0" w:space="0" w:color="auto"/>
                            <w:left w:val="none" w:sz="0" w:space="0" w:color="auto"/>
                            <w:bottom w:val="none" w:sz="0" w:space="0" w:color="auto"/>
                            <w:right w:val="none" w:sz="0" w:space="0" w:color="auto"/>
                          </w:divBdr>
                          <w:divsChild>
                            <w:div w:id="794719313">
                              <w:marLeft w:val="0"/>
                              <w:marRight w:val="0"/>
                              <w:marTop w:val="0"/>
                              <w:marBottom w:val="0"/>
                              <w:divBdr>
                                <w:top w:val="none" w:sz="0" w:space="0" w:color="auto"/>
                                <w:left w:val="none" w:sz="0" w:space="0" w:color="auto"/>
                                <w:bottom w:val="none" w:sz="0" w:space="0" w:color="auto"/>
                                <w:right w:val="none" w:sz="0" w:space="0" w:color="auto"/>
                              </w:divBdr>
                              <w:divsChild>
                                <w:div w:id="1292714301">
                                  <w:marLeft w:val="0"/>
                                  <w:marRight w:val="0"/>
                                  <w:marTop w:val="0"/>
                                  <w:marBottom w:val="0"/>
                                  <w:divBdr>
                                    <w:top w:val="none" w:sz="0" w:space="0" w:color="auto"/>
                                    <w:left w:val="none" w:sz="0" w:space="0" w:color="auto"/>
                                    <w:bottom w:val="none" w:sz="0" w:space="0" w:color="auto"/>
                                    <w:right w:val="none" w:sz="0" w:space="0" w:color="auto"/>
                                  </w:divBdr>
                                  <w:divsChild>
                                    <w:div w:id="1447848232">
                                      <w:marLeft w:val="0"/>
                                      <w:marRight w:val="0"/>
                                      <w:marTop w:val="0"/>
                                      <w:marBottom w:val="0"/>
                                      <w:divBdr>
                                        <w:top w:val="none" w:sz="0" w:space="0" w:color="auto"/>
                                        <w:left w:val="none" w:sz="0" w:space="0" w:color="auto"/>
                                        <w:bottom w:val="none" w:sz="0" w:space="0" w:color="auto"/>
                                        <w:right w:val="none" w:sz="0" w:space="0" w:color="auto"/>
                                      </w:divBdr>
                                      <w:divsChild>
                                        <w:div w:id="369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5843">
                                  <w:marLeft w:val="0"/>
                                  <w:marRight w:val="0"/>
                                  <w:marTop w:val="0"/>
                                  <w:marBottom w:val="0"/>
                                  <w:divBdr>
                                    <w:top w:val="none" w:sz="0" w:space="0" w:color="auto"/>
                                    <w:left w:val="none" w:sz="0" w:space="0" w:color="auto"/>
                                    <w:bottom w:val="none" w:sz="0" w:space="0" w:color="auto"/>
                                    <w:right w:val="none" w:sz="0" w:space="0" w:color="auto"/>
                                  </w:divBdr>
                                  <w:divsChild>
                                    <w:div w:id="77482227">
                                      <w:marLeft w:val="0"/>
                                      <w:marRight w:val="0"/>
                                      <w:marTop w:val="0"/>
                                      <w:marBottom w:val="0"/>
                                      <w:divBdr>
                                        <w:top w:val="none" w:sz="0" w:space="0" w:color="auto"/>
                                        <w:left w:val="none" w:sz="0" w:space="0" w:color="auto"/>
                                        <w:bottom w:val="none" w:sz="0" w:space="0" w:color="auto"/>
                                        <w:right w:val="none" w:sz="0" w:space="0" w:color="auto"/>
                                      </w:divBdr>
                                      <w:divsChild>
                                        <w:div w:id="8588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396612">
                      <w:marLeft w:val="0"/>
                      <w:marRight w:val="0"/>
                      <w:marTop w:val="0"/>
                      <w:marBottom w:val="0"/>
                      <w:divBdr>
                        <w:top w:val="none" w:sz="0" w:space="0" w:color="auto"/>
                        <w:left w:val="none" w:sz="0" w:space="0" w:color="auto"/>
                        <w:bottom w:val="none" w:sz="0" w:space="0" w:color="auto"/>
                        <w:right w:val="none" w:sz="0" w:space="0" w:color="auto"/>
                      </w:divBdr>
                      <w:divsChild>
                        <w:div w:id="1857578834">
                          <w:marLeft w:val="0"/>
                          <w:marRight w:val="0"/>
                          <w:marTop w:val="0"/>
                          <w:marBottom w:val="0"/>
                          <w:divBdr>
                            <w:top w:val="none" w:sz="0" w:space="0" w:color="auto"/>
                            <w:left w:val="none" w:sz="0" w:space="0" w:color="auto"/>
                            <w:bottom w:val="none" w:sz="0" w:space="0" w:color="auto"/>
                            <w:right w:val="none" w:sz="0" w:space="0" w:color="auto"/>
                          </w:divBdr>
                          <w:divsChild>
                            <w:div w:id="850216851">
                              <w:marLeft w:val="0"/>
                              <w:marRight w:val="0"/>
                              <w:marTop w:val="0"/>
                              <w:marBottom w:val="0"/>
                              <w:divBdr>
                                <w:top w:val="none" w:sz="0" w:space="0" w:color="auto"/>
                                <w:left w:val="none" w:sz="0" w:space="0" w:color="auto"/>
                                <w:bottom w:val="none" w:sz="0" w:space="0" w:color="auto"/>
                                <w:right w:val="none" w:sz="0" w:space="0" w:color="auto"/>
                              </w:divBdr>
                              <w:divsChild>
                                <w:div w:id="882251995">
                                  <w:marLeft w:val="0"/>
                                  <w:marRight w:val="0"/>
                                  <w:marTop w:val="0"/>
                                  <w:marBottom w:val="0"/>
                                  <w:divBdr>
                                    <w:top w:val="none" w:sz="0" w:space="0" w:color="auto"/>
                                    <w:left w:val="none" w:sz="0" w:space="0" w:color="auto"/>
                                    <w:bottom w:val="none" w:sz="0" w:space="0" w:color="auto"/>
                                    <w:right w:val="none" w:sz="0" w:space="0" w:color="auto"/>
                                  </w:divBdr>
                                  <w:divsChild>
                                    <w:div w:id="776602579">
                                      <w:marLeft w:val="0"/>
                                      <w:marRight w:val="0"/>
                                      <w:marTop w:val="0"/>
                                      <w:marBottom w:val="0"/>
                                      <w:divBdr>
                                        <w:top w:val="none" w:sz="0" w:space="0" w:color="auto"/>
                                        <w:left w:val="none" w:sz="0" w:space="0" w:color="auto"/>
                                        <w:bottom w:val="none" w:sz="0" w:space="0" w:color="auto"/>
                                        <w:right w:val="none" w:sz="0" w:space="0" w:color="auto"/>
                                      </w:divBdr>
                                      <w:divsChild>
                                        <w:div w:id="13560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584">
                                  <w:marLeft w:val="0"/>
                                  <w:marRight w:val="0"/>
                                  <w:marTop w:val="0"/>
                                  <w:marBottom w:val="0"/>
                                  <w:divBdr>
                                    <w:top w:val="none" w:sz="0" w:space="0" w:color="auto"/>
                                    <w:left w:val="none" w:sz="0" w:space="0" w:color="auto"/>
                                    <w:bottom w:val="none" w:sz="0" w:space="0" w:color="auto"/>
                                    <w:right w:val="none" w:sz="0" w:space="0" w:color="auto"/>
                                  </w:divBdr>
                                  <w:divsChild>
                                    <w:div w:id="262038614">
                                      <w:marLeft w:val="0"/>
                                      <w:marRight w:val="0"/>
                                      <w:marTop w:val="0"/>
                                      <w:marBottom w:val="0"/>
                                      <w:divBdr>
                                        <w:top w:val="none" w:sz="0" w:space="0" w:color="auto"/>
                                        <w:left w:val="none" w:sz="0" w:space="0" w:color="auto"/>
                                        <w:bottom w:val="none" w:sz="0" w:space="0" w:color="auto"/>
                                        <w:right w:val="none" w:sz="0" w:space="0" w:color="auto"/>
                                      </w:divBdr>
                                      <w:divsChild>
                                        <w:div w:id="20151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00402">
          <w:marLeft w:val="0"/>
          <w:marRight w:val="0"/>
          <w:marTop w:val="0"/>
          <w:marBottom w:val="0"/>
          <w:divBdr>
            <w:top w:val="none" w:sz="0" w:space="0" w:color="auto"/>
            <w:left w:val="none" w:sz="0" w:space="0" w:color="auto"/>
            <w:bottom w:val="none" w:sz="0" w:space="0" w:color="auto"/>
            <w:right w:val="none" w:sz="0" w:space="0" w:color="auto"/>
          </w:divBdr>
          <w:divsChild>
            <w:div w:id="1573080190">
              <w:marLeft w:val="0"/>
              <w:marRight w:val="0"/>
              <w:marTop w:val="0"/>
              <w:marBottom w:val="0"/>
              <w:divBdr>
                <w:top w:val="none" w:sz="0" w:space="0" w:color="auto"/>
                <w:left w:val="none" w:sz="0" w:space="0" w:color="auto"/>
                <w:bottom w:val="none" w:sz="0" w:space="0" w:color="auto"/>
                <w:right w:val="none" w:sz="0" w:space="0" w:color="auto"/>
              </w:divBdr>
              <w:divsChild>
                <w:div w:id="270288016">
                  <w:marLeft w:val="0"/>
                  <w:marRight w:val="0"/>
                  <w:marTop w:val="0"/>
                  <w:marBottom w:val="0"/>
                  <w:divBdr>
                    <w:top w:val="none" w:sz="0" w:space="0" w:color="auto"/>
                    <w:left w:val="none" w:sz="0" w:space="0" w:color="auto"/>
                    <w:bottom w:val="none" w:sz="0" w:space="0" w:color="auto"/>
                    <w:right w:val="none" w:sz="0" w:space="0" w:color="auto"/>
                  </w:divBdr>
                  <w:divsChild>
                    <w:div w:id="672417107">
                      <w:marLeft w:val="0"/>
                      <w:marRight w:val="0"/>
                      <w:marTop w:val="0"/>
                      <w:marBottom w:val="0"/>
                      <w:divBdr>
                        <w:top w:val="none" w:sz="0" w:space="0" w:color="auto"/>
                        <w:left w:val="none" w:sz="0" w:space="0" w:color="auto"/>
                        <w:bottom w:val="none" w:sz="0" w:space="0" w:color="auto"/>
                        <w:right w:val="none" w:sz="0" w:space="0" w:color="auto"/>
                      </w:divBdr>
                      <w:divsChild>
                        <w:div w:id="1975014897">
                          <w:marLeft w:val="0"/>
                          <w:marRight w:val="0"/>
                          <w:marTop w:val="0"/>
                          <w:marBottom w:val="0"/>
                          <w:divBdr>
                            <w:top w:val="none" w:sz="0" w:space="0" w:color="auto"/>
                            <w:left w:val="none" w:sz="0" w:space="0" w:color="auto"/>
                            <w:bottom w:val="none" w:sz="0" w:space="0" w:color="auto"/>
                            <w:right w:val="none" w:sz="0" w:space="0" w:color="auto"/>
                          </w:divBdr>
                          <w:divsChild>
                            <w:div w:id="220167763">
                              <w:marLeft w:val="0"/>
                              <w:marRight w:val="0"/>
                              <w:marTop w:val="0"/>
                              <w:marBottom w:val="0"/>
                              <w:divBdr>
                                <w:top w:val="none" w:sz="0" w:space="0" w:color="auto"/>
                                <w:left w:val="none" w:sz="0" w:space="0" w:color="auto"/>
                                <w:bottom w:val="none" w:sz="0" w:space="0" w:color="auto"/>
                                <w:right w:val="none" w:sz="0" w:space="0" w:color="auto"/>
                              </w:divBdr>
                              <w:divsChild>
                                <w:div w:id="395981823">
                                  <w:marLeft w:val="0"/>
                                  <w:marRight w:val="0"/>
                                  <w:marTop w:val="0"/>
                                  <w:marBottom w:val="0"/>
                                  <w:divBdr>
                                    <w:top w:val="none" w:sz="0" w:space="0" w:color="auto"/>
                                    <w:left w:val="none" w:sz="0" w:space="0" w:color="auto"/>
                                    <w:bottom w:val="none" w:sz="0" w:space="0" w:color="auto"/>
                                    <w:right w:val="none" w:sz="0" w:space="0" w:color="auto"/>
                                  </w:divBdr>
                                  <w:divsChild>
                                    <w:div w:id="454560779">
                                      <w:marLeft w:val="0"/>
                                      <w:marRight w:val="0"/>
                                      <w:marTop w:val="0"/>
                                      <w:marBottom w:val="0"/>
                                      <w:divBdr>
                                        <w:top w:val="none" w:sz="0" w:space="0" w:color="auto"/>
                                        <w:left w:val="none" w:sz="0" w:space="0" w:color="auto"/>
                                        <w:bottom w:val="none" w:sz="0" w:space="0" w:color="auto"/>
                                        <w:right w:val="none" w:sz="0" w:space="0" w:color="auto"/>
                                      </w:divBdr>
                                      <w:divsChild>
                                        <w:div w:id="1164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2821">
                                  <w:marLeft w:val="0"/>
                                  <w:marRight w:val="0"/>
                                  <w:marTop w:val="0"/>
                                  <w:marBottom w:val="0"/>
                                  <w:divBdr>
                                    <w:top w:val="none" w:sz="0" w:space="0" w:color="auto"/>
                                    <w:left w:val="none" w:sz="0" w:space="0" w:color="auto"/>
                                    <w:bottom w:val="none" w:sz="0" w:space="0" w:color="auto"/>
                                    <w:right w:val="none" w:sz="0" w:space="0" w:color="auto"/>
                                  </w:divBdr>
                                  <w:divsChild>
                                    <w:div w:id="1745764100">
                                      <w:marLeft w:val="0"/>
                                      <w:marRight w:val="0"/>
                                      <w:marTop w:val="0"/>
                                      <w:marBottom w:val="0"/>
                                      <w:divBdr>
                                        <w:top w:val="none" w:sz="0" w:space="0" w:color="auto"/>
                                        <w:left w:val="none" w:sz="0" w:space="0" w:color="auto"/>
                                        <w:bottom w:val="none" w:sz="0" w:space="0" w:color="auto"/>
                                        <w:right w:val="none" w:sz="0" w:space="0" w:color="auto"/>
                                      </w:divBdr>
                                      <w:divsChild>
                                        <w:div w:id="12324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060150">
                      <w:marLeft w:val="0"/>
                      <w:marRight w:val="0"/>
                      <w:marTop w:val="0"/>
                      <w:marBottom w:val="0"/>
                      <w:divBdr>
                        <w:top w:val="none" w:sz="0" w:space="0" w:color="auto"/>
                        <w:left w:val="none" w:sz="0" w:space="0" w:color="auto"/>
                        <w:bottom w:val="none" w:sz="0" w:space="0" w:color="auto"/>
                        <w:right w:val="none" w:sz="0" w:space="0" w:color="auto"/>
                      </w:divBdr>
                      <w:divsChild>
                        <w:div w:id="1034774667">
                          <w:marLeft w:val="0"/>
                          <w:marRight w:val="0"/>
                          <w:marTop w:val="0"/>
                          <w:marBottom w:val="0"/>
                          <w:divBdr>
                            <w:top w:val="none" w:sz="0" w:space="0" w:color="auto"/>
                            <w:left w:val="none" w:sz="0" w:space="0" w:color="auto"/>
                            <w:bottom w:val="none" w:sz="0" w:space="0" w:color="auto"/>
                            <w:right w:val="none" w:sz="0" w:space="0" w:color="auto"/>
                          </w:divBdr>
                          <w:divsChild>
                            <w:div w:id="387536570">
                              <w:marLeft w:val="0"/>
                              <w:marRight w:val="0"/>
                              <w:marTop w:val="0"/>
                              <w:marBottom w:val="0"/>
                              <w:divBdr>
                                <w:top w:val="none" w:sz="0" w:space="0" w:color="auto"/>
                                <w:left w:val="none" w:sz="0" w:space="0" w:color="auto"/>
                                <w:bottom w:val="none" w:sz="0" w:space="0" w:color="auto"/>
                                <w:right w:val="none" w:sz="0" w:space="0" w:color="auto"/>
                              </w:divBdr>
                              <w:divsChild>
                                <w:div w:id="1004867670">
                                  <w:marLeft w:val="0"/>
                                  <w:marRight w:val="0"/>
                                  <w:marTop w:val="0"/>
                                  <w:marBottom w:val="0"/>
                                  <w:divBdr>
                                    <w:top w:val="none" w:sz="0" w:space="0" w:color="auto"/>
                                    <w:left w:val="none" w:sz="0" w:space="0" w:color="auto"/>
                                    <w:bottom w:val="none" w:sz="0" w:space="0" w:color="auto"/>
                                    <w:right w:val="none" w:sz="0" w:space="0" w:color="auto"/>
                                  </w:divBdr>
                                  <w:divsChild>
                                    <w:div w:id="2037346250">
                                      <w:marLeft w:val="0"/>
                                      <w:marRight w:val="0"/>
                                      <w:marTop w:val="0"/>
                                      <w:marBottom w:val="0"/>
                                      <w:divBdr>
                                        <w:top w:val="none" w:sz="0" w:space="0" w:color="auto"/>
                                        <w:left w:val="none" w:sz="0" w:space="0" w:color="auto"/>
                                        <w:bottom w:val="none" w:sz="0" w:space="0" w:color="auto"/>
                                        <w:right w:val="none" w:sz="0" w:space="0" w:color="auto"/>
                                      </w:divBdr>
                                      <w:divsChild>
                                        <w:div w:id="15076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822">
                                  <w:marLeft w:val="0"/>
                                  <w:marRight w:val="0"/>
                                  <w:marTop w:val="0"/>
                                  <w:marBottom w:val="0"/>
                                  <w:divBdr>
                                    <w:top w:val="none" w:sz="0" w:space="0" w:color="auto"/>
                                    <w:left w:val="none" w:sz="0" w:space="0" w:color="auto"/>
                                    <w:bottom w:val="none" w:sz="0" w:space="0" w:color="auto"/>
                                    <w:right w:val="none" w:sz="0" w:space="0" w:color="auto"/>
                                  </w:divBdr>
                                  <w:divsChild>
                                    <w:div w:id="280839925">
                                      <w:marLeft w:val="0"/>
                                      <w:marRight w:val="0"/>
                                      <w:marTop w:val="0"/>
                                      <w:marBottom w:val="0"/>
                                      <w:divBdr>
                                        <w:top w:val="none" w:sz="0" w:space="0" w:color="auto"/>
                                        <w:left w:val="none" w:sz="0" w:space="0" w:color="auto"/>
                                        <w:bottom w:val="none" w:sz="0" w:space="0" w:color="auto"/>
                                        <w:right w:val="none" w:sz="0" w:space="0" w:color="auto"/>
                                      </w:divBdr>
                                      <w:divsChild>
                                        <w:div w:id="1177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824160">
      <w:bodyDiv w:val="1"/>
      <w:marLeft w:val="0"/>
      <w:marRight w:val="0"/>
      <w:marTop w:val="0"/>
      <w:marBottom w:val="0"/>
      <w:divBdr>
        <w:top w:val="none" w:sz="0" w:space="0" w:color="auto"/>
        <w:left w:val="none" w:sz="0" w:space="0" w:color="auto"/>
        <w:bottom w:val="none" w:sz="0" w:space="0" w:color="auto"/>
        <w:right w:val="none" w:sz="0" w:space="0" w:color="auto"/>
      </w:divBdr>
    </w:div>
    <w:div w:id="1120338215">
      <w:bodyDiv w:val="1"/>
      <w:marLeft w:val="0"/>
      <w:marRight w:val="0"/>
      <w:marTop w:val="0"/>
      <w:marBottom w:val="0"/>
      <w:divBdr>
        <w:top w:val="none" w:sz="0" w:space="0" w:color="auto"/>
        <w:left w:val="none" w:sz="0" w:space="0" w:color="auto"/>
        <w:bottom w:val="none" w:sz="0" w:space="0" w:color="auto"/>
        <w:right w:val="none" w:sz="0" w:space="0" w:color="auto"/>
      </w:divBdr>
    </w:div>
    <w:div w:id="1190294977">
      <w:bodyDiv w:val="1"/>
      <w:marLeft w:val="0"/>
      <w:marRight w:val="0"/>
      <w:marTop w:val="0"/>
      <w:marBottom w:val="0"/>
      <w:divBdr>
        <w:top w:val="none" w:sz="0" w:space="0" w:color="auto"/>
        <w:left w:val="none" w:sz="0" w:space="0" w:color="auto"/>
        <w:bottom w:val="none" w:sz="0" w:space="0" w:color="auto"/>
        <w:right w:val="none" w:sz="0" w:space="0" w:color="auto"/>
      </w:divBdr>
      <w:divsChild>
        <w:div w:id="2031955305">
          <w:marLeft w:val="0"/>
          <w:marRight w:val="0"/>
          <w:marTop w:val="0"/>
          <w:marBottom w:val="0"/>
          <w:divBdr>
            <w:top w:val="none" w:sz="0" w:space="0" w:color="auto"/>
            <w:left w:val="none" w:sz="0" w:space="0" w:color="auto"/>
            <w:bottom w:val="none" w:sz="0" w:space="0" w:color="auto"/>
            <w:right w:val="none" w:sz="0" w:space="0" w:color="auto"/>
          </w:divBdr>
          <w:divsChild>
            <w:div w:id="2069693273">
              <w:marLeft w:val="0"/>
              <w:marRight w:val="0"/>
              <w:marTop w:val="0"/>
              <w:marBottom w:val="0"/>
              <w:divBdr>
                <w:top w:val="none" w:sz="0" w:space="0" w:color="auto"/>
                <w:left w:val="none" w:sz="0" w:space="0" w:color="auto"/>
                <w:bottom w:val="none" w:sz="0" w:space="0" w:color="auto"/>
                <w:right w:val="none" w:sz="0" w:space="0" w:color="auto"/>
              </w:divBdr>
              <w:divsChild>
                <w:div w:id="1313366406">
                  <w:marLeft w:val="0"/>
                  <w:marRight w:val="0"/>
                  <w:marTop w:val="0"/>
                  <w:marBottom w:val="0"/>
                  <w:divBdr>
                    <w:top w:val="none" w:sz="0" w:space="0" w:color="auto"/>
                    <w:left w:val="none" w:sz="0" w:space="0" w:color="auto"/>
                    <w:bottom w:val="none" w:sz="0" w:space="0" w:color="auto"/>
                    <w:right w:val="none" w:sz="0" w:space="0" w:color="auto"/>
                  </w:divBdr>
                  <w:divsChild>
                    <w:div w:id="1051853504">
                      <w:marLeft w:val="0"/>
                      <w:marRight w:val="0"/>
                      <w:marTop w:val="0"/>
                      <w:marBottom w:val="0"/>
                      <w:divBdr>
                        <w:top w:val="none" w:sz="0" w:space="0" w:color="auto"/>
                        <w:left w:val="none" w:sz="0" w:space="0" w:color="auto"/>
                        <w:bottom w:val="none" w:sz="0" w:space="0" w:color="auto"/>
                        <w:right w:val="none" w:sz="0" w:space="0" w:color="auto"/>
                      </w:divBdr>
                      <w:divsChild>
                        <w:div w:id="1806702959">
                          <w:marLeft w:val="0"/>
                          <w:marRight w:val="0"/>
                          <w:marTop w:val="0"/>
                          <w:marBottom w:val="0"/>
                          <w:divBdr>
                            <w:top w:val="none" w:sz="0" w:space="0" w:color="auto"/>
                            <w:left w:val="none" w:sz="0" w:space="0" w:color="auto"/>
                            <w:bottom w:val="none" w:sz="0" w:space="0" w:color="auto"/>
                            <w:right w:val="none" w:sz="0" w:space="0" w:color="auto"/>
                          </w:divBdr>
                          <w:divsChild>
                            <w:div w:id="333731448">
                              <w:marLeft w:val="0"/>
                              <w:marRight w:val="0"/>
                              <w:marTop w:val="0"/>
                              <w:marBottom w:val="0"/>
                              <w:divBdr>
                                <w:top w:val="none" w:sz="0" w:space="0" w:color="auto"/>
                                <w:left w:val="none" w:sz="0" w:space="0" w:color="auto"/>
                                <w:bottom w:val="none" w:sz="0" w:space="0" w:color="auto"/>
                                <w:right w:val="none" w:sz="0" w:space="0" w:color="auto"/>
                              </w:divBdr>
                              <w:divsChild>
                                <w:div w:id="406921821">
                                  <w:marLeft w:val="0"/>
                                  <w:marRight w:val="0"/>
                                  <w:marTop w:val="0"/>
                                  <w:marBottom w:val="0"/>
                                  <w:divBdr>
                                    <w:top w:val="none" w:sz="0" w:space="0" w:color="auto"/>
                                    <w:left w:val="none" w:sz="0" w:space="0" w:color="auto"/>
                                    <w:bottom w:val="none" w:sz="0" w:space="0" w:color="auto"/>
                                    <w:right w:val="none" w:sz="0" w:space="0" w:color="auto"/>
                                  </w:divBdr>
                                  <w:divsChild>
                                    <w:div w:id="965892343">
                                      <w:marLeft w:val="0"/>
                                      <w:marRight w:val="0"/>
                                      <w:marTop w:val="0"/>
                                      <w:marBottom w:val="0"/>
                                      <w:divBdr>
                                        <w:top w:val="none" w:sz="0" w:space="0" w:color="auto"/>
                                        <w:left w:val="none" w:sz="0" w:space="0" w:color="auto"/>
                                        <w:bottom w:val="none" w:sz="0" w:space="0" w:color="auto"/>
                                        <w:right w:val="none" w:sz="0" w:space="0" w:color="auto"/>
                                      </w:divBdr>
                                      <w:divsChild>
                                        <w:div w:id="617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6213">
                                  <w:marLeft w:val="0"/>
                                  <w:marRight w:val="0"/>
                                  <w:marTop w:val="0"/>
                                  <w:marBottom w:val="0"/>
                                  <w:divBdr>
                                    <w:top w:val="none" w:sz="0" w:space="0" w:color="auto"/>
                                    <w:left w:val="none" w:sz="0" w:space="0" w:color="auto"/>
                                    <w:bottom w:val="none" w:sz="0" w:space="0" w:color="auto"/>
                                    <w:right w:val="none" w:sz="0" w:space="0" w:color="auto"/>
                                  </w:divBdr>
                                  <w:divsChild>
                                    <w:div w:id="899248025">
                                      <w:marLeft w:val="0"/>
                                      <w:marRight w:val="0"/>
                                      <w:marTop w:val="0"/>
                                      <w:marBottom w:val="0"/>
                                      <w:divBdr>
                                        <w:top w:val="none" w:sz="0" w:space="0" w:color="auto"/>
                                        <w:left w:val="none" w:sz="0" w:space="0" w:color="auto"/>
                                        <w:bottom w:val="none" w:sz="0" w:space="0" w:color="auto"/>
                                        <w:right w:val="none" w:sz="0" w:space="0" w:color="auto"/>
                                      </w:divBdr>
                                      <w:divsChild>
                                        <w:div w:id="716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700597">
                      <w:marLeft w:val="0"/>
                      <w:marRight w:val="0"/>
                      <w:marTop w:val="0"/>
                      <w:marBottom w:val="0"/>
                      <w:divBdr>
                        <w:top w:val="none" w:sz="0" w:space="0" w:color="auto"/>
                        <w:left w:val="none" w:sz="0" w:space="0" w:color="auto"/>
                        <w:bottom w:val="none" w:sz="0" w:space="0" w:color="auto"/>
                        <w:right w:val="none" w:sz="0" w:space="0" w:color="auto"/>
                      </w:divBdr>
                      <w:divsChild>
                        <w:div w:id="1460957336">
                          <w:marLeft w:val="0"/>
                          <w:marRight w:val="0"/>
                          <w:marTop w:val="0"/>
                          <w:marBottom w:val="0"/>
                          <w:divBdr>
                            <w:top w:val="none" w:sz="0" w:space="0" w:color="auto"/>
                            <w:left w:val="none" w:sz="0" w:space="0" w:color="auto"/>
                            <w:bottom w:val="none" w:sz="0" w:space="0" w:color="auto"/>
                            <w:right w:val="none" w:sz="0" w:space="0" w:color="auto"/>
                          </w:divBdr>
                          <w:divsChild>
                            <w:div w:id="1770736507">
                              <w:marLeft w:val="0"/>
                              <w:marRight w:val="0"/>
                              <w:marTop w:val="0"/>
                              <w:marBottom w:val="0"/>
                              <w:divBdr>
                                <w:top w:val="none" w:sz="0" w:space="0" w:color="auto"/>
                                <w:left w:val="none" w:sz="0" w:space="0" w:color="auto"/>
                                <w:bottom w:val="none" w:sz="0" w:space="0" w:color="auto"/>
                                <w:right w:val="none" w:sz="0" w:space="0" w:color="auto"/>
                              </w:divBdr>
                              <w:divsChild>
                                <w:div w:id="1667974681">
                                  <w:marLeft w:val="0"/>
                                  <w:marRight w:val="0"/>
                                  <w:marTop w:val="0"/>
                                  <w:marBottom w:val="0"/>
                                  <w:divBdr>
                                    <w:top w:val="none" w:sz="0" w:space="0" w:color="auto"/>
                                    <w:left w:val="none" w:sz="0" w:space="0" w:color="auto"/>
                                    <w:bottom w:val="none" w:sz="0" w:space="0" w:color="auto"/>
                                    <w:right w:val="none" w:sz="0" w:space="0" w:color="auto"/>
                                  </w:divBdr>
                                  <w:divsChild>
                                    <w:div w:id="1511985489">
                                      <w:marLeft w:val="0"/>
                                      <w:marRight w:val="0"/>
                                      <w:marTop w:val="0"/>
                                      <w:marBottom w:val="0"/>
                                      <w:divBdr>
                                        <w:top w:val="none" w:sz="0" w:space="0" w:color="auto"/>
                                        <w:left w:val="none" w:sz="0" w:space="0" w:color="auto"/>
                                        <w:bottom w:val="none" w:sz="0" w:space="0" w:color="auto"/>
                                        <w:right w:val="none" w:sz="0" w:space="0" w:color="auto"/>
                                      </w:divBdr>
                                      <w:divsChild>
                                        <w:div w:id="2093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3800">
                                  <w:marLeft w:val="0"/>
                                  <w:marRight w:val="0"/>
                                  <w:marTop w:val="0"/>
                                  <w:marBottom w:val="0"/>
                                  <w:divBdr>
                                    <w:top w:val="none" w:sz="0" w:space="0" w:color="auto"/>
                                    <w:left w:val="none" w:sz="0" w:space="0" w:color="auto"/>
                                    <w:bottom w:val="none" w:sz="0" w:space="0" w:color="auto"/>
                                    <w:right w:val="none" w:sz="0" w:space="0" w:color="auto"/>
                                  </w:divBdr>
                                  <w:divsChild>
                                    <w:div w:id="1834905599">
                                      <w:marLeft w:val="0"/>
                                      <w:marRight w:val="0"/>
                                      <w:marTop w:val="0"/>
                                      <w:marBottom w:val="0"/>
                                      <w:divBdr>
                                        <w:top w:val="none" w:sz="0" w:space="0" w:color="auto"/>
                                        <w:left w:val="none" w:sz="0" w:space="0" w:color="auto"/>
                                        <w:bottom w:val="none" w:sz="0" w:space="0" w:color="auto"/>
                                        <w:right w:val="none" w:sz="0" w:space="0" w:color="auto"/>
                                      </w:divBdr>
                                      <w:divsChild>
                                        <w:div w:id="16363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335541">
                      <w:marLeft w:val="0"/>
                      <w:marRight w:val="0"/>
                      <w:marTop w:val="0"/>
                      <w:marBottom w:val="0"/>
                      <w:divBdr>
                        <w:top w:val="none" w:sz="0" w:space="0" w:color="auto"/>
                        <w:left w:val="none" w:sz="0" w:space="0" w:color="auto"/>
                        <w:bottom w:val="none" w:sz="0" w:space="0" w:color="auto"/>
                        <w:right w:val="none" w:sz="0" w:space="0" w:color="auto"/>
                      </w:divBdr>
                      <w:divsChild>
                        <w:div w:id="321668347">
                          <w:marLeft w:val="0"/>
                          <w:marRight w:val="0"/>
                          <w:marTop w:val="0"/>
                          <w:marBottom w:val="0"/>
                          <w:divBdr>
                            <w:top w:val="none" w:sz="0" w:space="0" w:color="auto"/>
                            <w:left w:val="none" w:sz="0" w:space="0" w:color="auto"/>
                            <w:bottom w:val="none" w:sz="0" w:space="0" w:color="auto"/>
                            <w:right w:val="none" w:sz="0" w:space="0" w:color="auto"/>
                          </w:divBdr>
                          <w:divsChild>
                            <w:div w:id="1675183836">
                              <w:marLeft w:val="0"/>
                              <w:marRight w:val="0"/>
                              <w:marTop w:val="0"/>
                              <w:marBottom w:val="0"/>
                              <w:divBdr>
                                <w:top w:val="none" w:sz="0" w:space="0" w:color="auto"/>
                                <w:left w:val="none" w:sz="0" w:space="0" w:color="auto"/>
                                <w:bottom w:val="none" w:sz="0" w:space="0" w:color="auto"/>
                                <w:right w:val="none" w:sz="0" w:space="0" w:color="auto"/>
                              </w:divBdr>
                              <w:divsChild>
                                <w:div w:id="1022129464">
                                  <w:marLeft w:val="0"/>
                                  <w:marRight w:val="0"/>
                                  <w:marTop w:val="0"/>
                                  <w:marBottom w:val="0"/>
                                  <w:divBdr>
                                    <w:top w:val="none" w:sz="0" w:space="0" w:color="auto"/>
                                    <w:left w:val="none" w:sz="0" w:space="0" w:color="auto"/>
                                    <w:bottom w:val="none" w:sz="0" w:space="0" w:color="auto"/>
                                    <w:right w:val="none" w:sz="0" w:space="0" w:color="auto"/>
                                  </w:divBdr>
                                  <w:divsChild>
                                    <w:div w:id="1010106563">
                                      <w:marLeft w:val="0"/>
                                      <w:marRight w:val="0"/>
                                      <w:marTop w:val="0"/>
                                      <w:marBottom w:val="0"/>
                                      <w:divBdr>
                                        <w:top w:val="none" w:sz="0" w:space="0" w:color="auto"/>
                                        <w:left w:val="none" w:sz="0" w:space="0" w:color="auto"/>
                                        <w:bottom w:val="none" w:sz="0" w:space="0" w:color="auto"/>
                                        <w:right w:val="none" w:sz="0" w:space="0" w:color="auto"/>
                                      </w:divBdr>
                                      <w:divsChild>
                                        <w:div w:id="1083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247">
                                  <w:marLeft w:val="0"/>
                                  <w:marRight w:val="0"/>
                                  <w:marTop w:val="0"/>
                                  <w:marBottom w:val="0"/>
                                  <w:divBdr>
                                    <w:top w:val="none" w:sz="0" w:space="0" w:color="auto"/>
                                    <w:left w:val="none" w:sz="0" w:space="0" w:color="auto"/>
                                    <w:bottom w:val="none" w:sz="0" w:space="0" w:color="auto"/>
                                    <w:right w:val="none" w:sz="0" w:space="0" w:color="auto"/>
                                  </w:divBdr>
                                  <w:divsChild>
                                    <w:div w:id="846362708">
                                      <w:marLeft w:val="0"/>
                                      <w:marRight w:val="0"/>
                                      <w:marTop w:val="0"/>
                                      <w:marBottom w:val="0"/>
                                      <w:divBdr>
                                        <w:top w:val="none" w:sz="0" w:space="0" w:color="auto"/>
                                        <w:left w:val="none" w:sz="0" w:space="0" w:color="auto"/>
                                        <w:bottom w:val="none" w:sz="0" w:space="0" w:color="auto"/>
                                        <w:right w:val="none" w:sz="0" w:space="0" w:color="auto"/>
                                      </w:divBdr>
                                      <w:divsChild>
                                        <w:div w:id="15191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2989">
          <w:marLeft w:val="0"/>
          <w:marRight w:val="0"/>
          <w:marTop w:val="0"/>
          <w:marBottom w:val="0"/>
          <w:divBdr>
            <w:top w:val="none" w:sz="0" w:space="0" w:color="auto"/>
            <w:left w:val="none" w:sz="0" w:space="0" w:color="auto"/>
            <w:bottom w:val="none" w:sz="0" w:space="0" w:color="auto"/>
            <w:right w:val="none" w:sz="0" w:space="0" w:color="auto"/>
          </w:divBdr>
          <w:divsChild>
            <w:div w:id="1425999455">
              <w:marLeft w:val="0"/>
              <w:marRight w:val="0"/>
              <w:marTop w:val="0"/>
              <w:marBottom w:val="0"/>
              <w:divBdr>
                <w:top w:val="none" w:sz="0" w:space="0" w:color="auto"/>
                <w:left w:val="none" w:sz="0" w:space="0" w:color="auto"/>
                <w:bottom w:val="none" w:sz="0" w:space="0" w:color="auto"/>
                <w:right w:val="none" w:sz="0" w:space="0" w:color="auto"/>
              </w:divBdr>
              <w:divsChild>
                <w:div w:id="541946563">
                  <w:marLeft w:val="0"/>
                  <w:marRight w:val="0"/>
                  <w:marTop w:val="0"/>
                  <w:marBottom w:val="0"/>
                  <w:divBdr>
                    <w:top w:val="none" w:sz="0" w:space="0" w:color="auto"/>
                    <w:left w:val="none" w:sz="0" w:space="0" w:color="auto"/>
                    <w:bottom w:val="none" w:sz="0" w:space="0" w:color="auto"/>
                    <w:right w:val="none" w:sz="0" w:space="0" w:color="auto"/>
                  </w:divBdr>
                  <w:divsChild>
                    <w:div w:id="115609963">
                      <w:marLeft w:val="0"/>
                      <w:marRight w:val="0"/>
                      <w:marTop w:val="0"/>
                      <w:marBottom w:val="0"/>
                      <w:divBdr>
                        <w:top w:val="none" w:sz="0" w:space="0" w:color="auto"/>
                        <w:left w:val="none" w:sz="0" w:space="0" w:color="auto"/>
                        <w:bottom w:val="none" w:sz="0" w:space="0" w:color="auto"/>
                        <w:right w:val="none" w:sz="0" w:space="0" w:color="auto"/>
                      </w:divBdr>
                      <w:divsChild>
                        <w:div w:id="1530490014">
                          <w:marLeft w:val="0"/>
                          <w:marRight w:val="0"/>
                          <w:marTop w:val="0"/>
                          <w:marBottom w:val="0"/>
                          <w:divBdr>
                            <w:top w:val="none" w:sz="0" w:space="0" w:color="auto"/>
                            <w:left w:val="none" w:sz="0" w:space="0" w:color="auto"/>
                            <w:bottom w:val="none" w:sz="0" w:space="0" w:color="auto"/>
                            <w:right w:val="none" w:sz="0" w:space="0" w:color="auto"/>
                          </w:divBdr>
                          <w:divsChild>
                            <w:div w:id="1707440542">
                              <w:marLeft w:val="0"/>
                              <w:marRight w:val="0"/>
                              <w:marTop w:val="0"/>
                              <w:marBottom w:val="0"/>
                              <w:divBdr>
                                <w:top w:val="none" w:sz="0" w:space="0" w:color="auto"/>
                                <w:left w:val="none" w:sz="0" w:space="0" w:color="auto"/>
                                <w:bottom w:val="none" w:sz="0" w:space="0" w:color="auto"/>
                                <w:right w:val="none" w:sz="0" w:space="0" w:color="auto"/>
                              </w:divBdr>
                              <w:divsChild>
                                <w:div w:id="196312849">
                                  <w:marLeft w:val="0"/>
                                  <w:marRight w:val="0"/>
                                  <w:marTop w:val="0"/>
                                  <w:marBottom w:val="0"/>
                                  <w:divBdr>
                                    <w:top w:val="none" w:sz="0" w:space="0" w:color="auto"/>
                                    <w:left w:val="none" w:sz="0" w:space="0" w:color="auto"/>
                                    <w:bottom w:val="none" w:sz="0" w:space="0" w:color="auto"/>
                                    <w:right w:val="none" w:sz="0" w:space="0" w:color="auto"/>
                                  </w:divBdr>
                                  <w:divsChild>
                                    <w:div w:id="769082867">
                                      <w:marLeft w:val="0"/>
                                      <w:marRight w:val="0"/>
                                      <w:marTop w:val="0"/>
                                      <w:marBottom w:val="0"/>
                                      <w:divBdr>
                                        <w:top w:val="none" w:sz="0" w:space="0" w:color="auto"/>
                                        <w:left w:val="none" w:sz="0" w:space="0" w:color="auto"/>
                                        <w:bottom w:val="none" w:sz="0" w:space="0" w:color="auto"/>
                                        <w:right w:val="none" w:sz="0" w:space="0" w:color="auto"/>
                                      </w:divBdr>
                                      <w:divsChild>
                                        <w:div w:id="19687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4340">
                                  <w:marLeft w:val="0"/>
                                  <w:marRight w:val="0"/>
                                  <w:marTop w:val="0"/>
                                  <w:marBottom w:val="0"/>
                                  <w:divBdr>
                                    <w:top w:val="none" w:sz="0" w:space="0" w:color="auto"/>
                                    <w:left w:val="none" w:sz="0" w:space="0" w:color="auto"/>
                                    <w:bottom w:val="none" w:sz="0" w:space="0" w:color="auto"/>
                                    <w:right w:val="none" w:sz="0" w:space="0" w:color="auto"/>
                                  </w:divBdr>
                                  <w:divsChild>
                                    <w:div w:id="279995252">
                                      <w:marLeft w:val="0"/>
                                      <w:marRight w:val="0"/>
                                      <w:marTop w:val="0"/>
                                      <w:marBottom w:val="0"/>
                                      <w:divBdr>
                                        <w:top w:val="none" w:sz="0" w:space="0" w:color="auto"/>
                                        <w:left w:val="none" w:sz="0" w:space="0" w:color="auto"/>
                                        <w:bottom w:val="none" w:sz="0" w:space="0" w:color="auto"/>
                                        <w:right w:val="none" w:sz="0" w:space="0" w:color="auto"/>
                                      </w:divBdr>
                                      <w:divsChild>
                                        <w:div w:id="7628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13749">
                      <w:marLeft w:val="0"/>
                      <w:marRight w:val="0"/>
                      <w:marTop w:val="0"/>
                      <w:marBottom w:val="0"/>
                      <w:divBdr>
                        <w:top w:val="none" w:sz="0" w:space="0" w:color="auto"/>
                        <w:left w:val="none" w:sz="0" w:space="0" w:color="auto"/>
                        <w:bottom w:val="none" w:sz="0" w:space="0" w:color="auto"/>
                        <w:right w:val="none" w:sz="0" w:space="0" w:color="auto"/>
                      </w:divBdr>
                      <w:divsChild>
                        <w:div w:id="1060325675">
                          <w:marLeft w:val="0"/>
                          <w:marRight w:val="0"/>
                          <w:marTop w:val="0"/>
                          <w:marBottom w:val="0"/>
                          <w:divBdr>
                            <w:top w:val="none" w:sz="0" w:space="0" w:color="auto"/>
                            <w:left w:val="none" w:sz="0" w:space="0" w:color="auto"/>
                            <w:bottom w:val="none" w:sz="0" w:space="0" w:color="auto"/>
                            <w:right w:val="none" w:sz="0" w:space="0" w:color="auto"/>
                          </w:divBdr>
                          <w:divsChild>
                            <w:div w:id="608970886">
                              <w:marLeft w:val="0"/>
                              <w:marRight w:val="0"/>
                              <w:marTop w:val="0"/>
                              <w:marBottom w:val="0"/>
                              <w:divBdr>
                                <w:top w:val="none" w:sz="0" w:space="0" w:color="auto"/>
                                <w:left w:val="none" w:sz="0" w:space="0" w:color="auto"/>
                                <w:bottom w:val="none" w:sz="0" w:space="0" w:color="auto"/>
                                <w:right w:val="none" w:sz="0" w:space="0" w:color="auto"/>
                              </w:divBdr>
                              <w:divsChild>
                                <w:div w:id="542522055">
                                  <w:marLeft w:val="0"/>
                                  <w:marRight w:val="0"/>
                                  <w:marTop w:val="0"/>
                                  <w:marBottom w:val="0"/>
                                  <w:divBdr>
                                    <w:top w:val="none" w:sz="0" w:space="0" w:color="auto"/>
                                    <w:left w:val="none" w:sz="0" w:space="0" w:color="auto"/>
                                    <w:bottom w:val="none" w:sz="0" w:space="0" w:color="auto"/>
                                    <w:right w:val="none" w:sz="0" w:space="0" w:color="auto"/>
                                  </w:divBdr>
                                  <w:divsChild>
                                    <w:div w:id="1010568330">
                                      <w:marLeft w:val="0"/>
                                      <w:marRight w:val="0"/>
                                      <w:marTop w:val="0"/>
                                      <w:marBottom w:val="0"/>
                                      <w:divBdr>
                                        <w:top w:val="none" w:sz="0" w:space="0" w:color="auto"/>
                                        <w:left w:val="none" w:sz="0" w:space="0" w:color="auto"/>
                                        <w:bottom w:val="none" w:sz="0" w:space="0" w:color="auto"/>
                                        <w:right w:val="none" w:sz="0" w:space="0" w:color="auto"/>
                                      </w:divBdr>
                                      <w:divsChild>
                                        <w:div w:id="7771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992">
                                  <w:marLeft w:val="0"/>
                                  <w:marRight w:val="0"/>
                                  <w:marTop w:val="0"/>
                                  <w:marBottom w:val="0"/>
                                  <w:divBdr>
                                    <w:top w:val="none" w:sz="0" w:space="0" w:color="auto"/>
                                    <w:left w:val="none" w:sz="0" w:space="0" w:color="auto"/>
                                    <w:bottom w:val="none" w:sz="0" w:space="0" w:color="auto"/>
                                    <w:right w:val="none" w:sz="0" w:space="0" w:color="auto"/>
                                  </w:divBdr>
                                  <w:divsChild>
                                    <w:div w:id="1645818721">
                                      <w:marLeft w:val="0"/>
                                      <w:marRight w:val="0"/>
                                      <w:marTop w:val="0"/>
                                      <w:marBottom w:val="0"/>
                                      <w:divBdr>
                                        <w:top w:val="none" w:sz="0" w:space="0" w:color="auto"/>
                                        <w:left w:val="none" w:sz="0" w:space="0" w:color="auto"/>
                                        <w:bottom w:val="none" w:sz="0" w:space="0" w:color="auto"/>
                                        <w:right w:val="none" w:sz="0" w:space="0" w:color="auto"/>
                                      </w:divBdr>
                                      <w:divsChild>
                                        <w:div w:id="2096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541870">
      <w:bodyDiv w:val="1"/>
      <w:marLeft w:val="0"/>
      <w:marRight w:val="0"/>
      <w:marTop w:val="0"/>
      <w:marBottom w:val="0"/>
      <w:divBdr>
        <w:top w:val="none" w:sz="0" w:space="0" w:color="auto"/>
        <w:left w:val="none" w:sz="0" w:space="0" w:color="auto"/>
        <w:bottom w:val="none" w:sz="0" w:space="0" w:color="auto"/>
        <w:right w:val="none" w:sz="0" w:space="0" w:color="auto"/>
      </w:divBdr>
    </w:div>
    <w:div w:id="1388528850">
      <w:bodyDiv w:val="1"/>
      <w:marLeft w:val="0"/>
      <w:marRight w:val="0"/>
      <w:marTop w:val="0"/>
      <w:marBottom w:val="0"/>
      <w:divBdr>
        <w:top w:val="none" w:sz="0" w:space="0" w:color="auto"/>
        <w:left w:val="none" w:sz="0" w:space="0" w:color="auto"/>
        <w:bottom w:val="none" w:sz="0" w:space="0" w:color="auto"/>
        <w:right w:val="none" w:sz="0" w:space="0" w:color="auto"/>
      </w:divBdr>
    </w:div>
    <w:div w:id="1514683783">
      <w:bodyDiv w:val="1"/>
      <w:marLeft w:val="0"/>
      <w:marRight w:val="0"/>
      <w:marTop w:val="0"/>
      <w:marBottom w:val="0"/>
      <w:divBdr>
        <w:top w:val="none" w:sz="0" w:space="0" w:color="auto"/>
        <w:left w:val="none" w:sz="0" w:space="0" w:color="auto"/>
        <w:bottom w:val="none" w:sz="0" w:space="0" w:color="auto"/>
        <w:right w:val="none" w:sz="0" w:space="0" w:color="auto"/>
      </w:divBdr>
    </w:div>
    <w:div w:id="1945453857">
      <w:bodyDiv w:val="1"/>
      <w:marLeft w:val="0"/>
      <w:marRight w:val="0"/>
      <w:marTop w:val="0"/>
      <w:marBottom w:val="0"/>
      <w:divBdr>
        <w:top w:val="none" w:sz="0" w:space="0" w:color="auto"/>
        <w:left w:val="none" w:sz="0" w:space="0" w:color="auto"/>
        <w:bottom w:val="none" w:sz="0" w:space="0" w:color="auto"/>
        <w:right w:val="none" w:sz="0" w:space="0" w:color="auto"/>
      </w:divBdr>
    </w:div>
    <w:div w:id="2065059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Sơn</dc:creator>
  <cp:keywords/>
  <cp:lastModifiedBy>Hoàng Sơn</cp:lastModifiedBy>
  <cp:revision>2</cp:revision>
  <dcterms:created xsi:type="dcterms:W3CDTF">2024-09-21T06:08:00Z</dcterms:created>
  <dcterms:modified xsi:type="dcterms:W3CDTF">2024-09-21T06:08:00Z</dcterms:modified>
</cp:coreProperties>
</file>