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0CB1D" w14:textId="1BD72F04" w:rsidR="00A519FF" w:rsidRPr="00A6011C" w:rsidRDefault="00A519FF" w:rsidP="00A519FF">
      <w:pPr>
        <w:jc w:val="center"/>
        <w:rPr>
          <w:rFonts w:ascii="Cambria" w:hAnsi="Cambria"/>
          <w:b/>
          <w:bCs/>
          <w:color w:val="C00000"/>
          <w:sz w:val="44"/>
          <w:szCs w:val="44"/>
        </w:rPr>
      </w:pPr>
      <w:bookmarkStart w:id="0" w:name="_Hlk52872436"/>
      <w:bookmarkEnd w:id="0"/>
      <w:r w:rsidRPr="00A6011C">
        <w:rPr>
          <w:rFonts w:ascii="Cambria" w:hAnsi="Cambria"/>
          <w:b/>
          <w:bCs/>
          <w:color w:val="C00000"/>
          <w:sz w:val="44"/>
          <w:szCs w:val="44"/>
        </w:rPr>
        <w:t xml:space="preserve">TUTORIAL </w:t>
      </w:r>
      <w:r w:rsidR="00295604">
        <w:rPr>
          <w:rFonts w:ascii="Cambria" w:hAnsi="Cambria"/>
          <w:b/>
          <w:bCs/>
          <w:color w:val="C00000"/>
          <w:sz w:val="44"/>
          <w:szCs w:val="44"/>
        </w:rPr>
        <w:t>9</w:t>
      </w:r>
      <w:r w:rsidRPr="00A6011C">
        <w:rPr>
          <w:rFonts w:ascii="Cambria" w:hAnsi="Cambria"/>
          <w:b/>
          <w:bCs/>
          <w:color w:val="C00000"/>
          <w:sz w:val="44"/>
          <w:szCs w:val="44"/>
        </w:rPr>
        <w:t xml:space="preserve"> </w:t>
      </w:r>
    </w:p>
    <w:p w14:paraId="0478B665" w14:textId="686DA712" w:rsidR="00886946" w:rsidRPr="00886946" w:rsidRDefault="00513533" w:rsidP="00B835D6">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sidR="00886946" w:rsidRPr="00886946">
        <w:rPr>
          <w:rFonts w:ascii="Times New Roman" w:hAnsi="Times New Roman" w:cs="Times New Roman"/>
          <w:b/>
          <w:bCs/>
          <w:sz w:val="28"/>
          <w:szCs w:val="28"/>
        </w:rPr>
        <w:t>EXERCISE</w:t>
      </w:r>
    </w:p>
    <w:p w14:paraId="48BEB5CB" w14:textId="128D8231" w:rsidR="00F07B41" w:rsidRPr="004A1BB1" w:rsidRDefault="009A0374" w:rsidP="009A0374">
      <w:pPr>
        <w:rPr>
          <w:rFonts w:ascii="Times New Roman" w:hAnsi="Times New Roman" w:cs="Times New Roman"/>
          <w:sz w:val="28"/>
          <w:szCs w:val="28"/>
        </w:rPr>
      </w:pPr>
      <w:r>
        <w:rPr>
          <w:rFonts w:ascii="Times New Roman" w:hAnsi="Times New Roman" w:cs="Times New Roman"/>
          <w:sz w:val="28"/>
          <w:szCs w:val="28"/>
        </w:rPr>
        <w:t>Do</w:t>
      </w:r>
      <w:r w:rsidR="0069535A">
        <w:rPr>
          <w:rFonts w:ascii="Times New Roman" w:hAnsi="Times New Roman" w:cs="Times New Roman"/>
          <w:sz w:val="28"/>
          <w:szCs w:val="28"/>
        </w:rPr>
        <w:t xml:space="preserve"> the</w:t>
      </w:r>
      <w:r w:rsidR="00423AB0" w:rsidRPr="004A1BB1">
        <w:rPr>
          <w:rFonts w:ascii="Times New Roman" w:hAnsi="Times New Roman" w:cs="Times New Roman"/>
          <w:sz w:val="28"/>
          <w:szCs w:val="28"/>
        </w:rPr>
        <w:t xml:space="preserve"> Risk Assessment </w:t>
      </w:r>
      <w:r w:rsidR="00E84433" w:rsidRPr="004A1BB1">
        <w:rPr>
          <w:rFonts w:ascii="Times New Roman" w:hAnsi="Times New Roman" w:cs="Times New Roman"/>
          <w:sz w:val="28"/>
          <w:szCs w:val="28"/>
        </w:rPr>
        <w:t>for your project</w:t>
      </w:r>
      <w:r w:rsidR="0055576F" w:rsidRPr="004A1BB1">
        <w:rPr>
          <w:rFonts w:ascii="Times New Roman" w:hAnsi="Times New Roman" w:cs="Times New Roman"/>
          <w:sz w:val="28"/>
          <w:szCs w:val="28"/>
        </w:rPr>
        <w:t>’s topic</w:t>
      </w:r>
      <w:r w:rsidR="00423AB0" w:rsidRPr="004A1BB1">
        <w:rPr>
          <w:rFonts w:ascii="Times New Roman" w:hAnsi="Times New Roman" w:cs="Times New Roman"/>
          <w:sz w:val="28"/>
          <w:szCs w:val="28"/>
        </w:rPr>
        <w:t xml:space="preserve"> using given template</w:t>
      </w:r>
      <w:r w:rsidR="00994434" w:rsidRPr="004A1BB1">
        <w:rPr>
          <w:rFonts w:ascii="Times New Roman" w:hAnsi="Times New Roman" w:cs="Times New Roman"/>
          <w:sz w:val="28"/>
          <w:szCs w:val="28"/>
        </w:rPr>
        <w:t>.</w:t>
      </w:r>
      <w:r w:rsidR="007A537A" w:rsidRPr="004A1BB1">
        <w:rPr>
          <w:rFonts w:ascii="Times New Roman" w:hAnsi="Times New Roman" w:cs="Times New Roman"/>
          <w:sz w:val="28"/>
          <w:szCs w:val="28"/>
        </w:rPr>
        <w:br/>
      </w:r>
      <w:r w:rsidR="007A537A" w:rsidRPr="004A1BB1">
        <w:rPr>
          <w:rFonts w:ascii="Times New Roman" w:hAnsi="Times New Roman" w:cs="Times New Roman"/>
          <w:sz w:val="28"/>
          <w:szCs w:val="28"/>
          <w:u w:val="single"/>
        </w:rPr>
        <w:t>Note:</w:t>
      </w:r>
      <w:r w:rsidR="007A537A" w:rsidRPr="004A1BB1">
        <w:rPr>
          <w:rFonts w:ascii="Times New Roman" w:hAnsi="Times New Roman" w:cs="Times New Roman"/>
          <w:sz w:val="28"/>
          <w:szCs w:val="28"/>
        </w:rPr>
        <w:t xml:space="preserve"> </w:t>
      </w:r>
      <w:r w:rsidR="00030F48">
        <w:rPr>
          <w:rFonts w:ascii="Times New Roman" w:hAnsi="Times New Roman" w:cs="Times New Roman"/>
          <w:sz w:val="28"/>
          <w:szCs w:val="28"/>
        </w:rPr>
        <w:t>You must f</w:t>
      </w:r>
      <w:r w:rsidR="007A537A" w:rsidRPr="004A1BB1">
        <w:rPr>
          <w:rFonts w:ascii="Times New Roman" w:hAnsi="Times New Roman" w:cs="Times New Roman"/>
          <w:sz w:val="28"/>
          <w:szCs w:val="28"/>
        </w:rPr>
        <w:t>ind out at least 5-10 risk</w:t>
      </w:r>
      <w:r w:rsidR="00735A07">
        <w:rPr>
          <w:rFonts w:ascii="Times New Roman" w:hAnsi="Times New Roman" w:cs="Times New Roman"/>
          <w:sz w:val="28"/>
          <w:szCs w:val="28"/>
        </w:rPr>
        <w:t>s</w:t>
      </w:r>
      <w:r w:rsidR="007A537A" w:rsidRPr="004A1BB1">
        <w:rPr>
          <w:rFonts w:ascii="Times New Roman" w:hAnsi="Times New Roman" w:cs="Times New Roman"/>
          <w:sz w:val="28"/>
          <w:szCs w:val="28"/>
        </w:rPr>
        <w:t>.</w:t>
      </w:r>
      <w:r w:rsidR="00A067CC" w:rsidRPr="004A1BB1">
        <w:rPr>
          <w:rFonts w:ascii="Times New Roman" w:hAnsi="Times New Roman" w:cs="Times New Roman"/>
          <w:sz w:val="28"/>
          <w:szCs w:val="28"/>
        </w:rPr>
        <w:t xml:space="preserve"> </w:t>
      </w:r>
      <w:r w:rsidR="001B7CB0">
        <w:rPr>
          <w:rFonts w:ascii="Times New Roman" w:hAnsi="Times New Roman" w:cs="Times New Roman"/>
          <w:sz w:val="28"/>
          <w:szCs w:val="28"/>
        </w:rPr>
        <w:t>More risks are recommended</w:t>
      </w:r>
      <w:r w:rsidR="00A067CC" w:rsidRPr="004A1BB1">
        <w:rPr>
          <w:rFonts w:ascii="Times New Roman" w:hAnsi="Times New Roman" w:cs="Times New Roman"/>
          <w:sz w:val="28"/>
          <w:szCs w:val="28"/>
        </w:rPr>
        <w:t>.</w:t>
      </w:r>
    </w:p>
    <w:p w14:paraId="7D17B0F6" w14:textId="77777777" w:rsidR="009B24EC" w:rsidRPr="00F07B41" w:rsidRDefault="009B24EC" w:rsidP="00F07B41"/>
    <w:p w14:paraId="73A47D94" w14:textId="77777777" w:rsidR="00486A1F" w:rsidRPr="007A537A" w:rsidRDefault="00486A1F" w:rsidP="00486A1F">
      <w:pPr>
        <w:pStyle w:val="Heading2"/>
        <w:shd w:val="clear" w:color="auto" w:fill="FFFFFF"/>
        <w:spacing w:before="300" w:after="150"/>
        <w:rPr>
          <w:rFonts w:ascii="Gotham SSm B" w:hAnsi="Gotham SSm B" w:cs="Helvetica"/>
          <w:color w:val="auto"/>
          <w:sz w:val="54"/>
          <w:szCs w:val="54"/>
        </w:rPr>
      </w:pPr>
      <w:r w:rsidRPr="007A537A">
        <w:rPr>
          <w:rFonts w:ascii="Gotham SSm B" w:hAnsi="Gotham SSm B" w:cs="Helvetica"/>
          <w:b/>
          <w:bCs/>
          <w:color w:val="auto"/>
          <w:sz w:val="54"/>
          <w:szCs w:val="54"/>
        </w:rPr>
        <w:t>What is a Risk Assessment?</w:t>
      </w:r>
    </w:p>
    <w:p w14:paraId="08729B05" w14:textId="77777777" w:rsidR="00486A1F" w:rsidRPr="00574591" w:rsidRDefault="00486A1F" w:rsidP="00574591">
      <w:pPr>
        <w:pStyle w:val="NormalWeb"/>
        <w:shd w:val="clear" w:color="auto" w:fill="FFFFFF"/>
        <w:spacing w:before="0" w:beforeAutospacing="0" w:after="150" w:afterAutospacing="0"/>
        <w:jc w:val="both"/>
        <w:rPr>
          <w:rFonts w:ascii="Helvetica" w:hAnsi="Helvetica" w:cs="Helvetica"/>
          <w:sz w:val="21"/>
          <w:szCs w:val="21"/>
        </w:rPr>
      </w:pPr>
      <w:r w:rsidRPr="00574591">
        <w:rPr>
          <w:rFonts w:ascii="Helvetica" w:hAnsi="Helvetica" w:cs="Helvetica"/>
          <w:sz w:val="21"/>
          <w:szCs w:val="21"/>
        </w:rPr>
        <w:t>A risk assessment identifies and evaluates the threats and risks of a specified situation. If you’re aware of a potential hazard, it’s easier to either reduce the harm it causes or (ideally) prevent it completely than to deal with the consequences.</w:t>
      </w:r>
    </w:p>
    <w:p w14:paraId="6F175363"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7BF224AE">
          <v:rect id="_x0000_i1025" style="width:0;height:0" o:hralign="center" o:hrstd="t" o:hr="t" fillcolor="#a0a0a0" stroked="f"/>
        </w:pict>
      </w:r>
    </w:p>
    <w:p w14:paraId="6CE6F11A" w14:textId="6AD0ED23" w:rsidR="00486A1F" w:rsidRPr="007A537A" w:rsidRDefault="00486A1F" w:rsidP="00486A1F">
      <w:pPr>
        <w:pStyle w:val="Heading2"/>
        <w:shd w:val="clear" w:color="auto" w:fill="FFFFFF"/>
        <w:spacing w:before="300" w:after="150"/>
        <w:rPr>
          <w:rFonts w:ascii="Gotham SSm B" w:hAnsi="Gotham SSm B" w:cs="Helvetica"/>
          <w:color w:val="auto"/>
          <w:sz w:val="54"/>
          <w:szCs w:val="54"/>
        </w:rPr>
      </w:pPr>
      <w:r w:rsidRPr="007A537A">
        <w:rPr>
          <w:rFonts w:ascii="Gotham SSm B" w:hAnsi="Gotham SSm B" w:cs="Helvetica"/>
          <w:b/>
          <w:bCs/>
          <w:color w:val="auto"/>
          <w:sz w:val="54"/>
          <w:szCs w:val="54"/>
        </w:rPr>
        <w:t>How to Conduct a Risk Assessment?</w:t>
      </w:r>
    </w:p>
    <w:p w14:paraId="45DE3EB5" w14:textId="77777777"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r>
        <w:rPr>
          <w:rFonts w:ascii="Gotham SSm B" w:hAnsi="Gotham SSm B" w:cs="Helvetica"/>
          <w:color w:val="4688C1"/>
          <w:sz w:val="36"/>
          <w:szCs w:val="36"/>
        </w:rPr>
        <w:t>Step 1: Identify Hazards</w:t>
      </w:r>
    </w:p>
    <w:p w14:paraId="7A1885F5" w14:textId="77777777" w:rsidR="00486A1F" w:rsidRPr="00574591"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574591">
        <w:rPr>
          <w:rFonts w:ascii="Helvetica" w:hAnsi="Helvetica" w:cs="Helvetica"/>
          <w:sz w:val="21"/>
          <w:szCs w:val="21"/>
        </w:rPr>
        <w:t>Relating to your scope, brainstorm potential hazards. The list should be long and comprehensive and may include anything from falls and burns, to theft and fraud, to pollution and societal damage.</w:t>
      </w:r>
    </w:p>
    <w:p w14:paraId="19D810E7"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110D1C01" w14:textId="2FAE877A" w:rsidR="00486A1F" w:rsidRDefault="00486A1F" w:rsidP="00486A1F">
      <w:pPr>
        <w:shd w:val="clear" w:color="auto" w:fill="FFFFFF"/>
        <w:rPr>
          <w:rFonts w:ascii="Helvetica" w:hAnsi="Helvetica" w:cs="Helvetica"/>
          <w:color w:val="4C4C4C"/>
          <w:sz w:val="21"/>
          <w:szCs w:val="21"/>
        </w:rPr>
      </w:pPr>
      <w:r>
        <w:rPr>
          <w:rFonts w:ascii="Helvetica" w:hAnsi="Helvetica" w:cs="Helvetica"/>
          <w:noProof/>
          <w:color w:val="4C4C4C"/>
          <w:sz w:val="21"/>
          <w:szCs w:val="21"/>
          <w:lang w:val="en-GB" w:eastAsia="en-GB"/>
        </w:rPr>
        <w:drawing>
          <wp:inline distT="0" distB="0" distL="0" distR="0" wp14:anchorId="36EF9DF6" wp14:editId="19B0D380">
            <wp:extent cx="5943600" cy="2271395"/>
            <wp:effectExtent l="0" t="0" r="0" b="0"/>
            <wp:docPr id="13" name="Picture 13" descr="Risk Assessment Form -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isk Assessment Form - Ri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3EF7FAAD"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218BC3E1">
          <v:rect id="_x0000_i1026" style="width:0;height:0" o:hralign="center" o:hrstd="t" o:hr="t" fillcolor="#a0a0a0" stroked="f"/>
        </w:pict>
      </w:r>
    </w:p>
    <w:p w14:paraId="1B7DBF00" w14:textId="77777777" w:rsidR="00B763D1" w:rsidRDefault="00B763D1" w:rsidP="00486A1F">
      <w:pPr>
        <w:pStyle w:val="Heading4"/>
        <w:shd w:val="clear" w:color="auto" w:fill="FFFFFF"/>
        <w:spacing w:before="150" w:beforeAutospacing="0" w:after="150" w:afterAutospacing="0"/>
        <w:rPr>
          <w:rFonts w:ascii="Gotham SSm B" w:hAnsi="Gotham SSm B" w:cs="Helvetica"/>
          <w:color w:val="4688C1"/>
          <w:sz w:val="36"/>
          <w:szCs w:val="36"/>
        </w:rPr>
      </w:pPr>
    </w:p>
    <w:p w14:paraId="4A588E0C" w14:textId="0ACAA738"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r>
        <w:rPr>
          <w:rFonts w:ascii="Gotham SSm B" w:hAnsi="Gotham SSm B" w:cs="Helvetica"/>
          <w:color w:val="4688C1"/>
          <w:sz w:val="36"/>
          <w:szCs w:val="36"/>
        </w:rPr>
        <w:lastRenderedPageBreak/>
        <w:t>Step 2: Calculate Likelihood</w:t>
      </w:r>
    </w:p>
    <w:p w14:paraId="424E3BF9"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For each hazard, determine the likelihood it will occur. This can be measured as a probability (a 90 per cent chance) or as a frequency (twice a year). Then, based on the likelihood, choose which bracket accurately describes the probability:</w:t>
      </w:r>
    </w:p>
    <w:p w14:paraId="4E5FA296"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 </w:t>
      </w:r>
    </w:p>
    <w:p w14:paraId="45ED3A3F" w14:textId="77777777" w:rsidR="00486A1F" w:rsidRPr="007A537A" w:rsidRDefault="00486A1F" w:rsidP="00486A1F">
      <w:pPr>
        <w:pStyle w:val="Heading5"/>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1. Unlikely</w:t>
      </w:r>
    </w:p>
    <w:p w14:paraId="38E04FFD"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An unlikely hazard is extremely rare, there is a less than 10 per cent chance that it will happen.</w:t>
      </w:r>
    </w:p>
    <w:p w14:paraId="1069733B"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 </w:t>
      </w:r>
    </w:p>
    <w:p w14:paraId="38765B80" w14:textId="77777777" w:rsidR="00486A1F" w:rsidRPr="007A537A" w:rsidRDefault="00486A1F" w:rsidP="00486A1F">
      <w:pPr>
        <w:pStyle w:val="Heading5"/>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2. Seldom</w:t>
      </w:r>
    </w:p>
    <w:p w14:paraId="2FA118C4"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Seldom hazards are those that happen about 10 to 35 per cent of the time.</w:t>
      </w:r>
    </w:p>
    <w:p w14:paraId="523FD3D2"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 </w:t>
      </w:r>
    </w:p>
    <w:p w14:paraId="75ADF71A" w14:textId="77777777" w:rsidR="00486A1F" w:rsidRPr="007A537A" w:rsidRDefault="00486A1F" w:rsidP="00486A1F">
      <w:pPr>
        <w:pStyle w:val="Heading5"/>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3. Occasional</w:t>
      </w:r>
    </w:p>
    <w:p w14:paraId="2DED9C27"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An occasional hazard will happen between 35 and 65 per cent of the time.</w:t>
      </w:r>
    </w:p>
    <w:p w14:paraId="0F8C59D0"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 </w:t>
      </w:r>
    </w:p>
    <w:p w14:paraId="165E4BA5" w14:textId="77777777" w:rsidR="00486A1F" w:rsidRPr="007A537A" w:rsidRDefault="00486A1F" w:rsidP="00486A1F">
      <w:pPr>
        <w:pStyle w:val="Heading5"/>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4. Likely</w:t>
      </w:r>
    </w:p>
    <w:p w14:paraId="3A88AC91"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A likely hazard has a 65 to 90 per cent probability of occurring.</w:t>
      </w:r>
    </w:p>
    <w:p w14:paraId="28511649"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49D0BFAB" w14:textId="1EA59A20" w:rsidR="00486A1F" w:rsidRDefault="00486A1F" w:rsidP="00486A1F">
      <w:pPr>
        <w:shd w:val="clear" w:color="auto" w:fill="FFFFFF"/>
        <w:rPr>
          <w:rFonts w:ascii="Helvetica" w:hAnsi="Helvetica" w:cs="Helvetica"/>
          <w:color w:val="4C4C4C"/>
          <w:sz w:val="21"/>
          <w:szCs w:val="21"/>
        </w:rPr>
      </w:pPr>
      <w:r>
        <w:rPr>
          <w:rFonts w:ascii="Helvetica" w:hAnsi="Helvetica" w:cs="Helvetica"/>
          <w:noProof/>
          <w:color w:val="4C4C4C"/>
          <w:sz w:val="21"/>
          <w:szCs w:val="21"/>
          <w:lang w:val="en-GB" w:eastAsia="en-GB"/>
        </w:rPr>
        <w:drawing>
          <wp:inline distT="0" distB="0" distL="0" distR="0" wp14:anchorId="09E65C98" wp14:editId="02D774B9">
            <wp:extent cx="5943600" cy="2271395"/>
            <wp:effectExtent l="0" t="0" r="0" b="0"/>
            <wp:docPr id="12" name="Picture 12" descr="Risk Assessment Form - 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isk Assessment Form - Likeliho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6855D218"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3F69CDCB" w14:textId="77777777" w:rsidR="00486A1F" w:rsidRPr="007A537A" w:rsidRDefault="00486A1F" w:rsidP="00486A1F">
      <w:pPr>
        <w:pStyle w:val="Heading5"/>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5. Definite</w:t>
      </w:r>
    </w:p>
    <w:p w14:paraId="5908ADE0"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These hazards will occur 90 to 100 per cent of the time. You can be nearly certain it will manifest.</w:t>
      </w:r>
    </w:p>
    <w:p w14:paraId="3D034F01"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657ADC21">
          <v:rect id="_x0000_i1027" style="width:0;height:0" o:hralign="center" o:hrstd="t" o:hr="t" fillcolor="#a0a0a0" stroked="f"/>
        </w:pict>
      </w:r>
    </w:p>
    <w:p w14:paraId="350BC8B7" w14:textId="62B81F5C"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p>
    <w:p w14:paraId="4C97F253" w14:textId="77777777" w:rsidR="00B763D1" w:rsidRDefault="00B763D1" w:rsidP="00486A1F">
      <w:pPr>
        <w:pStyle w:val="Heading4"/>
        <w:shd w:val="clear" w:color="auto" w:fill="FFFFFF"/>
        <w:spacing w:before="150" w:beforeAutospacing="0" w:after="150" w:afterAutospacing="0"/>
        <w:rPr>
          <w:rFonts w:ascii="Gotham SSm B" w:hAnsi="Gotham SSm B" w:cs="Helvetica"/>
          <w:color w:val="4688C1"/>
          <w:sz w:val="36"/>
          <w:szCs w:val="36"/>
        </w:rPr>
      </w:pPr>
    </w:p>
    <w:p w14:paraId="42FAB108" w14:textId="45E67463"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r>
        <w:rPr>
          <w:rFonts w:ascii="Gotham SSm B" w:hAnsi="Gotham SSm B" w:cs="Helvetica"/>
          <w:color w:val="4688C1"/>
          <w:sz w:val="36"/>
          <w:szCs w:val="36"/>
        </w:rPr>
        <w:lastRenderedPageBreak/>
        <w:t>Step 3: Calculate Consequences</w:t>
      </w:r>
    </w:p>
    <w:p w14:paraId="26664751"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In the same fashion as above, calculate potential loss using either quantitative measurements (dollar), qualitative measurements (descriptive scale) or a mix of both. Then, based on the magnitude of the consequences, choose which bracket accurately describes the losses:</w:t>
      </w:r>
    </w:p>
    <w:p w14:paraId="3CCAA5E0"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454A45BC" w14:textId="7FFA49C2" w:rsidR="00486A1F" w:rsidRPr="007A537A" w:rsidRDefault="007A537A" w:rsidP="00486A1F">
      <w:pPr>
        <w:pStyle w:val="Heading5"/>
        <w:shd w:val="clear" w:color="auto" w:fill="FFFFFF"/>
        <w:spacing w:before="150" w:beforeAutospacing="0" w:after="150" w:afterAutospacing="0"/>
        <w:jc w:val="both"/>
        <w:rPr>
          <w:rFonts w:ascii="Gotham SSm B" w:hAnsi="Gotham SSm B" w:cs="Helvetica"/>
          <w:sz w:val="24"/>
          <w:szCs w:val="24"/>
        </w:rPr>
      </w:pPr>
      <w:r>
        <w:rPr>
          <w:rFonts w:ascii="Gotham SSm B" w:hAnsi="Gotham SSm B" w:cs="Helvetica"/>
          <w:sz w:val="24"/>
          <w:szCs w:val="24"/>
        </w:rPr>
        <w:t>A.</w:t>
      </w:r>
      <w:r w:rsidR="00486A1F" w:rsidRPr="007A537A">
        <w:rPr>
          <w:rFonts w:ascii="Gotham SSm B" w:hAnsi="Gotham SSm B" w:cs="Helvetica"/>
          <w:sz w:val="24"/>
          <w:szCs w:val="24"/>
        </w:rPr>
        <w:t xml:space="preserve"> Insignificant</w:t>
      </w:r>
    </w:p>
    <w:p w14:paraId="4D622273"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The consequences are insignificant and may cause a near negligible amount of damage. This hazard poses no real threat. Examples: loss of $1K, no media coverage and/or no bodily harm.</w:t>
      </w:r>
    </w:p>
    <w:p w14:paraId="48D077DC"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009303D9" w14:textId="704D7982" w:rsidR="00486A1F" w:rsidRPr="007A537A" w:rsidRDefault="007A537A" w:rsidP="00486A1F">
      <w:pPr>
        <w:pStyle w:val="Heading5"/>
        <w:shd w:val="clear" w:color="auto" w:fill="FFFFFF"/>
        <w:spacing w:before="150" w:beforeAutospacing="0" w:after="150" w:afterAutospacing="0"/>
        <w:jc w:val="both"/>
        <w:rPr>
          <w:rFonts w:ascii="Gotham SSm B" w:hAnsi="Gotham SSm B" w:cs="Helvetica"/>
          <w:sz w:val="24"/>
          <w:szCs w:val="24"/>
        </w:rPr>
      </w:pPr>
      <w:r>
        <w:rPr>
          <w:rFonts w:ascii="Gotham SSm B" w:hAnsi="Gotham SSm B" w:cs="Helvetica"/>
          <w:sz w:val="24"/>
          <w:szCs w:val="24"/>
        </w:rPr>
        <w:t>B</w:t>
      </w:r>
      <w:r w:rsidR="00486A1F" w:rsidRPr="007A537A">
        <w:rPr>
          <w:rFonts w:ascii="Gotham SSm B" w:hAnsi="Gotham SSm B" w:cs="Helvetica"/>
          <w:sz w:val="24"/>
          <w:szCs w:val="24"/>
        </w:rPr>
        <w:t>. Marginal</w:t>
      </w:r>
    </w:p>
    <w:p w14:paraId="230755E7" w14:textId="77777777" w:rsidR="00486A1F" w:rsidRPr="007A537A"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7A537A">
        <w:rPr>
          <w:rFonts w:ascii="Helvetica" w:hAnsi="Helvetica" w:cs="Helvetica"/>
          <w:sz w:val="21"/>
          <w:szCs w:val="21"/>
        </w:rPr>
        <w:t>The consequences are marginal and may cause only minor damage. This hazard is unlikely to have a huge impact. Examples: loss of $10K, local media coverage and/or minor bodily harm.</w:t>
      </w:r>
    </w:p>
    <w:p w14:paraId="6B774FFD"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5B4496C8" w14:textId="36DFBD3B" w:rsidR="00486A1F" w:rsidRDefault="00486A1F" w:rsidP="00486A1F">
      <w:pPr>
        <w:shd w:val="clear" w:color="auto" w:fill="FFFFFF"/>
        <w:rPr>
          <w:rFonts w:ascii="Helvetica" w:hAnsi="Helvetica" w:cs="Helvetica"/>
          <w:color w:val="4C4C4C"/>
          <w:sz w:val="21"/>
          <w:szCs w:val="21"/>
        </w:rPr>
      </w:pPr>
      <w:r>
        <w:rPr>
          <w:rFonts w:ascii="Helvetica" w:hAnsi="Helvetica" w:cs="Helvetica"/>
          <w:noProof/>
          <w:color w:val="4C4C4C"/>
          <w:sz w:val="21"/>
          <w:szCs w:val="21"/>
          <w:lang w:val="en-GB" w:eastAsia="en-GB"/>
        </w:rPr>
        <w:drawing>
          <wp:inline distT="0" distB="0" distL="0" distR="0" wp14:anchorId="355BBE92" wp14:editId="4776E298">
            <wp:extent cx="5943600" cy="2271395"/>
            <wp:effectExtent l="0" t="0" r="0" b="0"/>
            <wp:docPr id="11" name="Picture 11" descr="Risk Assessment Form - Co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isk Assessment Form - Consequ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71594E3F"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0A1BADB1" w14:textId="6B893DFC" w:rsidR="00486A1F" w:rsidRPr="007A537A" w:rsidRDefault="007A537A" w:rsidP="00486A1F">
      <w:pPr>
        <w:pStyle w:val="Heading5"/>
        <w:shd w:val="clear" w:color="auto" w:fill="FFFFFF"/>
        <w:spacing w:before="150" w:beforeAutospacing="0" w:after="150" w:afterAutospacing="0"/>
        <w:jc w:val="both"/>
        <w:rPr>
          <w:rFonts w:ascii="Gotham SSm B" w:hAnsi="Gotham SSm B" w:cs="Helvetica"/>
          <w:sz w:val="24"/>
          <w:szCs w:val="24"/>
        </w:rPr>
      </w:pPr>
      <w:r>
        <w:rPr>
          <w:rFonts w:ascii="Gotham SSm B" w:hAnsi="Gotham SSm B" w:cs="Helvetica"/>
          <w:sz w:val="24"/>
          <w:szCs w:val="24"/>
        </w:rPr>
        <w:t>C</w:t>
      </w:r>
      <w:r w:rsidR="00486A1F" w:rsidRPr="007A537A">
        <w:rPr>
          <w:rFonts w:ascii="Gotham SSm B" w:hAnsi="Gotham SSm B" w:cs="Helvetica"/>
          <w:sz w:val="24"/>
          <w:szCs w:val="24"/>
        </w:rPr>
        <w:t>. Moderate</w:t>
      </w:r>
    </w:p>
    <w:p w14:paraId="62E31ADE"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The consequences are moderate and may cause a sizeable amount of damage. This hazard cannot be overlooked. Examples: loss of $100K, regional media coverage and/or minor bodily harm.</w:t>
      </w:r>
    </w:p>
    <w:p w14:paraId="3D8AA000"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0A28E251" w14:textId="44292F31" w:rsidR="00486A1F" w:rsidRPr="007A537A" w:rsidRDefault="007A537A" w:rsidP="00486A1F">
      <w:pPr>
        <w:pStyle w:val="Heading5"/>
        <w:shd w:val="clear" w:color="auto" w:fill="FFFFFF"/>
        <w:spacing w:before="150" w:beforeAutospacing="0" w:after="150" w:afterAutospacing="0"/>
        <w:jc w:val="both"/>
        <w:rPr>
          <w:rFonts w:ascii="Gotham SSm B" w:hAnsi="Gotham SSm B" w:cs="Helvetica"/>
          <w:sz w:val="24"/>
          <w:szCs w:val="24"/>
        </w:rPr>
      </w:pPr>
      <w:r>
        <w:rPr>
          <w:rFonts w:ascii="Gotham SSm B" w:hAnsi="Gotham SSm B" w:cs="Helvetica"/>
          <w:sz w:val="24"/>
          <w:szCs w:val="24"/>
        </w:rPr>
        <w:t>D</w:t>
      </w:r>
      <w:r w:rsidR="00486A1F" w:rsidRPr="007A537A">
        <w:rPr>
          <w:rFonts w:ascii="Gotham SSm B" w:hAnsi="Gotham SSm B" w:cs="Helvetica"/>
          <w:sz w:val="24"/>
          <w:szCs w:val="24"/>
        </w:rPr>
        <w:t>. Critical</w:t>
      </w:r>
    </w:p>
    <w:p w14:paraId="5D7EE762"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The consequences are critical and may cause a great deal of damage. This hazard must be addressed quickly. Examples: loss of $1M, national media coverage, major bodily harm and/or police involvement.</w:t>
      </w:r>
    </w:p>
    <w:p w14:paraId="687F9003"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00C4B523" w14:textId="6D0F41A7" w:rsidR="00486A1F" w:rsidRPr="007A537A" w:rsidRDefault="007A537A" w:rsidP="00486A1F">
      <w:pPr>
        <w:pStyle w:val="Heading5"/>
        <w:shd w:val="clear" w:color="auto" w:fill="FFFFFF"/>
        <w:spacing w:before="150" w:beforeAutospacing="0" w:after="150" w:afterAutospacing="0"/>
        <w:jc w:val="both"/>
        <w:rPr>
          <w:rFonts w:ascii="Gotham SSm B" w:hAnsi="Gotham SSm B" w:cs="Helvetica"/>
          <w:sz w:val="24"/>
          <w:szCs w:val="24"/>
        </w:rPr>
      </w:pPr>
      <w:r>
        <w:rPr>
          <w:rFonts w:ascii="Gotham SSm B" w:hAnsi="Gotham SSm B" w:cs="Helvetica"/>
          <w:sz w:val="24"/>
          <w:szCs w:val="24"/>
        </w:rPr>
        <w:t>E</w:t>
      </w:r>
      <w:r w:rsidR="00486A1F" w:rsidRPr="007A537A">
        <w:rPr>
          <w:rFonts w:ascii="Gotham SSm B" w:hAnsi="Gotham SSm B" w:cs="Helvetica"/>
          <w:sz w:val="24"/>
          <w:szCs w:val="24"/>
        </w:rPr>
        <w:t>. Catastrophic</w:t>
      </w:r>
    </w:p>
    <w:p w14:paraId="15659E5D"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The consequences are catastrophic and may cause an unbearable amount of damage. This hazard is a top priority. Examples: loss of $10M+, international media coverage, extreme bodily harm and/or police involvement.</w:t>
      </w:r>
    </w:p>
    <w:p w14:paraId="7679146C"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lastRenderedPageBreak/>
        <w:pict w14:anchorId="1BAAC60D">
          <v:rect id="_x0000_i1028" style="width:0;height:0" o:hralign="center" o:hrstd="t" o:hr="t" fillcolor="#a0a0a0" stroked="f"/>
        </w:pict>
      </w:r>
    </w:p>
    <w:p w14:paraId="1E11793F" w14:textId="77777777"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r>
        <w:rPr>
          <w:rFonts w:ascii="Gotham SSm B" w:hAnsi="Gotham SSm B" w:cs="Helvetica"/>
          <w:color w:val="4688C1"/>
          <w:sz w:val="36"/>
          <w:szCs w:val="36"/>
        </w:rPr>
        <w:t>Step 4: Calculate Risk Rating</w:t>
      </w:r>
    </w:p>
    <w:p w14:paraId="1F652774"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Assign each hazard with a corresponding risk rating, based on the likelihood and impact you’ve already calculated. For example, a hazard that is very likely to happen and will have major losses will receive a higher risk rating than a hazard that’s unlikely and will cause little harm.</w:t>
      </w:r>
    </w:p>
    <w:p w14:paraId="06A73E26"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Risk ratings are based on your own opinion and divided into four brackets. They are:</w:t>
      </w:r>
    </w:p>
    <w:p w14:paraId="5907E356"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1EA9488A" w14:textId="3DF9057B" w:rsidR="00486A1F" w:rsidRPr="007A537A" w:rsidRDefault="00486A1F" w:rsidP="006B1DB7">
      <w:pPr>
        <w:pStyle w:val="Heading5"/>
        <w:numPr>
          <w:ilvl w:val="0"/>
          <w:numId w:val="33"/>
        </w:numPr>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Low</w:t>
      </w:r>
    </w:p>
    <w:p w14:paraId="5F5097FE"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Low risks can be ignored or overlooked as they usually are not a significant threat. A definite hazard with insignificant consequences, such as stubbing your toe, may be low risk.</w:t>
      </w:r>
    </w:p>
    <w:p w14:paraId="31E3DE84"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0DDC2F5E" w14:textId="3EAA8156" w:rsidR="00486A1F" w:rsidRPr="007A537A" w:rsidRDefault="00486A1F" w:rsidP="006B1DB7">
      <w:pPr>
        <w:pStyle w:val="Heading5"/>
        <w:numPr>
          <w:ilvl w:val="0"/>
          <w:numId w:val="35"/>
        </w:numPr>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Medium</w:t>
      </w:r>
    </w:p>
    <w:p w14:paraId="5311F294"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Medium risks require reasonable steps for prevention but they’re not a priority. A likely hazard with marginal consequences, such as a small fall, may be medium risk.</w:t>
      </w:r>
    </w:p>
    <w:p w14:paraId="7293F1E7"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30B41877" w14:textId="032281FB" w:rsidR="00486A1F" w:rsidRDefault="00486A1F" w:rsidP="00486A1F">
      <w:pPr>
        <w:shd w:val="clear" w:color="auto" w:fill="FFFFFF"/>
        <w:rPr>
          <w:rFonts w:ascii="Helvetica" w:hAnsi="Helvetica" w:cs="Helvetica"/>
          <w:color w:val="4C4C4C"/>
          <w:sz w:val="21"/>
          <w:szCs w:val="21"/>
        </w:rPr>
      </w:pPr>
      <w:r>
        <w:rPr>
          <w:rFonts w:ascii="Helvetica" w:hAnsi="Helvetica" w:cs="Helvetica"/>
          <w:noProof/>
          <w:color w:val="4C4C4C"/>
          <w:sz w:val="21"/>
          <w:szCs w:val="21"/>
          <w:lang w:val="en-GB" w:eastAsia="en-GB"/>
        </w:rPr>
        <w:drawing>
          <wp:inline distT="0" distB="0" distL="0" distR="0" wp14:anchorId="017CA07E" wp14:editId="59934DF4">
            <wp:extent cx="5943600" cy="2271395"/>
            <wp:effectExtent l="0" t="0" r="0" b="0"/>
            <wp:docPr id="10" name="Picture 10" descr="Risk Assessment Form - Risk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isk Assessment Form - Risk Ra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081B564A"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1BCA0C2F" w14:textId="21AFFBDF" w:rsidR="00486A1F" w:rsidRPr="007A537A" w:rsidRDefault="00486A1F" w:rsidP="006B1DB7">
      <w:pPr>
        <w:pStyle w:val="Heading5"/>
        <w:numPr>
          <w:ilvl w:val="0"/>
          <w:numId w:val="36"/>
        </w:numPr>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High</w:t>
      </w:r>
    </w:p>
    <w:p w14:paraId="31421C80"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High risks call for immediate action. An occasional hazard with critical consequences, such as a major car accident, may be high risk.</w:t>
      </w:r>
    </w:p>
    <w:p w14:paraId="504C2188"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 </w:t>
      </w:r>
    </w:p>
    <w:p w14:paraId="13AF3FBE" w14:textId="1AE675B2" w:rsidR="00486A1F" w:rsidRPr="007A537A" w:rsidRDefault="00486A1F" w:rsidP="006B1DB7">
      <w:pPr>
        <w:pStyle w:val="Heading5"/>
        <w:numPr>
          <w:ilvl w:val="0"/>
          <w:numId w:val="37"/>
        </w:numPr>
        <w:shd w:val="clear" w:color="auto" w:fill="FFFFFF"/>
        <w:spacing w:before="150" w:beforeAutospacing="0" w:after="150" w:afterAutospacing="0"/>
        <w:jc w:val="both"/>
        <w:rPr>
          <w:rFonts w:ascii="Gotham SSm B" w:hAnsi="Gotham SSm B" w:cs="Helvetica"/>
          <w:sz w:val="24"/>
          <w:szCs w:val="24"/>
        </w:rPr>
      </w:pPr>
      <w:r w:rsidRPr="007A537A">
        <w:rPr>
          <w:rFonts w:ascii="Gotham SSm B" w:hAnsi="Gotham SSm B" w:cs="Helvetica"/>
          <w:sz w:val="24"/>
          <w:szCs w:val="24"/>
        </w:rPr>
        <w:t>Extreme</w:t>
      </w:r>
    </w:p>
    <w:p w14:paraId="452D0DA0"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Extreme risks may cause significant damage, will definitely occur, or a mix of both. They’re a high priority. An unlikely hazard with catastrophic consequences, such as an aircraft crash, is an extreme risk.</w:t>
      </w:r>
    </w:p>
    <w:p w14:paraId="6C709667"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2525A4FE">
          <v:rect id="_x0000_i1029" style="width:0;height:0" o:hralign="center" o:hrstd="t" o:hr="t" fillcolor="#a0a0a0" stroked="f"/>
        </w:pict>
      </w:r>
    </w:p>
    <w:p w14:paraId="3646E11C" w14:textId="77777777"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r>
        <w:rPr>
          <w:rFonts w:ascii="Gotham SSm B" w:hAnsi="Gotham SSm B" w:cs="Helvetica"/>
          <w:color w:val="4688C1"/>
          <w:sz w:val="36"/>
          <w:szCs w:val="36"/>
        </w:rPr>
        <w:lastRenderedPageBreak/>
        <w:t>Step 5: Create an Action Plan</w:t>
      </w:r>
    </w:p>
    <w:p w14:paraId="5836B408" w14:textId="77777777" w:rsidR="00486A1F" w:rsidRPr="006B1DB7"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6B1DB7">
        <w:rPr>
          <w:rFonts w:ascii="Helvetica" w:hAnsi="Helvetica" w:cs="Helvetica"/>
          <w:sz w:val="21"/>
          <w:szCs w:val="21"/>
        </w:rPr>
        <w:t>Your risk action plan will outline steps to address a hazard, reduce its likelihood, reduce its impact and how to respond if it occurs.</w:t>
      </w:r>
    </w:p>
    <w:p w14:paraId="124AC7E3" w14:textId="77777777" w:rsidR="00486A1F" w:rsidRDefault="00486A1F" w:rsidP="00486A1F">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59E30FD4" w14:textId="0560A755" w:rsidR="00486A1F" w:rsidRDefault="00486A1F" w:rsidP="00486A1F">
      <w:pPr>
        <w:shd w:val="clear" w:color="auto" w:fill="FFFFFF"/>
        <w:rPr>
          <w:rFonts w:ascii="Helvetica" w:hAnsi="Helvetica" w:cs="Helvetica"/>
          <w:color w:val="4C4C4C"/>
          <w:sz w:val="21"/>
          <w:szCs w:val="21"/>
        </w:rPr>
      </w:pPr>
      <w:r>
        <w:rPr>
          <w:rFonts w:ascii="Helvetica" w:hAnsi="Helvetica" w:cs="Helvetica"/>
          <w:noProof/>
          <w:color w:val="4C4C4C"/>
          <w:sz w:val="21"/>
          <w:szCs w:val="21"/>
          <w:lang w:val="en-GB" w:eastAsia="en-GB"/>
        </w:rPr>
        <w:drawing>
          <wp:inline distT="0" distB="0" distL="0" distR="0" wp14:anchorId="303765FD" wp14:editId="647D0261">
            <wp:extent cx="5943600" cy="2271395"/>
            <wp:effectExtent l="0" t="0" r="0" b="0"/>
            <wp:docPr id="9" name="Picture 9" descr="Risk Assessment Form -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isk Assessment Form - 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76E312FA"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5850655A">
          <v:rect id="_x0000_i1030" style="width:0;height:0" o:hralign="center" o:hrstd="t" o:hr="t" fillcolor="#a0a0a0" stroked="f"/>
        </w:pict>
      </w:r>
    </w:p>
    <w:p w14:paraId="005BEE4B" w14:textId="77777777" w:rsidR="00486A1F" w:rsidRDefault="00486A1F" w:rsidP="00486A1F">
      <w:pPr>
        <w:pStyle w:val="Heading4"/>
        <w:shd w:val="clear" w:color="auto" w:fill="FFFFFF"/>
        <w:spacing w:before="150" w:beforeAutospacing="0" w:after="150" w:afterAutospacing="0"/>
        <w:rPr>
          <w:rFonts w:ascii="Gotham SSm B" w:hAnsi="Gotham SSm B" w:cs="Helvetica"/>
          <w:color w:val="4688C1"/>
          <w:sz w:val="36"/>
          <w:szCs w:val="36"/>
        </w:rPr>
      </w:pPr>
      <w:r>
        <w:rPr>
          <w:rFonts w:ascii="Gotham SSm B" w:hAnsi="Gotham SSm B" w:cs="Helvetica"/>
          <w:color w:val="4688C1"/>
          <w:sz w:val="36"/>
          <w:szCs w:val="36"/>
        </w:rPr>
        <w:t>Step 6: Plug Data into Matrix</w:t>
      </w:r>
    </w:p>
    <w:p w14:paraId="61D17542" w14:textId="3220BF87" w:rsidR="00486A1F" w:rsidRPr="006B1DB7"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6B1DB7">
        <w:rPr>
          <w:rFonts w:ascii="Helvetica" w:hAnsi="Helvetica" w:cs="Helvetica"/>
          <w:sz w:val="21"/>
          <w:szCs w:val="21"/>
        </w:rPr>
        <w:t>A risk assessment matrix simplifies the information from the risk assessment form, making it easier to pinpoint major threats in a single glance. This convenience makes it a key tool in the risk management process.</w:t>
      </w:r>
    </w:p>
    <w:p w14:paraId="0E78164E" w14:textId="415FB2D5" w:rsidR="00486A1F" w:rsidRPr="006B1DB7"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6B1DB7">
        <w:rPr>
          <w:rFonts w:ascii="Helvetica" w:hAnsi="Helvetica" w:cs="Helvetica"/>
          <w:sz w:val="21"/>
          <w:szCs w:val="21"/>
        </w:rPr>
        <w:t>  </w:t>
      </w:r>
    </w:p>
    <w:p w14:paraId="2FFC73B9" w14:textId="57B75AA3" w:rsidR="00486A1F" w:rsidRPr="006B1DB7"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6B1DB7">
        <w:rPr>
          <w:rFonts w:ascii="Helvetica" w:hAnsi="Helvetica" w:cs="Helvetica"/>
          <w:sz w:val="21"/>
          <w:szCs w:val="21"/>
        </w:rPr>
        <w:t>Every risk assessment matrix has two axes: one that measures the consequence impact and the other measures likelihood.</w:t>
      </w:r>
    </w:p>
    <w:p w14:paraId="02F03B54" w14:textId="2D437D18" w:rsidR="00486A1F" w:rsidRPr="006B1DB7" w:rsidRDefault="00B763D1" w:rsidP="00486A1F">
      <w:pPr>
        <w:pStyle w:val="NormalWeb"/>
        <w:shd w:val="clear" w:color="auto" w:fill="FFFFFF"/>
        <w:spacing w:before="0" w:beforeAutospacing="0" w:after="150" w:afterAutospacing="0"/>
        <w:jc w:val="both"/>
        <w:rPr>
          <w:rFonts w:ascii="Helvetica" w:hAnsi="Helvetica" w:cs="Helvetica"/>
          <w:sz w:val="21"/>
          <w:szCs w:val="21"/>
        </w:rPr>
      </w:pPr>
      <w:r>
        <w:rPr>
          <w:rFonts w:ascii="Helvetica" w:hAnsi="Helvetica" w:cs="Helvetica"/>
          <w:noProof/>
          <w:color w:val="4C4C4C"/>
          <w:sz w:val="21"/>
          <w:szCs w:val="21"/>
          <w:lang w:val="en-GB" w:eastAsia="en-GB"/>
        </w:rPr>
        <w:drawing>
          <wp:anchor distT="0" distB="0" distL="114300" distR="114300" simplePos="0" relativeHeight="251658240" behindDoc="0" locked="0" layoutInCell="1" allowOverlap="1" wp14:anchorId="1F4D0600" wp14:editId="070AB021">
            <wp:simplePos x="0" y="0"/>
            <wp:positionH relativeFrom="column">
              <wp:posOffset>2821305</wp:posOffset>
            </wp:positionH>
            <wp:positionV relativeFrom="paragraph">
              <wp:posOffset>349692</wp:posOffset>
            </wp:positionV>
            <wp:extent cx="2719346" cy="2505517"/>
            <wp:effectExtent l="0" t="0" r="5080" b="952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9346" cy="2505517"/>
                    </a:xfrm>
                    <a:prstGeom prst="rect">
                      <a:avLst/>
                    </a:prstGeom>
                    <a:noFill/>
                    <a:ln>
                      <a:noFill/>
                    </a:ln>
                  </pic:spPr>
                </pic:pic>
              </a:graphicData>
            </a:graphic>
            <wp14:sizeRelH relativeFrom="page">
              <wp14:pctWidth>0</wp14:pctWidth>
            </wp14:sizeRelH>
            <wp14:sizeRelV relativeFrom="page">
              <wp14:pctHeight>0</wp14:pctHeight>
            </wp14:sizeRelV>
          </wp:anchor>
        </w:drawing>
      </w:r>
      <w:r w:rsidR="00486A1F" w:rsidRPr="006B1DB7">
        <w:rPr>
          <w:rFonts w:ascii="Helvetica" w:hAnsi="Helvetica" w:cs="Helvetica"/>
          <w:sz w:val="21"/>
          <w:szCs w:val="21"/>
        </w:rPr>
        <w:t>To use a risk matrix, extract the data from the risk assessment form and plug it into the matrix accordingly.</w:t>
      </w:r>
    </w:p>
    <w:p w14:paraId="5520C50E" w14:textId="1D6B0249" w:rsidR="00486A1F" w:rsidRDefault="00486A1F" w:rsidP="00B763D1">
      <w:pPr>
        <w:pStyle w:val="NormalWeb"/>
        <w:shd w:val="clear" w:color="auto" w:fill="FFFFFF"/>
        <w:spacing w:before="0" w:beforeAutospacing="0" w:after="150" w:afterAutospacing="0"/>
        <w:rPr>
          <w:rFonts w:ascii="Helvetica" w:hAnsi="Helvetica" w:cs="Helvetica"/>
          <w:color w:val="4C4C4C"/>
          <w:sz w:val="21"/>
          <w:szCs w:val="21"/>
        </w:rPr>
      </w:pPr>
      <w:r>
        <w:rPr>
          <w:rFonts w:ascii="Helvetica" w:hAnsi="Helvetica" w:cs="Helvetica"/>
          <w:color w:val="4C4C4C"/>
          <w:sz w:val="21"/>
          <w:szCs w:val="21"/>
        </w:rPr>
        <w:t> </w:t>
      </w:r>
    </w:p>
    <w:p w14:paraId="0811E4A4" w14:textId="04A2D35A" w:rsidR="00B763D1" w:rsidRDefault="00333939" w:rsidP="00B763D1">
      <w:pPr>
        <w:pStyle w:val="NormalWeb"/>
        <w:shd w:val="clear" w:color="auto" w:fill="FFFFFF"/>
        <w:spacing w:before="0" w:beforeAutospacing="0" w:after="150" w:afterAutospacing="0"/>
        <w:rPr>
          <w:rFonts w:ascii="Helvetica" w:hAnsi="Helvetica" w:cs="Helvetica"/>
          <w:color w:val="4C4C4C"/>
          <w:sz w:val="21"/>
          <w:szCs w:val="21"/>
        </w:rPr>
      </w:pPr>
      <w:r w:rsidRPr="00333939">
        <w:rPr>
          <w:rStyle w:val="Strong"/>
          <w:rFonts w:ascii="Gotham SSm B" w:hAnsi="Gotham SSm B" w:cs="Helvetica"/>
          <w:b w:val="0"/>
          <w:bCs w:val="0"/>
          <w:noProof/>
          <w:color w:val="FF0000"/>
          <w:sz w:val="30"/>
          <w:szCs w:val="34"/>
          <w:lang w:val="en-GB" w:eastAsia="en-GB"/>
        </w:rPr>
        <mc:AlternateContent>
          <mc:Choice Requires="wps">
            <w:drawing>
              <wp:anchor distT="45720" distB="45720" distL="114300" distR="114300" simplePos="0" relativeHeight="251657215" behindDoc="0" locked="0" layoutInCell="1" allowOverlap="1" wp14:anchorId="032FBED6" wp14:editId="27D59FE5">
                <wp:simplePos x="0" y="0"/>
                <wp:positionH relativeFrom="column">
                  <wp:posOffset>-57481</wp:posOffset>
                </wp:positionH>
                <wp:positionV relativeFrom="paragraph">
                  <wp:posOffset>74295</wp:posOffset>
                </wp:positionV>
                <wp:extent cx="1940118" cy="1590261"/>
                <wp:effectExtent l="0" t="0" r="2222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118" cy="1590261"/>
                        </a:xfrm>
                        <a:prstGeom prst="rect">
                          <a:avLst/>
                        </a:prstGeom>
                        <a:noFill/>
                        <a:ln w="19050">
                          <a:solidFill>
                            <a:srgbClr val="7030A0"/>
                          </a:solidFill>
                          <a:miter lim="800000"/>
                          <a:headEnd/>
                          <a:tailEnd/>
                        </a:ln>
                      </wps:spPr>
                      <wps:txbx>
                        <w:txbxContent>
                          <w:p w14:paraId="0612C7E1" w14:textId="590878E4" w:rsidR="00333939" w:rsidRDefault="003339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2FBED6" id="_x0000_t202" coordsize="21600,21600" o:spt="202" path="m,l,21600r21600,l21600,xe">
                <v:stroke joinstyle="miter"/>
                <v:path gradientshapeok="t" o:connecttype="rect"/>
              </v:shapetype>
              <v:shape id="Text Box 2" o:spid="_x0000_s1026" type="#_x0000_t202" style="position:absolute;margin-left:-4.55pt;margin-top:5.85pt;width:152.75pt;height:125.2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" filled="f" strokecolor="#7030a0" strokeweight="1.5pt">
                <v:textbox>
                  <w:txbxContent>
                    <w:p w14:paraId="0612C7E1" w14:textId="590878E4" w:rsidR="00333939" w:rsidRDefault="00333939"/>
                  </w:txbxContent>
                </v:textbox>
              </v:shape>
            </w:pict>
          </mc:Fallback>
        </mc:AlternateContent>
      </w:r>
    </w:p>
    <w:p w14:paraId="65348520" w14:textId="07FB5994" w:rsidR="00486A1F" w:rsidRPr="006B1DB7" w:rsidRDefault="00486A1F" w:rsidP="00B763D1">
      <w:pPr>
        <w:pStyle w:val="Heading5"/>
        <w:shd w:val="clear" w:color="auto" w:fill="FFFFFF"/>
        <w:spacing w:before="150" w:beforeAutospacing="0" w:after="150" w:afterAutospacing="0"/>
        <w:rPr>
          <w:rFonts w:ascii="Gotham SSm B" w:hAnsi="Gotham SSm B" w:cs="Helvetica"/>
          <w:b w:val="0"/>
          <w:bCs w:val="0"/>
          <w:color w:val="4C4C4C"/>
          <w:sz w:val="30"/>
          <w:szCs w:val="34"/>
        </w:rPr>
      </w:pPr>
      <w:r w:rsidRPr="006B1DB7">
        <w:rPr>
          <w:rStyle w:val="Strong"/>
          <w:rFonts w:ascii="Gotham SSm B" w:hAnsi="Gotham SSm B" w:cs="Helvetica"/>
          <w:b/>
          <w:bCs/>
          <w:color w:val="008000"/>
          <w:sz w:val="30"/>
          <w:szCs w:val="34"/>
        </w:rPr>
        <w:t>Green</w:t>
      </w:r>
      <w:r w:rsidRPr="006B1DB7">
        <w:rPr>
          <w:rFonts w:ascii="Gotham SSm B" w:hAnsi="Gotham SSm B" w:cs="Helvetica"/>
          <w:b w:val="0"/>
          <w:bCs w:val="0"/>
          <w:color w:val="4C4C4C"/>
          <w:sz w:val="30"/>
          <w:szCs w:val="34"/>
        </w:rPr>
        <w:t> </w:t>
      </w:r>
      <w:r w:rsidRPr="006B1DB7">
        <w:rPr>
          <w:rFonts w:ascii="Gotham SSm B" w:hAnsi="Gotham SSm B" w:cs="Helvetica"/>
          <w:b w:val="0"/>
          <w:bCs w:val="0"/>
          <w:sz w:val="30"/>
          <w:szCs w:val="34"/>
        </w:rPr>
        <w:t>is low risk</w:t>
      </w:r>
    </w:p>
    <w:p w14:paraId="2AE401B4" w14:textId="5C6E8E10" w:rsidR="00486A1F" w:rsidRPr="006B1DB7" w:rsidRDefault="00486A1F" w:rsidP="00B763D1">
      <w:pPr>
        <w:pStyle w:val="Heading5"/>
        <w:shd w:val="clear" w:color="auto" w:fill="FFFFFF"/>
        <w:spacing w:before="150" w:beforeAutospacing="0" w:after="150" w:afterAutospacing="0"/>
        <w:rPr>
          <w:rFonts w:ascii="Gotham SSm B" w:hAnsi="Gotham SSm B" w:cs="Helvetica"/>
          <w:b w:val="0"/>
          <w:bCs w:val="0"/>
          <w:color w:val="4C4C4C"/>
          <w:sz w:val="30"/>
          <w:szCs w:val="34"/>
        </w:rPr>
      </w:pPr>
      <w:r w:rsidRPr="006B1DB7">
        <w:rPr>
          <w:rStyle w:val="Strong"/>
          <w:rFonts w:ascii="Gotham SSm B" w:hAnsi="Gotham SSm B" w:cs="Helvetica"/>
          <w:b/>
          <w:bCs/>
          <w:color w:val="FFCC00"/>
          <w:sz w:val="30"/>
          <w:szCs w:val="34"/>
        </w:rPr>
        <w:t>Yellow</w:t>
      </w:r>
      <w:r w:rsidRPr="006B1DB7">
        <w:rPr>
          <w:rFonts w:ascii="Gotham SSm B" w:hAnsi="Gotham SSm B" w:cs="Helvetica"/>
          <w:b w:val="0"/>
          <w:bCs w:val="0"/>
          <w:color w:val="4C4C4C"/>
          <w:sz w:val="30"/>
          <w:szCs w:val="34"/>
        </w:rPr>
        <w:t> </w:t>
      </w:r>
      <w:r w:rsidRPr="006B1DB7">
        <w:rPr>
          <w:rFonts w:ascii="Gotham SSm B" w:hAnsi="Gotham SSm B" w:cs="Helvetica"/>
          <w:b w:val="0"/>
          <w:bCs w:val="0"/>
          <w:sz w:val="30"/>
          <w:szCs w:val="34"/>
        </w:rPr>
        <w:t>is medium risk</w:t>
      </w:r>
    </w:p>
    <w:p w14:paraId="08223182" w14:textId="514CA6AB" w:rsidR="00486A1F" w:rsidRPr="006B1DB7" w:rsidRDefault="00486A1F" w:rsidP="00B763D1">
      <w:pPr>
        <w:pStyle w:val="Heading5"/>
        <w:shd w:val="clear" w:color="auto" w:fill="FFFFFF"/>
        <w:spacing w:before="150" w:beforeAutospacing="0" w:after="150" w:afterAutospacing="0"/>
        <w:rPr>
          <w:rFonts w:ascii="Gotham SSm B" w:hAnsi="Gotham SSm B" w:cs="Helvetica"/>
          <w:b w:val="0"/>
          <w:bCs w:val="0"/>
          <w:color w:val="4C4C4C"/>
          <w:sz w:val="30"/>
          <w:szCs w:val="34"/>
        </w:rPr>
      </w:pPr>
      <w:r w:rsidRPr="006B1DB7">
        <w:rPr>
          <w:rStyle w:val="Strong"/>
          <w:rFonts w:ascii="Gotham SSm B" w:hAnsi="Gotham SSm B" w:cs="Helvetica"/>
          <w:b/>
          <w:bCs/>
          <w:color w:val="FF6600"/>
          <w:sz w:val="30"/>
          <w:szCs w:val="34"/>
        </w:rPr>
        <w:t>Orange</w:t>
      </w:r>
      <w:r w:rsidRPr="006B1DB7">
        <w:rPr>
          <w:rFonts w:ascii="Gotham SSm B" w:hAnsi="Gotham SSm B" w:cs="Helvetica"/>
          <w:b w:val="0"/>
          <w:bCs w:val="0"/>
          <w:color w:val="4C4C4C"/>
          <w:sz w:val="30"/>
          <w:szCs w:val="34"/>
        </w:rPr>
        <w:t> </w:t>
      </w:r>
      <w:r w:rsidRPr="006B1DB7">
        <w:rPr>
          <w:rFonts w:ascii="Gotham SSm B" w:hAnsi="Gotham SSm B" w:cs="Helvetica"/>
          <w:b w:val="0"/>
          <w:bCs w:val="0"/>
          <w:sz w:val="30"/>
          <w:szCs w:val="34"/>
        </w:rPr>
        <w:t>is high risk</w:t>
      </w:r>
    </w:p>
    <w:p w14:paraId="22D1F6E9" w14:textId="77350793" w:rsidR="00486A1F" w:rsidRPr="006B1DB7" w:rsidRDefault="00486A1F" w:rsidP="00B763D1">
      <w:pPr>
        <w:pStyle w:val="Heading5"/>
        <w:shd w:val="clear" w:color="auto" w:fill="FFFFFF"/>
        <w:spacing w:before="150" w:beforeAutospacing="0" w:after="150" w:afterAutospacing="0"/>
        <w:rPr>
          <w:rFonts w:ascii="Gotham SSm B" w:hAnsi="Gotham SSm B" w:cs="Helvetica"/>
          <w:b w:val="0"/>
          <w:bCs w:val="0"/>
          <w:color w:val="4C4C4C"/>
          <w:sz w:val="30"/>
          <w:szCs w:val="34"/>
        </w:rPr>
      </w:pPr>
      <w:r w:rsidRPr="006B1DB7">
        <w:rPr>
          <w:rStyle w:val="Strong"/>
          <w:rFonts w:ascii="Gotham SSm B" w:hAnsi="Gotham SSm B" w:cs="Helvetica"/>
          <w:b/>
          <w:bCs/>
          <w:color w:val="FF0000"/>
          <w:sz w:val="30"/>
          <w:szCs w:val="34"/>
        </w:rPr>
        <w:t>Red</w:t>
      </w:r>
      <w:r w:rsidRPr="006B1DB7">
        <w:rPr>
          <w:rFonts w:ascii="Gotham SSm B" w:hAnsi="Gotham SSm B" w:cs="Helvetica"/>
          <w:b w:val="0"/>
          <w:bCs w:val="0"/>
          <w:color w:val="4C4C4C"/>
          <w:sz w:val="30"/>
          <w:szCs w:val="34"/>
        </w:rPr>
        <w:t> </w:t>
      </w:r>
      <w:r w:rsidRPr="006B1DB7">
        <w:rPr>
          <w:rFonts w:ascii="Gotham SSm B" w:hAnsi="Gotham SSm B" w:cs="Helvetica"/>
          <w:b w:val="0"/>
          <w:bCs w:val="0"/>
          <w:sz w:val="30"/>
          <w:szCs w:val="34"/>
        </w:rPr>
        <w:t>is extreme risk</w:t>
      </w:r>
    </w:p>
    <w:p w14:paraId="6BFA0256" w14:textId="66F18A21" w:rsidR="00486A1F" w:rsidRDefault="00486A1F" w:rsidP="00486A1F">
      <w:pPr>
        <w:shd w:val="clear" w:color="auto" w:fill="FFFFFF"/>
        <w:rPr>
          <w:rFonts w:ascii="Helvetica" w:hAnsi="Helvetica" w:cs="Helvetica"/>
          <w:color w:val="4C4C4C"/>
          <w:sz w:val="21"/>
          <w:szCs w:val="21"/>
        </w:rPr>
      </w:pPr>
    </w:p>
    <w:p w14:paraId="5B4D1251" w14:textId="3E4C797A" w:rsidR="00B763D1" w:rsidRDefault="00B763D1" w:rsidP="00486A1F">
      <w:pPr>
        <w:shd w:val="clear" w:color="auto" w:fill="FFFFFF"/>
        <w:rPr>
          <w:rFonts w:ascii="Helvetica" w:hAnsi="Helvetica" w:cs="Helvetica"/>
          <w:color w:val="4C4C4C"/>
          <w:sz w:val="21"/>
          <w:szCs w:val="21"/>
        </w:rPr>
      </w:pPr>
    </w:p>
    <w:p w14:paraId="71389832"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68EBF721">
          <v:rect id="_x0000_i1031" style="width:0;height:0" o:hralign="center" o:hrstd="t" o:hr="t" fillcolor="#a0a0a0" stroked="f"/>
        </w:pict>
      </w:r>
    </w:p>
    <w:p w14:paraId="482539EF"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lastRenderedPageBreak/>
        <w:pict w14:anchorId="3F74919E">
          <v:rect id="_x0000_i1032" style="width:0;height:0" o:hralign="center" o:hrstd="t" o:hr="t" fillcolor="#a0a0a0" stroked="f"/>
        </w:pict>
      </w:r>
    </w:p>
    <w:p w14:paraId="572C53C0" w14:textId="77777777" w:rsidR="00486A1F" w:rsidRPr="00B63ABD" w:rsidRDefault="00486A1F" w:rsidP="00486A1F">
      <w:pPr>
        <w:pStyle w:val="Heading2"/>
        <w:shd w:val="clear" w:color="auto" w:fill="FFFFFF"/>
        <w:spacing w:before="300" w:after="150"/>
        <w:rPr>
          <w:rFonts w:ascii="Gotham SSm B" w:hAnsi="Gotham SSm B" w:cs="Helvetica"/>
          <w:color w:val="auto"/>
          <w:sz w:val="54"/>
          <w:szCs w:val="54"/>
        </w:rPr>
      </w:pPr>
      <w:r w:rsidRPr="00B63ABD">
        <w:rPr>
          <w:rFonts w:ascii="Gotham SSm B" w:hAnsi="Gotham SSm B" w:cs="Helvetica"/>
          <w:b/>
          <w:bCs/>
          <w:color w:val="auto"/>
          <w:sz w:val="54"/>
          <w:szCs w:val="54"/>
        </w:rPr>
        <w:t>Health and Safety Risk Matrix Sample</w:t>
      </w:r>
    </w:p>
    <w:p w14:paraId="5A95C2FE"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A health and safety risk assessment is important for industries like construction, manufacturing or science labs where work takes place in potentially dangerous environments.</w:t>
      </w:r>
    </w:p>
    <w:p w14:paraId="3E6666BC"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In a warehouse, for example, workers are at risk of many hazards such as:</w:t>
      </w:r>
    </w:p>
    <w:p w14:paraId="798019AD"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Severe or fatal injury from falling</w:t>
      </w:r>
    </w:p>
    <w:p w14:paraId="42660AD1"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Repetitive strain injuries from manual handling</w:t>
      </w:r>
    </w:p>
    <w:p w14:paraId="5FB9CF43"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Sprains and fractures from slips and trips</w:t>
      </w:r>
    </w:p>
    <w:p w14:paraId="76512749"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Being crushed by falling objects</w:t>
      </w:r>
    </w:p>
    <w:p w14:paraId="225D1594"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Being hit by (or falling out of) lift trucks</w:t>
      </w:r>
    </w:p>
    <w:p w14:paraId="6811A48E"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Crush injuries or cuts from large machinery</w:t>
      </w:r>
    </w:p>
    <w:p w14:paraId="07E2DAF8"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Moving parts of a conveyor belt resulting in injury</w:t>
      </w:r>
    </w:p>
    <w:p w14:paraId="24F7077B" w14:textId="77777777" w:rsidR="00486A1F" w:rsidRPr="00486A1F" w:rsidRDefault="00486A1F" w:rsidP="00486A1F">
      <w:pPr>
        <w:numPr>
          <w:ilvl w:val="0"/>
          <w:numId w:val="31"/>
        </w:numPr>
        <w:shd w:val="clear" w:color="auto" w:fill="FFFFFF"/>
        <w:spacing w:before="100" w:beforeAutospacing="1" w:after="100" w:afterAutospacing="1" w:line="240" w:lineRule="auto"/>
        <w:jc w:val="both"/>
        <w:rPr>
          <w:rFonts w:ascii="Helvetica" w:hAnsi="Helvetica" w:cs="Helvetica"/>
          <w:sz w:val="21"/>
          <w:szCs w:val="21"/>
        </w:rPr>
      </w:pPr>
      <w:r w:rsidRPr="00486A1F">
        <w:rPr>
          <w:rFonts w:ascii="Helvetica" w:hAnsi="Helvetica" w:cs="Helvetica"/>
          <w:sz w:val="21"/>
          <w:szCs w:val="21"/>
        </w:rPr>
        <w:t>Exposure to hazardous substances</w:t>
      </w:r>
    </w:p>
    <w:p w14:paraId="33E6B3AE" w14:textId="77777777" w:rsidR="00486A1F" w:rsidRPr="00486A1F" w:rsidRDefault="00486A1F" w:rsidP="00486A1F">
      <w:pPr>
        <w:pStyle w:val="NormalWeb"/>
        <w:shd w:val="clear" w:color="auto" w:fill="FFFFFF"/>
        <w:spacing w:before="0" w:beforeAutospacing="0" w:after="150" w:afterAutospacing="0"/>
        <w:jc w:val="both"/>
        <w:rPr>
          <w:rFonts w:ascii="Helvetica" w:hAnsi="Helvetica" w:cs="Helvetica"/>
          <w:sz w:val="21"/>
          <w:szCs w:val="21"/>
        </w:rPr>
      </w:pPr>
      <w:r w:rsidRPr="00486A1F">
        <w:rPr>
          <w:rFonts w:ascii="Helvetica" w:hAnsi="Helvetica" w:cs="Helvetica"/>
          <w:sz w:val="21"/>
          <w:szCs w:val="21"/>
        </w:rPr>
        <w:t>Health and safety risk assessments must also include things like workplace violence and other dangerous employee misconduct.</w:t>
      </w:r>
    </w:p>
    <w:p w14:paraId="3487E451" w14:textId="77777777" w:rsidR="00486A1F" w:rsidRDefault="00044D41" w:rsidP="00486A1F">
      <w:pPr>
        <w:shd w:val="clear" w:color="auto" w:fill="FFFFFF"/>
        <w:spacing w:before="300" w:after="300"/>
        <w:rPr>
          <w:rFonts w:ascii="Helvetica" w:hAnsi="Helvetica" w:cs="Helvetica"/>
          <w:color w:val="4C4C4C"/>
          <w:sz w:val="21"/>
          <w:szCs w:val="21"/>
        </w:rPr>
      </w:pPr>
      <w:r>
        <w:rPr>
          <w:rFonts w:ascii="Helvetica" w:hAnsi="Helvetica" w:cs="Helvetica"/>
          <w:color w:val="4C4C4C"/>
          <w:sz w:val="21"/>
          <w:szCs w:val="21"/>
        </w:rPr>
        <w:pict w14:anchorId="76033210">
          <v:rect id="_x0000_i1033" style="width:0;height:0" o:hralign="center" o:hrstd="t" o:hr="t" fillcolor="#a0a0a0" stroked="f"/>
        </w:pict>
      </w:r>
    </w:p>
    <w:p w14:paraId="5C4EC38D" w14:textId="77777777" w:rsidR="00486A1F" w:rsidRPr="00B63ABD" w:rsidRDefault="00486A1F" w:rsidP="00486A1F">
      <w:pPr>
        <w:pStyle w:val="Heading2"/>
        <w:shd w:val="clear" w:color="auto" w:fill="FFFFFF"/>
        <w:spacing w:before="300" w:after="150"/>
        <w:rPr>
          <w:rFonts w:ascii="Gotham SSm B" w:hAnsi="Gotham SSm B" w:cs="Helvetica"/>
          <w:color w:val="auto"/>
          <w:sz w:val="54"/>
          <w:szCs w:val="54"/>
        </w:rPr>
      </w:pPr>
      <w:r w:rsidRPr="00B63ABD">
        <w:rPr>
          <w:rFonts w:ascii="Gotham SSm B" w:hAnsi="Gotham SSm B" w:cs="Helvetica"/>
          <w:b/>
          <w:bCs/>
          <w:color w:val="auto"/>
          <w:sz w:val="54"/>
          <w:szCs w:val="54"/>
        </w:rPr>
        <w:t>Project Risk Matrix Sample</w:t>
      </w:r>
    </w:p>
    <w:p w14:paraId="54B0E70A" w14:textId="77777777" w:rsidR="00486A1F" w:rsidRPr="00486A1F" w:rsidRDefault="00486A1F" w:rsidP="00486A1F">
      <w:pPr>
        <w:pStyle w:val="NormalWeb"/>
        <w:shd w:val="clear" w:color="auto" w:fill="FFFFFF"/>
        <w:spacing w:before="0" w:beforeAutospacing="0" w:after="150" w:afterAutospacing="0"/>
        <w:rPr>
          <w:rFonts w:ascii="Helvetica" w:hAnsi="Helvetica" w:cs="Helvetica"/>
          <w:sz w:val="21"/>
          <w:szCs w:val="21"/>
        </w:rPr>
      </w:pPr>
      <w:r w:rsidRPr="00486A1F">
        <w:rPr>
          <w:rFonts w:ascii="Helvetica" w:hAnsi="Helvetica" w:cs="Helvetica"/>
          <w:sz w:val="21"/>
          <w:szCs w:val="21"/>
        </w:rPr>
        <w:t>Any project, event or activity must undergo a thorough risk assessment to identify and assess potential hazards. Once these risks are better understood, the team can make a prevention and mitigation plan to arm themselves against the hazard.</w:t>
      </w:r>
    </w:p>
    <w:p w14:paraId="219C5D46" w14:textId="77777777" w:rsidR="00486A1F" w:rsidRPr="00486A1F" w:rsidRDefault="00486A1F" w:rsidP="00486A1F">
      <w:pPr>
        <w:pStyle w:val="NormalWeb"/>
        <w:shd w:val="clear" w:color="auto" w:fill="FFFFFF"/>
        <w:spacing w:before="0" w:beforeAutospacing="0" w:after="150" w:afterAutospacing="0"/>
        <w:rPr>
          <w:rFonts w:ascii="Helvetica" w:hAnsi="Helvetica" w:cs="Helvetica"/>
          <w:sz w:val="21"/>
          <w:szCs w:val="21"/>
        </w:rPr>
      </w:pPr>
      <w:r w:rsidRPr="00486A1F">
        <w:rPr>
          <w:rFonts w:ascii="Helvetica" w:hAnsi="Helvetica" w:cs="Helvetica"/>
          <w:sz w:val="21"/>
          <w:szCs w:val="21"/>
        </w:rPr>
        <w:t>Brainstorm hazards in several categories such as:</w:t>
      </w:r>
    </w:p>
    <w:p w14:paraId="06B31CD3" w14:textId="77777777" w:rsidR="00486A1F" w:rsidRPr="00486A1F" w:rsidRDefault="00486A1F" w:rsidP="00486A1F">
      <w:pPr>
        <w:numPr>
          <w:ilvl w:val="0"/>
          <w:numId w:val="32"/>
        </w:numPr>
        <w:shd w:val="clear" w:color="auto" w:fill="FFFFFF"/>
        <w:spacing w:before="100" w:beforeAutospacing="1" w:after="100" w:afterAutospacing="1" w:line="240" w:lineRule="auto"/>
        <w:rPr>
          <w:rFonts w:ascii="Helvetica" w:hAnsi="Helvetica" w:cs="Helvetica"/>
          <w:sz w:val="21"/>
          <w:szCs w:val="21"/>
        </w:rPr>
      </w:pPr>
      <w:r w:rsidRPr="00486A1F">
        <w:rPr>
          <w:rFonts w:ascii="Helvetica" w:hAnsi="Helvetica" w:cs="Helvetica"/>
          <w:sz w:val="21"/>
          <w:szCs w:val="21"/>
        </w:rPr>
        <w:t>Technical (data breach)</w:t>
      </w:r>
    </w:p>
    <w:p w14:paraId="20658EB1" w14:textId="77777777" w:rsidR="00486A1F" w:rsidRPr="00486A1F" w:rsidRDefault="00486A1F" w:rsidP="00486A1F">
      <w:pPr>
        <w:numPr>
          <w:ilvl w:val="0"/>
          <w:numId w:val="32"/>
        </w:numPr>
        <w:shd w:val="clear" w:color="auto" w:fill="FFFFFF"/>
        <w:spacing w:before="100" w:beforeAutospacing="1" w:after="100" w:afterAutospacing="1" w:line="240" w:lineRule="auto"/>
        <w:rPr>
          <w:rFonts w:ascii="Helvetica" w:hAnsi="Helvetica" w:cs="Helvetica"/>
          <w:sz w:val="21"/>
          <w:szCs w:val="21"/>
        </w:rPr>
      </w:pPr>
      <w:r w:rsidRPr="00486A1F">
        <w:rPr>
          <w:rFonts w:ascii="Helvetica" w:hAnsi="Helvetica" w:cs="Helvetica"/>
          <w:sz w:val="21"/>
          <w:szCs w:val="21"/>
        </w:rPr>
        <w:t>Cost (funding falls through)</w:t>
      </w:r>
    </w:p>
    <w:p w14:paraId="731FCD14" w14:textId="77777777" w:rsidR="00486A1F" w:rsidRPr="00486A1F" w:rsidRDefault="00486A1F" w:rsidP="00486A1F">
      <w:pPr>
        <w:numPr>
          <w:ilvl w:val="0"/>
          <w:numId w:val="32"/>
        </w:numPr>
        <w:shd w:val="clear" w:color="auto" w:fill="FFFFFF"/>
        <w:spacing w:before="100" w:beforeAutospacing="1" w:after="100" w:afterAutospacing="1" w:line="240" w:lineRule="auto"/>
        <w:rPr>
          <w:rFonts w:ascii="Helvetica" w:hAnsi="Helvetica" w:cs="Helvetica"/>
          <w:sz w:val="21"/>
          <w:szCs w:val="21"/>
        </w:rPr>
      </w:pPr>
      <w:r w:rsidRPr="00486A1F">
        <w:rPr>
          <w:rFonts w:ascii="Helvetica" w:hAnsi="Helvetica" w:cs="Helvetica"/>
          <w:sz w:val="21"/>
          <w:szCs w:val="21"/>
        </w:rPr>
        <w:t>Contractual (modified requirements)</w:t>
      </w:r>
    </w:p>
    <w:p w14:paraId="260B5B9F" w14:textId="77777777" w:rsidR="00486A1F" w:rsidRPr="00486A1F" w:rsidRDefault="00486A1F" w:rsidP="00486A1F">
      <w:pPr>
        <w:numPr>
          <w:ilvl w:val="0"/>
          <w:numId w:val="32"/>
        </w:numPr>
        <w:shd w:val="clear" w:color="auto" w:fill="FFFFFF"/>
        <w:spacing w:before="100" w:beforeAutospacing="1" w:after="100" w:afterAutospacing="1" w:line="240" w:lineRule="auto"/>
        <w:rPr>
          <w:rFonts w:ascii="Helvetica" w:hAnsi="Helvetica" w:cs="Helvetica"/>
          <w:sz w:val="21"/>
          <w:szCs w:val="21"/>
        </w:rPr>
      </w:pPr>
      <w:r w:rsidRPr="00486A1F">
        <w:rPr>
          <w:rFonts w:ascii="Helvetica" w:hAnsi="Helvetica" w:cs="Helvetica"/>
          <w:sz w:val="21"/>
          <w:szCs w:val="21"/>
        </w:rPr>
        <w:t>Weather (natural disaster)</w:t>
      </w:r>
    </w:p>
    <w:p w14:paraId="1CC6B735" w14:textId="77777777" w:rsidR="00486A1F" w:rsidRPr="00486A1F" w:rsidRDefault="00486A1F" w:rsidP="00486A1F">
      <w:pPr>
        <w:numPr>
          <w:ilvl w:val="0"/>
          <w:numId w:val="32"/>
        </w:numPr>
        <w:shd w:val="clear" w:color="auto" w:fill="FFFFFF"/>
        <w:spacing w:before="100" w:beforeAutospacing="1" w:after="100" w:afterAutospacing="1" w:line="240" w:lineRule="auto"/>
        <w:rPr>
          <w:rFonts w:ascii="Helvetica" w:hAnsi="Helvetica" w:cs="Helvetica"/>
          <w:sz w:val="21"/>
          <w:szCs w:val="21"/>
        </w:rPr>
      </w:pPr>
      <w:r w:rsidRPr="00486A1F">
        <w:rPr>
          <w:rFonts w:ascii="Helvetica" w:hAnsi="Helvetica" w:cs="Helvetica"/>
          <w:sz w:val="21"/>
          <w:szCs w:val="21"/>
        </w:rPr>
        <w:t>Environmental (oil spill)</w:t>
      </w:r>
    </w:p>
    <w:p w14:paraId="0E6F3AEF" w14:textId="77777777" w:rsidR="00486A1F" w:rsidRPr="00486A1F" w:rsidRDefault="00486A1F" w:rsidP="00486A1F">
      <w:pPr>
        <w:numPr>
          <w:ilvl w:val="0"/>
          <w:numId w:val="32"/>
        </w:numPr>
        <w:shd w:val="clear" w:color="auto" w:fill="FFFFFF"/>
        <w:spacing w:before="100" w:beforeAutospacing="1" w:after="100" w:afterAutospacing="1" w:line="240" w:lineRule="auto"/>
        <w:rPr>
          <w:rFonts w:ascii="Helvetica" w:hAnsi="Helvetica" w:cs="Helvetica"/>
          <w:sz w:val="21"/>
          <w:szCs w:val="21"/>
        </w:rPr>
      </w:pPr>
      <w:r w:rsidRPr="00486A1F">
        <w:rPr>
          <w:rFonts w:ascii="Helvetica" w:hAnsi="Helvetica" w:cs="Helvetica"/>
          <w:sz w:val="21"/>
          <w:szCs w:val="21"/>
        </w:rPr>
        <w:t>People (illness, resignation)</w:t>
      </w:r>
    </w:p>
    <w:p w14:paraId="3C18DD44" w14:textId="77777777" w:rsidR="00744FF0" w:rsidRPr="0055216C" w:rsidRDefault="00744FF0" w:rsidP="003D795A">
      <w:pPr>
        <w:jc w:val="both"/>
        <w:rPr>
          <w:rFonts w:ascii="Times New Roman" w:hAnsi="Times New Roman" w:cs="Times New Roman"/>
          <w:sz w:val="24"/>
          <w:szCs w:val="24"/>
        </w:rPr>
      </w:pPr>
    </w:p>
    <w:p w14:paraId="72D6A801" w14:textId="77777777" w:rsidR="00304420" w:rsidRPr="00FD6AC8" w:rsidRDefault="00304420" w:rsidP="003D795A">
      <w:pPr>
        <w:jc w:val="both"/>
        <w:rPr>
          <w:rFonts w:ascii="Times New Roman" w:hAnsi="Times New Roman" w:cs="Times New Roman"/>
          <w:b/>
          <w:bCs/>
          <w:sz w:val="24"/>
          <w:szCs w:val="24"/>
          <w:u w:val="single"/>
        </w:rPr>
      </w:pPr>
    </w:p>
    <w:p w14:paraId="440413D7" w14:textId="69989269" w:rsidR="00CA362F" w:rsidRPr="004E1A3B" w:rsidRDefault="00CA362F" w:rsidP="004E1A3B">
      <w:pPr>
        <w:pBdr>
          <w:top w:val="single" w:sz="4" w:space="1" w:color="auto"/>
          <w:left w:val="single" w:sz="4" w:space="4" w:color="auto"/>
          <w:bottom w:val="single" w:sz="4" w:space="1" w:color="auto"/>
          <w:right w:val="single" w:sz="4" w:space="0" w:color="auto"/>
        </w:pBdr>
        <w:shd w:val="clear" w:color="auto" w:fill="E2EFD9" w:themeFill="accent6" w:themeFillTint="33"/>
        <w:spacing w:line="360" w:lineRule="auto"/>
        <w:rPr>
          <w:color w:val="002060"/>
        </w:rPr>
      </w:pPr>
      <w:r w:rsidRPr="00E357BC">
        <w:rPr>
          <w:rFonts w:ascii="Times New Roman" w:hAnsi="Times New Roman" w:cs="Times New Roman"/>
          <w:b/>
          <w:bCs/>
          <w:color w:val="002060"/>
          <w:sz w:val="24"/>
          <w:szCs w:val="24"/>
          <w:u w:val="single"/>
        </w:rPr>
        <w:t>SUBMISSION:</w:t>
      </w:r>
      <w:r w:rsidRPr="00E357BC">
        <w:rPr>
          <w:rFonts w:ascii="Times New Roman" w:hAnsi="Times New Roman" w:cs="Times New Roman"/>
          <w:b/>
          <w:bCs/>
          <w:color w:val="002060"/>
          <w:sz w:val="24"/>
          <w:szCs w:val="24"/>
          <w:u w:val="single"/>
        </w:rPr>
        <w:br/>
      </w:r>
      <w:r w:rsidRPr="00E357BC">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File </w:t>
      </w:r>
      <w:r w:rsidR="00F139BB">
        <w:rPr>
          <w:rFonts w:ascii="Times New Roman" w:hAnsi="Times New Roman" w:cs="Times New Roman"/>
          <w:color w:val="002060"/>
          <w:sz w:val="24"/>
          <w:szCs w:val="24"/>
        </w:rPr>
        <w:t>format:</w:t>
      </w:r>
      <w:r>
        <w:rPr>
          <w:rFonts w:ascii="Times New Roman" w:hAnsi="Times New Roman" w:cs="Times New Roman"/>
          <w:color w:val="002060"/>
          <w:sz w:val="24"/>
          <w:szCs w:val="24"/>
        </w:rPr>
        <w:t xml:space="preserve"> </w:t>
      </w:r>
      <w:r w:rsidR="00160736">
        <w:rPr>
          <w:rFonts w:ascii="Times New Roman" w:hAnsi="Times New Roman" w:cs="Times New Roman"/>
          <w:color w:val="002060"/>
          <w:sz w:val="24"/>
          <w:szCs w:val="24"/>
        </w:rPr>
        <w:t xml:space="preserve">Excel </w:t>
      </w:r>
      <w:r w:rsidR="00B63ABD">
        <w:rPr>
          <w:rFonts w:ascii="Times New Roman" w:hAnsi="Times New Roman" w:cs="Times New Roman"/>
          <w:color w:val="002060"/>
          <w:sz w:val="24"/>
          <w:szCs w:val="24"/>
        </w:rPr>
        <w:t xml:space="preserve"> </w:t>
      </w:r>
      <w:r w:rsidRPr="00E357BC">
        <w:rPr>
          <w:rFonts w:ascii="Times New Roman" w:hAnsi="Times New Roman" w:cs="Times New Roman"/>
          <w:color w:val="002060"/>
          <w:sz w:val="24"/>
          <w:szCs w:val="24"/>
        </w:rPr>
        <w:br/>
        <w:t xml:space="preserve">- </w:t>
      </w:r>
      <w:r>
        <w:rPr>
          <w:rFonts w:ascii="Times New Roman" w:hAnsi="Times New Roman" w:cs="Times New Roman"/>
          <w:color w:val="002060"/>
          <w:sz w:val="24"/>
          <w:szCs w:val="24"/>
        </w:rPr>
        <w:t>File name</w:t>
      </w:r>
      <w:r w:rsidRPr="00E357BC">
        <w:rPr>
          <w:rFonts w:ascii="Times New Roman" w:hAnsi="Times New Roman" w:cs="Times New Roman"/>
          <w:color w:val="002060"/>
          <w:sz w:val="24"/>
          <w:szCs w:val="24"/>
        </w:rPr>
        <w:t xml:space="preserve">: </w:t>
      </w:r>
      <w:r w:rsidRPr="00E357BC">
        <w:rPr>
          <w:rFonts w:ascii="Times New Roman" w:hAnsi="Times New Roman" w:cs="Times New Roman"/>
          <w:i/>
          <w:iCs/>
          <w:color w:val="C00000"/>
          <w:sz w:val="24"/>
          <w:szCs w:val="24"/>
        </w:rPr>
        <w:t>FullName_StudentID_Class_</w:t>
      </w:r>
      <w:r>
        <w:rPr>
          <w:rFonts w:ascii="Times New Roman" w:hAnsi="Times New Roman" w:cs="Times New Roman"/>
          <w:i/>
          <w:iCs/>
          <w:color w:val="C00000"/>
          <w:sz w:val="24"/>
          <w:szCs w:val="24"/>
        </w:rPr>
        <w:t>SPM_Tut0</w:t>
      </w:r>
      <w:r w:rsidR="00AC56A0">
        <w:rPr>
          <w:rFonts w:ascii="Times New Roman" w:hAnsi="Times New Roman" w:cs="Times New Roman"/>
          <w:i/>
          <w:iCs/>
          <w:color w:val="C00000"/>
          <w:sz w:val="24"/>
          <w:szCs w:val="24"/>
        </w:rPr>
        <w:t>9</w:t>
      </w:r>
    </w:p>
    <w:sectPr w:rsidR="00CA362F" w:rsidRPr="004E1A3B" w:rsidSect="00886946">
      <w:headerReference w:type="even" r:id="rId13"/>
      <w:headerReference w:type="default" r:id="rId14"/>
      <w:footerReference w:type="even" r:id="rId15"/>
      <w:footerReference w:type="default" r:id="rId16"/>
      <w:headerReference w:type="first" r:id="rId17"/>
      <w:footerReference w:type="first" r:id="rId18"/>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20F4F" w14:textId="77777777" w:rsidR="00044D41" w:rsidRDefault="00044D41" w:rsidP="00BA7B9B">
      <w:pPr>
        <w:spacing w:after="0" w:line="240" w:lineRule="auto"/>
      </w:pPr>
      <w:r>
        <w:separator/>
      </w:r>
    </w:p>
  </w:endnote>
  <w:endnote w:type="continuationSeparator" w:id="0">
    <w:p w14:paraId="42824B62" w14:textId="77777777" w:rsidR="00044D41" w:rsidRDefault="00044D41" w:rsidP="00BA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tham SSm B">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914D1" w14:textId="77777777" w:rsidR="00AC56A0" w:rsidRDefault="00AC5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DBE4E" w14:textId="43DAE013" w:rsidR="00A10A41" w:rsidRPr="00A10A41" w:rsidRDefault="00274821" w:rsidP="00A10A41">
    <w:pPr>
      <w:pStyle w:val="Footer"/>
      <w:jc w:val="right"/>
      <w:rPr>
        <w:b/>
        <w:bCs/>
        <w:sz w:val="24"/>
        <w:szCs w:val="24"/>
      </w:rPr>
    </w:pPr>
    <w:r>
      <w:rPr>
        <w:b/>
        <w:bCs/>
        <w:sz w:val="24"/>
        <w:szCs w:val="24"/>
      </w:rPr>
      <w:t>S</w:t>
    </w:r>
    <w:r w:rsidR="00752B72">
      <w:rPr>
        <w:b/>
        <w:bCs/>
        <w:sz w:val="24"/>
        <w:szCs w:val="24"/>
      </w:rPr>
      <w:t>PM</w:t>
    </w:r>
    <w:r>
      <w:rPr>
        <w:b/>
        <w:bCs/>
        <w:sz w:val="24"/>
        <w:szCs w:val="24"/>
      </w:rPr>
      <w:t xml:space="preserve"> – TUTORIAL </w:t>
    </w:r>
    <w:r w:rsidR="00AC56A0">
      <w:rPr>
        <w:b/>
        <w:bCs/>
        <w:sz w:val="24"/>
        <w:szCs w:val="24"/>
      </w:rPr>
      <w:t>9</w:t>
    </w:r>
    <w:bookmarkStart w:id="1" w:name="_GoBack"/>
    <w:bookmarkEnd w:id="1"/>
  </w:p>
  <w:p w14:paraId="0486D4E6" w14:textId="77777777" w:rsidR="00A10A41" w:rsidRDefault="00A10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6B350" w14:textId="77777777" w:rsidR="00AC56A0" w:rsidRDefault="00AC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240A7" w14:textId="77777777" w:rsidR="00044D41" w:rsidRDefault="00044D41" w:rsidP="00BA7B9B">
      <w:pPr>
        <w:spacing w:after="0" w:line="240" w:lineRule="auto"/>
      </w:pPr>
      <w:r>
        <w:separator/>
      </w:r>
    </w:p>
  </w:footnote>
  <w:footnote w:type="continuationSeparator" w:id="0">
    <w:p w14:paraId="33EA3CFF" w14:textId="77777777" w:rsidR="00044D41" w:rsidRDefault="00044D41" w:rsidP="00BA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FAB37" w14:textId="77777777" w:rsidR="00AC56A0" w:rsidRDefault="00AC5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4215" w14:textId="77777777" w:rsidR="00AC56A0" w:rsidRDefault="00AC5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8C5C" w14:textId="77777777" w:rsidR="00AC56A0" w:rsidRDefault="00AC5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07768"/>
    <w:multiLevelType w:val="hybridMultilevel"/>
    <w:tmpl w:val="5FD4C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1D7D"/>
    <w:multiLevelType w:val="hybridMultilevel"/>
    <w:tmpl w:val="EFDEA2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677DBC"/>
    <w:multiLevelType w:val="hybridMultilevel"/>
    <w:tmpl w:val="D2827268"/>
    <w:lvl w:ilvl="0" w:tplc="04090005">
      <w:start w:val="1"/>
      <w:numFmt w:val="bullet"/>
      <w:lvlText w:val=""/>
      <w:lvlJc w:val="left"/>
      <w:pPr>
        <w:ind w:left="720" w:hanging="360"/>
      </w:pPr>
      <w:rPr>
        <w:rFonts w:ascii="Wingdings" w:hAnsi="Wingding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35740"/>
    <w:multiLevelType w:val="hybridMultilevel"/>
    <w:tmpl w:val="C4C4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0100E"/>
    <w:multiLevelType w:val="hybridMultilevel"/>
    <w:tmpl w:val="231407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C0672"/>
    <w:multiLevelType w:val="multilevel"/>
    <w:tmpl w:val="0D2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74DD1"/>
    <w:multiLevelType w:val="hybridMultilevel"/>
    <w:tmpl w:val="0F7C5B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1D5B0C"/>
    <w:multiLevelType w:val="hybridMultilevel"/>
    <w:tmpl w:val="533A3F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EB0CAC"/>
    <w:multiLevelType w:val="hybridMultilevel"/>
    <w:tmpl w:val="96F6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3F0D88"/>
    <w:multiLevelType w:val="hybridMultilevel"/>
    <w:tmpl w:val="933E54EC"/>
    <w:lvl w:ilvl="0" w:tplc="ED4AC3A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B4D56"/>
    <w:multiLevelType w:val="hybridMultilevel"/>
    <w:tmpl w:val="6900BB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7946CD"/>
    <w:multiLevelType w:val="hybridMultilevel"/>
    <w:tmpl w:val="EC46FB4E"/>
    <w:lvl w:ilvl="0" w:tplc="DB4A65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95337"/>
    <w:multiLevelType w:val="multilevel"/>
    <w:tmpl w:val="4B2E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B6AD7"/>
    <w:multiLevelType w:val="hybridMultilevel"/>
    <w:tmpl w:val="232831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9E2D3B"/>
    <w:multiLevelType w:val="hybridMultilevel"/>
    <w:tmpl w:val="F48AE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471CE"/>
    <w:multiLevelType w:val="hybridMultilevel"/>
    <w:tmpl w:val="62DE5A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81CD9"/>
    <w:multiLevelType w:val="multilevel"/>
    <w:tmpl w:val="D23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05BEB"/>
    <w:multiLevelType w:val="hybridMultilevel"/>
    <w:tmpl w:val="167003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824A99"/>
    <w:multiLevelType w:val="hybridMultilevel"/>
    <w:tmpl w:val="42E4A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F71337"/>
    <w:multiLevelType w:val="hybridMultilevel"/>
    <w:tmpl w:val="977616C2"/>
    <w:lvl w:ilvl="0" w:tplc="947A93EE">
      <w:start w:val="1"/>
      <w:numFmt w:val="decimal"/>
      <w:lvlText w:val="%1)"/>
      <w:lvlJc w:val="left"/>
      <w:pPr>
        <w:ind w:left="360" w:hanging="360"/>
      </w:pPr>
      <w:rPr>
        <w:rFonts w:asciiTheme="minorHAnsi" w:hAnsiTheme="minorHAnsi" w:cstheme="minorBidi" w:hint="default"/>
        <w:b w:val="0"/>
        <w:i/>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907378"/>
    <w:multiLevelType w:val="hybridMultilevel"/>
    <w:tmpl w:val="4C3054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235209"/>
    <w:multiLevelType w:val="hybridMultilevel"/>
    <w:tmpl w:val="D36A0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20F58"/>
    <w:multiLevelType w:val="multilevel"/>
    <w:tmpl w:val="A27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B6782"/>
    <w:multiLevelType w:val="hybridMultilevel"/>
    <w:tmpl w:val="7D2A2E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A37891"/>
    <w:multiLevelType w:val="hybridMultilevel"/>
    <w:tmpl w:val="F07EB99E"/>
    <w:lvl w:ilvl="0" w:tplc="56242C7C">
      <w:start w:val="1"/>
      <w:numFmt w:val="decimal"/>
      <w:lvlText w:val="%1)"/>
      <w:lvlJc w:val="left"/>
      <w:pPr>
        <w:ind w:left="360" w:hanging="360"/>
      </w:pPr>
      <w:rPr>
        <w:rFonts w:hint="default"/>
        <w:color w:val="00206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060C80"/>
    <w:multiLevelType w:val="hybridMultilevel"/>
    <w:tmpl w:val="96721142"/>
    <w:lvl w:ilvl="0" w:tplc="04090009">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15:restartNumberingAfterBreak="0">
    <w:nsid w:val="65287FA5"/>
    <w:multiLevelType w:val="hybridMultilevel"/>
    <w:tmpl w:val="7D8E50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97349C"/>
    <w:multiLevelType w:val="hybridMultilevel"/>
    <w:tmpl w:val="F8FC5D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826653"/>
    <w:multiLevelType w:val="hybridMultilevel"/>
    <w:tmpl w:val="927C23C2"/>
    <w:lvl w:ilvl="0" w:tplc="38E87776">
      <w:start w:val="1"/>
      <w:numFmt w:val="upperLetter"/>
      <w:lvlText w:val="%1."/>
      <w:lvlJc w:val="left"/>
      <w:pPr>
        <w:ind w:left="360" w:hanging="360"/>
      </w:pPr>
      <w:rPr>
        <w:rFonts w:hint="default"/>
        <w:b/>
        <w:bCs w:val="0"/>
        <w:i/>
        <w:sz w:val="26"/>
        <w:szCs w:val="26"/>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E062AF"/>
    <w:multiLevelType w:val="multilevel"/>
    <w:tmpl w:val="63F8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FA74D6"/>
    <w:multiLevelType w:val="hybridMultilevel"/>
    <w:tmpl w:val="E8A811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7A6C8D"/>
    <w:multiLevelType w:val="hybridMultilevel"/>
    <w:tmpl w:val="36667276"/>
    <w:lvl w:ilvl="0" w:tplc="04090005">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04B3E30"/>
    <w:multiLevelType w:val="hybridMultilevel"/>
    <w:tmpl w:val="CE4CB1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983FC0"/>
    <w:multiLevelType w:val="hybridMultilevel"/>
    <w:tmpl w:val="BF746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310DA3"/>
    <w:multiLevelType w:val="multilevel"/>
    <w:tmpl w:val="A0A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41E61"/>
    <w:multiLevelType w:val="hybridMultilevel"/>
    <w:tmpl w:val="5EC2C2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E54382"/>
    <w:multiLevelType w:val="hybridMultilevel"/>
    <w:tmpl w:val="11648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0"/>
  </w:num>
  <w:num w:numId="4">
    <w:abstractNumId w:val="12"/>
  </w:num>
  <w:num w:numId="5">
    <w:abstractNumId w:val="29"/>
  </w:num>
  <w:num w:numId="6">
    <w:abstractNumId w:val="2"/>
  </w:num>
  <w:num w:numId="7">
    <w:abstractNumId w:val="4"/>
  </w:num>
  <w:num w:numId="8">
    <w:abstractNumId w:val="14"/>
  </w:num>
  <w:num w:numId="9">
    <w:abstractNumId w:val="9"/>
  </w:num>
  <w:num w:numId="10">
    <w:abstractNumId w:val="32"/>
  </w:num>
  <w:num w:numId="11">
    <w:abstractNumId w:val="17"/>
  </w:num>
  <w:num w:numId="12">
    <w:abstractNumId w:val="21"/>
  </w:num>
  <w:num w:numId="13">
    <w:abstractNumId w:val="18"/>
  </w:num>
  <w:num w:numId="14">
    <w:abstractNumId w:val="31"/>
  </w:num>
  <w:num w:numId="15">
    <w:abstractNumId w:val="25"/>
  </w:num>
  <w:num w:numId="16">
    <w:abstractNumId w:val="26"/>
  </w:num>
  <w:num w:numId="17">
    <w:abstractNumId w:val="1"/>
  </w:num>
  <w:num w:numId="18">
    <w:abstractNumId w:val="27"/>
  </w:num>
  <w:num w:numId="19">
    <w:abstractNumId w:val="23"/>
  </w:num>
  <w:num w:numId="20">
    <w:abstractNumId w:val="11"/>
  </w:num>
  <w:num w:numId="21">
    <w:abstractNumId w:val="8"/>
  </w:num>
  <w:num w:numId="22">
    <w:abstractNumId w:val="36"/>
  </w:num>
  <w:num w:numId="23">
    <w:abstractNumId w:val="13"/>
  </w:num>
  <w:num w:numId="24">
    <w:abstractNumId w:val="15"/>
  </w:num>
  <w:num w:numId="25">
    <w:abstractNumId w:val="19"/>
  </w:num>
  <w:num w:numId="26">
    <w:abstractNumId w:val="28"/>
  </w:num>
  <w:num w:numId="27">
    <w:abstractNumId w:val="22"/>
  </w:num>
  <w:num w:numId="28">
    <w:abstractNumId w:val="0"/>
  </w:num>
  <w:num w:numId="29">
    <w:abstractNumId w:val="33"/>
  </w:num>
  <w:num w:numId="30">
    <w:abstractNumId w:val="34"/>
  </w:num>
  <w:num w:numId="31">
    <w:abstractNumId w:val="5"/>
  </w:num>
  <w:num w:numId="32">
    <w:abstractNumId w:val="16"/>
  </w:num>
  <w:num w:numId="33">
    <w:abstractNumId w:val="35"/>
  </w:num>
  <w:num w:numId="34">
    <w:abstractNumId w:val="3"/>
  </w:num>
  <w:num w:numId="35">
    <w:abstractNumId w:val="7"/>
  </w:num>
  <w:num w:numId="36">
    <w:abstractNumId w:val="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FA"/>
    <w:rsid w:val="00030F48"/>
    <w:rsid w:val="00044D41"/>
    <w:rsid w:val="00045AEC"/>
    <w:rsid w:val="00054380"/>
    <w:rsid w:val="00077A56"/>
    <w:rsid w:val="00096740"/>
    <w:rsid w:val="000C116F"/>
    <w:rsid w:val="000C1D05"/>
    <w:rsid w:val="000E0AD2"/>
    <w:rsid w:val="000E719B"/>
    <w:rsid w:val="001065A7"/>
    <w:rsid w:val="001349FD"/>
    <w:rsid w:val="00141EDA"/>
    <w:rsid w:val="00160736"/>
    <w:rsid w:val="00167675"/>
    <w:rsid w:val="00184A2C"/>
    <w:rsid w:val="0019388D"/>
    <w:rsid w:val="001A38BA"/>
    <w:rsid w:val="001A7667"/>
    <w:rsid w:val="001B1E7A"/>
    <w:rsid w:val="001B7CB0"/>
    <w:rsid w:val="001E197F"/>
    <w:rsid w:val="00211CB0"/>
    <w:rsid w:val="00231456"/>
    <w:rsid w:val="00235DFC"/>
    <w:rsid w:val="00247D08"/>
    <w:rsid w:val="00250550"/>
    <w:rsid w:val="002538D9"/>
    <w:rsid w:val="00267ED4"/>
    <w:rsid w:val="00274821"/>
    <w:rsid w:val="00295604"/>
    <w:rsid w:val="002A3888"/>
    <w:rsid w:val="002B5DE2"/>
    <w:rsid w:val="002E78C5"/>
    <w:rsid w:val="002F64EF"/>
    <w:rsid w:val="00304420"/>
    <w:rsid w:val="00325DC1"/>
    <w:rsid w:val="00331FDA"/>
    <w:rsid w:val="00333939"/>
    <w:rsid w:val="0033741E"/>
    <w:rsid w:val="0034097F"/>
    <w:rsid w:val="0034413C"/>
    <w:rsid w:val="003474C7"/>
    <w:rsid w:val="003545AC"/>
    <w:rsid w:val="00365A13"/>
    <w:rsid w:val="0038222C"/>
    <w:rsid w:val="00384EF7"/>
    <w:rsid w:val="003A52F9"/>
    <w:rsid w:val="003C01E3"/>
    <w:rsid w:val="003D795A"/>
    <w:rsid w:val="003E0CEC"/>
    <w:rsid w:val="003E7549"/>
    <w:rsid w:val="00423AB0"/>
    <w:rsid w:val="00426845"/>
    <w:rsid w:val="0044122D"/>
    <w:rsid w:val="00442921"/>
    <w:rsid w:val="0045010C"/>
    <w:rsid w:val="004550E2"/>
    <w:rsid w:val="00484FF4"/>
    <w:rsid w:val="00486A1F"/>
    <w:rsid w:val="0049362F"/>
    <w:rsid w:val="004A1BB1"/>
    <w:rsid w:val="004D1158"/>
    <w:rsid w:val="004D4388"/>
    <w:rsid w:val="004E0A3C"/>
    <w:rsid w:val="004E1A3B"/>
    <w:rsid w:val="005118DE"/>
    <w:rsid w:val="00513533"/>
    <w:rsid w:val="005204EA"/>
    <w:rsid w:val="0052782B"/>
    <w:rsid w:val="0055216C"/>
    <w:rsid w:val="00554701"/>
    <w:rsid w:val="0055576F"/>
    <w:rsid w:val="00574591"/>
    <w:rsid w:val="005874D7"/>
    <w:rsid w:val="005939D2"/>
    <w:rsid w:val="00596F16"/>
    <w:rsid w:val="005D06FB"/>
    <w:rsid w:val="005F3C9A"/>
    <w:rsid w:val="00600705"/>
    <w:rsid w:val="00616A0F"/>
    <w:rsid w:val="006609FE"/>
    <w:rsid w:val="0069535A"/>
    <w:rsid w:val="0069611A"/>
    <w:rsid w:val="006A6034"/>
    <w:rsid w:val="006B1DB7"/>
    <w:rsid w:val="006C0AFE"/>
    <w:rsid w:val="006D3BFB"/>
    <w:rsid w:val="006D59F3"/>
    <w:rsid w:val="006E1133"/>
    <w:rsid w:val="006F0020"/>
    <w:rsid w:val="00720C83"/>
    <w:rsid w:val="00735A07"/>
    <w:rsid w:val="00744FF0"/>
    <w:rsid w:val="007458DD"/>
    <w:rsid w:val="00752B72"/>
    <w:rsid w:val="0077198E"/>
    <w:rsid w:val="00783737"/>
    <w:rsid w:val="00793CEE"/>
    <w:rsid w:val="007A537A"/>
    <w:rsid w:val="007B46EF"/>
    <w:rsid w:val="007B4AFA"/>
    <w:rsid w:val="007D281B"/>
    <w:rsid w:val="007E2A2A"/>
    <w:rsid w:val="007E3709"/>
    <w:rsid w:val="007F0B86"/>
    <w:rsid w:val="00800895"/>
    <w:rsid w:val="0080587A"/>
    <w:rsid w:val="00816A2C"/>
    <w:rsid w:val="00832EDA"/>
    <w:rsid w:val="008426EB"/>
    <w:rsid w:val="008628A0"/>
    <w:rsid w:val="008776BA"/>
    <w:rsid w:val="00882E4B"/>
    <w:rsid w:val="00886946"/>
    <w:rsid w:val="00892608"/>
    <w:rsid w:val="0089579E"/>
    <w:rsid w:val="008C1C01"/>
    <w:rsid w:val="008C2F3C"/>
    <w:rsid w:val="00913F1C"/>
    <w:rsid w:val="00922EE2"/>
    <w:rsid w:val="00933C1F"/>
    <w:rsid w:val="00936A74"/>
    <w:rsid w:val="00961B09"/>
    <w:rsid w:val="00971A70"/>
    <w:rsid w:val="009858F7"/>
    <w:rsid w:val="00994434"/>
    <w:rsid w:val="009A0374"/>
    <w:rsid w:val="009B24EC"/>
    <w:rsid w:val="009B71A2"/>
    <w:rsid w:val="009C2495"/>
    <w:rsid w:val="009D25B6"/>
    <w:rsid w:val="009E37F8"/>
    <w:rsid w:val="009F68CF"/>
    <w:rsid w:val="00A02A6F"/>
    <w:rsid w:val="00A067CC"/>
    <w:rsid w:val="00A10A41"/>
    <w:rsid w:val="00A17D74"/>
    <w:rsid w:val="00A32D95"/>
    <w:rsid w:val="00A519FF"/>
    <w:rsid w:val="00A6011C"/>
    <w:rsid w:val="00A602B5"/>
    <w:rsid w:val="00A9214D"/>
    <w:rsid w:val="00AC56A0"/>
    <w:rsid w:val="00AD1A67"/>
    <w:rsid w:val="00AF48F8"/>
    <w:rsid w:val="00B02825"/>
    <w:rsid w:val="00B05DC6"/>
    <w:rsid w:val="00B3716E"/>
    <w:rsid w:val="00B40FA8"/>
    <w:rsid w:val="00B609BE"/>
    <w:rsid w:val="00B622E3"/>
    <w:rsid w:val="00B63ABD"/>
    <w:rsid w:val="00B763D1"/>
    <w:rsid w:val="00B835D6"/>
    <w:rsid w:val="00BA7B9B"/>
    <w:rsid w:val="00BB0B29"/>
    <w:rsid w:val="00BB1CD3"/>
    <w:rsid w:val="00BF4875"/>
    <w:rsid w:val="00C13ED2"/>
    <w:rsid w:val="00C15B1A"/>
    <w:rsid w:val="00C72789"/>
    <w:rsid w:val="00C92FDD"/>
    <w:rsid w:val="00CA362F"/>
    <w:rsid w:val="00CB7F97"/>
    <w:rsid w:val="00CE042B"/>
    <w:rsid w:val="00CE19A5"/>
    <w:rsid w:val="00D410BC"/>
    <w:rsid w:val="00D63A95"/>
    <w:rsid w:val="00D8297F"/>
    <w:rsid w:val="00DA7B3B"/>
    <w:rsid w:val="00DC2903"/>
    <w:rsid w:val="00DD13EC"/>
    <w:rsid w:val="00DD5D73"/>
    <w:rsid w:val="00E142BE"/>
    <w:rsid w:val="00E25D74"/>
    <w:rsid w:val="00E531B3"/>
    <w:rsid w:val="00E572CB"/>
    <w:rsid w:val="00E84433"/>
    <w:rsid w:val="00E95599"/>
    <w:rsid w:val="00E97F97"/>
    <w:rsid w:val="00EB4BE7"/>
    <w:rsid w:val="00EC52A7"/>
    <w:rsid w:val="00EE10C1"/>
    <w:rsid w:val="00EE2372"/>
    <w:rsid w:val="00F0680F"/>
    <w:rsid w:val="00F07B41"/>
    <w:rsid w:val="00F139BB"/>
    <w:rsid w:val="00F46C72"/>
    <w:rsid w:val="00F65007"/>
    <w:rsid w:val="00F742F3"/>
    <w:rsid w:val="00F86FF8"/>
    <w:rsid w:val="00FA5E43"/>
    <w:rsid w:val="00FB227B"/>
    <w:rsid w:val="00FD6AC8"/>
    <w:rsid w:val="00FE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287"/>
  <w15:chartTrackingRefBased/>
  <w15:docId w15:val="{9F287072-E6B8-4CC0-B381-86E35F8B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9FF"/>
  </w:style>
  <w:style w:type="paragraph" w:styleId="Heading2">
    <w:name w:val="heading 2"/>
    <w:basedOn w:val="Normal"/>
    <w:next w:val="Normal"/>
    <w:link w:val="Heading2Char"/>
    <w:uiPriority w:val="9"/>
    <w:semiHidden/>
    <w:unhideWhenUsed/>
    <w:qFormat/>
    <w:rsid w:val="00744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521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21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9B"/>
  </w:style>
  <w:style w:type="paragraph" w:styleId="Footer">
    <w:name w:val="footer"/>
    <w:basedOn w:val="Normal"/>
    <w:link w:val="FooterChar"/>
    <w:uiPriority w:val="99"/>
    <w:unhideWhenUsed/>
    <w:rsid w:val="00BA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9B"/>
  </w:style>
  <w:style w:type="paragraph" w:styleId="ListParagraph">
    <w:name w:val="List Paragraph"/>
    <w:basedOn w:val="Normal"/>
    <w:uiPriority w:val="34"/>
    <w:qFormat/>
    <w:rsid w:val="00BA7B9B"/>
    <w:pPr>
      <w:ind w:left="720"/>
      <w:contextualSpacing/>
    </w:pPr>
  </w:style>
  <w:style w:type="character" w:styleId="Hyperlink">
    <w:name w:val="Hyperlink"/>
    <w:basedOn w:val="DefaultParagraphFont"/>
    <w:uiPriority w:val="99"/>
    <w:unhideWhenUsed/>
    <w:rsid w:val="00A10A41"/>
    <w:rPr>
      <w:color w:val="0000FF"/>
      <w:u w:val="single"/>
    </w:rPr>
  </w:style>
  <w:style w:type="character" w:customStyle="1" w:styleId="UnresolvedMention">
    <w:name w:val="Unresolved Mention"/>
    <w:basedOn w:val="DefaultParagraphFont"/>
    <w:uiPriority w:val="99"/>
    <w:semiHidden/>
    <w:unhideWhenUsed/>
    <w:rsid w:val="00231456"/>
    <w:rPr>
      <w:color w:val="605E5C"/>
      <w:shd w:val="clear" w:color="auto" w:fill="E1DFDD"/>
    </w:rPr>
  </w:style>
  <w:style w:type="paragraph" w:styleId="NormalWeb">
    <w:name w:val="Normal (Web)"/>
    <w:basedOn w:val="Normal"/>
    <w:uiPriority w:val="99"/>
    <w:unhideWhenUsed/>
    <w:rsid w:val="004D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DA7B3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042B"/>
    <w:rPr>
      <w:color w:val="954F72" w:themeColor="followedHyperlink"/>
      <w:u w:val="single"/>
    </w:rPr>
  </w:style>
  <w:style w:type="paragraph" w:styleId="Caption">
    <w:name w:val="caption"/>
    <w:basedOn w:val="Normal"/>
    <w:next w:val="Normal"/>
    <w:uiPriority w:val="35"/>
    <w:unhideWhenUsed/>
    <w:qFormat/>
    <w:rsid w:val="003E0CEC"/>
    <w:pPr>
      <w:spacing w:after="200" w:line="240" w:lineRule="auto"/>
    </w:pPr>
    <w:rPr>
      <w:i/>
      <w:iCs/>
      <w:color w:val="44546A" w:themeColor="text2"/>
      <w:sz w:val="18"/>
      <w:szCs w:val="18"/>
    </w:rPr>
  </w:style>
  <w:style w:type="character" w:styleId="Emphasis">
    <w:name w:val="Emphasis"/>
    <w:basedOn w:val="DefaultParagraphFont"/>
    <w:uiPriority w:val="20"/>
    <w:qFormat/>
    <w:rsid w:val="00EB4BE7"/>
    <w:rPr>
      <w:i/>
      <w:iCs/>
    </w:rPr>
  </w:style>
  <w:style w:type="character" w:styleId="Strong">
    <w:name w:val="Strong"/>
    <w:basedOn w:val="DefaultParagraphFont"/>
    <w:uiPriority w:val="22"/>
    <w:qFormat/>
    <w:rsid w:val="00EB4BE7"/>
    <w:rPr>
      <w:b/>
      <w:bCs/>
    </w:rPr>
  </w:style>
  <w:style w:type="character" w:customStyle="1" w:styleId="Heading4Char">
    <w:name w:val="Heading 4 Char"/>
    <w:basedOn w:val="DefaultParagraphFont"/>
    <w:link w:val="Heading4"/>
    <w:uiPriority w:val="9"/>
    <w:rsid w:val="005521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216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744F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2204">
      <w:bodyDiv w:val="1"/>
      <w:marLeft w:val="0"/>
      <w:marRight w:val="0"/>
      <w:marTop w:val="0"/>
      <w:marBottom w:val="0"/>
      <w:divBdr>
        <w:top w:val="none" w:sz="0" w:space="0" w:color="auto"/>
        <w:left w:val="none" w:sz="0" w:space="0" w:color="auto"/>
        <w:bottom w:val="none" w:sz="0" w:space="0" w:color="auto"/>
        <w:right w:val="none" w:sz="0" w:space="0" w:color="auto"/>
      </w:divBdr>
      <w:divsChild>
        <w:div w:id="1540823689">
          <w:marLeft w:val="0"/>
          <w:marRight w:val="0"/>
          <w:marTop w:val="0"/>
          <w:marBottom w:val="0"/>
          <w:divBdr>
            <w:top w:val="none" w:sz="0" w:space="0" w:color="auto"/>
            <w:left w:val="none" w:sz="0" w:space="0" w:color="auto"/>
            <w:bottom w:val="none" w:sz="0" w:space="0" w:color="auto"/>
            <w:right w:val="none" w:sz="0" w:space="0" w:color="auto"/>
          </w:divBdr>
        </w:div>
      </w:divsChild>
    </w:div>
    <w:div w:id="344675284">
      <w:bodyDiv w:val="1"/>
      <w:marLeft w:val="0"/>
      <w:marRight w:val="0"/>
      <w:marTop w:val="0"/>
      <w:marBottom w:val="0"/>
      <w:divBdr>
        <w:top w:val="none" w:sz="0" w:space="0" w:color="auto"/>
        <w:left w:val="none" w:sz="0" w:space="0" w:color="auto"/>
        <w:bottom w:val="none" w:sz="0" w:space="0" w:color="auto"/>
        <w:right w:val="none" w:sz="0" w:space="0" w:color="auto"/>
      </w:divBdr>
    </w:div>
    <w:div w:id="440687233">
      <w:bodyDiv w:val="1"/>
      <w:marLeft w:val="0"/>
      <w:marRight w:val="0"/>
      <w:marTop w:val="0"/>
      <w:marBottom w:val="0"/>
      <w:divBdr>
        <w:top w:val="none" w:sz="0" w:space="0" w:color="auto"/>
        <w:left w:val="none" w:sz="0" w:space="0" w:color="auto"/>
        <w:bottom w:val="none" w:sz="0" w:space="0" w:color="auto"/>
        <w:right w:val="none" w:sz="0" w:space="0" w:color="auto"/>
      </w:divBdr>
      <w:divsChild>
        <w:div w:id="1768690544">
          <w:marLeft w:val="0"/>
          <w:marRight w:val="0"/>
          <w:marTop w:val="0"/>
          <w:marBottom w:val="0"/>
          <w:divBdr>
            <w:top w:val="none" w:sz="0" w:space="0" w:color="auto"/>
            <w:left w:val="none" w:sz="0" w:space="0" w:color="auto"/>
            <w:bottom w:val="none" w:sz="0" w:space="0" w:color="auto"/>
            <w:right w:val="none" w:sz="0" w:space="0" w:color="auto"/>
          </w:divBdr>
          <w:divsChild>
            <w:div w:id="115605887">
              <w:marLeft w:val="0"/>
              <w:marRight w:val="0"/>
              <w:marTop w:val="0"/>
              <w:marBottom w:val="0"/>
              <w:divBdr>
                <w:top w:val="none" w:sz="0" w:space="0" w:color="auto"/>
                <w:left w:val="none" w:sz="0" w:space="0" w:color="auto"/>
                <w:bottom w:val="none" w:sz="0" w:space="0" w:color="auto"/>
                <w:right w:val="none" w:sz="0" w:space="0" w:color="auto"/>
              </w:divBdr>
              <w:divsChild>
                <w:div w:id="784076140">
                  <w:marLeft w:val="-90"/>
                  <w:marRight w:val="-90"/>
                  <w:marTop w:val="0"/>
                  <w:marBottom w:val="0"/>
                  <w:divBdr>
                    <w:top w:val="none" w:sz="0" w:space="0" w:color="auto"/>
                    <w:left w:val="none" w:sz="0" w:space="0" w:color="auto"/>
                    <w:bottom w:val="none" w:sz="0" w:space="0" w:color="auto"/>
                    <w:right w:val="none" w:sz="0" w:space="0" w:color="auto"/>
                  </w:divBdr>
                  <w:divsChild>
                    <w:div w:id="109663479">
                      <w:marLeft w:val="1200"/>
                      <w:marRight w:val="0"/>
                      <w:marTop w:val="0"/>
                      <w:marBottom w:val="0"/>
                      <w:divBdr>
                        <w:top w:val="none" w:sz="0" w:space="0" w:color="auto"/>
                        <w:left w:val="none" w:sz="0" w:space="0" w:color="auto"/>
                        <w:bottom w:val="none" w:sz="0" w:space="0" w:color="auto"/>
                        <w:right w:val="none" w:sz="0" w:space="0" w:color="auto"/>
                      </w:divBdr>
                      <w:divsChild>
                        <w:div w:id="910308055">
                          <w:marLeft w:val="0"/>
                          <w:marRight w:val="0"/>
                          <w:marTop w:val="0"/>
                          <w:marBottom w:val="0"/>
                          <w:divBdr>
                            <w:top w:val="none" w:sz="0" w:space="0" w:color="auto"/>
                            <w:left w:val="none" w:sz="0" w:space="0" w:color="auto"/>
                            <w:bottom w:val="none" w:sz="0" w:space="0" w:color="auto"/>
                            <w:right w:val="none" w:sz="0" w:space="0" w:color="auto"/>
                          </w:divBdr>
                          <w:divsChild>
                            <w:div w:id="1145003667">
                              <w:marLeft w:val="0"/>
                              <w:marRight w:val="0"/>
                              <w:marTop w:val="0"/>
                              <w:marBottom w:val="300"/>
                              <w:divBdr>
                                <w:top w:val="none" w:sz="0" w:space="0" w:color="auto"/>
                                <w:left w:val="none" w:sz="0" w:space="0" w:color="auto"/>
                                <w:bottom w:val="none" w:sz="0" w:space="0" w:color="auto"/>
                                <w:right w:val="none" w:sz="0" w:space="0" w:color="auto"/>
                              </w:divBdr>
                            </w:div>
                            <w:div w:id="1199052601">
                              <w:marLeft w:val="0"/>
                              <w:marRight w:val="0"/>
                              <w:marTop w:val="0"/>
                              <w:marBottom w:val="150"/>
                              <w:divBdr>
                                <w:top w:val="none" w:sz="0" w:space="0" w:color="auto"/>
                                <w:left w:val="none" w:sz="0" w:space="0" w:color="auto"/>
                                <w:bottom w:val="none" w:sz="0" w:space="0" w:color="auto"/>
                                <w:right w:val="none" w:sz="0" w:space="0" w:color="auto"/>
                              </w:divBdr>
                              <w:divsChild>
                                <w:div w:id="15054369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40453551">
                              <w:marLeft w:val="0"/>
                              <w:marRight w:val="0"/>
                              <w:marTop w:val="0"/>
                              <w:marBottom w:val="0"/>
                              <w:divBdr>
                                <w:top w:val="none" w:sz="0" w:space="0" w:color="auto"/>
                                <w:left w:val="none" w:sz="0" w:space="0" w:color="auto"/>
                                <w:bottom w:val="none" w:sz="0" w:space="0" w:color="auto"/>
                                <w:right w:val="none" w:sz="0" w:space="0" w:color="auto"/>
                              </w:divBdr>
                            </w:div>
                            <w:div w:id="2067681270">
                              <w:marLeft w:val="-90"/>
                              <w:marRight w:val="-90"/>
                              <w:marTop w:val="0"/>
                              <w:marBottom w:val="0"/>
                              <w:divBdr>
                                <w:top w:val="none" w:sz="0" w:space="0" w:color="auto"/>
                                <w:left w:val="none" w:sz="0" w:space="0" w:color="auto"/>
                                <w:bottom w:val="none" w:sz="0" w:space="0" w:color="auto"/>
                                <w:right w:val="none" w:sz="0" w:space="0" w:color="auto"/>
                              </w:divBdr>
                              <w:divsChild>
                                <w:div w:id="532156884">
                                  <w:marLeft w:val="0"/>
                                  <w:marRight w:val="0"/>
                                  <w:marTop w:val="0"/>
                                  <w:marBottom w:val="0"/>
                                  <w:divBdr>
                                    <w:top w:val="none" w:sz="0" w:space="0" w:color="auto"/>
                                    <w:left w:val="none" w:sz="0" w:space="0" w:color="auto"/>
                                    <w:bottom w:val="none" w:sz="0" w:space="0" w:color="auto"/>
                                    <w:right w:val="none" w:sz="0" w:space="0" w:color="auto"/>
                                  </w:divBdr>
                                  <w:divsChild>
                                    <w:div w:id="12418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940111">
          <w:marLeft w:val="0"/>
          <w:marRight w:val="0"/>
          <w:marTop w:val="0"/>
          <w:marBottom w:val="0"/>
          <w:divBdr>
            <w:top w:val="none" w:sz="0" w:space="0" w:color="auto"/>
            <w:left w:val="none" w:sz="0" w:space="0" w:color="auto"/>
            <w:bottom w:val="none" w:sz="0" w:space="0" w:color="auto"/>
            <w:right w:val="none" w:sz="0" w:space="0" w:color="auto"/>
          </w:divBdr>
          <w:divsChild>
            <w:div w:id="396444327">
              <w:marLeft w:val="0"/>
              <w:marRight w:val="0"/>
              <w:marTop w:val="0"/>
              <w:marBottom w:val="0"/>
              <w:divBdr>
                <w:top w:val="none" w:sz="0" w:space="0" w:color="auto"/>
                <w:left w:val="none" w:sz="0" w:space="0" w:color="auto"/>
                <w:bottom w:val="none" w:sz="0" w:space="0" w:color="auto"/>
                <w:right w:val="none" w:sz="0" w:space="0" w:color="auto"/>
              </w:divBdr>
              <w:divsChild>
                <w:div w:id="234317925">
                  <w:marLeft w:val="-90"/>
                  <w:marRight w:val="-90"/>
                  <w:marTop w:val="0"/>
                  <w:marBottom w:val="0"/>
                  <w:divBdr>
                    <w:top w:val="none" w:sz="0" w:space="0" w:color="auto"/>
                    <w:left w:val="none" w:sz="0" w:space="0" w:color="auto"/>
                    <w:bottom w:val="none" w:sz="0" w:space="0" w:color="auto"/>
                    <w:right w:val="none" w:sz="0" w:space="0" w:color="auto"/>
                  </w:divBdr>
                  <w:divsChild>
                    <w:div w:id="473302637">
                      <w:marLeft w:val="1200"/>
                      <w:marRight w:val="0"/>
                      <w:marTop w:val="0"/>
                      <w:marBottom w:val="0"/>
                      <w:divBdr>
                        <w:top w:val="none" w:sz="0" w:space="0" w:color="auto"/>
                        <w:left w:val="none" w:sz="0" w:space="0" w:color="auto"/>
                        <w:bottom w:val="none" w:sz="0" w:space="0" w:color="auto"/>
                        <w:right w:val="none" w:sz="0" w:space="0" w:color="auto"/>
                      </w:divBdr>
                      <w:divsChild>
                        <w:div w:id="73482025">
                          <w:marLeft w:val="0"/>
                          <w:marRight w:val="0"/>
                          <w:marTop w:val="0"/>
                          <w:marBottom w:val="0"/>
                          <w:divBdr>
                            <w:top w:val="none" w:sz="0" w:space="0" w:color="auto"/>
                            <w:left w:val="none" w:sz="0" w:space="0" w:color="auto"/>
                            <w:bottom w:val="none" w:sz="0" w:space="0" w:color="auto"/>
                            <w:right w:val="none" w:sz="0" w:space="0" w:color="auto"/>
                          </w:divBdr>
                          <w:divsChild>
                            <w:div w:id="827282787">
                              <w:marLeft w:val="0"/>
                              <w:marRight w:val="0"/>
                              <w:marTop w:val="0"/>
                              <w:marBottom w:val="300"/>
                              <w:divBdr>
                                <w:top w:val="none" w:sz="0" w:space="0" w:color="auto"/>
                                <w:left w:val="none" w:sz="0" w:space="0" w:color="auto"/>
                                <w:bottom w:val="none" w:sz="0" w:space="0" w:color="auto"/>
                                <w:right w:val="none" w:sz="0" w:space="0" w:color="auto"/>
                              </w:divBdr>
                            </w:div>
                            <w:div w:id="1694576842">
                              <w:marLeft w:val="0"/>
                              <w:marRight w:val="0"/>
                              <w:marTop w:val="0"/>
                              <w:marBottom w:val="0"/>
                              <w:divBdr>
                                <w:top w:val="none" w:sz="0" w:space="0" w:color="auto"/>
                                <w:left w:val="none" w:sz="0" w:space="0" w:color="auto"/>
                                <w:bottom w:val="none" w:sz="0" w:space="0" w:color="auto"/>
                                <w:right w:val="none" w:sz="0" w:space="0" w:color="auto"/>
                              </w:divBdr>
                              <w:divsChild>
                                <w:div w:id="11822049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46076965">
                              <w:marLeft w:val="-90"/>
                              <w:marRight w:val="-90"/>
                              <w:marTop w:val="0"/>
                              <w:marBottom w:val="0"/>
                              <w:divBdr>
                                <w:top w:val="none" w:sz="0" w:space="0" w:color="auto"/>
                                <w:left w:val="none" w:sz="0" w:space="0" w:color="auto"/>
                                <w:bottom w:val="none" w:sz="0" w:space="0" w:color="auto"/>
                                <w:right w:val="none" w:sz="0" w:space="0" w:color="auto"/>
                              </w:divBdr>
                              <w:divsChild>
                                <w:div w:id="906692273">
                                  <w:marLeft w:val="0"/>
                                  <w:marRight w:val="0"/>
                                  <w:marTop w:val="0"/>
                                  <w:marBottom w:val="0"/>
                                  <w:divBdr>
                                    <w:top w:val="none" w:sz="0" w:space="0" w:color="auto"/>
                                    <w:left w:val="none" w:sz="0" w:space="0" w:color="auto"/>
                                    <w:bottom w:val="none" w:sz="0" w:space="0" w:color="auto"/>
                                    <w:right w:val="none" w:sz="0" w:space="0" w:color="auto"/>
                                  </w:divBdr>
                                  <w:divsChild>
                                    <w:div w:id="12974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452955">
          <w:marLeft w:val="0"/>
          <w:marRight w:val="0"/>
          <w:marTop w:val="0"/>
          <w:marBottom w:val="0"/>
          <w:divBdr>
            <w:top w:val="none" w:sz="0" w:space="0" w:color="auto"/>
            <w:left w:val="none" w:sz="0" w:space="0" w:color="auto"/>
            <w:bottom w:val="none" w:sz="0" w:space="0" w:color="auto"/>
            <w:right w:val="none" w:sz="0" w:space="0" w:color="auto"/>
          </w:divBdr>
          <w:divsChild>
            <w:div w:id="300354329">
              <w:marLeft w:val="0"/>
              <w:marRight w:val="0"/>
              <w:marTop w:val="0"/>
              <w:marBottom w:val="0"/>
              <w:divBdr>
                <w:top w:val="none" w:sz="0" w:space="0" w:color="auto"/>
                <w:left w:val="none" w:sz="0" w:space="0" w:color="auto"/>
                <w:bottom w:val="none" w:sz="0" w:space="0" w:color="auto"/>
                <w:right w:val="none" w:sz="0" w:space="0" w:color="auto"/>
              </w:divBdr>
              <w:divsChild>
                <w:div w:id="1253470950">
                  <w:marLeft w:val="-90"/>
                  <w:marRight w:val="-90"/>
                  <w:marTop w:val="0"/>
                  <w:marBottom w:val="0"/>
                  <w:divBdr>
                    <w:top w:val="none" w:sz="0" w:space="0" w:color="auto"/>
                    <w:left w:val="none" w:sz="0" w:space="0" w:color="auto"/>
                    <w:bottom w:val="none" w:sz="0" w:space="0" w:color="auto"/>
                    <w:right w:val="none" w:sz="0" w:space="0" w:color="auto"/>
                  </w:divBdr>
                  <w:divsChild>
                    <w:div w:id="688678064">
                      <w:marLeft w:val="1200"/>
                      <w:marRight w:val="0"/>
                      <w:marTop w:val="0"/>
                      <w:marBottom w:val="0"/>
                      <w:divBdr>
                        <w:top w:val="none" w:sz="0" w:space="0" w:color="auto"/>
                        <w:left w:val="none" w:sz="0" w:space="0" w:color="auto"/>
                        <w:bottom w:val="none" w:sz="0" w:space="0" w:color="auto"/>
                        <w:right w:val="none" w:sz="0" w:space="0" w:color="auto"/>
                      </w:divBdr>
                      <w:divsChild>
                        <w:div w:id="1775518125">
                          <w:marLeft w:val="0"/>
                          <w:marRight w:val="0"/>
                          <w:marTop w:val="0"/>
                          <w:marBottom w:val="0"/>
                          <w:divBdr>
                            <w:top w:val="none" w:sz="0" w:space="0" w:color="auto"/>
                            <w:left w:val="none" w:sz="0" w:space="0" w:color="auto"/>
                            <w:bottom w:val="none" w:sz="0" w:space="0" w:color="auto"/>
                            <w:right w:val="none" w:sz="0" w:space="0" w:color="auto"/>
                          </w:divBdr>
                          <w:divsChild>
                            <w:div w:id="926573127">
                              <w:marLeft w:val="0"/>
                              <w:marRight w:val="0"/>
                              <w:marTop w:val="0"/>
                              <w:marBottom w:val="0"/>
                              <w:divBdr>
                                <w:top w:val="none" w:sz="0" w:space="0" w:color="auto"/>
                                <w:left w:val="none" w:sz="0" w:space="0" w:color="auto"/>
                                <w:bottom w:val="none" w:sz="0" w:space="0" w:color="auto"/>
                                <w:right w:val="none" w:sz="0" w:space="0" w:color="auto"/>
                              </w:divBdr>
                            </w:div>
                            <w:div w:id="1742749788">
                              <w:marLeft w:val="0"/>
                              <w:marRight w:val="0"/>
                              <w:marTop w:val="0"/>
                              <w:marBottom w:val="0"/>
                              <w:divBdr>
                                <w:top w:val="none" w:sz="0" w:space="0" w:color="auto"/>
                                <w:left w:val="none" w:sz="0" w:space="0" w:color="auto"/>
                                <w:bottom w:val="none" w:sz="0" w:space="0" w:color="auto"/>
                                <w:right w:val="none" w:sz="0" w:space="0" w:color="auto"/>
                              </w:divBdr>
                            </w:div>
                            <w:div w:id="622347910">
                              <w:marLeft w:val="0"/>
                              <w:marRight w:val="0"/>
                              <w:marTop w:val="0"/>
                              <w:marBottom w:val="150"/>
                              <w:divBdr>
                                <w:top w:val="none" w:sz="0" w:space="0" w:color="auto"/>
                                <w:left w:val="none" w:sz="0" w:space="0" w:color="auto"/>
                                <w:bottom w:val="none" w:sz="0" w:space="0" w:color="auto"/>
                                <w:right w:val="none" w:sz="0" w:space="0" w:color="auto"/>
                              </w:divBdr>
                            </w:div>
                            <w:div w:id="1017734571">
                              <w:marLeft w:val="-90"/>
                              <w:marRight w:val="-90"/>
                              <w:marTop w:val="0"/>
                              <w:marBottom w:val="0"/>
                              <w:divBdr>
                                <w:top w:val="none" w:sz="0" w:space="0" w:color="auto"/>
                                <w:left w:val="none" w:sz="0" w:space="0" w:color="auto"/>
                                <w:bottom w:val="none" w:sz="0" w:space="0" w:color="auto"/>
                                <w:right w:val="none" w:sz="0" w:space="0" w:color="auto"/>
                              </w:divBdr>
                              <w:divsChild>
                                <w:div w:id="1168836156">
                                  <w:marLeft w:val="0"/>
                                  <w:marRight w:val="0"/>
                                  <w:marTop w:val="0"/>
                                  <w:marBottom w:val="0"/>
                                  <w:divBdr>
                                    <w:top w:val="none" w:sz="0" w:space="0" w:color="auto"/>
                                    <w:left w:val="none" w:sz="0" w:space="0" w:color="auto"/>
                                    <w:bottom w:val="none" w:sz="0" w:space="0" w:color="auto"/>
                                    <w:right w:val="none" w:sz="0" w:space="0" w:color="auto"/>
                                  </w:divBdr>
                                  <w:divsChild>
                                    <w:div w:id="682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048652">
          <w:marLeft w:val="0"/>
          <w:marRight w:val="0"/>
          <w:marTop w:val="0"/>
          <w:marBottom w:val="0"/>
          <w:divBdr>
            <w:top w:val="none" w:sz="0" w:space="0" w:color="auto"/>
            <w:left w:val="none" w:sz="0" w:space="0" w:color="auto"/>
            <w:bottom w:val="none" w:sz="0" w:space="0" w:color="auto"/>
            <w:right w:val="none" w:sz="0" w:space="0" w:color="auto"/>
          </w:divBdr>
          <w:divsChild>
            <w:div w:id="335576773">
              <w:marLeft w:val="0"/>
              <w:marRight w:val="0"/>
              <w:marTop w:val="0"/>
              <w:marBottom w:val="0"/>
              <w:divBdr>
                <w:top w:val="none" w:sz="0" w:space="0" w:color="auto"/>
                <w:left w:val="none" w:sz="0" w:space="0" w:color="auto"/>
                <w:bottom w:val="none" w:sz="0" w:space="0" w:color="auto"/>
                <w:right w:val="none" w:sz="0" w:space="0" w:color="auto"/>
              </w:divBdr>
              <w:divsChild>
                <w:div w:id="1981110362">
                  <w:marLeft w:val="-90"/>
                  <w:marRight w:val="-90"/>
                  <w:marTop w:val="0"/>
                  <w:marBottom w:val="0"/>
                  <w:divBdr>
                    <w:top w:val="none" w:sz="0" w:space="0" w:color="auto"/>
                    <w:left w:val="none" w:sz="0" w:space="0" w:color="auto"/>
                    <w:bottom w:val="none" w:sz="0" w:space="0" w:color="auto"/>
                    <w:right w:val="none" w:sz="0" w:space="0" w:color="auto"/>
                  </w:divBdr>
                  <w:divsChild>
                    <w:div w:id="655690759">
                      <w:marLeft w:val="1200"/>
                      <w:marRight w:val="0"/>
                      <w:marTop w:val="0"/>
                      <w:marBottom w:val="0"/>
                      <w:divBdr>
                        <w:top w:val="none" w:sz="0" w:space="0" w:color="auto"/>
                        <w:left w:val="none" w:sz="0" w:space="0" w:color="auto"/>
                        <w:bottom w:val="none" w:sz="0" w:space="0" w:color="auto"/>
                        <w:right w:val="none" w:sz="0" w:space="0" w:color="auto"/>
                      </w:divBdr>
                      <w:divsChild>
                        <w:div w:id="1056583978">
                          <w:marLeft w:val="0"/>
                          <w:marRight w:val="0"/>
                          <w:marTop w:val="0"/>
                          <w:marBottom w:val="0"/>
                          <w:divBdr>
                            <w:top w:val="none" w:sz="0" w:space="0" w:color="auto"/>
                            <w:left w:val="none" w:sz="0" w:space="0" w:color="auto"/>
                            <w:bottom w:val="none" w:sz="0" w:space="0" w:color="auto"/>
                            <w:right w:val="none" w:sz="0" w:space="0" w:color="auto"/>
                          </w:divBdr>
                          <w:divsChild>
                            <w:div w:id="709498323">
                              <w:marLeft w:val="0"/>
                              <w:marRight w:val="0"/>
                              <w:marTop w:val="0"/>
                              <w:marBottom w:val="0"/>
                              <w:divBdr>
                                <w:top w:val="none" w:sz="0" w:space="0" w:color="auto"/>
                                <w:left w:val="none" w:sz="0" w:space="0" w:color="auto"/>
                                <w:bottom w:val="none" w:sz="0" w:space="0" w:color="auto"/>
                                <w:right w:val="none" w:sz="0" w:space="0" w:color="auto"/>
                              </w:divBdr>
                            </w:div>
                            <w:div w:id="993873058">
                              <w:marLeft w:val="0"/>
                              <w:marRight w:val="0"/>
                              <w:marTop w:val="0"/>
                              <w:marBottom w:val="0"/>
                              <w:divBdr>
                                <w:top w:val="none" w:sz="0" w:space="0" w:color="auto"/>
                                <w:left w:val="none" w:sz="0" w:space="0" w:color="auto"/>
                                <w:bottom w:val="none" w:sz="0" w:space="0" w:color="auto"/>
                                <w:right w:val="none" w:sz="0" w:space="0" w:color="auto"/>
                              </w:divBdr>
                            </w:div>
                            <w:div w:id="133062228">
                              <w:marLeft w:val="0"/>
                              <w:marRight w:val="0"/>
                              <w:marTop w:val="0"/>
                              <w:marBottom w:val="0"/>
                              <w:divBdr>
                                <w:top w:val="none" w:sz="0" w:space="0" w:color="auto"/>
                                <w:left w:val="none" w:sz="0" w:space="0" w:color="auto"/>
                                <w:bottom w:val="none" w:sz="0" w:space="0" w:color="auto"/>
                                <w:right w:val="none" w:sz="0" w:space="0" w:color="auto"/>
                              </w:divBdr>
                            </w:div>
                            <w:div w:id="1621109078">
                              <w:marLeft w:val="0"/>
                              <w:marRight w:val="0"/>
                              <w:marTop w:val="0"/>
                              <w:marBottom w:val="0"/>
                              <w:divBdr>
                                <w:top w:val="none" w:sz="0" w:space="0" w:color="auto"/>
                                <w:left w:val="none" w:sz="0" w:space="0" w:color="auto"/>
                                <w:bottom w:val="none" w:sz="0" w:space="0" w:color="auto"/>
                                <w:right w:val="none" w:sz="0" w:space="0" w:color="auto"/>
                              </w:divBdr>
                            </w:div>
                            <w:div w:id="42482760">
                              <w:marLeft w:val="-90"/>
                              <w:marRight w:val="-90"/>
                              <w:marTop w:val="0"/>
                              <w:marBottom w:val="0"/>
                              <w:divBdr>
                                <w:top w:val="none" w:sz="0" w:space="0" w:color="auto"/>
                                <w:left w:val="none" w:sz="0" w:space="0" w:color="auto"/>
                                <w:bottom w:val="none" w:sz="0" w:space="0" w:color="auto"/>
                                <w:right w:val="none" w:sz="0" w:space="0" w:color="auto"/>
                              </w:divBdr>
                              <w:divsChild>
                                <w:div w:id="1893346337">
                                  <w:marLeft w:val="0"/>
                                  <w:marRight w:val="0"/>
                                  <w:marTop w:val="0"/>
                                  <w:marBottom w:val="0"/>
                                  <w:divBdr>
                                    <w:top w:val="none" w:sz="0" w:space="0" w:color="auto"/>
                                    <w:left w:val="none" w:sz="0" w:space="0" w:color="auto"/>
                                    <w:bottom w:val="none" w:sz="0" w:space="0" w:color="auto"/>
                                    <w:right w:val="none" w:sz="0" w:space="0" w:color="auto"/>
                                  </w:divBdr>
                                  <w:divsChild>
                                    <w:div w:id="1863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18461">
          <w:marLeft w:val="0"/>
          <w:marRight w:val="0"/>
          <w:marTop w:val="0"/>
          <w:marBottom w:val="0"/>
          <w:divBdr>
            <w:top w:val="none" w:sz="0" w:space="0" w:color="auto"/>
            <w:left w:val="none" w:sz="0" w:space="0" w:color="auto"/>
            <w:bottom w:val="none" w:sz="0" w:space="0" w:color="auto"/>
            <w:right w:val="none" w:sz="0" w:space="0" w:color="auto"/>
          </w:divBdr>
          <w:divsChild>
            <w:div w:id="422914489">
              <w:marLeft w:val="0"/>
              <w:marRight w:val="0"/>
              <w:marTop w:val="0"/>
              <w:marBottom w:val="0"/>
              <w:divBdr>
                <w:top w:val="none" w:sz="0" w:space="0" w:color="auto"/>
                <w:left w:val="none" w:sz="0" w:space="0" w:color="auto"/>
                <w:bottom w:val="none" w:sz="0" w:space="0" w:color="auto"/>
                <w:right w:val="none" w:sz="0" w:space="0" w:color="auto"/>
              </w:divBdr>
              <w:divsChild>
                <w:div w:id="1357540363">
                  <w:marLeft w:val="-90"/>
                  <w:marRight w:val="-90"/>
                  <w:marTop w:val="0"/>
                  <w:marBottom w:val="0"/>
                  <w:divBdr>
                    <w:top w:val="none" w:sz="0" w:space="0" w:color="auto"/>
                    <w:left w:val="none" w:sz="0" w:space="0" w:color="auto"/>
                    <w:bottom w:val="none" w:sz="0" w:space="0" w:color="auto"/>
                    <w:right w:val="none" w:sz="0" w:space="0" w:color="auto"/>
                  </w:divBdr>
                  <w:divsChild>
                    <w:div w:id="1716617003">
                      <w:marLeft w:val="1200"/>
                      <w:marRight w:val="0"/>
                      <w:marTop w:val="0"/>
                      <w:marBottom w:val="0"/>
                      <w:divBdr>
                        <w:top w:val="none" w:sz="0" w:space="0" w:color="auto"/>
                        <w:left w:val="none" w:sz="0" w:space="0" w:color="auto"/>
                        <w:bottom w:val="none" w:sz="0" w:space="0" w:color="auto"/>
                        <w:right w:val="none" w:sz="0" w:space="0" w:color="auto"/>
                      </w:divBdr>
                      <w:divsChild>
                        <w:div w:id="584846653">
                          <w:marLeft w:val="0"/>
                          <w:marRight w:val="0"/>
                          <w:marTop w:val="0"/>
                          <w:marBottom w:val="0"/>
                          <w:divBdr>
                            <w:top w:val="none" w:sz="0" w:space="0" w:color="auto"/>
                            <w:left w:val="none" w:sz="0" w:space="0" w:color="auto"/>
                            <w:bottom w:val="none" w:sz="0" w:space="0" w:color="auto"/>
                            <w:right w:val="none" w:sz="0" w:space="0" w:color="auto"/>
                          </w:divBdr>
                          <w:divsChild>
                            <w:div w:id="1019769432">
                              <w:marLeft w:val="0"/>
                              <w:marRight w:val="0"/>
                              <w:marTop w:val="0"/>
                              <w:marBottom w:val="0"/>
                              <w:divBdr>
                                <w:top w:val="none" w:sz="0" w:space="0" w:color="auto"/>
                                <w:left w:val="none" w:sz="0" w:space="0" w:color="auto"/>
                                <w:bottom w:val="none" w:sz="0" w:space="0" w:color="auto"/>
                                <w:right w:val="none" w:sz="0" w:space="0" w:color="auto"/>
                              </w:divBdr>
                            </w:div>
                            <w:div w:id="1339772145">
                              <w:marLeft w:val="0"/>
                              <w:marRight w:val="0"/>
                              <w:marTop w:val="0"/>
                              <w:marBottom w:val="0"/>
                              <w:divBdr>
                                <w:top w:val="none" w:sz="0" w:space="0" w:color="auto"/>
                                <w:left w:val="none" w:sz="0" w:space="0" w:color="auto"/>
                                <w:bottom w:val="none" w:sz="0" w:space="0" w:color="auto"/>
                                <w:right w:val="none" w:sz="0" w:space="0" w:color="auto"/>
                              </w:divBdr>
                            </w:div>
                            <w:div w:id="1490827969">
                              <w:marLeft w:val="0"/>
                              <w:marRight w:val="0"/>
                              <w:marTop w:val="0"/>
                              <w:marBottom w:val="0"/>
                              <w:divBdr>
                                <w:top w:val="none" w:sz="0" w:space="0" w:color="auto"/>
                                <w:left w:val="none" w:sz="0" w:space="0" w:color="auto"/>
                                <w:bottom w:val="none" w:sz="0" w:space="0" w:color="auto"/>
                                <w:right w:val="none" w:sz="0" w:space="0" w:color="auto"/>
                              </w:divBdr>
                            </w:div>
                            <w:div w:id="263418101">
                              <w:marLeft w:val="0"/>
                              <w:marRight w:val="0"/>
                              <w:marTop w:val="0"/>
                              <w:marBottom w:val="0"/>
                              <w:divBdr>
                                <w:top w:val="none" w:sz="0" w:space="0" w:color="auto"/>
                                <w:left w:val="none" w:sz="0" w:space="0" w:color="auto"/>
                                <w:bottom w:val="none" w:sz="0" w:space="0" w:color="auto"/>
                                <w:right w:val="none" w:sz="0" w:space="0" w:color="auto"/>
                              </w:divBdr>
                            </w:div>
                            <w:div w:id="1940260325">
                              <w:marLeft w:val="-90"/>
                              <w:marRight w:val="-90"/>
                              <w:marTop w:val="0"/>
                              <w:marBottom w:val="0"/>
                              <w:divBdr>
                                <w:top w:val="none" w:sz="0" w:space="0" w:color="auto"/>
                                <w:left w:val="none" w:sz="0" w:space="0" w:color="auto"/>
                                <w:bottom w:val="none" w:sz="0" w:space="0" w:color="auto"/>
                                <w:right w:val="none" w:sz="0" w:space="0" w:color="auto"/>
                              </w:divBdr>
                              <w:divsChild>
                                <w:div w:id="1406798752">
                                  <w:marLeft w:val="0"/>
                                  <w:marRight w:val="0"/>
                                  <w:marTop w:val="0"/>
                                  <w:marBottom w:val="0"/>
                                  <w:divBdr>
                                    <w:top w:val="none" w:sz="0" w:space="0" w:color="auto"/>
                                    <w:left w:val="none" w:sz="0" w:space="0" w:color="auto"/>
                                    <w:bottom w:val="none" w:sz="0" w:space="0" w:color="auto"/>
                                    <w:right w:val="none" w:sz="0" w:space="0" w:color="auto"/>
                                  </w:divBdr>
                                  <w:divsChild>
                                    <w:div w:id="2662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250042">
          <w:marLeft w:val="0"/>
          <w:marRight w:val="0"/>
          <w:marTop w:val="0"/>
          <w:marBottom w:val="0"/>
          <w:divBdr>
            <w:top w:val="none" w:sz="0" w:space="0" w:color="auto"/>
            <w:left w:val="none" w:sz="0" w:space="0" w:color="auto"/>
            <w:bottom w:val="none" w:sz="0" w:space="0" w:color="auto"/>
            <w:right w:val="none" w:sz="0" w:space="0" w:color="auto"/>
          </w:divBdr>
          <w:divsChild>
            <w:div w:id="423309905">
              <w:marLeft w:val="0"/>
              <w:marRight w:val="0"/>
              <w:marTop w:val="0"/>
              <w:marBottom w:val="0"/>
              <w:divBdr>
                <w:top w:val="none" w:sz="0" w:space="0" w:color="auto"/>
                <w:left w:val="none" w:sz="0" w:space="0" w:color="auto"/>
                <w:bottom w:val="none" w:sz="0" w:space="0" w:color="auto"/>
                <w:right w:val="none" w:sz="0" w:space="0" w:color="auto"/>
              </w:divBdr>
              <w:divsChild>
                <w:div w:id="54014693">
                  <w:marLeft w:val="-90"/>
                  <w:marRight w:val="-90"/>
                  <w:marTop w:val="0"/>
                  <w:marBottom w:val="0"/>
                  <w:divBdr>
                    <w:top w:val="none" w:sz="0" w:space="0" w:color="auto"/>
                    <w:left w:val="none" w:sz="0" w:space="0" w:color="auto"/>
                    <w:bottom w:val="none" w:sz="0" w:space="0" w:color="auto"/>
                    <w:right w:val="none" w:sz="0" w:space="0" w:color="auto"/>
                  </w:divBdr>
                  <w:divsChild>
                    <w:div w:id="909577757">
                      <w:marLeft w:val="1200"/>
                      <w:marRight w:val="0"/>
                      <w:marTop w:val="0"/>
                      <w:marBottom w:val="0"/>
                      <w:divBdr>
                        <w:top w:val="none" w:sz="0" w:space="0" w:color="auto"/>
                        <w:left w:val="none" w:sz="0" w:space="0" w:color="auto"/>
                        <w:bottom w:val="none" w:sz="0" w:space="0" w:color="auto"/>
                        <w:right w:val="none" w:sz="0" w:space="0" w:color="auto"/>
                      </w:divBdr>
                      <w:divsChild>
                        <w:div w:id="728113829">
                          <w:marLeft w:val="0"/>
                          <w:marRight w:val="0"/>
                          <w:marTop w:val="0"/>
                          <w:marBottom w:val="0"/>
                          <w:divBdr>
                            <w:top w:val="none" w:sz="0" w:space="0" w:color="auto"/>
                            <w:left w:val="none" w:sz="0" w:space="0" w:color="auto"/>
                            <w:bottom w:val="none" w:sz="0" w:space="0" w:color="auto"/>
                            <w:right w:val="none" w:sz="0" w:space="0" w:color="auto"/>
                          </w:divBdr>
                          <w:divsChild>
                            <w:div w:id="391924208">
                              <w:marLeft w:val="0"/>
                              <w:marRight w:val="0"/>
                              <w:marTop w:val="0"/>
                              <w:marBottom w:val="0"/>
                              <w:divBdr>
                                <w:top w:val="none" w:sz="0" w:space="0" w:color="auto"/>
                                <w:left w:val="none" w:sz="0" w:space="0" w:color="auto"/>
                                <w:bottom w:val="none" w:sz="0" w:space="0" w:color="auto"/>
                                <w:right w:val="none" w:sz="0" w:space="0" w:color="auto"/>
                              </w:divBdr>
                            </w:div>
                            <w:div w:id="210961473">
                              <w:marLeft w:val="0"/>
                              <w:marRight w:val="0"/>
                              <w:marTop w:val="0"/>
                              <w:marBottom w:val="0"/>
                              <w:divBdr>
                                <w:top w:val="none" w:sz="0" w:space="0" w:color="auto"/>
                                <w:left w:val="none" w:sz="0" w:space="0" w:color="auto"/>
                                <w:bottom w:val="none" w:sz="0" w:space="0" w:color="auto"/>
                                <w:right w:val="none" w:sz="0" w:space="0" w:color="auto"/>
                              </w:divBdr>
                            </w:div>
                            <w:div w:id="1250195720">
                              <w:marLeft w:val="0"/>
                              <w:marRight w:val="0"/>
                              <w:marTop w:val="0"/>
                              <w:marBottom w:val="0"/>
                              <w:divBdr>
                                <w:top w:val="none" w:sz="0" w:space="0" w:color="auto"/>
                                <w:left w:val="none" w:sz="0" w:space="0" w:color="auto"/>
                                <w:bottom w:val="none" w:sz="0" w:space="0" w:color="auto"/>
                                <w:right w:val="none" w:sz="0" w:space="0" w:color="auto"/>
                              </w:divBdr>
                            </w:div>
                            <w:div w:id="1731147166">
                              <w:marLeft w:val="0"/>
                              <w:marRight w:val="0"/>
                              <w:marTop w:val="0"/>
                              <w:marBottom w:val="0"/>
                              <w:divBdr>
                                <w:top w:val="none" w:sz="0" w:space="0" w:color="auto"/>
                                <w:left w:val="none" w:sz="0" w:space="0" w:color="auto"/>
                                <w:bottom w:val="none" w:sz="0" w:space="0" w:color="auto"/>
                                <w:right w:val="none" w:sz="0" w:space="0" w:color="auto"/>
                              </w:divBdr>
                            </w:div>
                            <w:div w:id="522012621">
                              <w:marLeft w:val="-90"/>
                              <w:marRight w:val="-90"/>
                              <w:marTop w:val="0"/>
                              <w:marBottom w:val="0"/>
                              <w:divBdr>
                                <w:top w:val="none" w:sz="0" w:space="0" w:color="auto"/>
                                <w:left w:val="none" w:sz="0" w:space="0" w:color="auto"/>
                                <w:bottom w:val="none" w:sz="0" w:space="0" w:color="auto"/>
                                <w:right w:val="none" w:sz="0" w:space="0" w:color="auto"/>
                              </w:divBdr>
                              <w:divsChild>
                                <w:div w:id="601495611">
                                  <w:marLeft w:val="0"/>
                                  <w:marRight w:val="0"/>
                                  <w:marTop w:val="0"/>
                                  <w:marBottom w:val="0"/>
                                  <w:divBdr>
                                    <w:top w:val="none" w:sz="0" w:space="0" w:color="auto"/>
                                    <w:left w:val="none" w:sz="0" w:space="0" w:color="auto"/>
                                    <w:bottom w:val="none" w:sz="0" w:space="0" w:color="auto"/>
                                    <w:right w:val="none" w:sz="0" w:space="0" w:color="auto"/>
                                  </w:divBdr>
                                  <w:divsChild>
                                    <w:div w:id="2975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162601">
          <w:marLeft w:val="0"/>
          <w:marRight w:val="0"/>
          <w:marTop w:val="0"/>
          <w:marBottom w:val="0"/>
          <w:divBdr>
            <w:top w:val="none" w:sz="0" w:space="0" w:color="auto"/>
            <w:left w:val="none" w:sz="0" w:space="0" w:color="auto"/>
            <w:bottom w:val="none" w:sz="0" w:space="0" w:color="auto"/>
            <w:right w:val="none" w:sz="0" w:space="0" w:color="auto"/>
          </w:divBdr>
          <w:divsChild>
            <w:div w:id="1019553028">
              <w:marLeft w:val="0"/>
              <w:marRight w:val="0"/>
              <w:marTop w:val="0"/>
              <w:marBottom w:val="0"/>
              <w:divBdr>
                <w:top w:val="none" w:sz="0" w:space="0" w:color="auto"/>
                <w:left w:val="none" w:sz="0" w:space="0" w:color="auto"/>
                <w:bottom w:val="none" w:sz="0" w:space="0" w:color="auto"/>
                <w:right w:val="none" w:sz="0" w:space="0" w:color="auto"/>
              </w:divBdr>
              <w:divsChild>
                <w:div w:id="444078130">
                  <w:marLeft w:val="-90"/>
                  <w:marRight w:val="-90"/>
                  <w:marTop w:val="0"/>
                  <w:marBottom w:val="0"/>
                  <w:divBdr>
                    <w:top w:val="none" w:sz="0" w:space="0" w:color="auto"/>
                    <w:left w:val="none" w:sz="0" w:space="0" w:color="auto"/>
                    <w:bottom w:val="none" w:sz="0" w:space="0" w:color="auto"/>
                    <w:right w:val="none" w:sz="0" w:space="0" w:color="auto"/>
                  </w:divBdr>
                  <w:divsChild>
                    <w:div w:id="1007707254">
                      <w:marLeft w:val="1200"/>
                      <w:marRight w:val="0"/>
                      <w:marTop w:val="0"/>
                      <w:marBottom w:val="0"/>
                      <w:divBdr>
                        <w:top w:val="none" w:sz="0" w:space="0" w:color="auto"/>
                        <w:left w:val="none" w:sz="0" w:space="0" w:color="auto"/>
                        <w:bottom w:val="none" w:sz="0" w:space="0" w:color="auto"/>
                        <w:right w:val="none" w:sz="0" w:space="0" w:color="auto"/>
                      </w:divBdr>
                      <w:divsChild>
                        <w:div w:id="1010520818">
                          <w:marLeft w:val="0"/>
                          <w:marRight w:val="0"/>
                          <w:marTop w:val="0"/>
                          <w:marBottom w:val="0"/>
                          <w:divBdr>
                            <w:top w:val="none" w:sz="0" w:space="0" w:color="auto"/>
                            <w:left w:val="none" w:sz="0" w:space="0" w:color="auto"/>
                            <w:bottom w:val="none" w:sz="0" w:space="0" w:color="auto"/>
                            <w:right w:val="none" w:sz="0" w:space="0" w:color="auto"/>
                          </w:divBdr>
                          <w:divsChild>
                            <w:div w:id="474223084">
                              <w:marLeft w:val="0"/>
                              <w:marRight w:val="0"/>
                              <w:marTop w:val="0"/>
                              <w:marBottom w:val="0"/>
                              <w:divBdr>
                                <w:top w:val="none" w:sz="0" w:space="0" w:color="auto"/>
                                <w:left w:val="none" w:sz="0" w:space="0" w:color="auto"/>
                                <w:bottom w:val="none" w:sz="0" w:space="0" w:color="auto"/>
                                <w:right w:val="none" w:sz="0" w:space="0" w:color="auto"/>
                              </w:divBdr>
                            </w:div>
                            <w:div w:id="512258150">
                              <w:marLeft w:val="0"/>
                              <w:marRight w:val="0"/>
                              <w:marTop w:val="0"/>
                              <w:marBottom w:val="0"/>
                              <w:divBdr>
                                <w:top w:val="none" w:sz="0" w:space="0" w:color="auto"/>
                                <w:left w:val="none" w:sz="0" w:space="0" w:color="auto"/>
                                <w:bottom w:val="none" w:sz="0" w:space="0" w:color="auto"/>
                                <w:right w:val="none" w:sz="0" w:space="0" w:color="auto"/>
                              </w:divBdr>
                              <w:divsChild>
                                <w:div w:id="44304143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93524840">
                              <w:marLeft w:val="0"/>
                              <w:marRight w:val="0"/>
                              <w:marTop w:val="0"/>
                              <w:marBottom w:val="0"/>
                              <w:divBdr>
                                <w:top w:val="none" w:sz="0" w:space="0" w:color="auto"/>
                                <w:left w:val="none" w:sz="0" w:space="0" w:color="auto"/>
                                <w:bottom w:val="none" w:sz="0" w:space="0" w:color="auto"/>
                                <w:right w:val="none" w:sz="0" w:space="0" w:color="auto"/>
                              </w:divBdr>
                            </w:div>
                            <w:div w:id="2056660586">
                              <w:marLeft w:val="-90"/>
                              <w:marRight w:val="-90"/>
                              <w:marTop w:val="0"/>
                              <w:marBottom w:val="0"/>
                              <w:divBdr>
                                <w:top w:val="none" w:sz="0" w:space="0" w:color="auto"/>
                                <w:left w:val="none" w:sz="0" w:space="0" w:color="auto"/>
                                <w:bottom w:val="none" w:sz="0" w:space="0" w:color="auto"/>
                                <w:right w:val="none" w:sz="0" w:space="0" w:color="auto"/>
                              </w:divBdr>
                              <w:divsChild>
                                <w:div w:id="1949582260">
                                  <w:marLeft w:val="0"/>
                                  <w:marRight w:val="0"/>
                                  <w:marTop w:val="0"/>
                                  <w:marBottom w:val="0"/>
                                  <w:divBdr>
                                    <w:top w:val="none" w:sz="0" w:space="0" w:color="auto"/>
                                    <w:left w:val="none" w:sz="0" w:space="0" w:color="auto"/>
                                    <w:bottom w:val="none" w:sz="0" w:space="0" w:color="auto"/>
                                    <w:right w:val="none" w:sz="0" w:space="0" w:color="auto"/>
                                  </w:divBdr>
                                  <w:divsChild>
                                    <w:div w:id="800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933383">
          <w:marLeft w:val="0"/>
          <w:marRight w:val="0"/>
          <w:marTop w:val="0"/>
          <w:marBottom w:val="0"/>
          <w:divBdr>
            <w:top w:val="none" w:sz="0" w:space="0" w:color="auto"/>
            <w:left w:val="none" w:sz="0" w:space="0" w:color="auto"/>
            <w:bottom w:val="none" w:sz="0" w:space="0" w:color="auto"/>
            <w:right w:val="none" w:sz="0" w:space="0" w:color="auto"/>
          </w:divBdr>
          <w:divsChild>
            <w:div w:id="773403163">
              <w:marLeft w:val="0"/>
              <w:marRight w:val="0"/>
              <w:marTop w:val="0"/>
              <w:marBottom w:val="0"/>
              <w:divBdr>
                <w:top w:val="none" w:sz="0" w:space="0" w:color="auto"/>
                <w:left w:val="none" w:sz="0" w:space="0" w:color="auto"/>
                <w:bottom w:val="none" w:sz="0" w:space="0" w:color="auto"/>
                <w:right w:val="none" w:sz="0" w:space="0" w:color="auto"/>
              </w:divBdr>
              <w:divsChild>
                <w:div w:id="273947237">
                  <w:marLeft w:val="-90"/>
                  <w:marRight w:val="-90"/>
                  <w:marTop w:val="0"/>
                  <w:marBottom w:val="0"/>
                  <w:divBdr>
                    <w:top w:val="none" w:sz="0" w:space="0" w:color="auto"/>
                    <w:left w:val="none" w:sz="0" w:space="0" w:color="auto"/>
                    <w:bottom w:val="none" w:sz="0" w:space="0" w:color="auto"/>
                    <w:right w:val="none" w:sz="0" w:space="0" w:color="auto"/>
                  </w:divBdr>
                  <w:divsChild>
                    <w:div w:id="1744714189">
                      <w:marLeft w:val="1200"/>
                      <w:marRight w:val="0"/>
                      <w:marTop w:val="0"/>
                      <w:marBottom w:val="0"/>
                      <w:divBdr>
                        <w:top w:val="none" w:sz="0" w:space="0" w:color="auto"/>
                        <w:left w:val="none" w:sz="0" w:space="0" w:color="auto"/>
                        <w:bottom w:val="none" w:sz="0" w:space="0" w:color="auto"/>
                        <w:right w:val="none" w:sz="0" w:space="0" w:color="auto"/>
                      </w:divBdr>
                      <w:divsChild>
                        <w:div w:id="1867865421">
                          <w:marLeft w:val="0"/>
                          <w:marRight w:val="0"/>
                          <w:marTop w:val="0"/>
                          <w:marBottom w:val="0"/>
                          <w:divBdr>
                            <w:top w:val="none" w:sz="0" w:space="0" w:color="auto"/>
                            <w:left w:val="none" w:sz="0" w:space="0" w:color="auto"/>
                            <w:bottom w:val="none" w:sz="0" w:space="0" w:color="auto"/>
                            <w:right w:val="none" w:sz="0" w:space="0" w:color="auto"/>
                          </w:divBdr>
                          <w:divsChild>
                            <w:div w:id="1298219163">
                              <w:marLeft w:val="0"/>
                              <w:marRight w:val="0"/>
                              <w:marTop w:val="0"/>
                              <w:marBottom w:val="300"/>
                              <w:divBdr>
                                <w:top w:val="none" w:sz="0" w:space="0" w:color="auto"/>
                                <w:left w:val="none" w:sz="0" w:space="0" w:color="auto"/>
                                <w:bottom w:val="none" w:sz="0" w:space="0" w:color="auto"/>
                                <w:right w:val="none" w:sz="0" w:space="0" w:color="auto"/>
                              </w:divBdr>
                            </w:div>
                            <w:div w:id="282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6773">
          <w:marLeft w:val="0"/>
          <w:marRight w:val="0"/>
          <w:marTop w:val="0"/>
          <w:marBottom w:val="0"/>
          <w:divBdr>
            <w:top w:val="none" w:sz="0" w:space="0" w:color="auto"/>
            <w:left w:val="none" w:sz="0" w:space="0" w:color="auto"/>
            <w:bottom w:val="none" w:sz="0" w:space="0" w:color="auto"/>
            <w:right w:val="none" w:sz="0" w:space="0" w:color="auto"/>
          </w:divBdr>
          <w:divsChild>
            <w:div w:id="103305776">
              <w:marLeft w:val="0"/>
              <w:marRight w:val="0"/>
              <w:marTop w:val="0"/>
              <w:marBottom w:val="0"/>
              <w:divBdr>
                <w:top w:val="none" w:sz="0" w:space="0" w:color="auto"/>
                <w:left w:val="none" w:sz="0" w:space="0" w:color="auto"/>
                <w:bottom w:val="none" w:sz="0" w:space="0" w:color="auto"/>
                <w:right w:val="none" w:sz="0" w:space="0" w:color="auto"/>
              </w:divBdr>
              <w:divsChild>
                <w:div w:id="639110485">
                  <w:marLeft w:val="-90"/>
                  <w:marRight w:val="-90"/>
                  <w:marTop w:val="0"/>
                  <w:marBottom w:val="0"/>
                  <w:divBdr>
                    <w:top w:val="none" w:sz="0" w:space="0" w:color="auto"/>
                    <w:left w:val="none" w:sz="0" w:space="0" w:color="auto"/>
                    <w:bottom w:val="none" w:sz="0" w:space="0" w:color="auto"/>
                    <w:right w:val="none" w:sz="0" w:space="0" w:color="auto"/>
                  </w:divBdr>
                  <w:divsChild>
                    <w:div w:id="1863980053">
                      <w:marLeft w:val="1200"/>
                      <w:marRight w:val="0"/>
                      <w:marTop w:val="0"/>
                      <w:marBottom w:val="0"/>
                      <w:divBdr>
                        <w:top w:val="none" w:sz="0" w:space="0" w:color="auto"/>
                        <w:left w:val="none" w:sz="0" w:space="0" w:color="auto"/>
                        <w:bottom w:val="none" w:sz="0" w:space="0" w:color="auto"/>
                        <w:right w:val="none" w:sz="0" w:space="0" w:color="auto"/>
                      </w:divBdr>
                      <w:divsChild>
                        <w:div w:id="1141383106">
                          <w:marLeft w:val="0"/>
                          <w:marRight w:val="0"/>
                          <w:marTop w:val="0"/>
                          <w:marBottom w:val="0"/>
                          <w:divBdr>
                            <w:top w:val="none" w:sz="0" w:space="0" w:color="auto"/>
                            <w:left w:val="none" w:sz="0" w:space="0" w:color="auto"/>
                            <w:bottom w:val="none" w:sz="0" w:space="0" w:color="auto"/>
                            <w:right w:val="none" w:sz="0" w:space="0" w:color="auto"/>
                          </w:divBdr>
                          <w:divsChild>
                            <w:div w:id="18165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305">
                      <w:marLeft w:val="0"/>
                      <w:marRight w:val="0"/>
                      <w:marTop w:val="0"/>
                      <w:marBottom w:val="0"/>
                      <w:divBdr>
                        <w:top w:val="none" w:sz="0" w:space="0" w:color="auto"/>
                        <w:left w:val="none" w:sz="0" w:space="0" w:color="auto"/>
                        <w:bottom w:val="none" w:sz="0" w:space="0" w:color="auto"/>
                        <w:right w:val="none" w:sz="0" w:space="0" w:color="auto"/>
                      </w:divBdr>
                      <w:divsChild>
                        <w:div w:id="572008995">
                          <w:marLeft w:val="0"/>
                          <w:marRight w:val="0"/>
                          <w:marTop w:val="0"/>
                          <w:marBottom w:val="0"/>
                          <w:divBdr>
                            <w:top w:val="none" w:sz="0" w:space="0" w:color="auto"/>
                            <w:left w:val="none" w:sz="0" w:space="0" w:color="auto"/>
                            <w:bottom w:val="none" w:sz="0" w:space="0" w:color="auto"/>
                            <w:right w:val="none" w:sz="0" w:space="0" w:color="auto"/>
                          </w:divBdr>
                          <w:divsChild>
                            <w:div w:id="18690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71415">
          <w:marLeft w:val="0"/>
          <w:marRight w:val="0"/>
          <w:marTop w:val="0"/>
          <w:marBottom w:val="0"/>
          <w:divBdr>
            <w:top w:val="none" w:sz="0" w:space="0" w:color="auto"/>
            <w:left w:val="none" w:sz="0" w:space="0" w:color="auto"/>
            <w:bottom w:val="none" w:sz="0" w:space="0" w:color="auto"/>
            <w:right w:val="none" w:sz="0" w:space="0" w:color="auto"/>
          </w:divBdr>
          <w:divsChild>
            <w:div w:id="781460079">
              <w:marLeft w:val="0"/>
              <w:marRight w:val="0"/>
              <w:marTop w:val="0"/>
              <w:marBottom w:val="0"/>
              <w:divBdr>
                <w:top w:val="none" w:sz="0" w:space="0" w:color="auto"/>
                <w:left w:val="none" w:sz="0" w:space="0" w:color="auto"/>
                <w:bottom w:val="none" w:sz="0" w:space="0" w:color="auto"/>
                <w:right w:val="none" w:sz="0" w:space="0" w:color="auto"/>
              </w:divBdr>
              <w:divsChild>
                <w:div w:id="519243180">
                  <w:marLeft w:val="-90"/>
                  <w:marRight w:val="-90"/>
                  <w:marTop w:val="0"/>
                  <w:marBottom w:val="0"/>
                  <w:divBdr>
                    <w:top w:val="none" w:sz="0" w:space="0" w:color="auto"/>
                    <w:left w:val="none" w:sz="0" w:space="0" w:color="auto"/>
                    <w:bottom w:val="none" w:sz="0" w:space="0" w:color="auto"/>
                    <w:right w:val="none" w:sz="0" w:space="0" w:color="auto"/>
                  </w:divBdr>
                  <w:divsChild>
                    <w:div w:id="1421216112">
                      <w:marLeft w:val="1200"/>
                      <w:marRight w:val="0"/>
                      <w:marTop w:val="0"/>
                      <w:marBottom w:val="0"/>
                      <w:divBdr>
                        <w:top w:val="none" w:sz="0" w:space="0" w:color="auto"/>
                        <w:left w:val="none" w:sz="0" w:space="0" w:color="auto"/>
                        <w:bottom w:val="none" w:sz="0" w:space="0" w:color="auto"/>
                        <w:right w:val="none" w:sz="0" w:space="0" w:color="auto"/>
                      </w:divBdr>
                      <w:divsChild>
                        <w:div w:id="230123276">
                          <w:marLeft w:val="0"/>
                          <w:marRight w:val="0"/>
                          <w:marTop w:val="0"/>
                          <w:marBottom w:val="0"/>
                          <w:divBdr>
                            <w:top w:val="none" w:sz="0" w:space="0" w:color="auto"/>
                            <w:left w:val="none" w:sz="0" w:space="0" w:color="auto"/>
                            <w:bottom w:val="none" w:sz="0" w:space="0" w:color="auto"/>
                            <w:right w:val="none" w:sz="0" w:space="0" w:color="auto"/>
                          </w:divBdr>
                          <w:divsChild>
                            <w:div w:id="97875450">
                              <w:marLeft w:val="-90"/>
                              <w:marRight w:val="-90"/>
                              <w:marTop w:val="0"/>
                              <w:marBottom w:val="0"/>
                              <w:divBdr>
                                <w:top w:val="none" w:sz="0" w:space="0" w:color="auto"/>
                                <w:left w:val="none" w:sz="0" w:space="0" w:color="auto"/>
                                <w:bottom w:val="none" w:sz="0" w:space="0" w:color="auto"/>
                                <w:right w:val="none" w:sz="0" w:space="0" w:color="auto"/>
                              </w:divBdr>
                              <w:divsChild>
                                <w:div w:id="895359431">
                                  <w:marLeft w:val="0"/>
                                  <w:marRight w:val="0"/>
                                  <w:marTop w:val="0"/>
                                  <w:marBottom w:val="0"/>
                                  <w:divBdr>
                                    <w:top w:val="none" w:sz="0" w:space="0" w:color="auto"/>
                                    <w:left w:val="none" w:sz="0" w:space="0" w:color="auto"/>
                                    <w:bottom w:val="none" w:sz="0" w:space="0" w:color="auto"/>
                                    <w:right w:val="none" w:sz="0" w:space="0" w:color="auto"/>
                                  </w:divBdr>
                                  <w:divsChild>
                                    <w:div w:id="4964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899">
                              <w:marLeft w:val="0"/>
                              <w:marRight w:val="0"/>
                              <w:marTop w:val="0"/>
                              <w:marBottom w:val="300"/>
                              <w:divBdr>
                                <w:top w:val="none" w:sz="0" w:space="0" w:color="auto"/>
                                <w:left w:val="none" w:sz="0" w:space="0" w:color="auto"/>
                                <w:bottom w:val="none" w:sz="0" w:space="0" w:color="auto"/>
                                <w:right w:val="none" w:sz="0" w:space="0" w:color="auto"/>
                              </w:divBdr>
                            </w:div>
                            <w:div w:id="2133401470">
                              <w:marLeft w:val="0"/>
                              <w:marRight w:val="0"/>
                              <w:marTop w:val="0"/>
                              <w:marBottom w:val="0"/>
                              <w:divBdr>
                                <w:top w:val="none" w:sz="0" w:space="0" w:color="auto"/>
                                <w:left w:val="none" w:sz="0" w:space="0" w:color="auto"/>
                                <w:bottom w:val="none" w:sz="0" w:space="0" w:color="auto"/>
                                <w:right w:val="none" w:sz="0" w:space="0" w:color="auto"/>
                              </w:divBdr>
                              <w:divsChild>
                                <w:div w:id="6532222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59241978">
                              <w:marLeft w:val="-90"/>
                              <w:marRight w:val="-90"/>
                              <w:marTop w:val="0"/>
                              <w:marBottom w:val="0"/>
                              <w:divBdr>
                                <w:top w:val="none" w:sz="0" w:space="0" w:color="auto"/>
                                <w:left w:val="none" w:sz="0" w:space="0" w:color="auto"/>
                                <w:bottom w:val="none" w:sz="0" w:space="0" w:color="auto"/>
                                <w:right w:val="none" w:sz="0" w:space="0" w:color="auto"/>
                              </w:divBdr>
                              <w:divsChild>
                                <w:div w:id="311982621">
                                  <w:marLeft w:val="0"/>
                                  <w:marRight w:val="0"/>
                                  <w:marTop w:val="0"/>
                                  <w:marBottom w:val="0"/>
                                  <w:divBdr>
                                    <w:top w:val="none" w:sz="0" w:space="0" w:color="auto"/>
                                    <w:left w:val="none" w:sz="0" w:space="0" w:color="auto"/>
                                    <w:bottom w:val="none" w:sz="0" w:space="0" w:color="auto"/>
                                    <w:right w:val="none" w:sz="0" w:space="0" w:color="auto"/>
                                  </w:divBdr>
                                  <w:divsChild>
                                    <w:div w:id="9566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22044">
          <w:marLeft w:val="0"/>
          <w:marRight w:val="0"/>
          <w:marTop w:val="0"/>
          <w:marBottom w:val="0"/>
          <w:divBdr>
            <w:top w:val="none" w:sz="0" w:space="0" w:color="auto"/>
            <w:left w:val="none" w:sz="0" w:space="0" w:color="auto"/>
            <w:bottom w:val="none" w:sz="0" w:space="0" w:color="auto"/>
            <w:right w:val="none" w:sz="0" w:space="0" w:color="auto"/>
          </w:divBdr>
          <w:divsChild>
            <w:div w:id="1409228356">
              <w:marLeft w:val="0"/>
              <w:marRight w:val="0"/>
              <w:marTop w:val="0"/>
              <w:marBottom w:val="0"/>
              <w:divBdr>
                <w:top w:val="none" w:sz="0" w:space="0" w:color="auto"/>
                <w:left w:val="none" w:sz="0" w:space="0" w:color="auto"/>
                <w:bottom w:val="none" w:sz="0" w:space="0" w:color="auto"/>
                <w:right w:val="none" w:sz="0" w:space="0" w:color="auto"/>
              </w:divBdr>
              <w:divsChild>
                <w:div w:id="250430531">
                  <w:marLeft w:val="-90"/>
                  <w:marRight w:val="-90"/>
                  <w:marTop w:val="0"/>
                  <w:marBottom w:val="0"/>
                  <w:divBdr>
                    <w:top w:val="none" w:sz="0" w:space="0" w:color="auto"/>
                    <w:left w:val="none" w:sz="0" w:space="0" w:color="auto"/>
                    <w:bottom w:val="none" w:sz="0" w:space="0" w:color="auto"/>
                    <w:right w:val="none" w:sz="0" w:space="0" w:color="auto"/>
                  </w:divBdr>
                  <w:divsChild>
                    <w:div w:id="1024482291">
                      <w:marLeft w:val="1200"/>
                      <w:marRight w:val="0"/>
                      <w:marTop w:val="0"/>
                      <w:marBottom w:val="0"/>
                      <w:divBdr>
                        <w:top w:val="none" w:sz="0" w:space="0" w:color="auto"/>
                        <w:left w:val="none" w:sz="0" w:space="0" w:color="auto"/>
                        <w:bottom w:val="none" w:sz="0" w:space="0" w:color="auto"/>
                        <w:right w:val="none" w:sz="0" w:space="0" w:color="auto"/>
                      </w:divBdr>
                      <w:divsChild>
                        <w:div w:id="1639264971">
                          <w:marLeft w:val="0"/>
                          <w:marRight w:val="0"/>
                          <w:marTop w:val="0"/>
                          <w:marBottom w:val="0"/>
                          <w:divBdr>
                            <w:top w:val="none" w:sz="0" w:space="0" w:color="auto"/>
                            <w:left w:val="none" w:sz="0" w:space="0" w:color="auto"/>
                            <w:bottom w:val="none" w:sz="0" w:space="0" w:color="auto"/>
                            <w:right w:val="none" w:sz="0" w:space="0" w:color="auto"/>
                          </w:divBdr>
                          <w:divsChild>
                            <w:div w:id="1375080353">
                              <w:marLeft w:val="0"/>
                              <w:marRight w:val="0"/>
                              <w:marTop w:val="0"/>
                              <w:marBottom w:val="300"/>
                              <w:divBdr>
                                <w:top w:val="none" w:sz="0" w:space="0" w:color="auto"/>
                                <w:left w:val="none" w:sz="0" w:space="0" w:color="auto"/>
                                <w:bottom w:val="none" w:sz="0" w:space="0" w:color="auto"/>
                                <w:right w:val="none" w:sz="0" w:space="0" w:color="auto"/>
                              </w:divBdr>
                            </w:div>
                            <w:div w:id="1255362997">
                              <w:marLeft w:val="0"/>
                              <w:marRight w:val="0"/>
                              <w:marTop w:val="0"/>
                              <w:marBottom w:val="0"/>
                              <w:divBdr>
                                <w:top w:val="none" w:sz="0" w:space="0" w:color="auto"/>
                                <w:left w:val="none" w:sz="0" w:space="0" w:color="auto"/>
                                <w:bottom w:val="none" w:sz="0" w:space="0" w:color="auto"/>
                                <w:right w:val="none" w:sz="0" w:space="0" w:color="auto"/>
                              </w:divBdr>
                            </w:div>
                            <w:div w:id="1038120550">
                              <w:marLeft w:val="0"/>
                              <w:marRight w:val="0"/>
                              <w:marTop w:val="0"/>
                              <w:marBottom w:val="0"/>
                              <w:divBdr>
                                <w:top w:val="none" w:sz="0" w:space="0" w:color="auto"/>
                                <w:left w:val="none" w:sz="0" w:space="0" w:color="auto"/>
                                <w:bottom w:val="none" w:sz="0" w:space="0" w:color="auto"/>
                                <w:right w:val="none" w:sz="0" w:space="0" w:color="auto"/>
                              </w:divBdr>
                            </w:div>
                            <w:div w:id="294681261">
                              <w:marLeft w:val="-90"/>
                              <w:marRight w:val="-90"/>
                              <w:marTop w:val="0"/>
                              <w:marBottom w:val="0"/>
                              <w:divBdr>
                                <w:top w:val="none" w:sz="0" w:space="0" w:color="auto"/>
                                <w:left w:val="none" w:sz="0" w:space="0" w:color="auto"/>
                                <w:bottom w:val="none" w:sz="0" w:space="0" w:color="auto"/>
                                <w:right w:val="none" w:sz="0" w:space="0" w:color="auto"/>
                              </w:divBdr>
                              <w:divsChild>
                                <w:div w:id="1291280111">
                                  <w:marLeft w:val="0"/>
                                  <w:marRight w:val="0"/>
                                  <w:marTop w:val="0"/>
                                  <w:marBottom w:val="0"/>
                                  <w:divBdr>
                                    <w:top w:val="none" w:sz="0" w:space="0" w:color="auto"/>
                                    <w:left w:val="none" w:sz="0" w:space="0" w:color="auto"/>
                                    <w:bottom w:val="none" w:sz="0" w:space="0" w:color="auto"/>
                                    <w:right w:val="none" w:sz="0" w:space="0" w:color="auto"/>
                                  </w:divBdr>
                                  <w:divsChild>
                                    <w:div w:id="1434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1271">
          <w:marLeft w:val="0"/>
          <w:marRight w:val="0"/>
          <w:marTop w:val="0"/>
          <w:marBottom w:val="0"/>
          <w:divBdr>
            <w:top w:val="none" w:sz="0" w:space="0" w:color="auto"/>
            <w:left w:val="none" w:sz="0" w:space="0" w:color="auto"/>
            <w:bottom w:val="none" w:sz="0" w:space="0" w:color="auto"/>
            <w:right w:val="none" w:sz="0" w:space="0" w:color="auto"/>
          </w:divBdr>
          <w:divsChild>
            <w:div w:id="89200567">
              <w:marLeft w:val="0"/>
              <w:marRight w:val="0"/>
              <w:marTop w:val="0"/>
              <w:marBottom w:val="0"/>
              <w:divBdr>
                <w:top w:val="none" w:sz="0" w:space="0" w:color="auto"/>
                <w:left w:val="none" w:sz="0" w:space="0" w:color="auto"/>
                <w:bottom w:val="none" w:sz="0" w:space="0" w:color="auto"/>
                <w:right w:val="none" w:sz="0" w:space="0" w:color="auto"/>
              </w:divBdr>
              <w:divsChild>
                <w:div w:id="1817647289">
                  <w:marLeft w:val="-90"/>
                  <w:marRight w:val="-90"/>
                  <w:marTop w:val="0"/>
                  <w:marBottom w:val="0"/>
                  <w:divBdr>
                    <w:top w:val="none" w:sz="0" w:space="0" w:color="auto"/>
                    <w:left w:val="none" w:sz="0" w:space="0" w:color="auto"/>
                    <w:bottom w:val="none" w:sz="0" w:space="0" w:color="auto"/>
                    <w:right w:val="none" w:sz="0" w:space="0" w:color="auto"/>
                  </w:divBdr>
                  <w:divsChild>
                    <w:div w:id="1780644438">
                      <w:marLeft w:val="1200"/>
                      <w:marRight w:val="0"/>
                      <w:marTop w:val="0"/>
                      <w:marBottom w:val="0"/>
                      <w:divBdr>
                        <w:top w:val="none" w:sz="0" w:space="0" w:color="auto"/>
                        <w:left w:val="none" w:sz="0" w:space="0" w:color="auto"/>
                        <w:bottom w:val="none" w:sz="0" w:space="0" w:color="auto"/>
                        <w:right w:val="none" w:sz="0" w:space="0" w:color="auto"/>
                      </w:divBdr>
                      <w:divsChild>
                        <w:div w:id="628778864">
                          <w:marLeft w:val="0"/>
                          <w:marRight w:val="0"/>
                          <w:marTop w:val="0"/>
                          <w:marBottom w:val="0"/>
                          <w:divBdr>
                            <w:top w:val="none" w:sz="0" w:space="0" w:color="auto"/>
                            <w:left w:val="none" w:sz="0" w:space="0" w:color="auto"/>
                            <w:bottom w:val="none" w:sz="0" w:space="0" w:color="auto"/>
                            <w:right w:val="none" w:sz="0" w:space="0" w:color="auto"/>
                          </w:divBdr>
                          <w:divsChild>
                            <w:div w:id="1136218012">
                              <w:marLeft w:val="0"/>
                              <w:marRight w:val="0"/>
                              <w:marTop w:val="0"/>
                              <w:marBottom w:val="300"/>
                              <w:divBdr>
                                <w:top w:val="none" w:sz="0" w:space="0" w:color="auto"/>
                                <w:left w:val="none" w:sz="0" w:space="0" w:color="auto"/>
                                <w:bottom w:val="none" w:sz="0" w:space="0" w:color="auto"/>
                                <w:right w:val="none" w:sz="0" w:space="0" w:color="auto"/>
                              </w:divBdr>
                            </w:div>
                            <w:div w:id="646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079902">
      <w:bodyDiv w:val="1"/>
      <w:marLeft w:val="0"/>
      <w:marRight w:val="0"/>
      <w:marTop w:val="0"/>
      <w:marBottom w:val="0"/>
      <w:divBdr>
        <w:top w:val="none" w:sz="0" w:space="0" w:color="auto"/>
        <w:left w:val="none" w:sz="0" w:space="0" w:color="auto"/>
        <w:bottom w:val="none" w:sz="0" w:space="0" w:color="auto"/>
        <w:right w:val="none" w:sz="0" w:space="0" w:color="auto"/>
      </w:divBdr>
    </w:div>
    <w:div w:id="985596601">
      <w:bodyDiv w:val="1"/>
      <w:marLeft w:val="0"/>
      <w:marRight w:val="0"/>
      <w:marTop w:val="0"/>
      <w:marBottom w:val="0"/>
      <w:divBdr>
        <w:top w:val="none" w:sz="0" w:space="0" w:color="auto"/>
        <w:left w:val="none" w:sz="0" w:space="0" w:color="auto"/>
        <w:bottom w:val="none" w:sz="0" w:space="0" w:color="auto"/>
        <w:right w:val="none" w:sz="0" w:space="0" w:color="auto"/>
      </w:divBdr>
    </w:div>
    <w:div w:id="989558350">
      <w:bodyDiv w:val="1"/>
      <w:marLeft w:val="0"/>
      <w:marRight w:val="0"/>
      <w:marTop w:val="0"/>
      <w:marBottom w:val="0"/>
      <w:divBdr>
        <w:top w:val="none" w:sz="0" w:space="0" w:color="auto"/>
        <w:left w:val="none" w:sz="0" w:space="0" w:color="auto"/>
        <w:bottom w:val="none" w:sz="0" w:space="0" w:color="auto"/>
        <w:right w:val="none" w:sz="0" w:space="0" w:color="auto"/>
      </w:divBdr>
    </w:div>
    <w:div w:id="1212693334">
      <w:bodyDiv w:val="1"/>
      <w:marLeft w:val="0"/>
      <w:marRight w:val="0"/>
      <w:marTop w:val="0"/>
      <w:marBottom w:val="0"/>
      <w:divBdr>
        <w:top w:val="none" w:sz="0" w:space="0" w:color="auto"/>
        <w:left w:val="none" w:sz="0" w:space="0" w:color="auto"/>
        <w:bottom w:val="none" w:sz="0" w:space="0" w:color="auto"/>
        <w:right w:val="none" w:sz="0" w:space="0" w:color="auto"/>
      </w:divBdr>
      <w:divsChild>
        <w:div w:id="1109741324">
          <w:marLeft w:val="0"/>
          <w:marRight w:val="0"/>
          <w:marTop w:val="0"/>
          <w:marBottom w:val="300"/>
          <w:divBdr>
            <w:top w:val="none" w:sz="0" w:space="0" w:color="auto"/>
            <w:left w:val="none" w:sz="0" w:space="0" w:color="auto"/>
            <w:bottom w:val="none" w:sz="0" w:space="0" w:color="auto"/>
            <w:right w:val="none" w:sz="0" w:space="0" w:color="auto"/>
          </w:divBdr>
        </w:div>
        <w:div w:id="888345189">
          <w:marLeft w:val="0"/>
          <w:marRight w:val="0"/>
          <w:marTop w:val="0"/>
          <w:marBottom w:val="0"/>
          <w:divBdr>
            <w:top w:val="none" w:sz="0" w:space="0" w:color="auto"/>
            <w:left w:val="none" w:sz="0" w:space="0" w:color="auto"/>
            <w:bottom w:val="none" w:sz="0" w:space="0" w:color="auto"/>
            <w:right w:val="none" w:sz="0" w:space="0" w:color="auto"/>
          </w:divBdr>
          <w:divsChild>
            <w:div w:id="2195641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293370135">
      <w:bodyDiv w:val="1"/>
      <w:marLeft w:val="0"/>
      <w:marRight w:val="0"/>
      <w:marTop w:val="0"/>
      <w:marBottom w:val="0"/>
      <w:divBdr>
        <w:top w:val="none" w:sz="0" w:space="0" w:color="auto"/>
        <w:left w:val="none" w:sz="0" w:space="0" w:color="auto"/>
        <w:bottom w:val="none" w:sz="0" w:space="0" w:color="auto"/>
        <w:right w:val="none" w:sz="0" w:space="0" w:color="auto"/>
      </w:divBdr>
      <w:divsChild>
        <w:div w:id="234626747">
          <w:marLeft w:val="0"/>
          <w:marRight w:val="0"/>
          <w:marTop w:val="0"/>
          <w:marBottom w:val="0"/>
          <w:divBdr>
            <w:top w:val="none" w:sz="0" w:space="0" w:color="auto"/>
            <w:left w:val="none" w:sz="0" w:space="0" w:color="auto"/>
            <w:bottom w:val="none" w:sz="0" w:space="0" w:color="auto"/>
            <w:right w:val="none" w:sz="0" w:space="0" w:color="auto"/>
          </w:divBdr>
          <w:divsChild>
            <w:div w:id="1977292291">
              <w:marLeft w:val="0"/>
              <w:marRight w:val="0"/>
              <w:marTop w:val="0"/>
              <w:marBottom w:val="0"/>
              <w:divBdr>
                <w:top w:val="none" w:sz="0" w:space="0" w:color="auto"/>
                <w:left w:val="none" w:sz="0" w:space="0" w:color="auto"/>
                <w:bottom w:val="none" w:sz="0" w:space="0" w:color="auto"/>
                <w:right w:val="none" w:sz="0" w:space="0" w:color="auto"/>
              </w:divBdr>
              <w:divsChild>
                <w:div w:id="307173177">
                  <w:marLeft w:val="-90"/>
                  <w:marRight w:val="-90"/>
                  <w:marTop w:val="0"/>
                  <w:marBottom w:val="0"/>
                  <w:divBdr>
                    <w:top w:val="none" w:sz="0" w:space="0" w:color="auto"/>
                    <w:left w:val="none" w:sz="0" w:space="0" w:color="auto"/>
                    <w:bottom w:val="none" w:sz="0" w:space="0" w:color="auto"/>
                    <w:right w:val="none" w:sz="0" w:space="0" w:color="auto"/>
                  </w:divBdr>
                  <w:divsChild>
                    <w:div w:id="723718159">
                      <w:marLeft w:val="1200"/>
                      <w:marRight w:val="0"/>
                      <w:marTop w:val="0"/>
                      <w:marBottom w:val="0"/>
                      <w:divBdr>
                        <w:top w:val="none" w:sz="0" w:space="0" w:color="auto"/>
                        <w:left w:val="none" w:sz="0" w:space="0" w:color="auto"/>
                        <w:bottom w:val="none" w:sz="0" w:space="0" w:color="auto"/>
                        <w:right w:val="none" w:sz="0" w:space="0" w:color="auto"/>
                      </w:divBdr>
                      <w:divsChild>
                        <w:div w:id="1827629558">
                          <w:marLeft w:val="0"/>
                          <w:marRight w:val="0"/>
                          <w:marTop w:val="0"/>
                          <w:marBottom w:val="0"/>
                          <w:divBdr>
                            <w:top w:val="none" w:sz="0" w:space="0" w:color="auto"/>
                            <w:left w:val="none" w:sz="0" w:space="0" w:color="auto"/>
                            <w:bottom w:val="none" w:sz="0" w:space="0" w:color="auto"/>
                            <w:right w:val="none" w:sz="0" w:space="0" w:color="auto"/>
                          </w:divBdr>
                          <w:divsChild>
                            <w:div w:id="1658414924">
                              <w:marLeft w:val="0"/>
                              <w:marRight w:val="0"/>
                              <w:marTop w:val="0"/>
                              <w:marBottom w:val="300"/>
                              <w:divBdr>
                                <w:top w:val="none" w:sz="0" w:space="0" w:color="auto"/>
                                <w:left w:val="none" w:sz="0" w:space="0" w:color="auto"/>
                                <w:bottom w:val="none" w:sz="0" w:space="0" w:color="auto"/>
                                <w:right w:val="none" w:sz="0" w:space="0" w:color="auto"/>
                              </w:divBdr>
                            </w:div>
                            <w:div w:id="1378966060">
                              <w:marLeft w:val="0"/>
                              <w:marRight w:val="0"/>
                              <w:marTop w:val="0"/>
                              <w:marBottom w:val="0"/>
                              <w:divBdr>
                                <w:top w:val="none" w:sz="0" w:space="0" w:color="auto"/>
                                <w:left w:val="none" w:sz="0" w:space="0" w:color="auto"/>
                                <w:bottom w:val="none" w:sz="0" w:space="0" w:color="auto"/>
                                <w:right w:val="none" w:sz="0" w:space="0" w:color="auto"/>
                              </w:divBdr>
                              <w:divsChild>
                                <w:div w:id="66734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14189155">
                              <w:marLeft w:val="-90"/>
                              <w:marRight w:val="-90"/>
                              <w:marTop w:val="0"/>
                              <w:marBottom w:val="0"/>
                              <w:divBdr>
                                <w:top w:val="none" w:sz="0" w:space="0" w:color="auto"/>
                                <w:left w:val="none" w:sz="0" w:space="0" w:color="auto"/>
                                <w:bottom w:val="none" w:sz="0" w:space="0" w:color="auto"/>
                                <w:right w:val="none" w:sz="0" w:space="0" w:color="auto"/>
                              </w:divBdr>
                              <w:divsChild>
                                <w:div w:id="100300205">
                                  <w:marLeft w:val="0"/>
                                  <w:marRight w:val="0"/>
                                  <w:marTop w:val="0"/>
                                  <w:marBottom w:val="0"/>
                                  <w:divBdr>
                                    <w:top w:val="none" w:sz="0" w:space="0" w:color="auto"/>
                                    <w:left w:val="none" w:sz="0" w:space="0" w:color="auto"/>
                                    <w:bottom w:val="none" w:sz="0" w:space="0" w:color="auto"/>
                                    <w:right w:val="none" w:sz="0" w:space="0" w:color="auto"/>
                                  </w:divBdr>
                                  <w:divsChild>
                                    <w:div w:id="2103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23561">
          <w:marLeft w:val="0"/>
          <w:marRight w:val="0"/>
          <w:marTop w:val="0"/>
          <w:marBottom w:val="0"/>
          <w:divBdr>
            <w:top w:val="none" w:sz="0" w:space="0" w:color="auto"/>
            <w:left w:val="none" w:sz="0" w:space="0" w:color="auto"/>
            <w:bottom w:val="none" w:sz="0" w:space="0" w:color="auto"/>
            <w:right w:val="none" w:sz="0" w:space="0" w:color="auto"/>
          </w:divBdr>
          <w:divsChild>
            <w:div w:id="1766807392">
              <w:marLeft w:val="0"/>
              <w:marRight w:val="0"/>
              <w:marTop w:val="0"/>
              <w:marBottom w:val="0"/>
              <w:divBdr>
                <w:top w:val="none" w:sz="0" w:space="0" w:color="auto"/>
                <w:left w:val="none" w:sz="0" w:space="0" w:color="auto"/>
                <w:bottom w:val="none" w:sz="0" w:space="0" w:color="auto"/>
                <w:right w:val="none" w:sz="0" w:space="0" w:color="auto"/>
              </w:divBdr>
              <w:divsChild>
                <w:div w:id="2099595155">
                  <w:marLeft w:val="-90"/>
                  <w:marRight w:val="-90"/>
                  <w:marTop w:val="0"/>
                  <w:marBottom w:val="0"/>
                  <w:divBdr>
                    <w:top w:val="none" w:sz="0" w:space="0" w:color="auto"/>
                    <w:left w:val="none" w:sz="0" w:space="0" w:color="auto"/>
                    <w:bottom w:val="none" w:sz="0" w:space="0" w:color="auto"/>
                    <w:right w:val="none" w:sz="0" w:space="0" w:color="auto"/>
                  </w:divBdr>
                  <w:divsChild>
                    <w:div w:id="119497057">
                      <w:marLeft w:val="1200"/>
                      <w:marRight w:val="0"/>
                      <w:marTop w:val="0"/>
                      <w:marBottom w:val="0"/>
                      <w:divBdr>
                        <w:top w:val="none" w:sz="0" w:space="0" w:color="auto"/>
                        <w:left w:val="none" w:sz="0" w:space="0" w:color="auto"/>
                        <w:bottom w:val="none" w:sz="0" w:space="0" w:color="auto"/>
                        <w:right w:val="none" w:sz="0" w:space="0" w:color="auto"/>
                      </w:divBdr>
                      <w:divsChild>
                        <w:div w:id="611324139">
                          <w:marLeft w:val="0"/>
                          <w:marRight w:val="0"/>
                          <w:marTop w:val="0"/>
                          <w:marBottom w:val="0"/>
                          <w:divBdr>
                            <w:top w:val="none" w:sz="0" w:space="0" w:color="auto"/>
                            <w:left w:val="none" w:sz="0" w:space="0" w:color="auto"/>
                            <w:bottom w:val="none" w:sz="0" w:space="0" w:color="auto"/>
                            <w:right w:val="none" w:sz="0" w:space="0" w:color="auto"/>
                          </w:divBdr>
                          <w:divsChild>
                            <w:div w:id="195779366">
                              <w:marLeft w:val="0"/>
                              <w:marRight w:val="0"/>
                              <w:marTop w:val="0"/>
                              <w:marBottom w:val="300"/>
                              <w:divBdr>
                                <w:top w:val="none" w:sz="0" w:space="0" w:color="auto"/>
                                <w:left w:val="none" w:sz="0" w:space="0" w:color="auto"/>
                                <w:bottom w:val="none" w:sz="0" w:space="0" w:color="auto"/>
                                <w:right w:val="none" w:sz="0" w:space="0" w:color="auto"/>
                              </w:divBdr>
                            </w:div>
                            <w:div w:id="2146460386">
                              <w:marLeft w:val="0"/>
                              <w:marRight w:val="0"/>
                              <w:marTop w:val="0"/>
                              <w:marBottom w:val="0"/>
                              <w:divBdr>
                                <w:top w:val="none" w:sz="0" w:space="0" w:color="auto"/>
                                <w:left w:val="none" w:sz="0" w:space="0" w:color="auto"/>
                                <w:bottom w:val="none" w:sz="0" w:space="0" w:color="auto"/>
                                <w:right w:val="none" w:sz="0" w:space="0" w:color="auto"/>
                              </w:divBdr>
                            </w:div>
                            <w:div w:id="448360981">
                              <w:marLeft w:val="0"/>
                              <w:marRight w:val="0"/>
                              <w:marTop w:val="0"/>
                              <w:marBottom w:val="0"/>
                              <w:divBdr>
                                <w:top w:val="none" w:sz="0" w:space="0" w:color="auto"/>
                                <w:left w:val="none" w:sz="0" w:space="0" w:color="auto"/>
                                <w:bottom w:val="none" w:sz="0" w:space="0" w:color="auto"/>
                                <w:right w:val="none" w:sz="0" w:space="0" w:color="auto"/>
                              </w:divBdr>
                            </w:div>
                            <w:div w:id="840123081">
                              <w:marLeft w:val="-90"/>
                              <w:marRight w:val="-90"/>
                              <w:marTop w:val="0"/>
                              <w:marBottom w:val="0"/>
                              <w:divBdr>
                                <w:top w:val="none" w:sz="0" w:space="0" w:color="auto"/>
                                <w:left w:val="none" w:sz="0" w:space="0" w:color="auto"/>
                                <w:bottom w:val="none" w:sz="0" w:space="0" w:color="auto"/>
                                <w:right w:val="none" w:sz="0" w:space="0" w:color="auto"/>
                              </w:divBdr>
                              <w:divsChild>
                                <w:div w:id="1278294748">
                                  <w:marLeft w:val="0"/>
                                  <w:marRight w:val="0"/>
                                  <w:marTop w:val="0"/>
                                  <w:marBottom w:val="0"/>
                                  <w:divBdr>
                                    <w:top w:val="none" w:sz="0" w:space="0" w:color="auto"/>
                                    <w:left w:val="none" w:sz="0" w:space="0" w:color="auto"/>
                                    <w:bottom w:val="none" w:sz="0" w:space="0" w:color="auto"/>
                                    <w:right w:val="none" w:sz="0" w:space="0" w:color="auto"/>
                                  </w:divBdr>
                                  <w:divsChild>
                                    <w:div w:id="11421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145151">
          <w:marLeft w:val="0"/>
          <w:marRight w:val="0"/>
          <w:marTop w:val="0"/>
          <w:marBottom w:val="0"/>
          <w:divBdr>
            <w:top w:val="none" w:sz="0" w:space="0" w:color="auto"/>
            <w:left w:val="none" w:sz="0" w:space="0" w:color="auto"/>
            <w:bottom w:val="none" w:sz="0" w:space="0" w:color="auto"/>
            <w:right w:val="none" w:sz="0" w:space="0" w:color="auto"/>
          </w:divBdr>
          <w:divsChild>
            <w:div w:id="542600856">
              <w:marLeft w:val="0"/>
              <w:marRight w:val="0"/>
              <w:marTop w:val="0"/>
              <w:marBottom w:val="0"/>
              <w:divBdr>
                <w:top w:val="none" w:sz="0" w:space="0" w:color="auto"/>
                <w:left w:val="none" w:sz="0" w:space="0" w:color="auto"/>
                <w:bottom w:val="none" w:sz="0" w:space="0" w:color="auto"/>
                <w:right w:val="none" w:sz="0" w:space="0" w:color="auto"/>
              </w:divBdr>
              <w:divsChild>
                <w:div w:id="641884891">
                  <w:marLeft w:val="-90"/>
                  <w:marRight w:val="-90"/>
                  <w:marTop w:val="0"/>
                  <w:marBottom w:val="0"/>
                  <w:divBdr>
                    <w:top w:val="none" w:sz="0" w:space="0" w:color="auto"/>
                    <w:left w:val="none" w:sz="0" w:space="0" w:color="auto"/>
                    <w:bottom w:val="none" w:sz="0" w:space="0" w:color="auto"/>
                    <w:right w:val="none" w:sz="0" w:space="0" w:color="auto"/>
                  </w:divBdr>
                  <w:divsChild>
                    <w:div w:id="1332102810">
                      <w:marLeft w:val="1200"/>
                      <w:marRight w:val="0"/>
                      <w:marTop w:val="0"/>
                      <w:marBottom w:val="0"/>
                      <w:divBdr>
                        <w:top w:val="none" w:sz="0" w:space="0" w:color="auto"/>
                        <w:left w:val="none" w:sz="0" w:space="0" w:color="auto"/>
                        <w:bottom w:val="none" w:sz="0" w:space="0" w:color="auto"/>
                        <w:right w:val="none" w:sz="0" w:space="0" w:color="auto"/>
                      </w:divBdr>
                      <w:divsChild>
                        <w:div w:id="548303181">
                          <w:marLeft w:val="0"/>
                          <w:marRight w:val="0"/>
                          <w:marTop w:val="0"/>
                          <w:marBottom w:val="0"/>
                          <w:divBdr>
                            <w:top w:val="none" w:sz="0" w:space="0" w:color="auto"/>
                            <w:left w:val="none" w:sz="0" w:space="0" w:color="auto"/>
                            <w:bottom w:val="none" w:sz="0" w:space="0" w:color="auto"/>
                            <w:right w:val="none" w:sz="0" w:space="0" w:color="auto"/>
                          </w:divBdr>
                          <w:divsChild>
                            <w:div w:id="893348197">
                              <w:marLeft w:val="0"/>
                              <w:marRight w:val="0"/>
                              <w:marTop w:val="0"/>
                              <w:marBottom w:val="300"/>
                              <w:divBdr>
                                <w:top w:val="none" w:sz="0" w:space="0" w:color="auto"/>
                                <w:left w:val="none" w:sz="0" w:space="0" w:color="auto"/>
                                <w:bottom w:val="none" w:sz="0" w:space="0" w:color="auto"/>
                                <w:right w:val="none" w:sz="0" w:space="0" w:color="auto"/>
                              </w:divBdr>
                            </w:div>
                            <w:div w:id="1349142754">
                              <w:marLeft w:val="0"/>
                              <w:marRight w:val="0"/>
                              <w:marTop w:val="0"/>
                              <w:marBottom w:val="0"/>
                              <w:divBdr>
                                <w:top w:val="none" w:sz="0" w:space="0" w:color="auto"/>
                                <w:left w:val="none" w:sz="0" w:space="0" w:color="auto"/>
                                <w:bottom w:val="none" w:sz="0" w:space="0" w:color="auto"/>
                                <w:right w:val="none" w:sz="0" w:space="0" w:color="auto"/>
                              </w:divBdr>
                            </w:div>
                            <w:div w:id="1848204912">
                              <w:marLeft w:val="-90"/>
                              <w:marRight w:val="-90"/>
                              <w:marTop w:val="0"/>
                              <w:marBottom w:val="0"/>
                              <w:divBdr>
                                <w:top w:val="none" w:sz="0" w:space="0" w:color="auto"/>
                                <w:left w:val="none" w:sz="0" w:space="0" w:color="auto"/>
                                <w:bottom w:val="none" w:sz="0" w:space="0" w:color="auto"/>
                                <w:right w:val="none" w:sz="0" w:space="0" w:color="auto"/>
                              </w:divBdr>
                              <w:divsChild>
                                <w:div w:id="809398743">
                                  <w:marLeft w:val="0"/>
                                  <w:marRight w:val="0"/>
                                  <w:marTop w:val="0"/>
                                  <w:marBottom w:val="0"/>
                                  <w:divBdr>
                                    <w:top w:val="none" w:sz="0" w:space="0" w:color="auto"/>
                                    <w:left w:val="none" w:sz="0" w:space="0" w:color="auto"/>
                                    <w:bottom w:val="none" w:sz="0" w:space="0" w:color="auto"/>
                                    <w:right w:val="none" w:sz="0" w:space="0" w:color="auto"/>
                                  </w:divBdr>
                                  <w:divsChild>
                                    <w:div w:id="8933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895846">
          <w:marLeft w:val="0"/>
          <w:marRight w:val="0"/>
          <w:marTop w:val="0"/>
          <w:marBottom w:val="0"/>
          <w:divBdr>
            <w:top w:val="none" w:sz="0" w:space="0" w:color="auto"/>
            <w:left w:val="none" w:sz="0" w:space="0" w:color="auto"/>
            <w:bottom w:val="none" w:sz="0" w:space="0" w:color="auto"/>
            <w:right w:val="none" w:sz="0" w:space="0" w:color="auto"/>
          </w:divBdr>
          <w:divsChild>
            <w:div w:id="1669602671">
              <w:marLeft w:val="0"/>
              <w:marRight w:val="0"/>
              <w:marTop w:val="0"/>
              <w:marBottom w:val="0"/>
              <w:divBdr>
                <w:top w:val="none" w:sz="0" w:space="0" w:color="auto"/>
                <w:left w:val="none" w:sz="0" w:space="0" w:color="auto"/>
                <w:bottom w:val="none" w:sz="0" w:space="0" w:color="auto"/>
                <w:right w:val="none" w:sz="0" w:space="0" w:color="auto"/>
              </w:divBdr>
              <w:divsChild>
                <w:div w:id="89084563">
                  <w:marLeft w:val="-90"/>
                  <w:marRight w:val="-90"/>
                  <w:marTop w:val="0"/>
                  <w:marBottom w:val="0"/>
                  <w:divBdr>
                    <w:top w:val="none" w:sz="0" w:space="0" w:color="auto"/>
                    <w:left w:val="none" w:sz="0" w:space="0" w:color="auto"/>
                    <w:bottom w:val="none" w:sz="0" w:space="0" w:color="auto"/>
                    <w:right w:val="none" w:sz="0" w:space="0" w:color="auto"/>
                  </w:divBdr>
                  <w:divsChild>
                    <w:div w:id="1391658672">
                      <w:marLeft w:val="1200"/>
                      <w:marRight w:val="0"/>
                      <w:marTop w:val="0"/>
                      <w:marBottom w:val="0"/>
                      <w:divBdr>
                        <w:top w:val="none" w:sz="0" w:space="0" w:color="auto"/>
                        <w:left w:val="none" w:sz="0" w:space="0" w:color="auto"/>
                        <w:bottom w:val="none" w:sz="0" w:space="0" w:color="auto"/>
                        <w:right w:val="none" w:sz="0" w:space="0" w:color="auto"/>
                      </w:divBdr>
                      <w:divsChild>
                        <w:div w:id="320079741">
                          <w:marLeft w:val="0"/>
                          <w:marRight w:val="0"/>
                          <w:marTop w:val="0"/>
                          <w:marBottom w:val="0"/>
                          <w:divBdr>
                            <w:top w:val="none" w:sz="0" w:space="0" w:color="auto"/>
                            <w:left w:val="none" w:sz="0" w:space="0" w:color="auto"/>
                            <w:bottom w:val="none" w:sz="0" w:space="0" w:color="auto"/>
                            <w:right w:val="none" w:sz="0" w:space="0" w:color="auto"/>
                          </w:divBdr>
                          <w:divsChild>
                            <w:div w:id="1743068245">
                              <w:marLeft w:val="0"/>
                              <w:marRight w:val="0"/>
                              <w:marTop w:val="0"/>
                              <w:marBottom w:val="300"/>
                              <w:divBdr>
                                <w:top w:val="none" w:sz="0" w:space="0" w:color="auto"/>
                                <w:left w:val="none" w:sz="0" w:space="0" w:color="auto"/>
                                <w:bottom w:val="none" w:sz="0" w:space="0" w:color="auto"/>
                                <w:right w:val="none" w:sz="0" w:space="0" w:color="auto"/>
                              </w:divBdr>
                            </w:div>
                            <w:div w:id="19916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1856">
      <w:bodyDiv w:val="1"/>
      <w:marLeft w:val="0"/>
      <w:marRight w:val="0"/>
      <w:marTop w:val="0"/>
      <w:marBottom w:val="0"/>
      <w:divBdr>
        <w:top w:val="none" w:sz="0" w:space="0" w:color="auto"/>
        <w:left w:val="none" w:sz="0" w:space="0" w:color="auto"/>
        <w:bottom w:val="none" w:sz="0" w:space="0" w:color="auto"/>
        <w:right w:val="none" w:sz="0" w:space="0" w:color="auto"/>
      </w:divBdr>
      <w:divsChild>
        <w:div w:id="39214174">
          <w:marLeft w:val="0"/>
          <w:marRight w:val="0"/>
          <w:marTop w:val="0"/>
          <w:marBottom w:val="0"/>
          <w:divBdr>
            <w:top w:val="none" w:sz="0" w:space="0" w:color="auto"/>
            <w:left w:val="none" w:sz="0" w:space="0" w:color="auto"/>
            <w:bottom w:val="none" w:sz="0" w:space="0" w:color="auto"/>
            <w:right w:val="none" w:sz="0" w:space="0" w:color="auto"/>
          </w:divBdr>
          <w:divsChild>
            <w:div w:id="1850758307">
              <w:marLeft w:val="0"/>
              <w:marRight w:val="0"/>
              <w:marTop w:val="0"/>
              <w:marBottom w:val="0"/>
              <w:divBdr>
                <w:top w:val="none" w:sz="0" w:space="0" w:color="auto"/>
                <w:left w:val="none" w:sz="0" w:space="0" w:color="auto"/>
                <w:bottom w:val="none" w:sz="0" w:space="0" w:color="auto"/>
                <w:right w:val="none" w:sz="0" w:space="0" w:color="auto"/>
              </w:divBdr>
              <w:divsChild>
                <w:div w:id="476188619">
                  <w:marLeft w:val="-90"/>
                  <w:marRight w:val="-90"/>
                  <w:marTop w:val="0"/>
                  <w:marBottom w:val="0"/>
                  <w:divBdr>
                    <w:top w:val="none" w:sz="0" w:space="0" w:color="auto"/>
                    <w:left w:val="none" w:sz="0" w:space="0" w:color="auto"/>
                    <w:bottom w:val="none" w:sz="0" w:space="0" w:color="auto"/>
                    <w:right w:val="none" w:sz="0" w:space="0" w:color="auto"/>
                  </w:divBdr>
                  <w:divsChild>
                    <w:div w:id="2058158521">
                      <w:marLeft w:val="1200"/>
                      <w:marRight w:val="0"/>
                      <w:marTop w:val="0"/>
                      <w:marBottom w:val="0"/>
                      <w:divBdr>
                        <w:top w:val="none" w:sz="0" w:space="0" w:color="auto"/>
                        <w:left w:val="none" w:sz="0" w:space="0" w:color="auto"/>
                        <w:bottom w:val="none" w:sz="0" w:space="0" w:color="auto"/>
                        <w:right w:val="none" w:sz="0" w:space="0" w:color="auto"/>
                      </w:divBdr>
                      <w:divsChild>
                        <w:div w:id="2047096746">
                          <w:marLeft w:val="0"/>
                          <w:marRight w:val="0"/>
                          <w:marTop w:val="0"/>
                          <w:marBottom w:val="0"/>
                          <w:divBdr>
                            <w:top w:val="none" w:sz="0" w:space="0" w:color="auto"/>
                            <w:left w:val="none" w:sz="0" w:space="0" w:color="auto"/>
                            <w:bottom w:val="none" w:sz="0" w:space="0" w:color="auto"/>
                            <w:right w:val="none" w:sz="0" w:space="0" w:color="auto"/>
                          </w:divBdr>
                          <w:divsChild>
                            <w:div w:id="681589385">
                              <w:marLeft w:val="0"/>
                              <w:marRight w:val="0"/>
                              <w:marTop w:val="0"/>
                              <w:marBottom w:val="0"/>
                              <w:divBdr>
                                <w:top w:val="none" w:sz="0" w:space="0" w:color="auto"/>
                                <w:left w:val="none" w:sz="0" w:space="0" w:color="auto"/>
                                <w:bottom w:val="none" w:sz="0" w:space="0" w:color="auto"/>
                                <w:right w:val="none" w:sz="0" w:space="0" w:color="auto"/>
                              </w:divBdr>
                            </w:div>
                            <w:div w:id="918442381">
                              <w:marLeft w:val="0"/>
                              <w:marRight w:val="0"/>
                              <w:marTop w:val="0"/>
                              <w:marBottom w:val="0"/>
                              <w:divBdr>
                                <w:top w:val="none" w:sz="0" w:space="0" w:color="auto"/>
                                <w:left w:val="none" w:sz="0" w:space="0" w:color="auto"/>
                                <w:bottom w:val="none" w:sz="0" w:space="0" w:color="auto"/>
                                <w:right w:val="none" w:sz="0" w:space="0" w:color="auto"/>
                              </w:divBdr>
                            </w:div>
                            <w:div w:id="696932995">
                              <w:marLeft w:val="0"/>
                              <w:marRight w:val="0"/>
                              <w:marTop w:val="0"/>
                              <w:marBottom w:val="0"/>
                              <w:divBdr>
                                <w:top w:val="none" w:sz="0" w:space="0" w:color="auto"/>
                                <w:left w:val="none" w:sz="0" w:space="0" w:color="auto"/>
                                <w:bottom w:val="none" w:sz="0" w:space="0" w:color="auto"/>
                                <w:right w:val="none" w:sz="0" w:space="0" w:color="auto"/>
                              </w:divBdr>
                            </w:div>
                            <w:div w:id="286274804">
                              <w:marLeft w:val="-90"/>
                              <w:marRight w:val="-90"/>
                              <w:marTop w:val="0"/>
                              <w:marBottom w:val="0"/>
                              <w:divBdr>
                                <w:top w:val="none" w:sz="0" w:space="0" w:color="auto"/>
                                <w:left w:val="none" w:sz="0" w:space="0" w:color="auto"/>
                                <w:bottom w:val="none" w:sz="0" w:space="0" w:color="auto"/>
                                <w:right w:val="none" w:sz="0" w:space="0" w:color="auto"/>
                              </w:divBdr>
                              <w:divsChild>
                                <w:div w:id="147132497">
                                  <w:marLeft w:val="0"/>
                                  <w:marRight w:val="0"/>
                                  <w:marTop w:val="0"/>
                                  <w:marBottom w:val="0"/>
                                  <w:divBdr>
                                    <w:top w:val="none" w:sz="0" w:space="0" w:color="auto"/>
                                    <w:left w:val="none" w:sz="0" w:space="0" w:color="auto"/>
                                    <w:bottom w:val="none" w:sz="0" w:space="0" w:color="auto"/>
                                    <w:right w:val="none" w:sz="0" w:space="0" w:color="auto"/>
                                  </w:divBdr>
                                  <w:divsChild>
                                    <w:div w:id="18567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711799">
          <w:marLeft w:val="0"/>
          <w:marRight w:val="0"/>
          <w:marTop w:val="0"/>
          <w:marBottom w:val="0"/>
          <w:divBdr>
            <w:top w:val="none" w:sz="0" w:space="0" w:color="auto"/>
            <w:left w:val="none" w:sz="0" w:space="0" w:color="auto"/>
            <w:bottom w:val="none" w:sz="0" w:space="0" w:color="auto"/>
            <w:right w:val="none" w:sz="0" w:space="0" w:color="auto"/>
          </w:divBdr>
          <w:divsChild>
            <w:div w:id="1391146566">
              <w:marLeft w:val="0"/>
              <w:marRight w:val="0"/>
              <w:marTop w:val="0"/>
              <w:marBottom w:val="0"/>
              <w:divBdr>
                <w:top w:val="none" w:sz="0" w:space="0" w:color="auto"/>
                <w:left w:val="none" w:sz="0" w:space="0" w:color="auto"/>
                <w:bottom w:val="none" w:sz="0" w:space="0" w:color="auto"/>
                <w:right w:val="none" w:sz="0" w:space="0" w:color="auto"/>
              </w:divBdr>
              <w:divsChild>
                <w:div w:id="1606765652">
                  <w:marLeft w:val="-90"/>
                  <w:marRight w:val="-90"/>
                  <w:marTop w:val="0"/>
                  <w:marBottom w:val="0"/>
                  <w:divBdr>
                    <w:top w:val="none" w:sz="0" w:space="0" w:color="auto"/>
                    <w:left w:val="none" w:sz="0" w:space="0" w:color="auto"/>
                    <w:bottom w:val="none" w:sz="0" w:space="0" w:color="auto"/>
                    <w:right w:val="none" w:sz="0" w:space="0" w:color="auto"/>
                  </w:divBdr>
                  <w:divsChild>
                    <w:div w:id="1440880043">
                      <w:marLeft w:val="1200"/>
                      <w:marRight w:val="0"/>
                      <w:marTop w:val="0"/>
                      <w:marBottom w:val="0"/>
                      <w:divBdr>
                        <w:top w:val="none" w:sz="0" w:space="0" w:color="auto"/>
                        <w:left w:val="none" w:sz="0" w:space="0" w:color="auto"/>
                        <w:bottom w:val="none" w:sz="0" w:space="0" w:color="auto"/>
                        <w:right w:val="none" w:sz="0" w:space="0" w:color="auto"/>
                      </w:divBdr>
                      <w:divsChild>
                        <w:div w:id="1986082792">
                          <w:marLeft w:val="0"/>
                          <w:marRight w:val="0"/>
                          <w:marTop w:val="0"/>
                          <w:marBottom w:val="0"/>
                          <w:divBdr>
                            <w:top w:val="none" w:sz="0" w:space="0" w:color="auto"/>
                            <w:left w:val="none" w:sz="0" w:space="0" w:color="auto"/>
                            <w:bottom w:val="none" w:sz="0" w:space="0" w:color="auto"/>
                            <w:right w:val="none" w:sz="0" w:space="0" w:color="auto"/>
                          </w:divBdr>
                          <w:divsChild>
                            <w:div w:id="470555639">
                              <w:marLeft w:val="0"/>
                              <w:marRight w:val="0"/>
                              <w:marTop w:val="0"/>
                              <w:marBottom w:val="0"/>
                              <w:divBdr>
                                <w:top w:val="none" w:sz="0" w:space="0" w:color="auto"/>
                                <w:left w:val="none" w:sz="0" w:space="0" w:color="auto"/>
                                <w:bottom w:val="none" w:sz="0" w:space="0" w:color="auto"/>
                                <w:right w:val="none" w:sz="0" w:space="0" w:color="auto"/>
                              </w:divBdr>
                            </w:div>
                            <w:div w:id="1672179969">
                              <w:marLeft w:val="0"/>
                              <w:marRight w:val="0"/>
                              <w:marTop w:val="0"/>
                              <w:marBottom w:val="0"/>
                              <w:divBdr>
                                <w:top w:val="none" w:sz="0" w:space="0" w:color="auto"/>
                                <w:left w:val="none" w:sz="0" w:space="0" w:color="auto"/>
                                <w:bottom w:val="none" w:sz="0" w:space="0" w:color="auto"/>
                                <w:right w:val="none" w:sz="0" w:space="0" w:color="auto"/>
                              </w:divBdr>
                            </w:div>
                            <w:div w:id="1645547061">
                              <w:marLeft w:val="0"/>
                              <w:marRight w:val="0"/>
                              <w:marTop w:val="0"/>
                              <w:marBottom w:val="0"/>
                              <w:divBdr>
                                <w:top w:val="none" w:sz="0" w:space="0" w:color="auto"/>
                                <w:left w:val="none" w:sz="0" w:space="0" w:color="auto"/>
                                <w:bottom w:val="none" w:sz="0" w:space="0" w:color="auto"/>
                                <w:right w:val="none" w:sz="0" w:space="0" w:color="auto"/>
                              </w:divBdr>
                            </w:div>
                            <w:div w:id="436021413">
                              <w:marLeft w:val="0"/>
                              <w:marRight w:val="0"/>
                              <w:marTop w:val="0"/>
                              <w:marBottom w:val="0"/>
                              <w:divBdr>
                                <w:top w:val="none" w:sz="0" w:space="0" w:color="auto"/>
                                <w:left w:val="none" w:sz="0" w:space="0" w:color="auto"/>
                                <w:bottom w:val="none" w:sz="0" w:space="0" w:color="auto"/>
                                <w:right w:val="none" w:sz="0" w:space="0" w:color="auto"/>
                              </w:divBdr>
                            </w:div>
                            <w:div w:id="1730691780">
                              <w:marLeft w:val="-90"/>
                              <w:marRight w:val="-90"/>
                              <w:marTop w:val="0"/>
                              <w:marBottom w:val="0"/>
                              <w:divBdr>
                                <w:top w:val="none" w:sz="0" w:space="0" w:color="auto"/>
                                <w:left w:val="none" w:sz="0" w:space="0" w:color="auto"/>
                                <w:bottom w:val="none" w:sz="0" w:space="0" w:color="auto"/>
                                <w:right w:val="none" w:sz="0" w:space="0" w:color="auto"/>
                              </w:divBdr>
                              <w:divsChild>
                                <w:div w:id="1151171338">
                                  <w:marLeft w:val="0"/>
                                  <w:marRight w:val="0"/>
                                  <w:marTop w:val="0"/>
                                  <w:marBottom w:val="0"/>
                                  <w:divBdr>
                                    <w:top w:val="none" w:sz="0" w:space="0" w:color="auto"/>
                                    <w:left w:val="none" w:sz="0" w:space="0" w:color="auto"/>
                                    <w:bottom w:val="none" w:sz="0" w:space="0" w:color="auto"/>
                                    <w:right w:val="none" w:sz="0" w:space="0" w:color="auto"/>
                                  </w:divBdr>
                                  <w:divsChild>
                                    <w:div w:id="1702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142066">
          <w:marLeft w:val="0"/>
          <w:marRight w:val="0"/>
          <w:marTop w:val="0"/>
          <w:marBottom w:val="0"/>
          <w:divBdr>
            <w:top w:val="none" w:sz="0" w:space="0" w:color="auto"/>
            <w:left w:val="none" w:sz="0" w:space="0" w:color="auto"/>
            <w:bottom w:val="none" w:sz="0" w:space="0" w:color="auto"/>
            <w:right w:val="none" w:sz="0" w:space="0" w:color="auto"/>
          </w:divBdr>
          <w:divsChild>
            <w:div w:id="1239752501">
              <w:marLeft w:val="0"/>
              <w:marRight w:val="0"/>
              <w:marTop w:val="0"/>
              <w:marBottom w:val="0"/>
              <w:divBdr>
                <w:top w:val="none" w:sz="0" w:space="0" w:color="auto"/>
                <w:left w:val="none" w:sz="0" w:space="0" w:color="auto"/>
                <w:bottom w:val="none" w:sz="0" w:space="0" w:color="auto"/>
                <w:right w:val="none" w:sz="0" w:space="0" w:color="auto"/>
              </w:divBdr>
              <w:divsChild>
                <w:div w:id="284241571">
                  <w:marLeft w:val="-90"/>
                  <w:marRight w:val="-90"/>
                  <w:marTop w:val="0"/>
                  <w:marBottom w:val="0"/>
                  <w:divBdr>
                    <w:top w:val="none" w:sz="0" w:space="0" w:color="auto"/>
                    <w:left w:val="none" w:sz="0" w:space="0" w:color="auto"/>
                    <w:bottom w:val="none" w:sz="0" w:space="0" w:color="auto"/>
                    <w:right w:val="none" w:sz="0" w:space="0" w:color="auto"/>
                  </w:divBdr>
                  <w:divsChild>
                    <w:div w:id="2012220234">
                      <w:marLeft w:val="1200"/>
                      <w:marRight w:val="0"/>
                      <w:marTop w:val="0"/>
                      <w:marBottom w:val="0"/>
                      <w:divBdr>
                        <w:top w:val="none" w:sz="0" w:space="0" w:color="auto"/>
                        <w:left w:val="none" w:sz="0" w:space="0" w:color="auto"/>
                        <w:bottom w:val="none" w:sz="0" w:space="0" w:color="auto"/>
                        <w:right w:val="none" w:sz="0" w:space="0" w:color="auto"/>
                      </w:divBdr>
                      <w:divsChild>
                        <w:div w:id="936255517">
                          <w:marLeft w:val="0"/>
                          <w:marRight w:val="0"/>
                          <w:marTop w:val="0"/>
                          <w:marBottom w:val="0"/>
                          <w:divBdr>
                            <w:top w:val="none" w:sz="0" w:space="0" w:color="auto"/>
                            <w:left w:val="none" w:sz="0" w:space="0" w:color="auto"/>
                            <w:bottom w:val="none" w:sz="0" w:space="0" w:color="auto"/>
                            <w:right w:val="none" w:sz="0" w:space="0" w:color="auto"/>
                          </w:divBdr>
                          <w:divsChild>
                            <w:div w:id="1783064731">
                              <w:marLeft w:val="0"/>
                              <w:marRight w:val="0"/>
                              <w:marTop w:val="0"/>
                              <w:marBottom w:val="0"/>
                              <w:divBdr>
                                <w:top w:val="none" w:sz="0" w:space="0" w:color="auto"/>
                                <w:left w:val="none" w:sz="0" w:space="0" w:color="auto"/>
                                <w:bottom w:val="none" w:sz="0" w:space="0" w:color="auto"/>
                                <w:right w:val="none" w:sz="0" w:space="0" w:color="auto"/>
                              </w:divBdr>
                            </w:div>
                            <w:div w:id="968129420">
                              <w:marLeft w:val="0"/>
                              <w:marRight w:val="0"/>
                              <w:marTop w:val="0"/>
                              <w:marBottom w:val="0"/>
                              <w:divBdr>
                                <w:top w:val="none" w:sz="0" w:space="0" w:color="auto"/>
                                <w:left w:val="none" w:sz="0" w:space="0" w:color="auto"/>
                                <w:bottom w:val="none" w:sz="0" w:space="0" w:color="auto"/>
                                <w:right w:val="none" w:sz="0" w:space="0" w:color="auto"/>
                              </w:divBdr>
                            </w:div>
                            <w:div w:id="1501384876">
                              <w:marLeft w:val="0"/>
                              <w:marRight w:val="0"/>
                              <w:marTop w:val="0"/>
                              <w:marBottom w:val="0"/>
                              <w:divBdr>
                                <w:top w:val="none" w:sz="0" w:space="0" w:color="auto"/>
                                <w:left w:val="none" w:sz="0" w:space="0" w:color="auto"/>
                                <w:bottom w:val="none" w:sz="0" w:space="0" w:color="auto"/>
                                <w:right w:val="none" w:sz="0" w:space="0" w:color="auto"/>
                              </w:divBdr>
                            </w:div>
                            <w:div w:id="1998461245">
                              <w:marLeft w:val="0"/>
                              <w:marRight w:val="0"/>
                              <w:marTop w:val="0"/>
                              <w:marBottom w:val="0"/>
                              <w:divBdr>
                                <w:top w:val="none" w:sz="0" w:space="0" w:color="auto"/>
                                <w:left w:val="none" w:sz="0" w:space="0" w:color="auto"/>
                                <w:bottom w:val="none" w:sz="0" w:space="0" w:color="auto"/>
                                <w:right w:val="none" w:sz="0" w:space="0" w:color="auto"/>
                              </w:divBdr>
                            </w:div>
                            <w:div w:id="1583026479">
                              <w:marLeft w:val="-90"/>
                              <w:marRight w:val="-90"/>
                              <w:marTop w:val="0"/>
                              <w:marBottom w:val="0"/>
                              <w:divBdr>
                                <w:top w:val="none" w:sz="0" w:space="0" w:color="auto"/>
                                <w:left w:val="none" w:sz="0" w:space="0" w:color="auto"/>
                                <w:bottom w:val="none" w:sz="0" w:space="0" w:color="auto"/>
                                <w:right w:val="none" w:sz="0" w:space="0" w:color="auto"/>
                              </w:divBdr>
                              <w:divsChild>
                                <w:div w:id="407044322">
                                  <w:marLeft w:val="0"/>
                                  <w:marRight w:val="0"/>
                                  <w:marTop w:val="0"/>
                                  <w:marBottom w:val="0"/>
                                  <w:divBdr>
                                    <w:top w:val="none" w:sz="0" w:space="0" w:color="auto"/>
                                    <w:left w:val="none" w:sz="0" w:space="0" w:color="auto"/>
                                    <w:bottom w:val="none" w:sz="0" w:space="0" w:color="auto"/>
                                    <w:right w:val="none" w:sz="0" w:space="0" w:color="auto"/>
                                  </w:divBdr>
                                  <w:divsChild>
                                    <w:div w:id="1392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68270">
          <w:marLeft w:val="0"/>
          <w:marRight w:val="0"/>
          <w:marTop w:val="0"/>
          <w:marBottom w:val="0"/>
          <w:divBdr>
            <w:top w:val="none" w:sz="0" w:space="0" w:color="auto"/>
            <w:left w:val="none" w:sz="0" w:space="0" w:color="auto"/>
            <w:bottom w:val="none" w:sz="0" w:space="0" w:color="auto"/>
            <w:right w:val="none" w:sz="0" w:space="0" w:color="auto"/>
          </w:divBdr>
          <w:divsChild>
            <w:div w:id="960572973">
              <w:marLeft w:val="0"/>
              <w:marRight w:val="0"/>
              <w:marTop w:val="0"/>
              <w:marBottom w:val="0"/>
              <w:divBdr>
                <w:top w:val="none" w:sz="0" w:space="0" w:color="auto"/>
                <w:left w:val="none" w:sz="0" w:space="0" w:color="auto"/>
                <w:bottom w:val="none" w:sz="0" w:space="0" w:color="auto"/>
                <w:right w:val="none" w:sz="0" w:space="0" w:color="auto"/>
              </w:divBdr>
              <w:divsChild>
                <w:div w:id="963541012">
                  <w:marLeft w:val="-90"/>
                  <w:marRight w:val="-90"/>
                  <w:marTop w:val="0"/>
                  <w:marBottom w:val="0"/>
                  <w:divBdr>
                    <w:top w:val="none" w:sz="0" w:space="0" w:color="auto"/>
                    <w:left w:val="none" w:sz="0" w:space="0" w:color="auto"/>
                    <w:bottom w:val="none" w:sz="0" w:space="0" w:color="auto"/>
                    <w:right w:val="none" w:sz="0" w:space="0" w:color="auto"/>
                  </w:divBdr>
                  <w:divsChild>
                    <w:div w:id="355892975">
                      <w:marLeft w:val="1200"/>
                      <w:marRight w:val="0"/>
                      <w:marTop w:val="0"/>
                      <w:marBottom w:val="0"/>
                      <w:divBdr>
                        <w:top w:val="none" w:sz="0" w:space="0" w:color="auto"/>
                        <w:left w:val="none" w:sz="0" w:space="0" w:color="auto"/>
                        <w:bottom w:val="none" w:sz="0" w:space="0" w:color="auto"/>
                        <w:right w:val="none" w:sz="0" w:space="0" w:color="auto"/>
                      </w:divBdr>
                      <w:divsChild>
                        <w:div w:id="169368533">
                          <w:marLeft w:val="0"/>
                          <w:marRight w:val="0"/>
                          <w:marTop w:val="0"/>
                          <w:marBottom w:val="0"/>
                          <w:divBdr>
                            <w:top w:val="none" w:sz="0" w:space="0" w:color="auto"/>
                            <w:left w:val="none" w:sz="0" w:space="0" w:color="auto"/>
                            <w:bottom w:val="none" w:sz="0" w:space="0" w:color="auto"/>
                            <w:right w:val="none" w:sz="0" w:space="0" w:color="auto"/>
                          </w:divBdr>
                          <w:divsChild>
                            <w:div w:id="1442651897">
                              <w:marLeft w:val="0"/>
                              <w:marRight w:val="0"/>
                              <w:marTop w:val="0"/>
                              <w:marBottom w:val="0"/>
                              <w:divBdr>
                                <w:top w:val="none" w:sz="0" w:space="0" w:color="auto"/>
                                <w:left w:val="none" w:sz="0" w:space="0" w:color="auto"/>
                                <w:bottom w:val="none" w:sz="0" w:space="0" w:color="auto"/>
                                <w:right w:val="none" w:sz="0" w:space="0" w:color="auto"/>
                              </w:divBdr>
                            </w:div>
                            <w:div w:id="875197401">
                              <w:marLeft w:val="0"/>
                              <w:marRight w:val="0"/>
                              <w:marTop w:val="0"/>
                              <w:marBottom w:val="0"/>
                              <w:divBdr>
                                <w:top w:val="none" w:sz="0" w:space="0" w:color="auto"/>
                                <w:left w:val="none" w:sz="0" w:space="0" w:color="auto"/>
                                <w:bottom w:val="none" w:sz="0" w:space="0" w:color="auto"/>
                                <w:right w:val="none" w:sz="0" w:space="0" w:color="auto"/>
                              </w:divBdr>
                              <w:divsChild>
                                <w:div w:id="13790115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8485807">
                              <w:marLeft w:val="0"/>
                              <w:marRight w:val="0"/>
                              <w:marTop w:val="0"/>
                              <w:marBottom w:val="0"/>
                              <w:divBdr>
                                <w:top w:val="none" w:sz="0" w:space="0" w:color="auto"/>
                                <w:left w:val="none" w:sz="0" w:space="0" w:color="auto"/>
                                <w:bottom w:val="none" w:sz="0" w:space="0" w:color="auto"/>
                                <w:right w:val="none" w:sz="0" w:space="0" w:color="auto"/>
                              </w:divBdr>
                            </w:div>
                            <w:div w:id="617179814">
                              <w:marLeft w:val="-90"/>
                              <w:marRight w:val="-90"/>
                              <w:marTop w:val="0"/>
                              <w:marBottom w:val="0"/>
                              <w:divBdr>
                                <w:top w:val="none" w:sz="0" w:space="0" w:color="auto"/>
                                <w:left w:val="none" w:sz="0" w:space="0" w:color="auto"/>
                                <w:bottom w:val="none" w:sz="0" w:space="0" w:color="auto"/>
                                <w:right w:val="none" w:sz="0" w:space="0" w:color="auto"/>
                              </w:divBdr>
                              <w:divsChild>
                                <w:div w:id="1577980954">
                                  <w:marLeft w:val="0"/>
                                  <w:marRight w:val="0"/>
                                  <w:marTop w:val="0"/>
                                  <w:marBottom w:val="0"/>
                                  <w:divBdr>
                                    <w:top w:val="none" w:sz="0" w:space="0" w:color="auto"/>
                                    <w:left w:val="none" w:sz="0" w:space="0" w:color="auto"/>
                                    <w:bottom w:val="none" w:sz="0" w:space="0" w:color="auto"/>
                                    <w:right w:val="none" w:sz="0" w:space="0" w:color="auto"/>
                                  </w:divBdr>
                                  <w:divsChild>
                                    <w:div w:id="17793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2451">
          <w:marLeft w:val="0"/>
          <w:marRight w:val="0"/>
          <w:marTop w:val="0"/>
          <w:marBottom w:val="0"/>
          <w:divBdr>
            <w:top w:val="none" w:sz="0" w:space="0" w:color="auto"/>
            <w:left w:val="none" w:sz="0" w:space="0" w:color="auto"/>
            <w:bottom w:val="none" w:sz="0" w:space="0" w:color="auto"/>
            <w:right w:val="none" w:sz="0" w:space="0" w:color="auto"/>
          </w:divBdr>
          <w:divsChild>
            <w:div w:id="464322603">
              <w:marLeft w:val="0"/>
              <w:marRight w:val="0"/>
              <w:marTop w:val="0"/>
              <w:marBottom w:val="0"/>
              <w:divBdr>
                <w:top w:val="none" w:sz="0" w:space="0" w:color="auto"/>
                <w:left w:val="none" w:sz="0" w:space="0" w:color="auto"/>
                <w:bottom w:val="none" w:sz="0" w:space="0" w:color="auto"/>
                <w:right w:val="none" w:sz="0" w:space="0" w:color="auto"/>
              </w:divBdr>
              <w:divsChild>
                <w:div w:id="862085494">
                  <w:marLeft w:val="-90"/>
                  <w:marRight w:val="-90"/>
                  <w:marTop w:val="0"/>
                  <w:marBottom w:val="0"/>
                  <w:divBdr>
                    <w:top w:val="none" w:sz="0" w:space="0" w:color="auto"/>
                    <w:left w:val="none" w:sz="0" w:space="0" w:color="auto"/>
                    <w:bottom w:val="none" w:sz="0" w:space="0" w:color="auto"/>
                    <w:right w:val="none" w:sz="0" w:space="0" w:color="auto"/>
                  </w:divBdr>
                  <w:divsChild>
                    <w:div w:id="263851547">
                      <w:marLeft w:val="1200"/>
                      <w:marRight w:val="0"/>
                      <w:marTop w:val="0"/>
                      <w:marBottom w:val="0"/>
                      <w:divBdr>
                        <w:top w:val="none" w:sz="0" w:space="0" w:color="auto"/>
                        <w:left w:val="none" w:sz="0" w:space="0" w:color="auto"/>
                        <w:bottom w:val="none" w:sz="0" w:space="0" w:color="auto"/>
                        <w:right w:val="none" w:sz="0" w:space="0" w:color="auto"/>
                      </w:divBdr>
                      <w:divsChild>
                        <w:div w:id="1659311656">
                          <w:marLeft w:val="0"/>
                          <w:marRight w:val="0"/>
                          <w:marTop w:val="0"/>
                          <w:marBottom w:val="0"/>
                          <w:divBdr>
                            <w:top w:val="none" w:sz="0" w:space="0" w:color="auto"/>
                            <w:left w:val="none" w:sz="0" w:space="0" w:color="auto"/>
                            <w:bottom w:val="none" w:sz="0" w:space="0" w:color="auto"/>
                            <w:right w:val="none" w:sz="0" w:space="0" w:color="auto"/>
                          </w:divBdr>
                          <w:divsChild>
                            <w:div w:id="1161234748">
                              <w:marLeft w:val="0"/>
                              <w:marRight w:val="0"/>
                              <w:marTop w:val="0"/>
                              <w:marBottom w:val="300"/>
                              <w:divBdr>
                                <w:top w:val="none" w:sz="0" w:space="0" w:color="auto"/>
                                <w:left w:val="none" w:sz="0" w:space="0" w:color="auto"/>
                                <w:bottom w:val="none" w:sz="0" w:space="0" w:color="auto"/>
                                <w:right w:val="none" w:sz="0" w:space="0" w:color="auto"/>
                              </w:divBdr>
                            </w:div>
                            <w:div w:id="15735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6737">
          <w:marLeft w:val="0"/>
          <w:marRight w:val="0"/>
          <w:marTop w:val="0"/>
          <w:marBottom w:val="0"/>
          <w:divBdr>
            <w:top w:val="none" w:sz="0" w:space="0" w:color="auto"/>
            <w:left w:val="none" w:sz="0" w:space="0" w:color="auto"/>
            <w:bottom w:val="none" w:sz="0" w:space="0" w:color="auto"/>
            <w:right w:val="none" w:sz="0" w:space="0" w:color="auto"/>
          </w:divBdr>
          <w:divsChild>
            <w:div w:id="434862573">
              <w:marLeft w:val="0"/>
              <w:marRight w:val="0"/>
              <w:marTop w:val="0"/>
              <w:marBottom w:val="0"/>
              <w:divBdr>
                <w:top w:val="none" w:sz="0" w:space="0" w:color="auto"/>
                <w:left w:val="none" w:sz="0" w:space="0" w:color="auto"/>
                <w:bottom w:val="none" w:sz="0" w:space="0" w:color="auto"/>
                <w:right w:val="none" w:sz="0" w:space="0" w:color="auto"/>
              </w:divBdr>
              <w:divsChild>
                <w:div w:id="1680229088">
                  <w:marLeft w:val="-90"/>
                  <w:marRight w:val="-90"/>
                  <w:marTop w:val="0"/>
                  <w:marBottom w:val="0"/>
                  <w:divBdr>
                    <w:top w:val="none" w:sz="0" w:space="0" w:color="auto"/>
                    <w:left w:val="none" w:sz="0" w:space="0" w:color="auto"/>
                    <w:bottom w:val="none" w:sz="0" w:space="0" w:color="auto"/>
                    <w:right w:val="none" w:sz="0" w:space="0" w:color="auto"/>
                  </w:divBdr>
                  <w:divsChild>
                    <w:div w:id="804858813">
                      <w:marLeft w:val="1200"/>
                      <w:marRight w:val="0"/>
                      <w:marTop w:val="0"/>
                      <w:marBottom w:val="0"/>
                      <w:divBdr>
                        <w:top w:val="none" w:sz="0" w:space="0" w:color="auto"/>
                        <w:left w:val="none" w:sz="0" w:space="0" w:color="auto"/>
                        <w:bottom w:val="none" w:sz="0" w:space="0" w:color="auto"/>
                        <w:right w:val="none" w:sz="0" w:space="0" w:color="auto"/>
                      </w:divBdr>
                      <w:divsChild>
                        <w:div w:id="1381399375">
                          <w:marLeft w:val="0"/>
                          <w:marRight w:val="0"/>
                          <w:marTop w:val="0"/>
                          <w:marBottom w:val="0"/>
                          <w:divBdr>
                            <w:top w:val="none" w:sz="0" w:space="0" w:color="auto"/>
                            <w:left w:val="none" w:sz="0" w:space="0" w:color="auto"/>
                            <w:bottom w:val="none" w:sz="0" w:space="0" w:color="auto"/>
                            <w:right w:val="none" w:sz="0" w:space="0" w:color="auto"/>
                          </w:divBdr>
                          <w:divsChild>
                            <w:div w:id="4381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743">
                      <w:marLeft w:val="0"/>
                      <w:marRight w:val="0"/>
                      <w:marTop w:val="0"/>
                      <w:marBottom w:val="0"/>
                      <w:divBdr>
                        <w:top w:val="none" w:sz="0" w:space="0" w:color="auto"/>
                        <w:left w:val="none" w:sz="0" w:space="0" w:color="auto"/>
                        <w:bottom w:val="none" w:sz="0" w:space="0" w:color="auto"/>
                        <w:right w:val="none" w:sz="0" w:space="0" w:color="auto"/>
                      </w:divBdr>
                      <w:divsChild>
                        <w:div w:id="1023897662">
                          <w:marLeft w:val="0"/>
                          <w:marRight w:val="0"/>
                          <w:marTop w:val="0"/>
                          <w:marBottom w:val="0"/>
                          <w:divBdr>
                            <w:top w:val="none" w:sz="0" w:space="0" w:color="auto"/>
                            <w:left w:val="none" w:sz="0" w:space="0" w:color="auto"/>
                            <w:bottom w:val="none" w:sz="0" w:space="0" w:color="auto"/>
                            <w:right w:val="none" w:sz="0" w:space="0" w:color="auto"/>
                          </w:divBdr>
                          <w:divsChild>
                            <w:div w:id="51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6025">
      <w:bodyDiv w:val="1"/>
      <w:marLeft w:val="0"/>
      <w:marRight w:val="0"/>
      <w:marTop w:val="0"/>
      <w:marBottom w:val="0"/>
      <w:divBdr>
        <w:top w:val="none" w:sz="0" w:space="0" w:color="auto"/>
        <w:left w:val="none" w:sz="0" w:space="0" w:color="auto"/>
        <w:bottom w:val="none" w:sz="0" w:space="0" w:color="auto"/>
        <w:right w:val="none" w:sz="0" w:space="0" w:color="auto"/>
      </w:divBdr>
      <w:divsChild>
        <w:div w:id="298993302">
          <w:marLeft w:val="0"/>
          <w:marRight w:val="0"/>
          <w:marTop w:val="0"/>
          <w:marBottom w:val="0"/>
          <w:divBdr>
            <w:top w:val="none" w:sz="0" w:space="0" w:color="auto"/>
            <w:left w:val="none" w:sz="0" w:space="0" w:color="auto"/>
            <w:bottom w:val="none" w:sz="0" w:space="0" w:color="auto"/>
            <w:right w:val="none" w:sz="0" w:space="0" w:color="auto"/>
          </w:divBdr>
          <w:divsChild>
            <w:div w:id="29258170">
              <w:marLeft w:val="0"/>
              <w:marRight w:val="0"/>
              <w:marTop w:val="0"/>
              <w:marBottom w:val="0"/>
              <w:divBdr>
                <w:top w:val="none" w:sz="0" w:space="0" w:color="auto"/>
                <w:left w:val="none" w:sz="0" w:space="0" w:color="auto"/>
                <w:bottom w:val="none" w:sz="0" w:space="0" w:color="auto"/>
                <w:right w:val="none" w:sz="0" w:space="0" w:color="auto"/>
              </w:divBdr>
              <w:divsChild>
                <w:div w:id="1055544316">
                  <w:marLeft w:val="-90"/>
                  <w:marRight w:val="-90"/>
                  <w:marTop w:val="0"/>
                  <w:marBottom w:val="0"/>
                  <w:divBdr>
                    <w:top w:val="none" w:sz="0" w:space="0" w:color="auto"/>
                    <w:left w:val="none" w:sz="0" w:space="0" w:color="auto"/>
                    <w:bottom w:val="none" w:sz="0" w:space="0" w:color="auto"/>
                    <w:right w:val="none" w:sz="0" w:space="0" w:color="auto"/>
                  </w:divBdr>
                  <w:divsChild>
                    <w:div w:id="1052578569">
                      <w:marLeft w:val="1200"/>
                      <w:marRight w:val="0"/>
                      <w:marTop w:val="0"/>
                      <w:marBottom w:val="0"/>
                      <w:divBdr>
                        <w:top w:val="none" w:sz="0" w:space="0" w:color="auto"/>
                        <w:left w:val="none" w:sz="0" w:space="0" w:color="auto"/>
                        <w:bottom w:val="none" w:sz="0" w:space="0" w:color="auto"/>
                        <w:right w:val="none" w:sz="0" w:space="0" w:color="auto"/>
                      </w:divBdr>
                      <w:divsChild>
                        <w:div w:id="1647972595">
                          <w:marLeft w:val="0"/>
                          <w:marRight w:val="0"/>
                          <w:marTop w:val="0"/>
                          <w:marBottom w:val="0"/>
                          <w:divBdr>
                            <w:top w:val="none" w:sz="0" w:space="0" w:color="auto"/>
                            <w:left w:val="none" w:sz="0" w:space="0" w:color="auto"/>
                            <w:bottom w:val="none" w:sz="0" w:space="0" w:color="auto"/>
                            <w:right w:val="none" w:sz="0" w:space="0" w:color="auto"/>
                          </w:divBdr>
                          <w:divsChild>
                            <w:div w:id="907544118">
                              <w:marLeft w:val="0"/>
                              <w:marRight w:val="0"/>
                              <w:marTop w:val="0"/>
                              <w:marBottom w:val="0"/>
                              <w:divBdr>
                                <w:top w:val="none" w:sz="0" w:space="0" w:color="auto"/>
                                <w:left w:val="none" w:sz="0" w:space="0" w:color="auto"/>
                                <w:bottom w:val="none" w:sz="0" w:space="0" w:color="auto"/>
                                <w:right w:val="none" w:sz="0" w:space="0" w:color="auto"/>
                              </w:divBdr>
                            </w:div>
                            <w:div w:id="1198660975">
                              <w:marLeft w:val="0"/>
                              <w:marRight w:val="0"/>
                              <w:marTop w:val="0"/>
                              <w:marBottom w:val="0"/>
                              <w:divBdr>
                                <w:top w:val="none" w:sz="0" w:space="0" w:color="auto"/>
                                <w:left w:val="none" w:sz="0" w:space="0" w:color="auto"/>
                                <w:bottom w:val="none" w:sz="0" w:space="0" w:color="auto"/>
                                <w:right w:val="none" w:sz="0" w:space="0" w:color="auto"/>
                              </w:divBdr>
                            </w:div>
                            <w:div w:id="914507111">
                              <w:marLeft w:val="0"/>
                              <w:marRight w:val="0"/>
                              <w:marTop w:val="0"/>
                              <w:marBottom w:val="150"/>
                              <w:divBdr>
                                <w:top w:val="none" w:sz="0" w:space="0" w:color="auto"/>
                                <w:left w:val="none" w:sz="0" w:space="0" w:color="auto"/>
                                <w:bottom w:val="none" w:sz="0" w:space="0" w:color="auto"/>
                                <w:right w:val="none" w:sz="0" w:space="0" w:color="auto"/>
                              </w:divBdr>
                            </w:div>
                            <w:div w:id="1165240512">
                              <w:marLeft w:val="-90"/>
                              <w:marRight w:val="-90"/>
                              <w:marTop w:val="0"/>
                              <w:marBottom w:val="0"/>
                              <w:divBdr>
                                <w:top w:val="none" w:sz="0" w:space="0" w:color="auto"/>
                                <w:left w:val="none" w:sz="0" w:space="0" w:color="auto"/>
                                <w:bottom w:val="none" w:sz="0" w:space="0" w:color="auto"/>
                                <w:right w:val="none" w:sz="0" w:space="0" w:color="auto"/>
                              </w:divBdr>
                              <w:divsChild>
                                <w:div w:id="204291071">
                                  <w:marLeft w:val="0"/>
                                  <w:marRight w:val="0"/>
                                  <w:marTop w:val="0"/>
                                  <w:marBottom w:val="0"/>
                                  <w:divBdr>
                                    <w:top w:val="none" w:sz="0" w:space="0" w:color="auto"/>
                                    <w:left w:val="none" w:sz="0" w:space="0" w:color="auto"/>
                                    <w:bottom w:val="none" w:sz="0" w:space="0" w:color="auto"/>
                                    <w:right w:val="none" w:sz="0" w:space="0" w:color="auto"/>
                                  </w:divBdr>
                                  <w:divsChild>
                                    <w:div w:id="676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769392">
          <w:marLeft w:val="0"/>
          <w:marRight w:val="0"/>
          <w:marTop w:val="0"/>
          <w:marBottom w:val="0"/>
          <w:divBdr>
            <w:top w:val="none" w:sz="0" w:space="0" w:color="auto"/>
            <w:left w:val="none" w:sz="0" w:space="0" w:color="auto"/>
            <w:bottom w:val="none" w:sz="0" w:space="0" w:color="auto"/>
            <w:right w:val="none" w:sz="0" w:space="0" w:color="auto"/>
          </w:divBdr>
          <w:divsChild>
            <w:div w:id="554437687">
              <w:marLeft w:val="0"/>
              <w:marRight w:val="0"/>
              <w:marTop w:val="0"/>
              <w:marBottom w:val="0"/>
              <w:divBdr>
                <w:top w:val="none" w:sz="0" w:space="0" w:color="auto"/>
                <w:left w:val="none" w:sz="0" w:space="0" w:color="auto"/>
                <w:bottom w:val="none" w:sz="0" w:space="0" w:color="auto"/>
                <w:right w:val="none" w:sz="0" w:space="0" w:color="auto"/>
              </w:divBdr>
              <w:divsChild>
                <w:div w:id="211813450">
                  <w:marLeft w:val="-90"/>
                  <w:marRight w:val="-90"/>
                  <w:marTop w:val="0"/>
                  <w:marBottom w:val="0"/>
                  <w:divBdr>
                    <w:top w:val="none" w:sz="0" w:space="0" w:color="auto"/>
                    <w:left w:val="none" w:sz="0" w:space="0" w:color="auto"/>
                    <w:bottom w:val="none" w:sz="0" w:space="0" w:color="auto"/>
                    <w:right w:val="none" w:sz="0" w:space="0" w:color="auto"/>
                  </w:divBdr>
                  <w:divsChild>
                    <w:div w:id="702247734">
                      <w:marLeft w:val="1200"/>
                      <w:marRight w:val="0"/>
                      <w:marTop w:val="0"/>
                      <w:marBottom w:val="0"/>
                      <w:divBdr>
                        <w:top w:val="none" w:sz="0" w:space="0" w:color="auto"/>
                        <w:left w:val="none" w:sz="0" w:space="0" w:color="auto"/>
                        <w:bottom w:val="none" w:sz="0" w:space="0" w:color="auto"/>
                        <w:right w:val="none" w:sz="0" w:space="0" w:color="auto"/>
                      </w:divBdr>
                      <w:divsChild>
                        <w:div w:id="1473064003">
                          <w:marLeft w:val="0"/>
                          <w:marRight w:val="0"/>
                          <w:marTop w:val="0"/>
                          <w:marBottom w:val="0"/>
                          <w:divBdr>
                            <w:top w:val="none" w:sz="0" w:space="0" w:color="auto"/>
                            <w:left w:val="none" w:sz="0" w:space="0" w:color="auto"/>
                            <w:bottom w:val="none" w:sz="0" w:space="0" w:color="auto"/>
                            <w:right w:val="none" w:sz="0" w:space="0" w:color="auto"/>
                          </w:divBdr>
                          <w:divsChild>
                            <w:div w:id="2028753644">
                              <w:marLeft w:val="0"/>
                              <w:marRight w:val="0"/>
                              <w:marTop w:val="0"/>
                              <w:marBottom w:val="0"/>
                              <w:divBdr>
                                <w:top w:val="none" w:sz="0" w:space="0" w:color="auto"/>
                                <w:left w:val="none" w:sz="0" w:space="0" w:color="auto"/>
                                <w:bottom w:val="none" w:sz="0" w:space="0" w:color="auto"/>
                                <w:right w:val="none" w:sz="0" w:space="0" w:color="auto"/>
                              </w:divBdr>
                            </w:div>
                            <w:div w:id="9554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Tran Long</dc:creator>
  <cp:keywords/>
  <dc:description/>
  <cp:lastModifiedBy>Nguyen Quang Khanh</cp:lastModifiedBy>
  <cp:revision>128</cp:revision>
  <cp:lastPrinted>2021-10-11T00:59:00Z</cp:lastPrinted>
  <dcterms:created xsi:type="dcterms:W3CDTF">2020-03-06T08:13:00Z</dcterms:created>
  <dcterms:modified xsi:type="dcterms:W3CDTF">2024-08-14T06:26:00Z</dcterms:modified>
</cp:coreProperties>
</file>