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bookmarkStart w:id="0" w:name="_Toc1389381315"/>
      <w:r>
        <w:rPr>
          <w:rFonts w:hint="eastAsia"/>
          <w:b/>
        </w:rPr>
        <w:t>实</w:t>
      </w:r>
      <w:r>
        <w:rPr>
          <w:rFonts w:hint="eastAsia"/>
          <w:b/>
          <w:lang w:val="en-US" w:eastAsia="zh-CN"/>
        </w:rPr>
        <w:t>验</w:t>
      </w:r>
      <w:r>
        <w:rPr>
          <w:rFonts w:hint="eastAsia"/>
          <w:b/>
        </w:rPr>
        <w:t>九：基于DataEase完成电商订单数据分析</w:t>
      </w:r>
      <w:bookmarkEnd w:id="0"/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实验数据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第六章&amp;实验九2022年-订单数据</w:t>
      </w:r>
      <w:r>
        <w:rPr>
          <w:rFonts w:hint="eastAsia"/>
        </w:rPr>
        <w:t>.xlsx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第六章&amp;实验九2023年-订单数据.xlsx</w:t>
      </w:r>
      <w:bookmarkStart w:id="1" w:name="_GoBack"/>
      <w:bookmarkEnd w:id="1"/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第六章&amp;实验九流量趋势.xlsx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第六章&amp;实验九学习概况及趋势.xlsx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第六章&amp;实验九用户列表.xlsx</w:t>
      </w:r>
    </w:p>
    <w:p>
      <w:r>
        <w:drawing>
          <wp:inline distT="0" distB="0" distL="114300" distR="114300">
            <wp:extent cx="5400040" cy="4199890"/>
            <wp:effectExtent l="0" t="0" r="1016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00040" cy="2395855"/>
            <wp:effectExtent l="0" t="0" r="1016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EE9EE8F"/>
    <w:multiLevelType w:val="singleLevel"/>
    <w:tmpl w:val="1EE9EE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iMDZmYTA0ZDc5OWNlNzRkODkxZjQxYjM1NDJiZjQifQ=="/>
  </w:docVars>
  <w:rsids>
    <w:rsidRoot w:val="73F795A3"/>
    <w:rsid w:val="285115F6"/>
    <w:rsid w:val="73F795A3"/>
    <w:rsid w:val="DFDF17D8"/>
    <w:rsid w:val="E93FC838"/>
    <w:rsid w:val="FBFE9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2024-02-04T11:52:00Z</dcterms:created>
  <dc:creator>看啥子啊</dc:creator>
  <cp:lastModifiedBy>昔年</cp:lastModifiedBy>
  <dcterms:modified xsi:type="dcterms:W3CDTF">2024-03-25T06:20:03Z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95152B520AED4EC3F709BF65D59A70C8_41</vt:lpwstr>
  </property>
</Properties>
</file>