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D084A" w14:textId="77777777" w:rsidR="009459B4" w:rsidRPr="00EA28AB" w:rsidRDefault="009459B4" w:rsidP="00EA28AB">
      <w:pPr>
        <w:widowControl w:val="0"/>
        <w:suppressLineNumbers/>
        <w:spacing w:after="0" w:line="240" w:lineRule="auto"/>
        <w:jc w:val="both"/>
        <w:rPr>
          <w:rFonts w:ascii="Times New Roman" w:hAnsi="Times New Roman" w:cs="Times New Roman"/>
          <w:b/>
          <w:sz w:val="28"/>
          <w:szCs w:val="28"/>
          <w:lang w:val="pt-BR"/>
        </w:rPr>
      </w:pPr>
      <w:r w:rsidRPr="00EA28AB">
        <w:rPr>
          <w:rFonts w:ascii="Times New Roman" w:hAnsi="Times New Roman" w:cs="Times New Roman"/>
          <w:b/>
          <w:sz w:val="28"/>
          <w:szCs w:val="28"/>
          <w:lang w:val="pt-BR"/>
        </w:rPr>
        <w:t>I. ĐỌC HIỂU (4,0 ĐIỂM)</w:t>
      </w:r>
    </w:p>
    <w:p w14:paraId="0733E816" w14:textId="77777777" w:rsidR="009459B4" w:rsidRPr="00EA28AB" w:rsidRDefault="009459B4" w:rsidP="00EA28AB">
      <w:pPr>
        <w:widowControl w:val="0"/>
        <w:suppressLineNumbers/>
        <w:spacing w:after="0" w:line="240" w:lineRule="auto"/>
        <w:jc w:val="both"/>
        <w:rPr>
          <w:rFonts w:ascii="Times New Roman" w:hAnsi="Times New Roman" w:cs="Times New Roman"/>
          <w:b/>
          <w:i/>
          <w:iCs/>
          <w:sz w:val="28"/>
          <w:szCs w:val="28"/>
          <w:lang w:val="pt-BR"/>
        </w:rPr>
      </w:pPr>
      <w:r w:rsidRPr="00EA28AB">
        <w:rPr>
          <w:rFonts w:ascii="Times New Roman" w:hAnsi="Times New Roman" w:cs="Times New Roman"/>
          <w:b/>
          <w:sz w:val="28"/>
          <w:szCs w:val="28"/>
          <w:lang w:val="pt-BR"/>
        </w:rPr>
        <w:tab/>
      </w:r>
      <w:r w:rsidRPr="00EA28AB">
        <w:rPr>
          <w:rFonts w:ascii="Times New Roman" w:hAnsi="Times New Roman" w:cs="Times New Roman"/>
          <w:b/>
          <w:i/>
          <w:iCs/>
          <w:sz w:val="28"/>
          <w:szCs w:val="28"/>
          <w:lang w:val="pt-BR"/>
        </w:rPr>
        <w:t>Đọc văn bản sau và thực hiện các yêu cầu bên dưới:</w:t>
      </w:r>
    </w:p>
    <w:p w14:paraId="36F59319" w14:textId="77777777" w:rsidR="00433547" w:rsidRPr="00EA28AB" w:rsidRDefault="00433547" w:rsidP="00EA28AB">
      <w:pPr>
        <w:spacing w:after="0" w:line="240" w:lineRule="auto"/>
        <w:jc w:val="center"/>
        <w:rPr>
          <w:rFonts w:ascii="Times New Roman" w:eastAsia="Times New Roman" w:hAnsi="Times New Roman" w:cs="Times New Roman"/>
          <w:b/>
          <w:bCs/>
          <w:sz w:val="28"/>
          <w:szCs w:val="28"/>
        </w:rPr>
      </w:pPr>
      <w:r w:rsidRPr="00EA28AB">
        <w:rPr>
          <w:rFonts w:ascii="Times New Roman" w:eastAsia="Times New Roman" w:hAnsi="Times New Roman" w:cs="Times New Roman"/>
          <w:b/>
          <w:bCs/>
          <w:sz w:val="28"/>
          <w:szCs w:val="28"/>
        </w:rPr>
        <w:t>CỦA ĐỂ DÀNH</w:t>
      </w:r>
    </w:p>
    <w:p w14:paraId="093E457A" w14:textId="67F22235" w:rsidR="00433547" w:rsidRPr="00EA28AB" w:rsidRDefault="00433547" w:rsidP="00EA28AB">
      <w:pPr>
        <w:spacing w:after="0" w:line="240" w:lineRule="auto"/>
        <w:jc w:val="right"/>
        <w:rPr>
          <w:rFonts w:ascii="Times New Roman" w:eastAsia="Times New Roman" w:hAnsi="Times New Roman" w:cs="Times New Roman"/>
          <w:b/>
          <w:bCs/>
          <w:sz w:val="28"/>
          <w:szCs w:val="28"/>
        </w:rPr>
      </w:pPr>
      <w:r w:rsidRPr="00EA28AB">
        <w:rPr>
          <w:rFonts w:ascii="Times New Roman" w:eastAsia="Times New Roman" w:hAnsi="Times New Roman" w:cs="Times New Roman"/>
          <w:b/>
          <w:bCs/>
          <w:sz w:val="28"/>
          <w:szCs w:val="28"/>
        </w:rPr>
        <w:t>(Nguyễn Thị Thu Huệ</w:t>
      </w:r>
      <w:r w:rsidR="00E40A6B" w:rsidRPr="00EA28AB">
        <w:rPr>
          <w:rStyle w:val="ThamchiuCcchu"/>
          <w:rFonts w:ascii="Times New Roman" w:eastAsia="Times New Roman" w:hAnsi="Times New Roman" w:cs="Times New Roman"/>
          <w:b/>
          <w:bCs/>
          <w:sz w:val="28"/>
          <w:szCs w:val="28"/>
        </w:rPr>
        <w:footnoteReference w:id="1"/>
      </w:r>
      <w:r w:rsidRPr="00EA28AB">
        <w:rPr>
          <w:rFonts w:ascii="Times New Roman" w:eastAsia="Times New Roman" w:hAnsi="Times New Roman" w:cs="Times New Roman"/>
          <w:b/>
          <w:bCs/>
          <w:sz w:val="28"/>
          <w:szCs w:val="28"/>
        </w:rPr>
        <w:t>)</w:t>
      </w:r>
    </w:p>
    <w:p w14:paraId="18DE3220" w14:textId="5C1660A3" w:rsidR="00433547" w:rsidRPr="00EA28AB" w:rsidRDefault="0083156A"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xml:space="preserve">[…] </w:t>
      </w:r>
      <w:r w:rsidR="00433547" w:rsidRPr="00EA28AB">
        <w:rPr>
          <w:rFonts w:ascii="Times New Roman" w:eastAsia="Times New Roman" w:hAnsi="Times New Roman" w:cs="Times New Roman"/>
          <w:sz w:val="28"/>
          <w:szCs w:val="28"/>
        </w:rPr>
        <w:t xml:space="preserve">Bà Vy có ba con, hai trai, một gái. Đều học hành đến nơi đến chốn, sáng sủa, xinh đẹp cả. Thằng cả làm giám đốc công ty may. Thằng hai làm kế toán trong một nhà máy. Còn cô út là diễn viên của một đoàn kịch. </w:t>
      </w:r>
      <w:r w:rsidR="00271AAA" w:rsidRPr="00EA28AB">
        <w:rPr>
          <w:rFonts w:ascii="Times New Roman" w:eastAsia="Times New Roman" w:hAnsi="Times New Roman" w:cs="Times New Roman"/>
          <w:sz w:val="28"/>
          <w:szCs w:val="28"/>
        </w:rPr>
        <w:t xml:space="preserve">[…] </w:t>
      </w:r>
      <w:r w:rsidR="00433547" w:rsidRPr="00EA28AB">
        <w:rPr>
          <w:rFonts w:ascii="Times New Roman" w:eastAsia="Times New Roman" w:hAnsi="Times New Roman" w:cs="Times New Roman"/>
          <w:sz w:val="28"/>
          <w:szCs w:val="28"/>
        </w:rPr>
        <w:t xml:space="preserve">Hàng ngày. Bà Vy làm lụng từ năm giờ sáng đến mười giờ đêm. </w:t>
      </w:r>
      <w:r w:rsidR="00C25437" w:rsidRPr="00EA28AB">
        <w:rPr>
          <w:rFonts w:ascii="Times New Roman" w:eastAsia="Times New Roman" w:hAnsi="Times New Roman" w:cs="Times New Roman"/>
          <w:sz w:val="28"/>
          <w:szCs w:val="28"/>
        </w:rPr>
        <w:t>[…]</w:t>
      </w:r>
    </w:p>
    <w:p w14:paraId="266CBC0E" w14:textId="734DCBB2"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Bà Vy bị ngã.</w:t>
      </w:r>
      <w:r w:rsidR="00FF7BCE" w:rsidRPr="00EA28AB">
        <w:rPr>
          <w:rFonts w:ascii="Times New Roman" w:eastAsia="Times New Roman" w:hAnsi="Times New Roman" w:cs="Times New Roman"/>
          <w:sz w:val="28"/>
          <w:szCs w:val="28"/>
        </w:rPr>
        <w:t xml:space="preserve"> […] </w:t>
      </w:r>
      <w:r w:rsidRPr="00EA28AB">
        <w:rPr>
          <w:rFonts w:ascii="Times New Roman" w:eastAsia="Times New Roman" w:hAnsi="Times New Roman" w:cs="Times New Roman"/>
          <w:sz w:val="28"/>
          <w:szCs w:val="28"/>
        </w:rPr>
        <w:t>Tỉnh dậy bà thấy như ở một cõi xa xôi nào đó trở về. Mê mê. Tỉnh tỉnh. Đến hôm sau bà mới nhớ ra tại sao mình lại nằm ì ra thế này. Bác sĩ bảo: “Bà bị rạn xương chậu, tụ máu một bên đầu, có khả năng bị chảy máu trong”.</w:t>
      </w:r>
      <w:r w:rsidR="008D6466" w:rsidRPr="00EA28AB">
        <w:rPr>
          <w:rFonts w:ascii="Times New Roman" w:eastAsia="Times New Roman" w:hAnsi="Times New Roman" w:cs="Times New Roman"/>
          <w:sz w:val="28"/>
          <w:szCs w:val="28"/>
        </w:rPr>
        <w:t xml:space="preserve"> </w:t>
      </w:r>
    </w:p>
    <w:p w14:paraId="347723CD"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Anh con cả đưa ra đề nghị:</w:t>
      </w:r>
    </w:p>
    <w:p w14:paraId="59A54A96"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Ăn cơm bụi, vừa tiện, vừa rẻ mà vẫn đủ chất.</w:t>
      </w:r>
    </w:p>
    <w:p w14:paraId="352B3189"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Anh con thứ:</w:t>
      </w:r>
    </w:p>
    <w:p w14:paraId="551834D4"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Cơm bụi muôn năm.</w:t>
      </w:r>
    </w:p>
    <w:p w14:paraId="1CAF7D9D"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Cô út thì phụng phịu:</w:t>
      </w:r>
    </w:p>
    <w:p w14:paraId="1372A649" w14:textId="06A66774"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Em chịu thôi. Ai lại diễn viên như em, lên sân khấu toàn vai Vương phi Công chúa, rồi Trợ lý giám đốc, bây giờ lê la đầu đường xó chợ để ăn vài nghìn cơm</w:t>
      </w:r>
      <w:r w:rsidR="005D32D1" w:rsidRPr="00EA28AB">
        <w:rPr>
          <w:rFonts w:ascii="Times New Roman" w:eastAsia="Times New Roman" w:hAnsi="Times New Roman" w:cs="Times New Roman"/>
          <w:sz w:val="28"/>
          <w:szCs w:val="28"/>
        </w:rPr>
        <w:t xml:space="preserve"> […]</w:t>
      </w:r>
    </w:p>
    <w:p w14:paraId="0FD4A24E" w14:textId="307AF620"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xml:space="preserve">Cả ba đều quên mất một điều, khi họ xông ra chén cơm bụi thì bà Vy ăn gì vì nằm liệt? Lúc đấy. Nằm nghe các con bàn bạc sôi nổi như trong một cuộc hội thảo nâng cao chất lượng một đề tài cấp Bộ, bà lén thở dài. </w:t>
      </w:r>
      <w:r w:rsidR="00BB0D0C" w:rsidRPr="00EA28AB">
        <w:rPr>
          <w:rFonts w:ascii="Times New Roman" w:eastAsia="Times New Roman" w:hAnsi="Times New Roman" w:cs="Times New Roman"/>
          <w:sz w:val="28"/>
          <w:szCs w:val="28"/>
        </w:rPr>
        <w:t>[…]</w:t>
      </w:r>
    </w:p>
    <w:p w14:paraId="539EA061"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Bà Vy nằm bất động sáu ngày. Không được tắm, không được rửa mặt mũi như trước. Tóc bà bết lại vì mồ hôi và quần áo dù ngày nào cũng thay nhưng luôn phảng phất mùi gì khó tả lắm. Bà Mộc sang chơi, trách:</w:t>
      </w:r>
    </w:p>
    <w:p w14:paraId="077B899A"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Tại bà. Bà chiều chúng nó quá. Bà hầu chúng nó tận răng, giờ chúng nó phải làm thì chẳng đứa nào chịu đâu? Mà có muốn cũng chẳng biết cách mà làm. Bà có dạy chúng đâu?</w:t>
      </w:r>
    </w:p>
    <w:p w14:paraId="295A7CB0"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Ba Vy sụt sùi:</w:t>
      </w:r>
    </w:p>
    <w:p w14:paraId="0F6E3811"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Là mẹ mà bà. Chúng nó có đến bốn, năm mươi tuổi với tôi vẫn chỉ lên mười.</w:t>
      </w:r>
    </w:p>
    <w:p w14:paraId="1269ACA2"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xml:space="preserve">Hai bà đang rủ rỉ, rù rì thì anh cả phanh xe đến kịt. Và đằng sau là một bà già chừng 60- 70 tuổi ngồi ngất ngưởng thò chân chống xuống theo. </w:t>
      </w:r>
    </w:p>
    <w:p w14:paraId="7B108F20"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Anh cả cười vang từ ngoài đường:</w:t>
      </w:r>
    </w:p>
    <w:p w14:paraId="1ED462B7" w14:textId="5F516F50"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Chào Bác Mộc. Chào mẹ. Con đã tìm được giải pháp hữu hiệu tuyệt vời rồi. Đây là người giúp việc của mẹ. Mẹ cần gì, đã có bà.</w:t>
      </w:r>
      <w:r w:rsidR="002E75B5" w:rsidRPr="00EA28AB">
        <w:rPr>
          <w:rFonts w:ascii="Times New Roman" w:eastAsia="Times New Roman" w:hAnsi="Times New Roman" w:cs="Times New Roman"/>
          <w:sz w:val="28"/>
          <w:szCs w:val="28"/>
        </w:rPr>
        <w:t xml:space="preserve"> </w:t>
      </w:r>
      <w:r w:rsidRPr="00EA28AB">
        <w:rPr>
          <w:rFonts w:ascii="Times New Roman" w:eastAsia="Times New Roman" w:hAnsi="Times New Roman" w:cs="Times New Roman"/>
          <w:sz w:val="28"/>
          <w:szCs w:val="28"/>
        </w:rPr>
        <w:t>Anh cả quay lại:</w:t>
      </w:r>
    </w:p>
    <w:p w14:paraId="54DBBE3A"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Bà tên là gì?</w:t>
      </w:r>
    </w:p>
    <w:p w14:paraId="0D1D964F"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xml:space="preserve">Bà già nhìn mọi người, cười vu vơ ra chiều nịnh bợ, rõ ràng là mừng rỡ. </w:t>
      </w:r>
    </w:p>
    <w:p w14:paraId="431C0301"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Anh cả nói to hơn:</w:t>
      </w:r>
    </w:p>
    <w:p w14:paraId="24AC20F2"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Bà tên là gì?</w:t>
      </w:r>
    </w:p>
    <w:p w14:paraId="7A78A6BF" w14:textId="66B7B4FD"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Bà già nghiêng nghiêng đầu, vẫn cười, rồi gật đầu tỏ ý hiểu biết và đi về phía bếp</w:t>
      </w:r>
      <w:r w:rsidR="005A092F" w:rsidRPr="00EA28AB">
        <w:rPr>
          <w:rFonts w:ascii="Times New Roman" w:eastAsia="Times New Roman" w:hAnsi="Times New Roman" w:cs="Times New Roman"/>
          <w:sz w:val="28"/>
          <w:szCs w:val="28"/>
        </w:rPr>
        <w:t xml:space="preserve">. </w:t>
      </w:r>
    </w:p>
    <w:p w14:paraId="01A1EE7E"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Anh cả chạy theo kéo bà già lại, hét vào tai:</w:t>
      </w:r>
    </w:p>
    <w:p w14:paraId="3C470A0D"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Bà tên là gì?</w:t>
      </w:r>
    </w:p>
    <w:p w14:paraId="0C5969FF"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xml:space="preserve">Bà già giật mình đánh đùng vì màng nhĩ đã được thông. Móm mém: </w:t>
      </w:r>
    </w:p>
    <w:p w14:paraId="5D440F56" w14:textId="6A1EEBB1"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Tên là gì á? Tôi tên là Đất.</w:t>
      </w:r>
      <w:r w:rsidR="006773ED" w:rsidRPr="00EA28AB">
        <w:rPr>
          <w:rFonts w:ascii="Times New Roman" w:eastAsia="Times New Roman" w:hAnsi="Times New Roman" w:cs="Times New Roman"/>
          <w:sz w:val="28"/>
          <w:szCs w:val="28"/>
        </w:rPr>
        <w:t xml:space="preserve"> […]</w:t>
      </w:r>
    </w:p>
    <w:p w14:paraId="3D9F8EB2" w14:textId="50921494"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lastRenderedPageBreak/>
        <w:t xml:space="preserve">Từ ngày có bà Đất, bà Vy xem ra ốm hơn. Cô út dặn bà Vy cần cái gì cứ sai bà Đất rồi biến thẳng đi để làm nữ tì công chúa, trợ lí giám đốc trên sân khấu. </w:t>
      </w:r>
      <w:r w:rsidR="006A5A1B" w:rsidRPr="00EA28AB">
        <w:rPr>
          <w:rFonts w:ascii="Times New Roman" w:eastAsia="Times New Roman" w:hAnsi="Times New Roman" w:cs="Times New Roman"/>
          <w:sz w:val="28"/>
          <w:szCs w:val="28"/>
        </w:rPr>
        <w:t>[…]</w:t>
      </w:r>
    </w:p>
    <w:p w14:paraId="2618BF9C" w14:textId="24256A09"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Ba tháng sau.</w:t>
      </w:r>
      <w:r w:rsidR="0040305D" w:rsidRPr="00EA28AB">
        <w:rPr>
          <w:rFonts w:ascii="Times New Roman" w:eastAsia="Times New Roman" w:hAnsi="Times New Roman" w:cs="Times New Roman"/>
          <w:sz w:val="28"/>
          <w:szCs w:val="28"/>
        </w:rPr>
        <w:t xml:space="preserve"> </w:t>
      </w:r>
      <w:r w:rsidRPr="00EA28AB">
        <w:rPr>
          <w:rFonts w:ascii="Times New Roman" w:eastAsia="Times New Roman" w:hAnsi="Times New Roman" w:cs="Times New Roman"/>
          <w:sz w:val="28"/>
          <w:szCs w:val="28"/>
        </w:rPr>
        <w:t>Một hôm. Đêm. Cô út trở về sau đêm là hoa hậu ngành trồng sắn trong một tiểu phẩm hài phục vụ một đám nhậu được trả thù lao 150 nghìn đồng.</w:t>
      </w:r>
      <w:r w:rsidR="005A092F" w:rsidRPr="00EA28AB">
        <w:rPr>
          <w:rFonts w:ascii="Times New Roman" w:eastAsia="Times New Roman" w:hAnsi="Times New Roman" w:cs="Times New Roman"/>
          <w:sz w:val="28"/>
          <w:szCs w:val="28"/>
        </w:rPr>
        <w:t xml:space="preserve"> </w:t>
      </w:r>
      <w:r w:rsidRPr="00EA28AB">
        <w:rPr>
          <w:rFonts w:ascii="Times New Roman" w:eastAsia="Times New Roman" w:hAnsi="Times New Roman" w:cs="Times New Roman"/>
          <w:sz w:val="28"/>
          <w:szCs w:val="28"/>
        </w:rPr>
        <w:t>Cô xốn xang trước một đêm diễn hoàn hảo cả về vật chất lẫn tinh thần. Mở cửa, cô út vào nhà, chưa kịp khoe chiến công với mẹ thì cô đá phải bà Vy nằm sõng soài. Cô bật điện.</w:t>
      </w:r>
    </w:p>
    <w:p w14:paraId="0445BF92" w14:textId="42EF1C95"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Bà Vy đã chết.</w:t>
      </w:r>
      <w:r w:rsidR="00945B86" w:rsidRPr="00EA28AB">
        <w:rPr>
          <w:rFonts w:ascii="Times New Roman" w:eastAsia="Times New Roman" w:hAnsi="Times New Roman" w:cs="Times New Roman"/>
          <w:sz w:val="28"/>
          <w:szCs w:val="28"/>
        </w:rPr>
        <w:t xml:space="preserve"> </w:t>
      </w:r>
      <w:r w:rsidRPr="00EA28AB">
        <w:rPr>
          <w:rFonts w:ascii="Times New Roman" w:eastAsia="Times New Roman" w:hAnsi="Times New Roman" w:cs="Times New Roman"/>
          <w:sz w:val="28"/>
          <w:szCs w:val="28"/>
        </w:rPr>
        <w:t>Ông bác sĩ bảo:</w:t>
      </w:r>
    </w:p>
    <w:p w14:paraId="02D30395"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Tôi đã nói rồi. Con người ta giống như cái chai nước suối kia, khi bị ngã giống như cầm chai xóc lên. Muốn yên phải để cho ổn định lại. Trẻ tuổi hồi lại nhanh. Người già lâu lắm. Mẹ cô già, lại ngã mạnh. Mọi thứ chưa đâu vào đâu đã tự đi. Sức khỏe bệnh tật không đốt cháy giai đoạn được. Đã thế lại còn tham việc.</w:t>
      </w:r>
    </w:p>
    <w:p w14:paraId="743D1FCD"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Cô khóc:</w:t>
      </w:r>
    </w:p>
    <w:p w14:paraId="67F9EFE9" w14:textId="3794B84B"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Thì mẹ cháu đã mang cái nạng</w:t>
      </w:r>
      <w:r w:rsidR="001C49D5" w:rsidRPr="00EA28AB">
        <w:rPr>
          <w:rStyle w:val="ThamchiuCcchu"/>
          <w:rFonts w:ascii="Times New Roman" w:eastAsia="Times New Roman" w:hAnsi="Times New Roman" w:cs="Times New Roman"/>
          <w:sz w:val="28"/>
          <w:szCs w:val="28"/>
        </w:rPr>
        <w:footnoteReference w:id="2"/>
      </w:r>
      <w:r w:rsidRPr="00EA28AB">
        <w:rPr>
          <w:rFonts w:ascii="Times New Roman" w:eastAsia="Times New Roman" w:hAnsi="Times New Roman" w:cs="Times New Roman"/>
          <w:sz w:val="28"/>
          <w:szCs w:val="28"/>
        </w:rPr>
        <w:t xml:space="preserve"> sắt chắc thế rồi. Ai ngờ. </w:t>
      </w:r>
    </w:p>
    <w:p w14:paraId="7A75B8E6"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Ông bác sĩ lắc đầu:</w:t>
      </w:r>
    </w:p>
    <w:p w14:paraId="1143480B" w14:textId="77777777" w:rsidR="00433547" w:rsidRPr="00EA28AB" w:rsidRDefault="00433547" w:rsidP="00EA28AB">
      <w:pPr>
        <w:spacing w:after="0" w:line="240" w:lineRule="auto"/>
        <w:ind w:firstLine="709"/>
        <w:jc w:val="both"/>
        <w:rPr>
          <w:rFonts w:ascii="Times New Roman" w:eastAsia="Times New Roman" w:hAnsi="Times New Roman" w:cs="Times New Roman"/>
          <w:sz w:val="28"/>
          <w:szCs w:val="28"/>
        </w:rPr>
      </w:pPr>
      <w:r w:rsidRPr="00EA28AB">
        <w:rPr>
          <w:rFonts w:ascii="Times New Roman" w:eastAsia="Times New Roman" w:hAnsi="Times New Roman" w:cs="Times New Roman"/>
          <w:sz w:val="28"/>
          <w:szCs w:val="28"/>
        </w:rPr>
        <w:t xml:space="preserve">- </w:t>
      </w:r>
      <w:bookmarkStart w:id="0" w:name="_Hlk163639380"/>
      <w:r w:rsidRPr="00EA28AB">
        <w:rPr>
          <w:rFonts w:ascii="Times New Roman" w:eastAsia="Times New Roman" w:hAnsi="Times New Roman" w:cs="Times New Roman"/>
          <w:sz w:val="28"/>
          <w:szCs w:val="28"/>
        </w:rPr>
        <w:t>Nạng sắt đâu có đỡ được mãi. Mẹ cháu chỉ có thể dựa vào các cháu thôi. Các cháu không cho dựa thì mới ra nông nỗi này.</w:t>
      </w:r>
      <w:bookmarkEnd w:id="0"/>
    </w:p>
    <w:p w14:paraId="2BE8D314" w14:textId="4EFCE7B9" w:rsidR="00433547" w:rsidRPr="00EA28AB" w:rsidRDefault="00433547" w:rsidP="00EA28AB">
      <w:pPr>
        <w:spacing w:after="0" w:line="240" w:lineRule="auto"/>
        <w:jc w:val="right"/>
        <w:rPr>
          <w:rFonts w:ascii="Times New Roman" w:eastAsia="Calibri" w:hAnsi="Times New Roman" w:cs="Times New Roman"/>
          <w:kern w:val="2"/>
          <w:sz w:val="28"/>
          <w:szCs w:val="28"/>
          <w14:ligatures w14:val="standardContextual"/>
        </w:rPr>
      </w:pPr>
      <w:r w:rsidRPr="00EA28AB">
        <w:rPr>
          <w:rFonts w:ascii="Times New Roman" w:eastAsia="Calibri" w:hAnsi="Times New Roman" w:cs="Times New Roman"/>
          <w:kern w:val="2"/>
          <w:sz w:val="28"/>
          <w:szCs w:val="28"/>
          <w14:ligatures w14:val="standardContextual"/>
        </w:rPr>
        <w:t xml:space="preserve">(Nguyễn Thị Thu Huệ, </w:t>
      </w:r>
      <w:r w:rsidR="004302BF" w:rsidRPr="00EA28AB">
        <w:rPr>
          <w:rFonts w:ascii="Times New Roman" w:eastAsia="Calibri" w:hAnsi="Times New Roman" w:cs="Times New Roman"/>
          <w:i/>
          <w:iCs/>
          <w:kern w:val="2"/>
          <w:sz w:val="28"/>
          <w:szCs w:val="28"/>
          <w14:ligatures w14:val="standardContextual"/>
        </w:rPr>
        <w:t>T</w:t>
      </w:r>
      <w:r w:rsidRPr="00EA28AB">
        <w:rPr>
          <w:rFonts w:ascii="Times New Roman" w:eastAsia="Calibri" w:hAnsi="Times New Roman" w:cs="Times New Roman"/>
          <w:i/>
          <w:iCs/>
          <w:kern w:val="2"/>
          <w:sz w:val="28"/>
          <w:szCs w:val="28"/>
          <w14:ligatures w14:val="standardContextual"/>
        </w:rPr>
        <w:t>uyển tập truyện ngắn</w:t>
      </w:r>
      <w:r w:rsidRPr="00EA28AB">
        <w:rPr>
          <w:rFonts w:ascii="Times New Roman" w:eastAsia="Calibri" w:hAnsi="Times New Roman" w:cs="Times New Roman"/>
          <w:kern w:val="2"/>
          <w:sz w:val="28"/>
          <w:szCs w:val="28"/>
          <w14:ligatures w14:val="standardContextual"/>
        </w:rPr>
        <w:t>, NXB Trẻ, 2018, trang 278-290).</w:t>
      </w:r>
    </w:p>
    <w:p w14:paraId="1530C120" w14:textId="3F4BC5B6" w:rsidR="009459B4" w:rsidRPr="00EA28AB" w:rsidRDefault="009459B4" w:rsidP="006E75E8">
      <w:pPr>
        <w:widowControl w:val="0"/>
        <w:suppressLineNumbers/>
        <w:spacing w:after="0" w:line="276" w:lineRule="auto"/>
        <w:jc w:val="both"/>
        <w:rPr>
          <w:rFonts w:ascii="Times New Roman" w:hAnsi="Times New Roman" w:cs="Times New Roman"/>
          <w:bCs/>
          <w:strike/>
          <w:sz w:val="28"/>
          <w:szCs w:val="28"/>
          <w:lang w:val="pt-BR"/>
        </w:rPr>
      </w:pPr>
      <w:r w:rsidRPr="00EA28AB">
        <w:rPr>
          <w:rFonts w:ascii="Times New Roman" w:hAnsi="Times New Roman" w:cs="Times New Roman"/>
          <w:b/>
          <w:sz w:val="28"/>
          <w:szCs w:val="28"/>
          <w:lang w:val="pt-BR"/>
        </w:rPr>
        <w:t>Câu 1 (0,5 điểm):</w:t>
      </w:r>
      <w:r w:rsidRPr="00EA28AB">
        <w:rPr>
          <w:rFonts w:ascii="Times New Roman" w:hAnsi="Times New Roman" w:cs="Times New Roman"/>
          <w:bCs/>
          <w:sz w:val="28"/>
          <w:szCs w:val="28"/>
          <w:lang w:val="pt-BR"/>
        </w:rPr>
        <w:t xml:space="preserve"> </w:t>
      </w:r>
      <w:r w:rsidR="00213ED6" w:rsidRPr="00EA28AB">
        <w:rPr>
          <w:rFonts w:ascii="Times New Roman" w:hAnsi="Times New Roman" w:cs="Times New Roman"/>
          <w:bCs/>
          <w:sz w:val="28"/>
          <w:szCs w:val="28"/>
          <w:lang w:val="pt-BR"/>
        </w:rPr>
        <w:t>Đoạn truyện trên có những nhân vật nào</w:t>
      </w:r>
      <w:r w:rsidRPr="00EA28AB">
        <w:rPr>
          <w:rFonts w:ascii="Times New Roman" w:hAnsi="Times New Roman" w:cs="Times New Roman"/>
          <w:bCs/>
          <w:sz w:val="28"/>
          <w:szCs w:val="28"/>
          <w:lang w:val="pt-BR"/>
        </w:rPr>
        <w:t xml:space="preserve">? </w:t>
      </w:r>
      <w:r w:rsidR="00FD2E35" w:rsidRPr="00EA28AB">
        <w:rPr>
          <w:rFonts w:ascii="Times New Roman" w:hAnsi="Times New Roman" w:cs="Times New Roman"/>
          <w:bCs/>
          <w:sz w:val="28"/>
          <w:szCs w:val="28"/>
          <w:lang w:val="pt-BR"/>
        </w:rPr>
        <w:t xml:space="preserve"> </w:t>
      </w:r>
    </w:p>
    <w:p w14:paraId="7A1CAB7D" w14:textId="77777777" w:rsidR="00E322BD" w:rsidRPr="00EA28AB" w:rsidRDefault="009459B4" w:rsidP="006E75E8">
      <w:pPr>
        <w:tabs>
          <w:tab w:val="left" w:pos="0"/>
          <w:tab w:val="left" w:pos="270"/>
          <w:tab w:val="left" w:pos="360"/>
          <w:tab w:val="left" w:pos="990"/>
          <w:tab w:val="left" w:pos="1170"/>
        </w:tabs>
        <w:spacing w:after="0" w:line="276" w:lineRule="auto"/>
        <w:jc w:val="both"/>
        <w:rPr>
          <w:rFonts w:ascii="Times New Roman" w:hAnsi="Times New Roman" w:cs="Times New Roman"/>
          <w:bCs/>
          <w:sz w:val="28"/>
          <w:szCs w:val="28"/>
          <w:lang w:val="pt-BR"/>
        </w:rPr>
      </w:pPr>
      <w:r w:rsidRPr="00EA28AB">
        <w:rPr>
          <w:rFonts w:ascii="Times New Roman" w:hAnsi="Times New Roman" w:cs="Times New Roman"/>
          <w:b/>
          <w:sz w:val="28"/>
          <w:szCs w:val="28"/>
          <w:lang w:val="pt-BR"/>
        </w:rPr>
        <w:t>Câu 2 (0,5 điểm):</w:t>
      </w:r>
      <w:r w:rsidRPr="00EA28AB">
        <w:rPr>
          <w:rFonts w:ascii="Times New Roman" w:hAnsi="Times New Roman" w:cs="Times New Roman"/>
          <w:bCs/>
          <w:sz w:val="28"/>
          <w:szCs w:val="28"/>
          <w:lang w:val="pt-BR"/>
        </w:rPr>
        <w:t xml:space="preserve"> </w:t>
      </w:r>
      <w:r w:rsidR="00E322BD" w:rsidRPr="00EA28AB">
        <w:rPr>
          <w:rFonts w:ascii="Times New Roman" w:hAnsi="Times New Roman" w:cs="Times New Roman"/>
          <w:bCs/>
          <w:sz w:val="28"/>
          <w:szCs w:val="28"/>
          <w:lang w:val="pt-BR"/>
        </w:rPr>
        <w:t>Xác định lời người kể chuyện và lời nhân vật trong các câu văn sau:</w:t>
      </w:r>
    </w:p>
    <w:p w14:paraId="4A17B767" w14:textId="195500B2" w:rsidR="00E322BD" w:rsidRPr="00EA28AB" w:rsidRDefault="00E322BD" w:rsidP="006E75E8">
      <w:pPr>
        <w:spacing w:after="0" w:line="276" w:lineRule="auto"/>
        <w:ind w:firstLine="709"/>
        <w:jc w:val="both"/>
        <w:rPr>
          <w:rFonts w:ascii="Times New Roman" w:eastAsia="Times New Roman" w:hAnsi="Times New Roman" w:cs="Times New Roman"/>
          <w:i/>
          <w:iCs/>
          <w:sz w:val="28"/>
          <w:szCs w:val="28"/>
        </w:rPr>
      </w:pPr>
      <w:r w:rsidRPr="00EA28AB">
        <w:rPr>
          <w:rFonts w:ascii="Times New Roman" w:eastAsia="Times New Roman" w:hAnsi="Times New Roman" w:cs="Times New Roman"/>
          <w:i/>
          <w:iCs/>
          <w:sz w:val="28"/>
          <w:szCs w:val="28"/>
        </w:rPr>
        <w:t>“- Là mẹ mà bà. Chúng nó có đến bốn, năm mươi tuổi với tôi vẫn chỉ lên mười.</w:t>
      </w:r>
    </w:p>
    <w:p w14:paraId="0A6DB821" w14:textId="7A44CE2E" w:rsidR="009459B4" w:rsidRPr="00EA28AB" w:rsidRDefault="00E322BD" w:rsidP="006E75E8">
      <w:pPr>
        <w:spacing w:after="0" w:line="276" w:lineRule="auto"/>
        <w:ind w:firstLine="709"/>
        <w:jc w:val="both"/>
        <w:rPr>
          <w:rFonts w:ascii="Times New Roman" w:eastAsia="Times New Roman" w:hAnsi="Times New Roman" w:cs="Times New Roman"/>
          <w:i/>
          <w:iCs/>
          <w:sz w:val="28"/>
          <w:szCs w:val="28"/>
        </w:rPr>
      </w:pPr>
      <w:r w:rsidRPr="00EA28AB">
        <w:rPr>
          <w:rFonts w:ascii="Times New Roman" w:eastAsia="Times New Roman" w:hAnsi="Times New Roman" w:cs="Times New Roman"/>
          <w:i/>
          <w:iCs/>
          <w:sz w:val="28"/>
          <w:szCs w:val="28"/>
        </w:rPr>
        <w:t xml:space="preserve">Hai bà đang rủ rỉ, rù rì thì anh cả phanh xe đến kịt. Và đằng sau là một bà già chừng 60- 70 tuổi ngồi ngất ngưởng thò chân chống xuống theo.” </w:t>
      </w:r>
    </w:p>
    <w:p w14:paraId="2E3D72C0" w14:textId="1E772217" w:rsidR="009459B4" w:rsidRPr="00EA28AB" w:rsidRDefault="009459B4" w:rsidP="006E75E8">
      <w:pPr>
        <w:widowControl w:val="0"/>
        <w:suppressLineNumbers/>
        <w:spacing w:after="0" w:line="276" w:lineRule="auto"/>
        <w:jc w:val="both"/>
        <w:rPr>
          <w:rFonts w:ascii="Times New Roman" w:hAnsi="Times New Roman" w:cs="Times New Roman"/>
          <w:bCs/>
          <w:sz w:val="28"/>
          <w:szCs w:val="28"/>
        </w:rPr>
      </w:pPr>
      <w:r w:rsidRPr="00EA28AB">
        <w:rPr>
          <w:rFonts w:ascii="Times New Roman" w:hAnsi="Times New Roman" w:cs="Times New Roman"/>
          <w:b/>
          <w:sz w:val="28"/>
          <w:szCs w:val="28"/>
          <w:lang w:val="pt-BR"/>
        </w:rPr>
        <w:t xml:space="preserve">Câu 3 (1.0 điểm): </w:t>
      </w:r>
      <w:r w:rsidR="00BA1C36" w:rsidRPr="00EA28AB">
        <w:rPr>
          <w:rFonts w:ascii="Times New Roman" w:hAnsi="Times New Roman" w:cs="Times New Roman"/>
          <w:bCs/>
          <w:sz w:val="28"/>
          <w:szCs w:val="28"/>
          <w:lang w:val="pt-BR"/>
        </w:rPr>
        <w:t xml:space="preserve">Dựa vào </w:t>
      </w:r>
      <w:r w:rsidR="002F50C8" w:rsidRPr="00EA28AB">
        <w:rPr>
          <w:rFonts w:ascii="Times New Roman" w:hAnsi="Times New Roman" w:cs="Times New Roman"/>
          <w:bCs/>
          <w:sz w:val="28"/>
          <w:szCs w:val="28"/>
          <w:lang w:val="pt-BR"/>
        </w:rPr>
        <w:t xml:space="preserve">các </w:t>
      </w:r>
      <w:r w:rsidR="00BA1C36" w:rsidRPr="00EA28AB">
        <w:rPr>
          <w:rFonts w:ascii="Times New Roman" w:hAnsi="Times New Roman" w:cs="Times New Roman"/>
          <w:bCs/>
          <w:sz w:val="28"/>
          <w:szCs w:val="28"/>
          <w:lang w:val="pt-BR"/>
        </w:rPr>
        <w:t>chi tiết trong văn bản</w:t>
      </w:r>
      <w:r w:rsidR="002F50C8" w:rsidRPr="00EA28AB">
        <w:rPr>
          <w:rFonts w:ascii="Times New Roman" w:hAnsi="Times New Roman" w:cs="Times New Roman"/>
          <w:bCs/>
          <w:sz w:val="28"/>
          <w:szCs w:val="28"/>
          <w:lang w:val="pt-BR"/>
        </w:rPr>
        <w:t xml:space="preserve">, hãy nêu </w:t>
      </w:r>
      <w:r w:rsidR="00E05BAA" w:rsidRPr="00EA28AB">
        <w:rPr>
          <w:rFonts w:ascii="Times New Roman" w:hAnsi="Times New Roman" w:cs="Times New Roman"/>
          <w:bCs/>
          <w:sz w:val="28"/>
          <w:szCs w:val="28"/>
          <w:lang w:val="pt-BR"/>
        </w:rPr>
        <w:t>và lí giải những đánh giá c</w:t>
      </w:r>
      <w:r w:rsidR="002F50C8" w:rsidRPr="00EA28AB">
        <w:rPr>
          <w:rFonts w:ascii="Times New Roman" w:hAnsi="Times New Roman" w:cs="Times New Roman"/>
          <w:bCs/>
          <w:sz w:val="28"/>
          <w:szCs w:val="28"/>
          <w:lang w:val="pt-BR"/>
        </w:rPr>
        <w:t xml:space="preserve">ủa anh/chị về </w:t>
      </w:r>
      <w:r w:rsidR="00594A65" w:rsidRPr="00EA28AB">
        <w:rPr>
          <w:rFonts w:ascii="Times New Roman" w:hAnsi="Times New Roman" w:cs="Times New Roman"/>
          <w:bCs/>
          <w:sz w:val="28"/>
          <w:szCs w:val="28"/>
          <w:lang w:val="pt-BR"/>
        </w:rPr>
        <w:t xml:space="preserve">số phận </w:t>
      </w:r>
      <w:r w:rsidR="007147EB" w:rsidRPr="00EA28AB">
        <w:rPr>
          <w:rFonts w:ascii="Times New Roman" w:hAnsi="Times New Roman" w:cs="Times New Roman"/>
          <w:bCs/>
          <w:sz w:val="28"/>
          <w:szCs w:val="28"/>
          <w:lang w:val="pt-BR"/>
        </w:rPr>
        <w:t xml:space="preserve">của nhân vật bà Vy. </w:t>
      </w:r>
      <w:r w:rsidR="00BA1C36" w:rsidRPr="00EA28AB">
        <w:rPr>
          <w:rFonts w:ascii="Times New Roman" w:hAnsi="Times New Roman" w:cs="Times New Roman"/>
          <w:bCs/>
          <w:sz w:val="28"/>
          <w:szCs w:val="28"/>
          <w:lang w:val="pt-BR"/>
        </w:rPr>
        <w:t xml:space="preserve"> </w:t>
      </w:r>
    </w:p>
    <w:p w14:paraId="5F30C3F1" w14:textId="010B331C" w:rsidR="009459B4" w:rsidRPr="00EA28AB" w:rsidRDefault="009459B4" w:rsidP="006E75E8">
      <w:pPr>
        <w:spacing w:after="0" w:line="276" w:lineRule="auto"/>
        <w:jc w:val="both"/>
        <w:rPr>
          <w:rFonts w:ascii="Times New Roman" w:eastAsia="Times New Roman" w:hAnsi="Times New Roman" w:cs="Times New Roman"/>
          <w:i/>
          <w:iCs/>
          <w:sz w:val="28"/>
          <w:szCs w:val="28"/>
        </w:rPr>
      </w:pPr>
      <w:r w:rsidRPr="00EA28AB">
        <w:rPr>
          <w:rFonts w:ascii="Times New Roman" w:hAnsi="Times New Roman" w:cs="Times New Roman"/>
          <w:b/>
          <w:sz w:val="28"/>
          <w:szCs w:val="28"/>
          <w:lang w:val="pt-BR"/>
        </w:rPr>
        <w:t xml:space="preserve">Câu 4 (1.0 điểm): </w:t>
      </w:r>
      <w:r w:rsidR="003107D5" w:rsidRPr="00EA28AB">
        <w:rPr>
          <w:rFonts w:ascii="Times New Roman" w:hAnsi="Times New Roman" w:cs="Times New Roman"/>
          <w:bCs/>
          <w:sz w:val="28"/>
          <w:szCs w:val="28"/>
          <w:lang w:val="pt-BR"/>
        </w:rPr>
        <w:t xml:space="preserve">Vì sao ở cuối truyện, ông bác sĩ lại nói </w:t>
      </w:r>
      <w:r w:rsidR="003107D5" w:rsidRPr="00EA28AB">
        <w:rPr>
          <w:rFonts w:ascii="Times New Roman" w:hAnsi="Times New Roman" w:cs="Times New Roman"/>
          <w:bCs/>
          <w:i/>
          <w:iCs/>
          <w:sz w:val="28"/>
          <w:szCs w:val="28"/>
          <w:lang w:val="pt-BR"/>
        </w:rPr>
        <w:t>“</w:t>
      </w:r>
      <w:r w:rsidR="003107D5" w:rsidRPr="00EA28AB">
        <w:rPr>
          <w:rFonts w:ascii="Times New Roman" w:eastAsia="Times New Roman" w:hAnsi="Times New Roman" w:cs="Times New Roman"/>
          <w:bCs/>
          <w:i/>
          <w:iCs/>
          <w:sz w:val="28"/>
          <w:szCs w:val="28"/>
        </w:rPr>
        <w:t>-</w:t>
      </w:r>
      <w:r w:rsidR="003107D5" w:rsidRPr="00EA28AB">
        <w:rPr>
          <w:rFonts w:ascii="Times New Roman" w:eastAsia="Times New Roman" w:hAnsi="Times New Roman" w:cs="Times New Roman"/>
          <w:i/>
          <w:iCs/>
          <w:sz w:val="28"/>
          <w:szCs w:val="28"/>
        </w:rPr>
        <w:t xml:space="preserve"> Nạng sắt đâu có đỡ được mãi. Mẹ cháu chỉ có thể dựa vào các cháu thôi. Các cháu không cho dựa thì mới ra nông nỗi này.”</w:t>
      </w:r>
      <w:r w:rsidR="003107D5" w:rsidRPr="00EA28AB">
        <w:rPr>
          <w:rFonts w:ascii="Times New Roman" w:eastAsia="Times New Roman" w:hAnsi="Times New Roman" w:cs="Times New Roman"/>
          <w:sz w:val="28"/>
          <w:szCs w:val="28"/>
        </w:rPr>
        <w:t>?</w:t>
      </w:r>
    </w:p>
    <w:p w14:paraId="6CD9D9ED" w14:textId="125FD025" w:rsidR="009459B4" w:rsidRPr="00EA28AB" w:rsidRDefault="009459B4" w:rsidP="006E75E8">
      <w:pPr>
        <w:widowControl w:val="0"/>
        <w:suppressLineNumbers/>
        <w:spacing w:after="0" w:line="276" w:lineRule="auto"/>
        <w:jc w:val="both"/>
        <w:rPr>
          <w:rFonts w:ascii="Times New Roman" w:hAnsi="Times New Roman" w:cs="Times New Roman"/>
          <w:bCs/>
          <w:sz w:val="28"/>
          <w:szCs w:val="28"/>
          <w:lang w:val="pt-BR"/>
        </w:rPr>
      </w:pPr>
      <w:r w:rsidRPr="00EA28AB">
        <w:rPr>
          <w:rFonts w:ascii="Times New Roman" w:hAnsi="Times New Roman" w:cs="Times New Roman"/>
          <w:b/>
          <w:sz w:val="28"/>
          <w:szCs w:val="28"/>
          <w:lang w:val="pt-BR"/>
        </w:rPr>
        <w:t xml:space="preserve">Câu 5 (1,0 điểm): </w:t>
      </w:r>
      <w:r w:rsidR="00630BD8">
        <w:rPr>
          <w:rFonts w:ascii="Times New Roman" w:hAnsi="Times New Roman" w:cs="Times New Roman"/>
          <w:bCs/>
          <w:sz w:val="28"/>
          <w:szCs w:val="28"/>
          <w:lang w:val="pt-BR"/>
        </w:rPr>
        <w:t>Em</w:t>
      </w:r>
      <w:r w:rsidRPr="00EA28AB">
        <w:rPr>
          <w:rFonts w:ascii="Times New Roman" w:hAnsi="Times New Roman" w:cs="Times New Roman"/>
          <w:bCs/>
          <w:sz w:val="28"/>
          <w:szCs w:val="28"/>
          <w:lang w:val="pt-BR"/>
        </w:rPr>
        <w:t xml:space="preserve"> tiếp nhận được thông điệp nào từ đoạn trích trên?</w:t>
      </w:r>
      <w:r w:rsidRPr="00EA28AB">
        <w:rPr>
          <w:rFonts w:ascii="Times New Roman" w:hAnsi="Times New Roman" w:cs="Times New Roman"/>
          <w:b/>
          <w:sz w:val="28"/>
          <w:szCs w:val="28"/>
          <w:lang w:val="pt-BR"/>
        </w:rPr>
        <w:t xml:space="preserve"> </w:t>
      </w:r>
      <w:r w:rsidRPr="00EA28AB">
        <w:rPr>
          <w:rFonts w:ascii="Times New Roman" w:hAnsi="Times New Roman" w:cs="Times New Roman"/>
          <w:bCs/>
          <w:sz w:val="28"/>
          <w:szCs w:val="28"/>
          <w:lang w:val="pt-BR"/>
        </w:rPr>
        <w:t xml:space="preserve">Thông điệp đó có ý nghĩa gì với cuộc sống của </w:t>
      </w:r>
      <w:r w:rsidR="00630BD8">
        <w:rPr>
          <w:rFonts w:ascii="Times New Roman" w:hAnsi="Times New Roman" w:cs="Times New Roman"/>
          <w:bCs/>
          <w:sz w:val="28"/>
          <w:szCs w:val="28"/>
          <w:lang w:val="pt-BR"/>
        </w:rPr>
        <w:t>em</w:t>
      </w:r>
      <w:r w:rsidRPr="00EA28AB">
        <w:rPr>
          <w:rFonts w:ascii="Times New Roman" w:hAnsi="Times New Roman" w:cs="Times New Roman"/>
          <w:bCs/>
          <w:sz w:val="28"/>
          <w:szCs w:val="28"/>
          <w:lang w:val="pt-BR"/>
        </w:rPr>
        <w:t xml:space="preserve">? </w:t>
      </w:r>
    </w:p>
    <w:p w14:paraId="7C8A5015" w14:textId="77777777" w:rsidR="009459B4" w:rsidRPr="00EA28AB" w:rsidRDefault="009459B4" w:rsidP="006E75E8">
      <w:pPr>
        <w:widowControl w:val="0"/>
        <w:suppressLineNumbers/>
        <w:spacing w:after="0" w:line="276" w:lineRule="auto"/>
        <w:jc w:val="both"/>
        <w:rPr>
          <w:rFonts w:ascii="Times New Roman" w:hAnsi="Times New Roman" w:cs="Times New Roman"/>
          <w:b/>
          <w:sz w:val="28"/>
          <w:szCs w:val="28"/>
          <w:lang w:val="pt-BR"/>
        </w:rPr>
      </w:pPr>
      <w:r w:rsidRPr="00EA28AB">
        <w:rPr>
          <w:rFonts w:ascii="Times New Roman" w:hAnsi="Times New Roman" w:cs="Times New Roman"/>
          <w:b/>
          <w:sz w:val="28"/>
          <w:szCs w:val="28"/>
          <w:lang w:val="pt-BR"/>
        </w:rPr>
        <w:t>II. VIẾT (6,0 ĐIỂM)</w:t>
      </w:r>
    </w:p>
    <w:p w14:paraId="7EEACDE3" w14:textId="78490682" w:rsidR="000019BC" w:rsidRPr="00EA28AB" w:rsidRDefault="009459B4" w:rsidP="006E75E8">
      <w:pPr>
        <w:widowControl w:val="0"/>
        <w:suppressLineNumbers/>
        <w:spacing w:after="0" w:line="276" w:lineRule="auto"/>
        <w:jc w:val="both"/>
        <w:rPr>
          <w:rFonts w:ascii="Times New Roman" w:hAnsi="Times New Roman" w:cs="Times New Roman"/>
          <w:b/>
          <w:sz w:val="28"/>
          <w:szCs w:val="28"/>
          <w:lang w:val="pt-BR"/>
        </w:rPr>
      </w:pPr>
      <w:r w:rsidRPr="00EA28AB">
        <w:rPr>
          <w:rFonts w:ascii="Times New Roman" w:hAnsi="Times New Roman" w:cs="Times New Roman"/>
          <w:b/>
          <w:sz w:val="28"/>
          <w:szCs w:val="28"/>
          <w:lang w:val="pt-BR"/>
        </w:rPr>
        <w:t xml:space="preserve">Câu 1 </w:t>
      </w:r>
      <w:r w:rsidR="008B001F" w:rsidRPr="00EA28AB">
        <w:rPr>
          <w:rFonts w:ascii="Times New Roman" w:hAnsi="Times New Roman" w:cs="Times New Roman"/>
          <w:b/>
          <w:sz w:val="28"/>
          <w:szCs w:val="28"/>
          <w:lang w:val="pt-BR"/>
        </w:rPr>
        <w:t>(</w:t>
      </w:r>
      <w:r w:rsidR="005F69B3" w:rsidRPr="00EA28AB">
        <w:rPr>
          <w:rFonts w:ascii="Times New Roman" w:hAnsi="Times New Roman" w:cs="Times New Roman"/>
          <w:b/>
          <w:sz w:val="28"/>
          <w:szCs w:val="28"/>
          <w:lang w:val="pt-BR"/>
        </w:rPr>
        <w:t>2</w:t>
      </w:r>
      <w:r w:rsidR="008B001F" w:rsidRPr="00EA28AB">
        <w:rPr>
          <w:rFonts w:ascii="Times New Roman" w:hAnsi="Times New Roman" w:cs="Times New Roman"/>
          <w:b/>
          <w:sz w:val="28"/>
          <w:szCs w:val="28"/>
          <w:lang w:val="pt-BR"/>
        </w:rPr>
        <w:t xml:space="preserve">,0 điểm): </w:t>
      </w:r>
      <w:r w:rsidR="008B001F" w:rsidRPr="00EA28AB">
        <w:rPr>
          <w:rFonts w:ascii="Times New Roman" w:hAnsi="Times New Roman" w:cs="Times New Roman"/>
          <w:bCs/>
          <w:sz w:val="28"/>
          <w:szCs w:val="28"/>
          <w:lang w:val="pt-BR"/>
        </w:rPr>
        <w:t xml:space="preserve">Viết </w:t>
      </w:r>
      <w:r w:rsidR="008B001F" w:rsidRPr="00EA28AB">
        <w:rPr>
          <w:rFonts w:ascii="Times New Roman" w:hAnsi="Times New Roman" w:cs="Times New Roman"/>
          <w:b/>
          <w:sz w:val="28"/>
          <w:szCs w:val="28"/>
          <w:lang w:val="pt-BR"/>
        </w:rPr>
        <w:t>đoạn</w:t>
      </w:r>
      <w:r w:rsidR="008B001F" w:rsidRPr="00EA28AB">
        <w:rPr>
          <w:rFonts w:ascii="Times New Roman" w:hAnsi="Times New Roman" w:cs="Times New Roman"/>
          <w:bCs/>
          <w:sz w:val="28"/>
          <w:szCs w:val="28"/>
          <w:lang w:val="pt-BR"/>
        </w:rPr>
        <w:t xml:space="preserve"> văn nghị luận </w:t>
      </w:r>
      <w:r w:rsidR="00B02635" w:rsidRPr="00EA28AB">
        <w:rPr>
          <w:rFonts w:ascii="Times New Roman" w:hAnsi="Times New Roman" w:cs="Times New Roman"/>
          <w:bCs/>
          <w:sz w:val="28"/>
          <w:szCs w:val="28"/>
          <w:lang w:val="pt-BR"/>
        </w:rPr>
        <w:t xml:space="preserve">văn học </w:t>
      </w:r>
      <w:r w:rsidR="008B001F" w:rsidRPr="00EA28AB">
        <w:rPr>
          <w:rFonts w:ascii="Times New Roman" w:hAnsi="Times New Roman" w:cs="Times New Roman"/>
          <w:bCs/>
          <w:sz w:val="28"/>
          <w:szCs w:val="28"/>
          <w:lang w:val="pt-BR"/>
        </w:rPr>
        <w:t xml:space="preserve">(khoảng 200 chữ) phân tích </w:t>
      </w:r>
      <w:r w:rsidR="00BB7F8D">
        <w:rPr>
          <w:rFonts w:ascii="Times New Roman" w:hAnsi="Times New Roman" w:cs="Times New Roman"/>
          <w:bCs/>
          <w:sz w:val="28"/>
          <w:szCs w:val="28"/>
          <w:lang w:val="pt-BR"/>
        </w:rPr>
        <w:t>chủ đề truyện “Của để dành”.</w:t>
      </w:r>
      <w:r w:rsidR="008B001F" w:rsidRPr="00EA28AB">
        <w:rPr>
          <w:rFonts w:ascii="Times New Roman" w:hAnsi="Times New Roman" w:cs="Times New Roman"/>
          <w:bCs/>
          <w:sz w:val="28"/>
          <w:szCs w:val="28"/>
          <w:lang w:val="pt-BR"/>
        </w:rPr>
        <w:t xml:space="preserve">  </w:t>
      </w:r>
    </w:p>
    <w:p w14:paraId="43BD88F7" w14:textId="4BFFB059" w:rsidR="00837C76" w:rsidRPr="00EA28AB" w:rsidRDefault="009459B4" w:rsidP="006E75E8">
      <w:pPr>
        <w:widowControl w:val="0"/>
        <w:suppressLineNumbers/>
        <w:spacing w:after="0" w:line="276" w:lineRule="auto"/>
        <w:jc w:val="both"/>
        <w:rPr>
          <w:rFonts w:ascii="Times New Roman" w:eastAsia="Calibri" w:hAnsi="Times New Roman" w:cs="Times New Roman"/>
          <w:color w:val="000000" w:themeColor="text1"/>
          <w:kern w:val="2"/>
          <w:sz w:val="28"/>
          <w:szCs w:val="28"/>
          <w:lang w:bidi="th-TH"/>
          <w14:ligatures w14:val="standardContextual"/>
        </w:rPr>
      </w:pPr>
      <w:r w:rsidRPr="00EA28AB">
        <w:rPr>
          <w:rFonts w:ascii="Times New Roman" w:hAnsi="Times New Roman" w:cs="Times New Roman"/>
          <w:b/>
          <w:sz w:val="28"/>
          <w:szCs w:val="28"/>
          <w:lang w:val="pt-BR"/>
        </w:rPr>
        <w:t>Câu 2 (</w:t>
      </w:r>
      <w:r w:rsidR="00305E6A" w:rsidRPr="00EA28AB">
        <w:rPr>
          <w:rFonts w:ascii="Times New Roman" w:hAnsi="Times New Roman" w:cs="Times New Roman"/>
          <w:b/>
          <w:sz w:val="28"/>
          <w:szCs w:val="28"/>
          <w:lang w:val="pt-BR"/>
        </w:rPr>
        <w:t>4</w:t>
      </w:r>
      <w:r w:rsidRPr="00EA28AB">
        <w:rPr>
          <w:rFonts w:ascii="Times New Roman" w:hAnsi="Times New Roman" w:cs="Times New Roman"/>
          <w:b/>
          <w:sz w:val="28"/>
          <w:szCs w:val="28"/>
          <w:lang w:val="pt-BR"/>
        </w:rPr>
        <w:t xml:space="preserve">,0 điểm): </w:t>
      </w:r>
      <w:r w:rsidR="00BB7F8D">
        <w:rPr>
          <w:rFonts w:ascii="Times New Roman" w:hAnsi="Times New Roman" w:cs="Times New Roman"/>
          <w:bCs/>
          <w:sz w:val="28"/>
          <w:szCs w:val="28"/>
          <w:lang w:val="pt-BR"/>
        </w:rPr>
        <w:t>Em</w:t>
      </w:r>
      <w:r w:rsidR="008B001F" w:rsidRPr="00EA28AB">
        <w:rPr>
          <w:rFonts w:ascii="Times New Roman" w:hAnsi="Times New Roman" w:cs="Times New Roman"/>
          <w:bCs/>
          <w:sz w:val="28"/>
          <w:szCs w:val="28"/>
          <w:lang w:val="pt-BR"/>
        </w:rPr>
        <w:t xml:space="preserve"> hãy viết một </w:t>
      </w:r>
      <w:r w:rsidR="008B001F" w:rsidRPr="00EA28AB">
        <w:rPr>
          <w:rFonts w:ascii="Times New Roman" w:hAnsi="Times New Roman" w:cs="Times New Roman"/>
          <w:b/>
          <w:sz w:val="28"/>
          <w:szCs w:val="28"/>
          <w:lang w:val="pt-BR"/>
        </w:rPr>
        <w:t xml:space="preserve">bài </w:t>
      </w:r>
      <w:r w:rsidR="008B001F" w:rsidRPr="00EA28AB">
        <w:rPr>
          <w:rFonts w:ascii="Times New Roman" w:hAnsi="Times New Roman" w:cs="Times New Roman"/>
          <w:bCs/>
          <w:sz w:val="28"/>
          <w:szCs w:val="28"/>
          <w:lang w:val="pt-BR"/>
        </w:rPr>
        <w:t xml:space="preserve">văn nghị luận </w:t>
      </w:r>
      <w:r w:rsidR="00B02635" w:rsidRPr="00EA28AB">
        <w:rPr>
          <w:rFonts w:ascii="Times New Roman" w:hAnsi="Times New Roman" w:cs="Times New Roman"/>
          <w:bCs/>
          <w:sz w:val="28"/>
          <w:szCs w:val="28"/>
          <w:lang w:val="pt-BR"/>
        </w:rPr>
        <w:t xml:space="preserve">xã hội </w:t>
      </w:r>
      <w:r w:rsidR="008B001F" w:rsidRPr="00EA28AB">
        <w:rPr>
          <w:rFonts w:ascii="Times New Roman" w:hAnsi="Times New Roman" w:cs="Times New Roman"/>
          <w:bCs/>
          <w:sz w:val="28"/>
          <w:szCs w:val="28"/>
          <w:lang w:val="pt-BR"/>
        </w:rPr>
        <w:t xml:space="preserve">(khoảng </w:t>
      </w:r>
      <w:r w:rsidR="0048251D" w:rsidRPr="00EA28AB">
        <w:rPr>
          <w:rFonts w:ascii="Times New Roman" w:hAnsi="Times New Roman" w:cs="Times New Roman"/>
          <w:bCs/>
          <w:sz w:val="28"/>
          <w:szCs w:val="28"/>
          <w:lang w:val="pt-BR"/>
        </w:rPr>
        <w:t>4</w:t>
      </w:r>
      <w:r w:rsidR="008B001F" w:rsidRPr="00EA28AB">
        <w:rPr>
          <w:rFonts w:ascii="Times New Roman" w:hAnsi="Times New Roman" w:cs="Times New Roman"/>
          <w:bCs/>
          <w:sz w:val="28"/>
          <w:szCs w:val="28"/>
          <w:lang w:val="pt-BR"/>
        </w:rPr>
        <w:t>00 chữ) bàn về ý kiến</w:t>
      </w:r>
      <w:r w:rsidR="00E83391" w:rsidRPr="00EA28AB">
        <w:rPr>
          <w:rFonts w:ascii="Times New Roman" w:hAnsi="Times New Roman" w:cs="Times New Roman"/>
          <w:bCs/>
          <w:sz w:val="28"/>
          <w:szCs w:val="28"/>
          <w:lang w:val="pt-BR"/>
        </w:rPr>
        <w:t xml:space="preserve"> sau</w:t>
      </w:r>
      <w:r w:rsidR="008B001F" w:rsidRPr="00EA28AB">
        <w:rPr>
          <w:rFonts w:ascii="Times New Roman" w:hAnsi="Times New Roman" w:cs="Times New Roman"/>
          <w:bCs/>
          <w:sz w:val="28"/>
          <w:szCs w:val="28"/>
          <w:lang w:val="pt-BR"/>
        </w:rPr>
        <w:t xml:space="preserve">: </w:t>
      </w:r>
      <w:r w:rsidR="00343559" w:rsidRPr="00EA28AB">
        <w:rPr>
          <w:rFonts w:ascii="Times New Roman" w:eastAsia="Calibri" w:hAnsi="Times New Roman" w:cs="Times New Roman"/>
          <w:i/>
          <w:iCs/>
          <w:color w:val="000000" w:themeColor="text1"/>
          <w:kern w:val="2"/>
          <w:sz w:val="28"/>
          <w:szCs w:val="28"/>
          <w:lang w:val="vi-VN" w:bidi="th-TH"/>
          <w14:ligatures w14:val="standardContextual"/>
        </w:rPr>
        <w:t>Hãy luôn tin rằng: Bạn là ngôi sao chờ ngày tỏa sáng.</w:t>
      </w:r>
      <w:r w:rsidR="00300534" w:rsidRPr="00EA28AB">
        <w:rPr>
          <w:rFonts w:ascii="Times New Roman" w:eastAsia="Calibri" w:hAnsi="Times New Roman" w:cs="Times New Roman"/>
          <w:color w:val="000000" w:themeColor="text1"/>
          <w:kern w:val="2"/>
          <w:sz w:val="28"/>
          <w:szCs w:val="28"/>
          <w:lang w:bidi="th-TH"/>
          <w14:ligatures w14:val="standardContextual"/>
        </w:rPr>
        <w:t xml:space="preserve"> </w:t>
      </w:r>
    </w:p>
    <w:p w14:paraId="42EAD4AC" w14:textId="24A234CD" w:rsidR="00CE306F" w:rsidRDefault="00CE306F" w:rsidP="006B5EF9">
      <w:pPr>
        <w:widowControl w:val="0"/>
        <w:suppressLineNumbers/>
        <w:spacing w:after="0" w:line="276" w:lineRule="auto"/>
        <w:jc w:val="center"/>
        <w:rPr>
          <w:rFonts w:ascii="Times New Roman" w:hAnsi="Times New Roman" w:cs="Times New Roman"/>
          <w:b/>
          <w:sz w:val="26"/>
          <w:szCs w:val="26"/>
        </w:rPr>
      </w:pPr>
    </w:p>
    <w:p w14:paraId="78F70FA5" w14:textId="77777777" w:rsidR="00EF507D" w:rsidRDefault="00EF507D" w:rsidP="006B5EF9">
      <w:pPr>
        <w:widowControl w:val="0"/>
        <w:suppressLineNumbers/>
        <w:spacing w:after="0" w:line="276" w:lineRule="auto"/>
        <w:jc w:val="center"/>
        <w:rPr>
          <w:rFonts w:ascii="Times New Roman" w:hAnsi="Times New Roman" w:cs="Times New Roman"/>
          <w:b/>
          <w:sz w:val="26"/>
          <w:szCs w:val="26"/>
        </w:rPr>
      </w:pPr>
    </w:p>
    <w:p w14:paraId="20966B9B" w14:textId="77777777" w:rsidR="00EF507D" w:rsidRDefault="00EF507D" w:rsidP="006B5EF9">
      <w:pPr>
        <w:widowControl w:val="0"/>
        <w:suppressLineNumbers/>
        <w:spacing w:after="0" w:line="276" w:lineRule="auto"/>
        <w:jc w:val="center"/>
        <w:rPr>
          <w:rFonts w:ascii="Times New Roman" w:hAnsi="Times New Roman" w:cs="Times New Roman"/>
          <w:b/>
          <w:sz w:val="26"/>
          <w:szCs w:val="26"/>
        </w:rPr>
      </w:pPr>
    </w:p>
    <w:p w14:paraId="44EF27A6" w14:textId="77777777" w:rsidR="00EF507D" w:rsidRDefault="00EF507D" w:rsidP="006B5EF9">
      <w:pPr>
        <w:widowControl w:val="0"/>
        <w:suppressLineNumbers/>
        <w:spacing w:after="0" w:line="276" w:lineRule="auto"/>
        <w:jc w:val="center"/>
        <w:rPr>
          <w:rFonts w:ascii="Times New Roman" w:hAnsi="Times New Roman" w:cs="Times New Roman"/>
          <w:b/>
          <w:sz w:val="26"/>
          <w:szCs w:val="26"/>
        </w:rPr>
      </w:pPr>
    </w:p>
    <w:p w14:paraId="58CB7B6F" w14:textId="77777777" w:rsidR="00EF507D" w:rsidRDefault="00EF507D" w:rsidP="006B5EF9">
      <w:pPr>
        <w:widowControl w:val="0"/>
        <w:suppressLineNumbers/>
        <w:spacing w:after="0" w:line="276" w:lineRule="auto"/>
        <w:jc w:val="center"/>
        <w:rPr>
          <w:rFonts w:ascii="Times New Roman" w:hAnsi="Times New Roman" w:cs="Times New Roman"/>
          <w:b/>
          <w:sz w:val="26"/>
          <w:szCs w:val="26"/>
        </w:rPr>
      </w:pPr>
    </w:p>
    <w:p w14:paraId="0C115871" w14:textId="77777777" w:rsidR="00EF507D" w:rsidRDefault="00EF507D" w:rsidP="006B5EF9">
      <w:pPr>
        <w:widowControl w:val="0"/>
        <w:suppressLineNumbers/>
        <w:spacing w:after="0" w:line="276" w:lineRule="auto"/>
        <w:jc w:val="center"/>
        <w:rPr>
          <w:rFonts w:ascii="Times New Roman" w:hAnsi="Times New Roman" w:cs="Times New Roman"/>
          <w:b/>
          <w:sz w:val="26"/>
          <w:szCs w:val="26"/>
        </w:rPr>
      </w:pPr>
    </w:p>
    <w:p w14:paraId="4B0858E5" w14:textId="77777777" w:rsidR="00EF507D" w:rsidRDefault="00EF507D" w:rsidP="006B5EF9">
      <w:pPr>
        <w:widowControl w:val="0"/>
        <w:suppressLineNumbers/>
        <w:spacing w:after="0" w:line="276" w:lineRule="auto"/>
        <w:jc w:val="center"/>
        <w:rPr>
          <w:rFonts w:ascii="Times New Roman" w:hAnsi="Times New Roman" w:cs="Times New Roman"/>
          <w:b/>
          <w:sz w:val="26"/>
          <w:szCs w:val="26"/>
        </w:rPr>
      </w:pPr>
    </w:p>
    <w:p w14:paraId="36FAD15D" w14:textId="467E6084" w:rsidR="00EF507D" w:rsidRDefault="003E68A0" w:rsidP="006B5EF9">
      <w:pPr>
        <w:widowControl w:val="0"/>
        <w:suppressLineNumbers/>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HƯỚNG DẪN CHẤM</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850"/>
        <w:gridCol w:w="7626"/>
        <w:gridCol w:w="1134"/>
      </w:tblGrid>
      <w:tr w:rsidR="00AC2A98" w:rsidRPr="00AC2A98" w14:paraId="311E4CB8" w14:textId="77777777" w:rsidTr="00064631">
        <w:tc>
          <w:tcPr>
            <w:tcW w:w="846" w:type="dxa"/>
          </w:tcPr>
          <w:p w14:paraId="0FF0B297" w14:textId="77777777" w:rsidR="00AC2A98" w:rsidRPr="00AC2A98" w:rsidRDefault="00AC2A98" w:rsidP="00064631">
            <w:pPr>
              <w:spacing w:after="0"/>
              <w:jc w:val="center"/>
              <w:rPr>
                <w:rFonts w:ascii="Times New Roman" w:hAnsi="Times New Roman" w:cs="Times New Roman"/>
                <w:b/>
                <w:sz w:val="28"/>
                <w:szCs w:val="28"/>
              </w:rPr>
            </w:pPr>
            <w:r w:rsidRPr="00AC2A98">
              <w:rPr>
                <w:rFonts w:ascii="Times New Roman" w:hAnsi="Times New Roman" w:cs="Times New Roman"/>
                <w:b/>
                <w:sz w:val="28"/>
                <w:szCs w:val="28"/>
              </w:rPr>
              <w:t>Phần</w:t>
            </w:r>
          </w:p>
        </w:tc>
        <w:tc>
          <w:tcPr>
            <w:tcW w:w="850" w:type="dxa"/>
          </w:tcPr>
          <w:p w14:paraId="20000AB2" w14:textId="77777777" w:rsidR="00AC2A98" w:rsidRPr="00AC2A98" w:rsidRDefault="00AC2A98" w:rsidP="00064631">
            <w:pPr>
              <w:spacing w:after="0"/>
              <w:jc w:val="center"/>
              <w:rPr>
                <w:rFonts w:ascii="Times New Roman" w:hAnsi="Times New Roman" w:cs="Times New Roman"/>
                <w:b/>
                <w:sz w:val="28"/>
                <w:szCs w:val="28"/>
              </w:rPr>
            </w:pPr>
            <w:r w:rsidRPr="00AC2A98">
              <w:rPr>
                <w:rFonts w:ascii="Times New Roman" w:hAnsi="Times New Roman" w:cs="Times New Roman"/>
                <w:b/>
                <w:sz w:val="28"/>
                <w:szCs w:val="28"/>
              </w:rPr>
              <w:t>Câu</w:t>
            </w:r>
          </w:p>
        </w:tc>
        <w:tc>
          <w:tcPr>
            <w:tcW w:w="7626" w:type="dxa"/>
          </w:tcPr>
          <w:p w14:paraId="3CA71F36" w14:textId="77777777" w:rsidR="00AC2A98" w:rsidRPr="00AC2A98" w:rsidRDefault="00AC2A98" w:rsidP="00064631">
            <w:pPr>
              <w:spacing w:after="0"/>
              <w:jc w:val="center"/>
              <w:rPr>
                <w:rFonts w:ascii="Times New Roman" w:hAnsi="Times New Roman" w:cs="Times New Roman"/>
                <w:b/>
                <w:sz w:val="28"/>
                <w:szCs w:val="28"/>
              </w:rPr>
            </w:pPr>
            <w:r w:rsidRPr="00AC2A98">
              <w:rPr>
                <w:rFonts w:ascii="Times New Roman" w:hAnsi="Times New Roman" w:cs="Times New Roman"/>
                <w:b/>
                <w:sz w:val="28"/>
                <w:szCs w:val="28"/>
              </w:rPr>
              <w:t>Nội dung</w:t>
            </w:r>
          </w:p>
        </w:tc>
        <w:tc>
          <w:tcPr>
            <w:tcW w:w="1134" w:type="dxa"/>
          </w:tcPr>
          <w:p w14:paraId="72653E92" w14:textId="77777777" w:rsidR="00AC2A98" w:rsidRPr="00AC2A98" w:rsidRDefault="00AC2A98" w:rsidP="00064631">
            <w:pPr>
              <w:spacing w:after="0"/>
              <w:jc w:val="center"/>
              <w:rPr>
                <w:rFonts w:ascii="Times New Roman" w:hAnsi="Times New Roman" w:cs="Times New Roman"/>
                <w:b/>
                <w:sz w:val="28"/>
                <w:szCs w:val="28"/>
              </w:rPr>
            </w:pPr>
            <w:r w:rsidRPr="00AC2A98">
              <w:rPr>
                <w:rFonts w:ascii="Times New Roman" w:hAnsi="Times New Roman" w:cs="Times New Roman"/>
                <w:b/>
                <w:sz w:val="28"/>
                <w:szCs w:val="28"/>
              </w:rPr>
              <w:t>Điểm</w:t>
            </w:r>
          </w:p>
        </w:tc>
      </w:tr>
      <w:tr w:rsidR="00AC2A98" w:rsidRPr="00AC2A98" w14:paraId="7DAF640A" w14:textId="77777777" w:rsidTr="00064631">
        <w:tc>
          <w:tcPr>
            <w:tcW w:w="846" w:type="dxa"/>
            <w:vMerge w:val="restart"/>
            <w:vAlign w:val="center"/>
          </w:tcPr>
          <w:p w14:paraId="7271F50C"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I</w:t>
            </w:r>
          </w:p>
        </w:tc>
        <w:tc>
          <w:tcPr>
            <w:tcW w:w="850" w:type="dxa"/>
          </w:tcPr>
          <w:p w14:paraId="18D2D522"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1</w:t>
            </w:r>
          </w:p>
        </w:tc>
        <w:tc>
          <w:tcPr>
            <w:tcW w:w="7626" w:type="dxa"/>
          </w:tcPr>
          <w:p w14:paraId="6B4731EC" w14:textId="5EF09079" w:rsidR="00AC2A98" w:rsidRPr="00AC2A98" w:rsidRDefault="00D57F36" w:rsidP="00064631">
            <w:pPr>
              <w:spacing w:after="0"/>
              <w:jc w:val="both"/>
              <w:rPr>
                <w:rFonts w:ascii="Times New Roman" w:hAnsi="Times New Roman" w:cs="Times New Roman"/>
                <w:sz w:val="28"/>
                <w:szCs w:val="28"/>
              </w:rPr>
            </w:pPr>
            <w:r>
              <w:rPr>
                <w:rFonts w:ascii="Times New Roman" w:hAnsi="Times New Roman" w:cs="Times New Roman"/>
                <w:sz w:val="28"/>
                <w:szCs w:val="28"/>
              </w:rPr>
              <w:t xml:space="preserve">- Nhân vật: </w:t>
            </w:r>
            <w:r w:rsidRPr="00D57F36">
              <w:rPr>
                <w:rFonts w:ascii="Times New Roman" w:hAnsi="Times New Roman" w:cs="Times New Roman"/>
                <w:sz w:val="28"/>
                <w:szCs w:val="28"/>
              </w:rPr>
              <w:t>Bà Vy, anh con cả, anh con thứ, cô út, bà Mộc, bà Đất, bác sĩ.</w:t>
            </w:r>
          </w:p>
        </w:tc>
        <w:tc>
          <w:tcPr>
            <w:tcW w:w="1134" w:type="dxa"/>
          </w:tcPr>
          <w:p w14:paraId="255309E5"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0.5</w:t>
            </w:r>
          </w:p>
        </w:tc>
      </w:tr>
      <w:tr w:rsidR="00AC2A98" w:rsidRPr="00AC2A98" w14:paraId="12E3B4A0" w14:textId="77777777" w:rsidTr="00064631">
        <w:tc>
          <w:tcPr>
            <w:tcW w:w="846" w:type="dxa"/>
            <w:vMerge/>
          </w:tcPr>
          <w:p w14:paraId="4C9DC945" w14:textId="77777777" w:rsidR="00AC2A98" w:rsidRPr="00AC2A98" w:rsidRDefault="00AC2A98" w:rsidP="00064631">
            <w:pPr>
              <w:spacing w:after="0"/>
              <w:jc w:val="both"/>
              <w:rPr>
                <w:rFonts w:ascii="Times New Roman" w:hAnsi="Times New Roman" w:cs="Times New Roman"/>
                <w:sz w:val="28"/>
                <w:szCs w:val="28"/>
              </w:rPr>
            </w:pPr>
          </w:p>
        </w:tc>
        <w:tc>
          <w:tcPr>
            <w:tcW w:w="850" w:type="dxa"/>
          </w:tcPr>
          <w:p w14:paraId="5C3F3CCC"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2</w:t>
            </w:r>
          </w:p>
        </w:tc>
        <w:tc>
          <w:tcPr>
            <w:tcW w:w="7626" w:type="dxa"/>
          </w:tcPr>
          <w:p w14:paraId="670FDD3B" w14:textId="76795381" w:rsidR="00FC66D4" w:rsidRPr="00FC66D4" w:rsidRDefault="00FC66D4" w:rsidP="00FC66D4">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C66D4">
              <w:rPr>
                <w:rFonts w:ascii="Times New Roman" w:hAnsi="Times New Roman" w:cs="Times New Roman"/>
                <w:sz w:val="28"/>
                <w:szCs w:val="28"/>
              </w:rPr>
              <w:t>"Là mẹ mà bà. Chúng nó có đến bốn, năm mươi tuổi với tôi vẫn chỉ lên mười." – Lời nhân vật bà Vy.</w:t>
            </w:r>
          </w:p>
          <w:p w14:paraId="419F1465" w14:textId="5F997B94" w:rsidR="00AC2A98" w:rsidRPr="00AC2A98" w:rsidRDefault="00FC66D4" w:rsidP="00FC66D4">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C66D4">
              <w:rPr>
                <w:rFonts w:ascii="Times New Roman" w:hAnsi="Times New Roman" w:cs="Times New Roman"/>
                <w:sz w:val="28"/>
                <w:szCs w:val="28"/>
              </w:rPr>
              <w:t>"Hai bà đang rủ rỉ, rù rì thì anh cả phanh xe đến kịt. Và đằng sau là một bà già chừng 60-70 tuổi ngồi ngất ngưởng thò chân chống xuống theo." – Lời người kể chuyện.</w:t>
            </w:r>
          </w:p>
        </w:tc>
        <w:tc>
          <w:tcPr>
            <w:tcW w:w="1134" w:type="dxa"/>
          </w:tcPr>
          <w:p w14:paraId="52BBB5FE" w14:textId="77777777" w:rsidR="00AC2A98" w:rsidRDefault="00AC2A98" w:rsidP="00FC66D4">
            <w:pPr>
              <w:spacing w:after="0"/>
              <w:jc w:val="center"/>
              <w:rPr>
                <w:rFonts w:ascii="Times New Roman" w:hAnsi="Times New Roman" w:cs="Times New Roman"/>
                <w:sz w:val="28"/>
                <w:szCs w:val="28"/>
              </w:rPr>
            </w:pPr>
            <w:r w:rsidRPr="00AC2A98">
              <w:rPr>
                <w:rFonts w:ascii="Times New Roman" w:hAnsi="Times New Roman" w:cs="Times New Roman"/>
                <w:sz w:val="28"/>
                <w:szCs w:val="28"/>
              </w:rPr>
              <w:t>0.5</w:t>
            </w:r>
          </w:p>
          <w:p w14:paraId="1F2ED624" w14:textId="77777777" w:rsidR="00FC66D4" w:rsidRDefault="00FC66D4" w:rsidP="00FC66D4">
            <w:pPr>
              <w:spacing w:after="0"/>
              <w:jc w:val="center"/>
              <w:rPr>
                <w:rFonts w:ascii="Times New Roman" w:hAnsi="Times New Roman" w:cs="Times New Roman"/>
                <w:sz w:val="28"/>
                <w:szCs w:val="28"/>
              </w:rPr>
            </w:pPr>
          </w:p>
          <w:p w14:paraId="7E72BDAE" w14:textId="3B158B7A" w:rsidR="00FC66D4" w:rsidRPr="00AC2A98" w:rsidRDefault="00FC66D4" w:rsidP="00FC66D4">
            <w:pPr>
              <w:spacing w:after="0"/>
              <w:jc w:val="center"/>
              <w:rPr>
                <w:rFonts w:ascii="Times New Roman" w:hAnsi="Times New Roman" w:cs="Times New Roman"/>
                <w:sz w:val="28"/>
                <w:szCs w:val="28"/>
              </w:rPr>
            </w:pPr>
            <w:r>
              <w:rPr>
                <w:rFonts w:ascii="Times New Roman" w:hAnsi="Times New Roman" w:cs="Times New Roman"/>
                <w:sz w:val="28"/>
                <w:szCs w:val="28"/>
              </w:rPr>
              <w:t>0.5</w:t>
            </w:r>
          </w:p>
        </w:tc>
      </w:tr>
      <w:tr w:rsidR="00AC2A98" w:rsidRPr="00AC2A98" w14:paraId="23D3D427" w14:textId="77777777" w:rsidTr="00064631">
        <w:tc>
          <w:tcPr>
            <w:tcW w:w="846" w:type="dxa"/>
            <w:vMerge/>
          </w:tcPr>
          <w:p w14:paraId="44950DB4" w14:textId="77777777" w:rsidR="00AC2A98" w:rsidRPr="00AC2A98" w:rsidRDefault="00AC2A98" w:rsidP="00064631">
            <w:pPr>
              <w:spacing w:after="0"/>
              <w:jc w:val="both"/>
              <w:rPr>
                <w:rFonts w:ascii="Times New Roman" w:hAnsi="Times New Roman" w:cs="Times New Roman"/>
                <w:sz w:val="28"/>
                <w:szCs w:val="28"/>
              </w:rPr>
            </w:pPr>
          </w:p>
        </w:tc>
        <w:tc>
          <w:tcPr>
            <w:tcW w:w="850" w:type="dxa"/>
          </w:tcPr>
          <w:p w14:paraId="253B9958"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3</w:t>
            </w:r>
          </w:p>
        </w:tc>
        <w:tc>
          <w:tcPr>
            <w:tcW w:w="7626" w:type="dxa"/>
          </w:tcPr>
          <w:p w14:paraId="1DC9735C" w14:textId="31AFA53F" w:rsidR="004A7702" w:rsidRPr="004A7702" w:rsidRDefault="004A7702" w:rsidP="004A77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4A7702">
              <w:rPr>
                <w:rFonts w:ascii="Times New Roman" w:hAnsi="Times New Roman" w:cs="Times New Roman"/>
                <w:iCs/>
                <w:sz w:val="28"/>
                <w:szCs w:val="28"/>
              </w:rPr>
              <w:t>Số phận: Đau đớn, cô đơn, bi kịch.</w:t>
            </w:r>
          </w:p>
          <w:p w14:paraId="545B561B" w14:textId="2D81EAAC" w:rsidR="004A7702" w:rsidRPr="004A7702" w:rsidRDefault="004A7702" w:rsidP="004A77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4A7702">
              <w:rPr>
                <w:rFonts w:ascii="Times New Roman" w:hAnsi="Times New Roman" w:cs="Times New Roman"/>
                <w:iCs/>
                <w:sz w:val="28"/>
                <w:szCs w:val="28"/>
              </w:rPr>
              <w:t>Lý giải:</w:t>
            </w:r>
          </w:p>
          <w:p w14:paraId="4F0337CD" w14:textId="69B91477" w:rsidR="004A7702" w:rsidRPr="004A7702" w:rsidRDefault="004A7702" w:rsidP="004A77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4A7702">
              <w:rPr>
                <w:rFonts w:ascii="Times New Roman" w:hAnsi="Times New Roman" w:cs="Times New Roman"/>
                <w:iCs/>
                <w:sz w:val="28"/>
                <w:szCs w:val="28"/>
              </w:rPr>
              <w:t>Bà Vy là người mẹ tận tụy, hy sinh cho con nhưng không được con cái quan tâm đúng mực.</w:t>
            </w:r>
          </w:p>
          <w:p w14:paraId="4980A630" w14:textId="1B3D066A" w:rsidR="004A7702" w:rsidRPr="004A7702" w:rsidRDefault="004A7702" w:rsidP="004A77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4A7702">
              <w:rPr>
                <w:rFonts w:ascii="Times New Roman" w:hAnsi="Times New Roman" w:cs="Times New Roman"/>
                <w:iCs/>
                <w:sz w:val="28"/>
                <w:szCs w:val="28"/>
              </w:rPr>
              <w:t>Dù bị bệnh nặng và cần chăm sóc, bà vẫn phải chịu đựng sự vô tâm, thiếu trách nhiệm từ các con.</w:t>
            </w:r>
          </w:p>
          <w:p w14:paraId="2FB0E43D" w14:textId="1C247691" w:rsidR="00AC2A98" w:rsidRPr="00AC2A98" w:rsidRDefault="004A7702" w:rsidP="004A7702">
            <w:pPr>
              <w:spacing w:after="0"/>
              <w:jc w:val="both"/>
              <w:rPr>
                <w:rFonts w:ascii="Times New Roman" w:hAnsi="Times New Roman" w:cs="Times New Roman"/>
                <w:i/>
                <w:sz w:val="28"/>
                <w:szCs w:val="28"/>
              </w:rPr>
            </w:pPr>
            <w:r>
              <w:rPr>
                <w:rFonts w:ascii="Times New Roman" w:hAnsi="Times New Roman" w:cs="Times New Roman"/>
                <w:iCs/>
                <w:sz w:val="28"/>
                <w:szCs w:val="28"/>
              </w:rPr>
              <w:t xml:space="preserve">+ </w:t>
            </w:r>
            <w:r w:rsidRPr="004A7702">
              <w:rPr>
                <w:rFonts w:ascii="Times New Roman" w:hAnsi="Times New Roman" w:cs="Times New Roman"/>
                <w:iCs/>
                <w:sz w:val="28"/>
                <w:szCs w:val="28"/>
              </w:rPr>
              <w:t>Sự ra đi của bà là hệ quả của sự thiếu tình thương và trách nhiệm gia đình.</w:t>
            </w:r>
          </w:p>
        </w:tc>
        <w:tc>
          <w:tcPr>
            <w:tcW w:w="1134" w:type="dxa"/>
          </w:tcPr>
          <w:p w14:paraId="3030C171" w14:textId="62FEC0C3"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w:t>
            </w:r>
            <w:r w:rsidR="004A7702">
              <w:rPr>
                <w:rFonts w:ascii="Times New Roman" w:hAnsi="Times New Roman" w:cs="Times New Roman"/>
                <w:sz w:val="28"/>
                <w:szCs w:val="28"/>
              </w:rPr>
              <w:t>2</w:t>
            </w:r>
            <w:r w:rsidRPr="00AC2A98">
              <w:rPr>
                <w:rFonts w:ascii="Times New Roman" w:hAnsi="Times New Roman" w:cs="Times New Roman"/>
                <w:sz w:val="28"/>
                <w:szCs w:val="28"/>
              </w:rPr>
              <w:t>5</w:t>
            </w:r>
          </w:p>
          <w:p w14:paraId="5979D840" w14:textId="77777777" w:rsidR="00AC2A98" w:rsidRPr="00AC2A98" w:rsidRDefault="00AC2A98" w:rsidP="00064631">
            <w:pPr>
              <w:spacing w:after="0"/>
              <w:jc w:val="center"/>
              <w:rPr>
                <w:rFonts w:ascii="Times New Roman" w:hAnsi="Times New Roman" w:cs="Times New Roman"/>
                <w:sz w:val="28"/>
                <w:szCs w:val="28"/>
              </w:rPr>
            </w:pPr>
          </w:p>
          <w:p w14:paraId="326A050A" w14:textId="42799A1B" w:rsidR="00AC2A98" w:rsidRDefault="004A7702" w:rsidP="00064631">
            <w:pPr>
              <w:spacing w:after="0"/>
              <w:jc w:val="center"/>
              <w:rPr>
                <w:rFonts w:ascii="Times New Roman" w:hAnsi="Times New Roman" w:cs="Times New Roman"/>
                <w:sz w:val="28"/>
                <w:szCs w:val="28"/>
              </w:rPr>
            </w:pPr>
            <w:r>
              <w:rPr>
                <w:rFonts w:ascii="Times New Roman" w:hAnsi="Times New Roman" w:cs="Times New Roman"/>
                <w:sz w:val="28"/>
                <w:szCs w:val="28"/>
              </w:rPr>
              <w:t>0.25</w:t>
            </w:r>
          </w:p>
          <w:p w14:paraId="4FF452AB" w14:textId="77777777" w:rsidR="004A7702" w:rsidRPr="00AC2A98" w:rsidRDefault="004A7702" w:rsidP="00064631">
            <w:pPr>
              <w:spacing w:after="0"/>
              <w:jc w:val="center"/>
              <w:rPr>
                <w:rFonts w:ascii="Times New Roman" w:hAnsi="Times New Roman" w:cs="Times New Roman"/>
                <w:sz w:val="28"/>
                <w:szCs w:val="28"/>
              </w:rPr>
            </w:pPr>
          </w:p>
          <w:p w14:paraId="2A2665EA" w14:textId="77777777" w:rsid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w:t>
            </w:r>
            <w:r w:rsidR="004A7702">
              <w:rPr>
                <w:rFonts w:ascii="Times New Roman" w:hAnsi="Times New Roman" w:cs="Times New Roman"/>
                <w:sz w:val="28"/>
                <w:szCs w:val="28"/>
              </w:rPr>
              <w:t>2</w:t>
            </w:r>
            <w:r w:rsidRPr="00AC2A98">
              <w:rPr>
                <w:rFonts w:ascii="Times New Roman" w:hAnsi="Times New Roman" w:cs="Times New Roman"/>
                <w:sz w:val="28"/>
                <w:szCs w:val="28"/>
              </w:rPr>
              <w:t>5</w:t>
            </w:r>
          </w:p>
          <w:p w14:paraId="01DC58ED" w14:textId="77777777" w:rsidR="004A7702" w:rsidRDefault="004A7702" w:rsidP="00064631">
            <w:pPr>
              <w:spacing w:after="0"/>
              <w:jc w:val="center"/>
              <w:rPr>
                <w:rFonts w:ascii="Times New Roman" w:hAnsi="Times New Roman" w:cs="Times New Roman"/>
                <w:sz w:val="28"/>
                <w:szCs w:val="28"/>
              </w:rPr>
            </w:pPr>
          </w:p>
          <w:p w14:paraId="285018CA" w14:textId="6F81D614" w:rsidR="004A7702" w:rsidRPr="00AC2A98" w:rsidRDefault="004A7702" w:rsidP="00064631">
            <w:pPr>
              <w:spacing w:after="0"/>
              <w:jc w:val="center"/>
              <w:rPr>
                <w:rFonts w:ascii="Times New Roman" w:hAnsi="Times New Roman" w:cs="Times New Roman"/>
                <w:sz w:val="28"/>
                <w:szCs w:val="28"/>
              </w:rPr>
            </w:pPr>
            <w:r>
              <w:rPr>
                <w:rFonts w:ascii="Times New Roman" w:hAnsi="Times New Roman" w:cs="Times New Roman"/>
                <w:sz w:val="28"/>
                <w:szCs w:val="28"/>
              </w:rPr>
              <w:t>0.25</w:t>
            </w:r>
          </w:p>
        </w:tc>
      </w:tr>
      <w:tr w:rsidR="00AC2A98" w:rsidRPr="00AC2A98" w14:paraId="11578405" w14:textId="77777777" w:rsidTr="00064631">
        <w:tc>
          <w:tcPr>
            <w:tcW w:w="846" w:type="dxa"/>
            <w:vMerge/>
          </w:tcPr>
          <w:p w14:paraId="107E9CAF" w14:textId="77777777" w:rsidR="00AC2A98" w:rsidRPr="00AC2A98" w:rsidRDefault="00AC2A98" w:rsidP="00064631">
            <w:pPr>
              <w:spacing w:after="0"/>
              <w:jc w:val="both"/>
              <w:rPr>
                <w:rFonts w:ascii="Times New Roman" w:hAnsi="Times New Roman" w:cs="Times New Roman"/>
                <w:sz w:val="28"/>
                <w:szCs w:val="28"/>
              </w:rPr>
            </w:pPr>
          </w:p>
        </w:tc>
        <w:tc>
          <w:tcPr>
            <w:tcW w:w="850" w:type="dxa"/>
          </w:tcPr>
          <w:p w14:paraId="644DA81C"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4</w:t>
            </w:r>
          </w:p>
        </w:tc>
        <w:tc>
          <w:tcPr>
            <w:tcW w:w="7626" w:type="dxa"/>
          </w:tcPr>
          <w:p w14:paraId="3DA98A28" w14:textId="6EF07F4C" w:rsidR="0031202B" w:rsidRPr="0031202B" w:rsidRDefault="0031202B" w:rsidP="0031202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31202B">
              <w:rPr>
                <w:rFonts w:ascii="Times New Roman" w:hAnsi="Times New Roman" w:cs="Times New Roman"/>
                <w:sz w:val="28"/>
                <w:szCs w:val="28"/>
              </w:rPr>
              <w:t>Ý nghĩa câu nói:</w:t>
            </w:r>
          </w:p>
          <w:p w14:paraId="2C25F726" w14:textId="111179D1" w:rsidR="0031202B" w:rsidRPr="0031202B" w:rsidRDefault="0031202B" w:rsidP="0031202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31202B">
              <w:rPr>
                <w:rFonts w:ascii="Times New Roman" w:hAnsi="Times New Roman" w:cs="Times New Roman"/>
                <w:sz w:val="28"/>
                <w:szCs w:val="28"/>
              </w:rPr>
              <w:t>"Nạng sắt" là biểu tượng cho những công cụ hoặc vật chất hỗ trợ tạm thời.</w:t>
            </w:r>
          </w:p>
          <w:p w14:paraId="478745BF" w14:textId="165DF92C" w:rsidR="0031202B" w:rsidRPr="0031202B" w:rsidRDefault="0031202B" w:rsidP="0031202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31202B">
              <w:rPr>
                <w:rFonts w:ascii="Times New Roman" w:hAnsi="Times New Roman" w:cs="Times New Roman"/>
                <w:sz w:val="28"/>
                <w:szCs w:val="28"/>
              </w:rPr>
              <w:t>"Chỉ có thể dựa vào các cháu" ám chỉ sức mạnh tinh thần và tình yêu thương của gia đình mới thực sự quan trọng.</w:t>
            </w:r>
          </w:p>
          <w:p w14:paraId="50AB967B" w14:textId="0616DE16" w:rsidR="00AC2A98" w:rsidRPr="00AC2A98" w:rsidRDefault="0031202B" w:rsidP="0031202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31202B">
              <w:rPr>
                <w:rFonts w:ascii="Times New Roman" w:hAnsi="Times New Roman" w:cs="Times New Roman"/>
                <w:sz w:val="28"/>
                <w:szCs w:val="28"/>
              </w:rPr>
              <w:t>Khi con cái vô tâm, bà Vy không có chỗ dựa tinh thần, dẫn đến sức khỏe suy giảm và mất đi.</w:t>
            </w:r>
          </w:p>
        </w:tc>
        <w:tc>
          <w:tcPr>
            <w:tcW w:w="1134" w:type="dxa"/>
          </w:tcPr>
          <w:p w14:paraId="06CD6991"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1.0</w:t>
            </w:r>
          </w:p>
        </w:tc>
      </w:tr>
      <w:tr w:rsidR="00AC2A98" w:rsidRPr="00AC2A98" w14:paraId="6E37BFDF" w14:textId="77777777" w:rsidTr="00064631">
        <w:tc>
          <w:tcPr>
            <w:tcW w:w="846" w:type="dxa"/>
            <w:vMerge/>
          </w:tcPr>
          <w:p w14:paraId="65706AF6" w14:textId="77777777" w:rsidR="00AC2A98" w:rsidRPr="00AC2A98" w:rsidRDefault="00AC2A98" w:rsidP="00064631">
            <w:pPr>
              <w:spacing w:after="0"/>
              <w:jc w:val="both"/>
              <w:rPr>
                <w:rFonts w:ascii="Times New Roman" w:hAnsi="Times New Roman" w:cs="Times New Roman"/>
                <w:sz w:val="28"/>
                <w:szCs w:val="28"/>
              </w:rPr>
            </w:pPr>
          </w:p>
        </w:tc>
        <w:tc>
          <w:tcPr>
            <w:tcW w:w="850" w:type="dxa"/>
          </w:tcPr>
          <w:p w14:paraId="24C45395"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5</w:t>
            </w:r>
          </w:p>
        </w:tc>
        <w:tc>
          <w:tcPr>
            <w:tcW w:w="7626" w:type="dxa"/>
          </w:tcPr>
          <w:p w14:paraId="0CC9B703" w14:textId="186A61E3" w:rsidR="006966E6" w:rsidRPr="006966E6" w:rsidRDefault="006966E6" w:rsidP="006966E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6966E6">
              <w:rPr>
                <w:rFonts w:ascii="Times New Roman" w:hAnsi="Times New Roman" w:cs="Times New Roman"/>
                <w:sz w:val="28"/>
                <w:szCs w:val="28"/>
              </w:rPr>
              <w:t>Thông điệp: Hãy trân trọng, quan tâm, yêu thương cha mẹ khi còn có thể.</w:t>
            </w:r>
          </w:p>
          <w:p w14:paraId="317E9DF8" w14:textId="66EA8A27" w:rsidR="006966E6" w:rsidRPr="006966E6" w:rsidRDefault="006966E6" w:rsidP="006966E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6966E6">
              <w:rPr>
                <w:rFonts w:ascii="Times New Roman" w:hAnsi="Times New Roman" w:cs="Times New Roman"/>
                <w:sz w:val="28"/>
                <w:szCs w:val="28"/>
              </w:rPr>
              <w:t>Ý nghĩa:</w:t>
            </w:r>
          </w:p>
          <w:p w14:paraId="617F0F8E" w14:textId="411E1FF1" w:rsidR="006966E6" w:rsidRPr="006966E6" w:rsidRDefault="006966E6" w:rsidP="006966E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6966E6">
              <w:rPr>
                <w:rFonts w:ascii="Times New Roman" w:hAnsi="Times New Roman" w:cs="Times New Roman"/>
                <w:sz w:val="28"/>
                <w:szCs w:val="28"/>
              </w:rPr>
              <w:t xml:space="preserve">Giúp </w:t>
            </w:r>
            <w:r>
              <w:rPr>
                <w:rFonts w:ascii="Times New Roman" w:hAnsi="Times New Roman" w:cs="Times New Roman"/>
                <w:sz w:val="28"/>
                <w:szCs w:val="28"/>
              </w:rPr>
              <w:t>em</w:t>
            </w:r>
            <w:r w:rsidRPr="006966E6">
              <w:rPr>
                <w:rFonts w:ascii="Times New Roman" w:hAnsi="Times New Roman" w:cs="Times New Roman"/>
                <w:sz w:val="28"/>
                <w:szCs w:val="28"/>
              </w:rPr>
              <w:t xml:space="preserve"> nhận thức rõ vai trò của tình cảm gia đình.</w:t>
            </w:r>
          </w:p>
          <w:p w14:paraId="64A9D623" w14:textId="5EBE47AD" w:rsidR="00AC2A98" w:rsidRPr="00AC2A98" w:rsidRDefault="006966E6" w:rsidP="006966E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6966E6">
              <w:rPr>
                <w:rFonts w:ascii="Times New Roman" w:hAnsi="Times New Roman" w:cs="Times New Roman"/>
                <w:sz w:val="28"/>
                <w:szCs w:val="28"/>
              </w:rPr>
              <w:t xml:space="preserve">Nhắc nhở </w:t>
            </w:r>
            <w:r>
              <w:rPr>
                <w:rFonts w:ascii="Times New Roman" w:hAnsi="Times New Roman" w:cs="Times New Roman"/>
                <w:sz w:val="28"/>
                <w:szCs w:val="28"/>
              </w:rPr>
              <w:t xml:space="preserve">em </w:t>
            </w:r>
            <w:r w:rsidRPr="006966E6">
              <w:rPr>
                <w:rFonts w:ascii="Times New Roman" w:hAnsi="Times New Roman" w:cs="Times New Roman"/>
                <w:sz w:val="28"/>
                <w:szCs w:val="28"/>
              </w:rPr>
              <w:t>phải dành thời gian, sự quan tâm chân thành cho cha mẹ, tránh để lại hối tiếc.</w:t>
            </w:r>
          </w:p>
        </w:tc>
        <w:tc>
          <w:tcPr>
            <w:tcW w:w="1134" w:type="dxa"/>
          </w:tcPr>
          <w:p w14:paraId="6288E4F0"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0.5</w:t>
            </w:r>
          </w:p>
          <w:p w14:paraId="38C3BE6E" w14:textId="77777777" w:rsidR="00AC2A98" w:rsidRPr="00AC2A98" w:rsidRDefault="00AC2A98" w:rsidP="00064631">
            <w:pPr>
              <w:spacing w:after="0"/>
              <w:jc w:val="center"/>
              <w:rPr>
                <w:rFonts w:ascii="Times New Roman" w:hAnsi="Times New Roman" w:cs="Times New Roman"/>
                <w:sz w:val="28"/>
                <w:szCs w:val="28"/>
              </w:rPr>
            </w:pPr>
          </w:p>
          <w:p w14:paraId="7A21614A" w14:textId="77777777" w:rsidR="00AC2A98" w:rsidRPr="00AC2A98" w:rsidRDefault="00AC2A98" w:rsidP="006966E6">
            <w:pPr>
              <w:spacing w:after="0"/>
              <w:rPr>
                <w:rFonts w:ascii="Times New Roman" w:hAnsi="Times New Roman" w:cs="Times New Roman"/>
                <w:sz w:val="28"/>
                <w:szCs w:val="28"/>
              </w:rPr>
            </w:pPr>
          </w:p>
          <w:p w14:paraId="6D9E5535"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0.5</w:t>
            </w:r>
          </w:p>
        </w:tc>
      </w:tr>
      <w:tr w:rsidR="00AC2A98" w:rsidRPr="00AC2A98" w14:paraId="7347E9D7" w14:textId="77777777" w:rsidTr="00064631">
        <w:tc>
          <w:tcPr>
            <w:tcW w:w="846" w:type="dxa"/>
            <w:vMerge w:val="restart"/>
            <w:vAlign w:val="center"/>
          </w:tcPr>
          <w:p w14:paraId="6BC8C452"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II</w:t>
            </w:r>
          </w:p>
        </w:tc>
        <w:tc>
          <w:tcPr>
            <w:tcW w:w="850" w:type="dxa"/>
            <w:vMerge w:val="restart"/>
          </w:tcPr>
          <w:p w14:paraId="102076CD"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1</w:t>
            </w:r>
          </w:p>
        </w:tc>
        <w:tc>
          <w:tcPr>
            <w:tcW w:w="7626" w:type="dxa"/>
          </w:tcPr>
          <w:p w14:paraId="487A576F" w14:textId="42F5CAAA"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 xml:space="preserve">Viết đoạn văn nghị luận văn học (khoảng 200 chữ) </w:t>
            </w:r>
          </w:p>
        </w:tc>
        <w:tc>
          <w:tcPr>
            <w:tcW w:w="1134" w:type="dxa"/>
          </w:tcPr>
          <w:p w14:paraId="7B4077FC" w14:textId="77777777" w:rsidR="00AC2A98" w:rsidRPr="00AC2A98" w:rsidRDefault="00AC2A98" w:rsidP="00A92B98">
            <w:pPr>
              <w:spacing w:after="0"/>
              <w:rPr>
                <w:rFonts w:ascii="Times New Roman" w:hAnsi="Times New Roman" w:cs="Times New Roman"/>
                <w:sz w:val="28"/>
                <w:szCs w:val="28"/>
              </w:rPr>
            </w:pPr>
          </w:p>
        </w:tc>
      </w:tr>
      <w:tr w:rsidR="00AC2A98" w:rsidRPr="00AC2A98" w14:paraId="20C62098" w14:textId="77777777" w:rsidTr="00064631">
        <w:tc>
          <w:tcPr>
            <w:tcW w:w="846" w:type="dxa"/>
            <w:vMerge/>
          </w:tcPr>
          <w:p w14:paraId="28E2E181"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Pr>
          <w:p w14:paraId="22F1EA35" w14:textId="77777777" w:rsidR="00AC2A98" w:rsidRPr="00AC2A98" w:rsidRDefault="00AC2A98" w:rsidP="00064631">
            <w:pPr>
              <w:spacing w:after="0"/>
              <w:jc w:val="both"/>
              <w:rPr>
                <w:rFonts w:ascii="Times New Roman" w:hAnsi="Times New Roman" w:cs="Times New Roman"/>
                <w:sz w:val="28"/>
                <w:szCs w:val="28"/>
              </w:rPr>
            </w:pPr>
          </w:p>
        </w:tc>
        <w:tc>
          <w:tcPr>
            <w:tcW w:w="7626" w:type="dxa"/>
          </w:tcPr>
          <w:p w14:paraId="35B2ACA6"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a. Xác định được yêu cầu về hình thức, dung lượng của đoạn văn:</w:t>
            </w:r>
          </w:p>
          <w:p w14:paraId="22963B64"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 Hình thức: đoạn văn (HS có thể trình bày đoạn văn theo cách diễn dịch, quy nạp, hỗn hợp hoặc song hành).</w:t>
            </w:r>
          </w:p>
          <w:p w14:paraId="7871320F"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 Dung lượng: khoảng 200 chữ</w:t>
            </w:r>
          </w:p>
        </w:tc>
        <w:tc>
          <w:tcPr>
            <w:tcW w:w="1134" w:type="dxa"/>
          </w:tcPr>
          <w:p w14:paraId="299A5546"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0.25</w:t>
            </w:r>
          </w:p>
        </w:tc>
      </w:tr>
      <w:tr w:rsidR="00AC2A98" w:rsidRPr="00AC2A98" w14:paraId="1A228C57" w14:textId="77777777" w:rsidTr="00064631">
        <w:tc>
          <w:tcPr>
            <w:tcW w:w="846" w:type="dxa"/>
            <w:vMerge/>
          </w:tcPr>
          <w:p w14:paraId="6BDD299A"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Pr>
          <w:p w14:paraId="1E91F69A" w14:textId="77777777" w:rsidR="00AC2A98" w:rsidRPr="00AC2A98" w:rsidRDefault="00AC2A98" w:rsidP="00064631">
            <w:pPr>
              <w:spacing w:after="0"/>
              <w:jc w:val="both"/>
              <w:rPr>
                <w:rFonts w:ascii="Times New Roman" w:hAnsi="Times New Roman" w:cs="Times New Roman"/>
                <w:sz w:val="28"/>
                <w:szCs w:val="28"/>
              </w:rPr>
            </w:pPr>
          </w:p>
        </w:tc>
        <w:tc>
          <w:tcPr>
            <w:tcW w:w="7626" w:type="dxa"/>
          </w:tcPr>
          <w:p w14:paraId="60AE3CF2" w14:textId="313AC90D"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 xml:space="preserve">b. Xác định đúng vấn đề cần nghị luận: </w:t>
            </w:r>
          </w:p>
        </w:tc>
        <w:tc>
          <w:tcPr>
            <w:tcW w:w="1134" w:type="dxa"/>
          </w:tcPr>
          <w:p w14:paraId="1765094D"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0.25</w:t>
            </w:r>
          </w:p>
        </w:tc>
      </w:tr>
      <w:tr w:rsidR="00AC2A98" w:rsidRPr="00AC2A98" w14:paraId="21735EFE" w14:textId="77777777" w:rsidTr="00064631">
        <w:tc>
          <w:tcPr>
            <w:tcW w:w="846" w:type="dxa"/>
            <w:vMerge/>
          </w:tcPr>
          <w:p w14:paraId="3A6EB661"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Pr>
          <w:p w14:paraId="445779BC" w14:textId="77777777" w:rsidR="00AC2A98" w:rsidRPr="00AC2A98" w:rsidRDefault="00AC2A98" w:rsidP="00064631">
            <w:pPr>
              <w:spacing w:after="0"/>
              <w:jc w:val="both"/>
              <w:rPr>
                <w:rFonts w:ascii="Times New Roman" w:hAnsi="Times New Roman" w:cs="Times New Roman"/>
                <w:sz w:val="28"/>
                <w:szCs w:val="28"/>
              </w:rPr>
            </w:pPr>
          </w:p>
        </w:tc>
        <w:tc>
          <w:tcPr>
            <w:tcW w:w="7626" w:type="dxa"/>
          </w:tcPr>
          <w:p w14:paraId="2285FEF5" w14:textId="315F4E79" w:rsidR="00A92B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c. Xác định được hệ thống ý phù hợp để làm rõ vấn đề nghị luận, sau đây là một số gợi ý:</w:t>
            </w:r>
          </w:p>
          <w:p w14:paraId="3624377F"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1. Mở đoạn</w:t>
            </w:r>
          </w:p>
          <w:p w14:paraId="2671E31F"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Giới thiệu tác phẩm và chủ đề chính:</w:t>
            </w:r>
          </w:p>
          <w:p w14:paraId="7A22E9E2"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Truyện ngắn "Của để dành" của Nguyễn Thị Thu Huệ tập trung vào chủ đề tình mẫu tử và giá trị của tình cảm gia đình trong bối cảnh hiện đại.</w:t>
            </w:r>
          </w:p>
          <w:p w14:paraId="28738A33"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2. Thân đoạn</w:t>
            </w:r>
          </w:p>
          <w:p w14:paraId="73898D2F"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a. Hình ảnh trung tâm làm nổi bật chủ đề:</w:t>
            </w:r>
          </w:p>
          <w:p w14:paraId="7EFA28ED"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Hình ảnh bà Vy – người mẹ tần tảo, hy sinh cả đời vì con cái, coi chúng là "của để dành" quý giá nhất.</w:t>
            </w:r>
          </w:p>
          <w:p w14:paraId="5E00F8D1"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b. Bi kịch của nhân vật bà Vy:</w:t>
            </w:r>
          </w:p>
          <w:p w14:paraId="66565958"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Sự vô tâm của các con:</w:t>
            </w:r>
          </w:p>
          <w:p w14:paraId="19AE62A2"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Các con không đủ tình yêu thương và trách nhiệm để đáp lại sự hy sinh của mẹ.</w:t>
            </w:r>
          </w:p>
          <w:p w14:paraId="520A9646"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Các hành động, lời nói như đề nghị ăn cơm bụi, thuê người giúp việc phản ánh sự thờ ơ và thiếu quan tâm.</w:t>
            </w:r>
          </w:p>
          <w:p w14:paraId="7B33E8D2"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c. Đỉnh điểm bi kịch:</w:t>
            </w:r>
          </w:p>
          <w:p w14:paraId="1177C7FD"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Hình ảnh bà Vy cô đơn, bất lực và ra đi trong sự hờ hững của các con.</w:t>
            </w:r>
          </w:p>
          <w:p w14:paraId="3B3FE697"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Cái chết của bà Vy mang tính cảnh tỉnh sâu sắc về tình cảm gia đình.</w:t>
            </w:r>
          </w:p>
          <w:p w14:paraId="1D7DF2BE"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d. Giá trị nhân văn:</w:t>
            </w:r>
          </w:p>
          <w:p w14:paraId="03D62C3B"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Lời nhắc nhở về trách nhiệm của con cái đối với cha mẹ.</w:t>
            </w:r>
          </w:p>
          <w:p w14:paraId="4A6B98AB"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Tầm quan trọng của việc trân trọng, yêu thương gia đình khi còn có thể.</w:t>
            </w:r>
          </w:p>
          <w:p w14:paraId="1CCCABAB" w14:textId="77777777" w:rsidR="001355EE" w:rsidRPr="001355EE" w:rsidRDefault="001355EE" w:rsidP="001355EE">
            <w:pPr>
              <w:spacing w:after="0"/>
              <w:jc w:val="both"/>
              <w:rPr>
                <w:rFonts w:ascii="Times New Roman" w:hAnsi="Times New Roman" w:cs="Times New Roman"/>
                <w:sz w:val="28"/>
                <w:szCs w:val="28"/>
              </w:rPr>
            </w:pPr>
            <w:r w:rsidRPr="001355EE">
              <w:rPr>
                <w:rFonts w:ascii="Times New Roman" w:hAnsi="Times New Roman" w:cs="Times New Roman"/>
                <w:sz w:val="28"/>
                <w:szCs w:val="28"/>
              </w:rPr>
              <w:t>3. Kết đoạn</w:t>
            </w:r>
          </w:p>
          <w:p w14:paraId="5E7A4E78" w14:textId="084FFDB0" w:rsidR="00A92B98" w:rsidRDefault="001355EE" w:rsidP="001355EE">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1355EE">
              <w:rPr>
                <w:rFonts w:ascii="Times New Roman" w:hAnsi="Times New Roman" w:cs="Times New Roman"/>
                <w:sz w:val="28"/>
                <w:szCs w:val="28"/>
              </w:rPr>
              <w:t>Đánh giá nghệ thuật và thông điệp:</w:t>
            </w:r>
            <w:r w:rsidR="0012133D">
              <w:rPr>
                <w:rFonts w:ascii="Times New Roman" w:hAnsi="Times New Roman" w:cs="Times New Roman"/>
                <w:sz w:val="28"/>
                <w:szCs w:val="28"/>
              </w:rPr>
              <w:t xml:space="preserve"> </w:t>
            </w:r>
            <w:r w:rsidRPr="001355EE">
              <w:rPr>
                <w:rFonts w:ascii="Times New Roman" w:hAnsi="Times New Roman" w:cs="Times New Roman"/>
                <w:sz w:val="28"/>
                <w:szCs w:val="28"/>
              </w:rPr>
              <w:t>Nguyễn Thị Thu Huệ đã chuyển tải chủ đề bằng ngôn ngữ giản dị, giàu sức lay động.</w:t>
            </w:r>
            <w:r w:rsidR="0012133D">
              <w:rPr>
                <w:rFonts w:ascii="Times New Roman" w:hAnsi="Times New Roman" w:cs="Times New Roman"/>
                <w:sz w:val="28"/>
                <w:szCs w:val="28"/>
              </w:rPr>
              <w:t xml:space="preserve"> T</w:t>
            </w:r>
            <w:r w:rsidRPr="001355EE">
              <w:rPr>
                <w:rFonts w:ascii="Times New Roman" w:hAnsi="Times New Roman" w:cs="Times New Roman"/>
                <w:sz w:val="28"/>
                <w:szCs w:val="28"/>
              </w:rPr>
              <w:t>ác phẩm để lại bài học sâu sắc về tình mẫu tử và ý nghĩa thiêng liêng của gia đình.</w:t>
            </w:r>
          </w:p>
          <w:p w14:paraId="3965DB21" w14:textId="4409F3E4" w:rsidR="00A92B98" w:rsidRPr="00AC2A98" w:rsidRDefault="00A92B98" w:rsidP="00A92B98">
            <w:pPr>
              <w:spacing w:after="0"/>
              <w:jc w:val="center"/>
              <w:rPr>
                <w:rFonts w:ascii="Times New Roman" w:hAnsi="Times New Roman" w:cs="Times New Roman"/>
                <w:sz w:val="28"/>
                <w:szCs w:val="28"/>
              </w:rPr>
            </w:pPr>
            <w:r>
              <w:rPr>
                <w:rFonts w:ascii="Times New Roman" w:hAnsi="Times New Roman" w:cs="Times New Roman"/>
                <w:sz w:val="28"/>
                <w:szCs w:val="28"/>
              </w:rPr>
              <w:t>Tham khảo</w:t>
            </w:r>
          </w:p>
          <w:p w14:paraId="06A6AF9A" w14:textId="40136426" w:rsidR="00AC2A98" w:rsidRPr="00AC2A98" w:rsidRDefault="00A92B98" w:rsidP="00064631">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A92B98">
              <w:rPr>
                <w:rFonts w:ascii="Times New Roman" w:hAnsi="Times New Roman" w:cs="Times New Roman"/>
                <w:sz w:val="28"/>
                <w:szCs w:val="28"/>
              </w:rPr>
              <w:t>Truyện ngắn "Của để dành" của Nguyễn Thị Thu Huệ mang đến một chủ đề sâu sắc về tình mẫu tử và giá trị của tình cảm gia đình trong cuộc sống hiện đại. Tác phẩm khắc họa hình ảnh bà Vy – người mẹ tần tảo, hy sinh cả đời vì con cái, coi chúng là "của để dành" quý giá nhất. Tuy nhiên, bi kịch của bà Vy chính là sự vô tâm của các con – những người được bà hết lòng chăm sóc nhưng lại không đủ tình yêu thương, trách nhiệm để đáp lại. Biểu hiện của chủ đề này được thể hiện rõ qua những chi tiết chân thực, giàu tính gợi cảm. Hình ảnh bà Vy nằm bất động, không được con cái quan tâm chăm sóc, phải dựa vào một người giúp việc xa lạ như bà Đất, đã cho thấy sự cô đơn tột cùng của người mẹ trong những ngày cuối đời. Thêm vào đó, những lời nói và hành động thờ ơ của các con bà, như đề nghị ăn cơm bụi hay sự lãnh cảm của cô con gái út, phản ánh sự rạn nứt trong tình cảm gia đình giữa các thế hệ. Đỉnh điểm của câu chuyện là cái chết của bà Vy – một cái chết đầy ám ảnh, như lời cảnh tỉnh về sự thiếu hụt yêu thương và trách nhiệm trong gia đình hiện đại. Qua đó, tác phẩm không chỉ lên án sự vô tâm mà còn khơi dậy lòng trắc ẩn, nhắc nhở mỗi người hãy biết trân trọng và yêu thương gia đình khi còn có thể. Chủ đề này đã được Nguyễn Thị Thu Huệ chuyển tải bằng ngôn ngữ giản dị, giàu sức lay động, để lại trong lòng người đọc bài học nhân văn sâu sắc về tình mẫu tử và ý nghĩa thiêng liêng của gia đình.</w:t>
            </w:r>
          </w:p>
        </w:tc>
        <w:tc>
          <w:tcPr>
            <w:tcW w:w="1134" w:type="dxa"/>
          </w:tcPr>
          <w:p w14:paraId="43AB65F6"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1.0</w:t>
            </w:r>
          </w:p>
        </w:tc>
      </w:tr>
      <w:tr w:rsidR="00AC2A98" w:rsidRPr="00AC2A98" w14:paraId="7153F26C" w14:textId="77777777" w:rsidTr="00064631">
        <w:tc>
          <w:tcPr>
            <w:tcW w:w="846" w:type="dxa"/>
            <w:vMerge w:val="restart"/>
            <w:tcBorders>
              <w:top w:val="nil"/>
            </w:tcBorders>
          </w:tcPr>
          <w:p w14:paraId="620FFAD5" w14:textId="77777777" w:rsidR="00AC2A98" w:rsidRPr="00AC2A98" w:rsidRDefault="00AC2A98" w:rsidP="00064631">
            <w:pPr>
              <w:spacing w:after="0"/>
              <w:jc w:val="both"/>
              <w:rPr>
                <w:rFonts w:ascii="Times New Roman" w:hAnsi="Times New Roman" w:cs="Times New Roman"/>
                <w:sz w:val="28"/>
                <w:szCs w:val="28"/>
              </w:rPr>
            </w:pPr>
          </w:p>
        </w:tc>
        <w:tc>
          <w:tcPr>
            <w:tcW w:w="850" w:type="dxa"/>
            <w:vMerge w:val="restart"/>
            <w:tcBorders>
              <w:top w:val="nil"/>
            </w:tcBorders>
          </w:tcPr>
          <w:p w14:paraId="1A169EF0" w14:textId="77777777" w:rsidR="00AC2A98" w:rsidRPr="00AC2A98" w:rsidRDefault="00AC2A98" w:rsidP="00064631">
            <w:pPr>
              <w:spacing w:after="0"/>
              <w:jc w:val="both"/>
              <w:rPr>
                <w:rFonts w:ascii="Times New Roman" w:hAnsi="Times New Roman" w:cs="Times New Roman"/>
                <w:sz w:val="28"/>
                <w:szCs w:val="28"/>
              </w:rPr>
            </w:pPr>
          </w:p>
        </w:tc>
        <w:tc>
          <w:tcPr>
            <w:tcW w:w="7626" w:type="dxa"/>
          </w:tcPr>
          <w:p w14:paraId="70DC23B1"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d. Diễn đạt: Đảm bảo chuẩn chính tả, dùng từ, ngữ pháp Tiếng Việt, liên kết câu trong đoạn văn.</w:t>
            </w:r>
          </w:p>
        </w:tc>
        <w:tc>
          <w:tcPr>
            <w:tcW w:w="1134" w:type="dxa"/>
          </w:tcPr>
          <w:p w14:paraId="48523A95" w14:textId="77777777" w:rsidR="00AC2A98" w:rsidRPr="00AC2A98" w:rsidRDefault="00AC2A98" w:rsidP="00064631">
            <w:pPr>
              <w:spacing w:after="0"/>
              <w:jc w:val="center"/>
              <w:rPr>
                <w:rFonts w:ascii="Times New Roman" w:hAnsi="Times New Roman" w:cs="Times New Roman"/>
                <w:sz w:val="28"/>
                <w:szCs w:val="28"/>
              </w:rPr>
            </w:pPr>
          </w:p>
          <w:p w14:paraId="159E3495"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0.25</w:t>
            </w:r>
          </w:p>
        </w:tc>
      </w:tr>
      <w:tr w:rsidR="00AC2A98" w:rsidRPr="00AC2A98" w14:paraId="1EFB1FF6" w14:textId="77777777" w:rsidTr="00064631">
        <w:tc>
          <w:tcPr>
            <w:tcW w:w="846" w:type="dxa"/>
            <w:vMerge/>
          </w:tcPr>
          <w:p w14:paraId="3C87FF36"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Pr>
          <w:p w14:paraId="48569CB3" w14:textId="77777777" w:rsidR="00AC2A98" w:rsidRPr="00AC2A98" w:rsidRDefault="00AC2A98" w:rsidP="00064631">
            <w:pPr>
              <w:spacing w:after="0"/>
              <w:jc w:val="both"/>
              <w:rPr>
                <w:rFonts w:ascii="Times New Roman" w:hAnsi="Times New Roman" w:cs="Times New Roman"/>
                <w:sz w:val="28"/>
                <w:szCs w:val="28"/>
              </w:rPr>
            </w:pPr>
          </w:p>
        </w:tc>
        <w:tc>
          <w:tcPr>
            <w:tcW w:w="7626" w:type="dxa"/>
          </w:tcPr>
          <w:p w14:paraId="3DC64FF3"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e. Sáng tạo: Thể hiện suy nghĩ sâu sắc về vấn đề nghị luận, có cách diễn đạt mới mẻ.</w:t>
            </w:r>
          </w:p>
        </w:tc>
        <w:tc>
          <w:tcPr>
            <w:tcW w:w="1134" w:type="dxa"/>
          </w:tcPr>
          <w:p w14:paraId="7BF5FDB5" w14:textId="77777777" w:rsidR="00AC2A98" w:rsidRPr="00AC2A98" w:rsidRDefault="00AC2A98" w:rsidP="00064631">
            <w:pPr>
              <w:spacing w:after="0"/>
              <w:jc w:val="center"/>
              <w:rPr>
                <w:rFonts w:ascii="Times New Roman" w:hAnsi="Times New Roman" w:cs="Times New Roman"/>
                <w:sz w:val="28"/>
                <w:szCs w:val="28"/>
              </w:rPr>
            </w:pPr>
          </w:p>
          <w:p w14:paraId="27130031"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0.25</w:t>
            </w:r>
          </w:p>
        </w:tc>
      </w:tr>
      <w:tr w:rsidR="00AC2A98" w:rsidRPr="00AC2A98" w14:paraId="278FABEA" w14:textId="77777777" w:rsidTr="00064631">
        <w:tc>
          <w:tcPr>
            <w:tcW w:w="846" w:type="dxa"/>
            <w:vMerge w:val="restart"/>
            <w:tcBorders>
              <w:top w:val="single" w:sz="4" w:space="0" w:color="000000"/>
              <w:left w:val="single" w:sz="4" w:space="0" w:color="000000"/>
              <w:right w:val="single" w:sz="4" w:space="0" w:color="000000"/>
            </w:tcBorders>
            <w:shd w:val="clear" w:color="auto" w:fill="auto"/>
          </w:tcPr>
          <w:p w14:paraId="2305D0C6" w14:textId="77777777" w:rsidR="00AC2A98" w:rsidRPr="00AC2A98" w:rsidRDefault="00AC2A98" w:rsidP="00064631">
            <w:pPr>
              <w:spacing w:after="0"/>
              <w:jc w:val="both"/>
              <w:rPr>
                <w:rFonts w:ascii="Times New Roman" w:hAnsi="Times New Roman" w:cs="Times New Roman"/>
                <w:sz w:val="28"/>
                <w:szCs w:val="28"/>
              </w:rPr>
            </w:pPr>
          </w:p>
        </w:tc>
        <w:tc>
          <w:tcPr>
            <w:tcW w:w="850" w:type="dxa"/>
            <w:vMerge w:val="restart"/>
            <w:tcBorders>
              <w:top w:val="single" w:sz="4" w:space="0" w:color="000000"/>
              <w:left w:val="single" w:sz="4" w:space="0" w:color="000000"/>
              <w:right w:val="single" w:sz="4" w:space="0" w:color="000000"/>
            </w:tcBorders>
            <w:shd w:val="clear" w:color="auto" w:fill="auto"/>
          </w:tcPr>
          <w:p w14:paraId="3126FC72"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2</w:t>
            </w:r>
          </w:p>
        </w:tc>
        <w:tc>
          <w:tcPr>
            <w:tcW w:w="7626" w:type="dxa"/>
            <w:tcBorders>
              <w:top w:val="single" w:sz="4" w:space="0" w:color="000000"/>
              <w:left w:val="single" w:sz="4" w:space="0" w:color="000000"/>
              <w:bottom w:val="single" w:sz="4" w:space="0" w:color="000000"/>
              <w:right w:val="single" w:sz="4" w:space="0" w:color="000000"/>
            </w:tcBorders>
            <w:shd w:val="clear" w:color="auto" w:fill="auto"/>
          </w:tcPr>
          <w:p w14:paraId="3FAF63F3" w14:textId="77777777" w:rsidR="00AC2A98" w:rsidRPr="00AC2A98" w:rsidRDefault="00AC2A98" w:rsidP="00064631">
            <w:pPr>
              <w:spacing w:after="0"/>
              <w:jc w:val="both"/>
              <w:rPr>
                <w:rFonts w:ascii="Times New Roman" w:hAnsi="Times New Roman" w:cs="Times New Roman"/>
                <w:b/>
                <w:sz w:val="28"/>
                <w:szCs w:val="28"/>
              </w:rPr>
            </w:pPr>
            <w:r w:rsidRPr="00AC2A98">
              <w:rPr>
                <w:rFonts w:ascii="Times New Roman" w:hAnsi="Times New Roman" w:cs="Times New Roman"/>
                <w:b/>
                <w:sz w:val="28"/>
                <w:szCs w:val="28"/>
              </w:rPr>
              <w:t>VIẾT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69A4681" w14:textId="77777777" w:rsidR="00AC2A98" w:rsidRPr="00AC2A98" w:rsidRDefault="00AC2A98" w:rsidP="00064631">
            <w:pPr>
              <w:spacing w:after="0"/>
              <w:jc w:val="center"/>
              <w:rPr>
                <w:rFonts w:ascii="Times New Roman" w:hAnsi="Times New Roman" w:cs="Times New Roman"/>
                <w:b/>
                <w:sz w:val="28"/>
                <w:szCs w:val="28"/>
              </w:rPr>
            </w:pPr>
            <w:r w:rsidRPr="00AC2A98">
              <w:rPr>
                <w:rFonts w:ascii="Times New Roman" w:hAnsi="Times New Roman" w:cs="Times New Roman"/>
                <w:b/>
                <w:sz w:val="28"/>
                <w:szCs w:val="28"/>
              </w:rPr>
              <w:t>4,0</w:t>
            </w:r>
          </w:p>
        </w:tc>
      </w:tr>
      <w:tr w:rsidR="00AC2A98" w:rsidRPr="00AC2A98" w14:paraId="13D345A8" w14:textId="77777777" w:rsidTr="00064631">
        <w:tc>
          <w:tcPr>
            <w:tcW w:w="846" w:type="dxa"/>
            <w:vMerge/>
            <w:tcBorders>
              <w:left w:val="single" w:sz="4" w:space="0" w:color="000000"/>
              <w:right w:val="single" w:sz="4" w:space="0" w:color="000000"/>
            </w:tcBorders>
            <w:shd w:val="clear" w:color="auto" w:fill="auto"/>
          </w:tcPr>
          <w:p w14:paraId="4DC2FCCF"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Borders>
              <w:left w:val="single" w:sz="4" w:space="0" w:color="000000"/>
              <w:right w:val="single" w:sz="4" w:space="0" w:color="000000"/>
            </w:tcBorders>
            <w:shd w:val="clear" w:color="auto" w:fill="auto"/>
          </w:tcPr>
          <w:p w14:paraId="4C697202" w14:textId="77777777" w:rsidR="00AC2A98" w:rsidRPr="00AC2A98" w:rsidRDefault="00AC2A98" w:rsidP="00064631">
            <w:pPr>
              <w:spacing w:after="0"/>
              <w:jc w:val="both"/>
              <w:rPr>
                <w:rFonts w:ascii="Times New Roman" w:hAnsi="Times New Roman" w:cs="Times New Roman"/>
                <w:sz w:val="28"/>
                <w:szCs w:val="28"/>
              </w:rPr>
            </w:pPr>
          </w:p>
        </w:tc>
        <w:tc>
          <w:tcPr>
            <w:tcW w:w="7626" w:type="dxa"/>
            <w:tcBorders>
              <w:top w:val="single" w:sz="4" w:space="0" w:color="000000"/>
              <w:left w:val="single" w:sz="4" w:space="0" w:color="000000"/>
              <w:bottom w:val="single" w:sz="4" w:space="0" w:color="000000"/>
              <w:right w:val="single" w:sz="4" w:space="0" w:color="000000"/>
            </w:tcBorders>
            <w:shd w:val="clear" w:color="auto" w:fill="auto"/>
          </w:tcPr>
          <w:p w14:paraId="04478448"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a. Đảm bảo cấu trúc bài văn nghị luận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6AA718F"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0.25</w:t>
            </w:r>
          </w:p>
        </w:tc>
      </w:tr>
      <w:tr w:rsidR="00AC2A98" w:rsidRPr="00AC2A98" w14:paraId="36120583" w14:textId="77777777" w:rsidTr="00064631">
        <w:tc>
          <w:tcPr>
            <w:tcW w:w="846" w:type="dxa"/>
            <w:vMerge/>
            <w:tcBorders>
              <w:left w:val="single" w:sz="4" w:space="0" w:color="000000"/>
              <w:right w:val="single" w:sz="4" w:space="0" w:color="000000"/>
            </w:tcBorders>
            <w:shd w:val="clear" w:color="auto" w:fill="auto"/>
          </w:tcPr>
          <w:p w14:paraId="2B23F52E"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Borders>
              <w:left w:val="single" w:sz="4" w:space="0" w:color="000000"/>
              <w:right w:val="single" w:sz="4" w:space="0" w:color="000000"/>
            </w:tcBorders>
            <w:shd w:val="clear" w:color="auto" w:fill="auto"/>
          </w:tcPr>
          <w:p w14:paraId="1D81B390" w14:textId="77777777" w:rsidR="00AC2A98" w:rsidRPr="00AC2A98" w:rsidRDefault="00AC2A98" w:rsidP="00064631">
            <w:pPr>
              <w:spacing w:after="0"/>
              <w:jc w:val="both"/>
              <w:rPr>
                <w:rFonts w:ascii="Times New Roman" w:hAnsi="Times New Roman" w:cs="Times New Roman"/>
                <w:sz w:val="28"/>
                <w:szCs w:val="28"/>
              </w:rPr>
            </w:pPr>
          </w:p>
        </w:tc>
        <w:tc>
          <w:tcPr>
            <w:tcW w:w="7626" w:type="dxa"/>
            <w:tcBorders>
              <w:top w:val="single" w:sz="4" w:space="0" w:color="000000"/>
              <w:left w:val="single" w:sz="4" w:space="0" w:color="000000"/>
              <w:bottom w:val="single" w:sz="4" w:space="0" w:color="000000"/>
              <w:right w:val="single" w:sz="4" w:space="0" w:color="000000"/>
            </w:tcBorders>
            <w:shd w:val="clear" w:color="auto" w:fill="auto"/>
          </w:tcPr>
          <w:p w14:paraId="13D26A97"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b. Xác định đúng yêu cầu của đề.</w:t>
            </w:r>
          </w:p>
          <w:p w14:paraId="0A4FDD14"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 Viết bài văn nghị luận trình bày ý kiến của bản thân về vấn đề cha mẹ so sánh con nhà mình với “con nhà người ta”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4E100EA" w14:textId="77777777" w:rsidR="00AC2A98" w:rsidRPr="00AC2A98" w:rsidRDefault="00AC2A98" w:rsidP="00064631">
            <w:pPr>
              <w:spacing w:after="0"/>
              <w:jc w:val="center"/>
              <w:rPr>
                <w:rFonts w:ascii="Times New Roman" w:hAnsi="Times New Roman" w:cs="Times New Roman"/>
                <w:sz w:val="28"/>
                <w:szCs w:val="28"/>
              </w:rPr>
            </w:pPr>
          </w:p>
          <w:p w14:paraId="36ECD0C6" w14:textId="77777777" w:rsidR="00AC2A98" w:rsidRPr="00AC2A98" w:rsidRDefault="00AC2A98" w:rsidP="00064631">
            <w:pPr>
              <w:spacing w:after="0"/>
              <w:jc w:val="center"/>
              <w:rPr>
                <w:rFonts w:ascii="Times New Roman" w:hAnsi="Times New Roman" w:cs="Times New Roman"/>
                <w:sz w:val="28"/>
                <w:szCs w:val="28"/>
              </w:rPr>
            </w:pPr>
            <w:r w:rsidRPr="00AC2A98">
              <w:rPr>
                <w:rFonts w:ascii="Times New Roman" w:hAnsi="Times New Roman" w:cs="Times New Roman"/>
                <w:sz w:val="28"/>
                <w:szCs w:val="28"/>
              </w:rPr>
              <w:t>0.25</w:t>
            </w:r>
          </w:p>
        </w:tc>
      </w:tr>
      <w:tr w:rsidR="0012133D" w:rsidRPr="00AC2A98" w14:paraId="1C0956F8" w14:textId="77777777" w:rsidTr="00FD29BD">
        <w:trPr>
          <w:trHeight w:val="1042"/>
        </w:trPr>
        <w:tc>
          <w:tcPr>
            <w:tcW w:w="846" w:type="dxa"/>
            <w:vMerge/>
            <w:tcBorders>
              <w:left w:val="single" w:sz="4" w:space="0" w:color="000000"/>
              <w:right w:val="single" w:sz="4" w:space="0" w:color="000000"/>
            </w:tcBorders>
            <w:shd w:val="clear" w:color="auto" w:fill="auto"/>
          </w:tcPr>
          <w:p w14:paraId="6C6A344D" w14:textId="77777777" w:rsidR="0012133D" w:rsidRPr="00AC2A98" w:rsidRDefault="0012133D" w:rsidP="00064631">
            <w:pPr>
              <w:spacing w:after="0"/>
              <w:jc w:val="both"/>
              <w:rPr>
                <w:rFonts w:ascii="Times New Roman" w:hAnsi="Times New Roman" w:cs="Times New Roman"/>
                <w:sz w:val="28"/>
                <w:szCs w:val="28"/>
              </w:rPr>
            </w:pPr>
          </w:p>
        </w:tc>
        <w:tc>
          <w:tcPr>
            <w:tcW w:w="850" w:type="dxa"/>
            <w:vMerge/>
            <w:tcBorders>
              <w:left w:val="single" w:sz="4" w:space="0" w:color="000000"/>
              <w:right w:val="single" w:sz="4" w:space="0" w:color="000000"/>
            </w:tcBorders>
            <w:shd w:val="clear" w:color="auto" w:fill="auto"/>
          </w:tcPr>
          <w:p w14:paraId="41655347" w14:textId="77777777" w:rsidR="0012133D" w:rsidRPr="00AC2A98" w:rsidRDefault="0012133D" w:rsidP="00064631">
            <w:pPr>
              <w:spacing w:after="0"/>
              <w:jc w:val="both"/>
              <w:rPr>
                <w:rFonts w:ascii="Times New Roman" w:hAnsi="Times New Roman" w:cs="Times New Roman"/>
                <w:sz w:val="28"/>
                <w:szCs w:val="28"/>
              </w:rPr>
            </w:pPr>
          </w:p>
        </w:tc>
        <w:tc>
          <w:tcPr>
            <w:tcW w:w="7626" w:type="dxa"/>
            <w:tcBorders>
              <w:top w:val="single" w:sz="4" w:space="0" w:color="000000"/>
              <w:left w:val="single" w:sz="4" w:space="0" w:color="000000"/>
              <w:right w:val="single" w:sz="4" w:space="0" w:color="000000"/>
            </w:tcBorders>
            <w:shd w:val="clear" w:color="auto" w:fill="auto"/>
          </w:tcPr>
          <w:p w14:paraId="67389472" w14:textId="77777777" w:rsidR="0012133D" w:rsidRPr="00AC2A98" w:rsidRDefault="0012133D"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c. Triển khai nội dung</w:t>
            </w:r>
          </w:p>
          <w:p w14:paraId="00A3C876" w14:textId="77777777" w:rsidR="0012133D" w:rsidRPr="00AC2A98" w:rsidRDefault="0012133D"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 HS có thể trình bày theo nhiều cách, nhưng cần đảm bảo các yêu cầu sau:</w:t>
            </w:r>
          </w:p>
        </w:tc>
        <w:tc>
          <w:tcPr>
            <w:tcW w:w="1134" w:type="dxa"/>
            <w:tcBorders>
              <w:top w:val="single" w:sz="4" w:space="0" w:color="000000"/>
              <w:left w:val="single" w:sz="4" w:space="0" w:color="000000"/>
              <w:right w:val="single" w:sz="4" w:space="0" w:color="000000"/>
            </w:tcBorders>
            <w:shd w:val="clear" w:color="auto" w:fill="auto"/>
          </w:tcPr>
          <w:p w14:paraId="264E11B0" w14:textId="68DA3246" w:rsidR="0012133D" w:rsidRPr="00AC2A98" w:rsidRDefault="00554A32" w:rsidP="00064631">
            <w:pPr>
              <w:spacing w:after="0"/>
              <w:jc w:val="center"/>
              <w:rPr>
                <w:rFonts w:ascii="Times New Roman" w:hAnsi="Times New Roman" w:cs="Times New Roman"/>
                <w:sz w:val="28"/>
                <w:szCs w:val="28"/>
              </w:rPr>
            </w:pPr>
            <w:r>
              <w:rPr>
                <w:rFonts w:ascii="Times New Roman" w:hAnsi="Times New Roman" w:cs="Times New Roman"/>
                <w:sz w:val="28"/>
                <w:szCs w:val="28"/>
              </w:rPr>
              <w:t>3,0</w:t>
            </w:r>
          </w:p>
        </w:tc>
      </w:tr>
      <w:tr w:rsidR="00AC2A98" w:rsidRPr="00AC2A98" w14:paraId="7FF1910D" w14:textId="77777777" w:rsidTr="00064631">
        <w:tc>
          <w:tcPr>
            <w:tcW w:w="846" w:type="dxa"/>
            <w:vMerge/>
            <w:tcBorders>
              <w:left w:val="single" w:sz="4" w:space="0" w:color="000000"/>
              <w:bottom w:val="single" w:sz="4" w:space="0" w:color="000000"/>
              <w:right w:val="single" w:sz="4" w:space="0" w:color="000000"/>
            </w:tcBorders>
            <w:shd w:val="clear" w:color="auto" w:fill="auto"/>
          </w:tcPr>
          <w:p w14:paraId="0A215AFD" w14:textId="77777777" w:rsidR="00AC2A98" w:rsidRPr="00AC2A98" w:rsidRDefault="00AC2A98" w:rsidP="00064631">
            <w:pPr>
              <w:spacing w:after="0"/>
              <w:jc w:val="both"/>
              <w:rPr>
                <w:rFonts w:ascii="Times New Roman" w:hAnsi="Times New Roman" w:cs="Times New Roman"/>
                <w:sz w:val="28"/>
                <w:szCs w:val="28"/>
              </w:rPr>
            </w:pPr>
          </w:p>
        </w:tc>
        <w:tc>
          <w:tcPr>
            <w:tcW w:w="850" w:type="dxa"/>
            <w:vMerge/>
            <w:tcBorders>
              <w:left w:val="single" w:sz="4" w:space="0" w:color="000000"/>
              <w:bottom w:val="single" w:sz="4" w:space="0" w:color="000000"/>
              <w:right w:val="single" w:sz="4" w:space="0" w:color="000000"/>
            </w:tcBorders>
            <w:shd w:val="clear" w:color="auto" w:fill="auto"/>
          </w:tcPr>
          <w:p w14:paraId="3CAC51DC" w14:textId="77777777" w:rsidR="00AC2A98" w:rsidRPr="00AC2A98" w:rsidRDefault="00AC2A98" w:rsidP="00064631">
            <w:pPr>
              <w:spacing w:after="0"/>
              <w:jc w:val="both"/>
              <w:rPr>
                <w:rFonts w:ascii="Times New Roman" w:hAnsi="Times New Roman" w:cs="Times New Roman"/>
                <w:sz w:val="28"/>
                <w:szCs w:val="28"/>
              </w:rPr>
            </w:pPr>
          </w:p>
        </w:tc>
        <w:tc>
          <w:tcPr>
            <w:tcW w:w="7626" w:type="dxa"/>
            <w:tcBorders>
              <w:top w:val="single" w:sz="4" w:space="0" w:color="000000"/>
              <w:left w:val="single" w:sz="4" w:space="0" w:color="000000"/>
              <w:bottom w:val="single" w:sz="4" w:space="0" w:color="000000"/>
              <w:right w:val="single" w:sz="4" w:space="0" w:color="000000"/>
            </w:tcBorders>
            <w:shd w:val="clear" w:color="auto" w:fill="auto"/>
          </w:tcPr>
          <w:p w14:paraId="01A97ABB" w14:textId="77777777" w:rsidR="00554A32" w:rsidRDefault="00554A32" w:rsidP="00554A32">
            <w:pPr>
              <w:spacing w:after="0"/>
              <w:jc w:val="both"/>
              <w:rPr>
                <w:rFonts w:ascii="Times New Roman" w:hAnsi="Times New Roman" w:cs="Times New Roman"/>
                <w:sz w:val="28"/>
                <w:szCs w:val="28"/>
              </w:rPr>
            </w:pPr>
            <w:r>
              <w:rPr>
                <w:rFonts w:ascii="Times New Roman" w:hAnsi="Times New Roman" w:cs="Times New Roman"/>
                <w:sz w:val="28"/>
                <w:szCs w:val="28"/>
              </w:rPr>
              <w:t>I. Mở bài:</w:t>
            </w:r>
          </w:p>
          <w:p w14:paraId="431697CB" w14:textId="29501E5C"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Trong cuộc sống, mỗi người đều là một cá thể độc đáo với những khả năng và tiềm năng riêng biệt. Ý kiến “Hãy luôn tin rằng: Bạn là ngôi sao chờ ngày tỏa sáng” là một lời khẳng định đầy lạc quan và động viên, nhắc nhở chúng ta rằng ai cũng có giá trị và cơ hội để thành công, miễn là không ngừng nỗ lực và tin tưởng vào bản thân. Niềm tin ấy không chỉ là nguồn động lực mạnh mẽ, mà còn là yếu tố quyết định giúp mỗi người vượt qua thử thách để khẳng định giá trị của chính mình.</w:t>
            </w:r>
          </w:p>
          <w:p w14:paraId="35230354" w14:textId="77777777" w:rsidR="00554A32" w:rsidRDefault="00554A32" w:rsidP="00554A32">
            <w:pPr>
              <w:spacing w:after="0"/>
              <w:jc w:val="both"/>
              <w:rPr>
                <w:rFonts w:ascii="Times New Roman" w:hAnsi="Times New Roman" w:cs="Times New Roman"/>
                <w:sz w:val="28"/>
                <w:szCs w:val="28"/>
              </w:rPr>
            </w:pPr>
            <w:r>
              <w:rPr>
                <w:rFonts w:ascii="Times New Roman" w:hAnsi="Times New Roman" w:cs="Times New Roman"/>
                <w:sz w:val="28"/>
                <w:szCs w:val="28"/>
              </w:rPr>
              <w:t>II. Thân bài:</w:t>
            </w:r>
          </w:p>
          <w:p w14:paraId="54CA18F1" w14:textId="30046EFF"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1. Giải thích ý kiến</w:t>
            </w:r>
          </w:p>
          <w:p w14:paraId="682BB95A"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Ý kiến “Bạn là ngôi sao chờ ngày tỏa sáng” mang hàm ý rằng mỗi người đều có những tiềm năng và cơ hội riêng để đạt được thành công, giống như một ngôi sao trên bầu trời. “Ngôi sao” tượng trưng cho tài năng, giá trị và sự thành công. Tuy nhiên, sự “tỏa sáng” không phải là điều tự nhiên mà cần thời gian, sự kiên trì và niềm tin vào chính mình. Vì vậy, lời khẳng định này là một lời động viên, nhấn mạnh tầm quan trọng của việc nuôi dưỡng sự tự tin và nỗ lực trong hành trình cuộc sống.</w:t>
            </w:r>
          </w:p>
          <w:p w14:paraId="7072AFCC" w14:textId="77777777" w:rsidR="00825778" w:rsidRPr="00825778" w:rsidRDefault="00825778" w:rsidP="00554A32">
            <w:pPr>
              <w:spacing w:after="0"/>
              <w:jc w:val="both"/>
              <w:rPr>
                <w:rFonts w:ascii="Times New Roman" w:hAnsi="Times New Roman" w:cs="Times New Roman"/>
                <w:sz w:val="28"/>
                <w:szCs w:val="28"/>
              </w:rPr>
            </w:pPr>
          </w:p>
          <w:p w14:paraId="7ACF19D8"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2. Bàn luận về ý kiến</w:t>
            </w:r>
          </w:p>
          <w:p w14:paraId="761F73AB"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a. Vai trò của niềm tin vào bản thân</w:t>
            </w:r>
          </w:p>
          <w:p w14:paraId="76433ADD" w14:textId="40F48378"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Niềm tin vào chính mình là yếu tố đầu tiên và quan trọng nhất giúp mỗi người tiến lên. Khi bạn tin rằng mình có thể, bạn sẽ tìm cách để hành động và vượt qua khó khăn. Tự tin là ngọn lửa soi sáng con đường dẫn đến thành công, dù con đường ấy có thể đầy chông gai và thử thách. Ví dụ, Thomas Edison – nhà phát minh vĩ đại – đã thất bại hàng ngàn lần trước khi chế tạo thành công bóng đèn. Chính niềm tin mãnh liệt vào khả năng của bản thân đã giúp ông vượt qua mọi trở ngại.</w:t>
            </w:r>
          </w:p>
          <w:p w14:paraId="0C3627B9"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b. Sự cần thiết của nỗ lực và kiên trì</w:t>
            </w:r>
          </w:p>
          <w:p w14:paraId="2647428E" w14:textId="357C43AC"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Niềm tin chỉ là nền tảng, nhưng sự nỗ lực và kiên trì mới là yếu tố quyết định để mỗi người đạt được thành công. Tỏa sáng như một ngôi sao không phải là kết quả của sự may mắn, mà là hành trình dài của những cố gắng không ngừng nghỉ. Những người thành công như Elon Musk, Cristiano Ronaldo hay Marie Curie đều là minh chứng rõ ràng cho việc không ngừng học hỏi, luyện tập và làm việc để khẳng định bản thân.</w:t>
            </w:r>
          </w:p>
          <w:p w14:paraId="16D1021A"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c. Thách thức và khó khăn trong hành trình tỏa sáng</w:t>
            </w:r>
          </w:p>
          <w:p w14:paraId="1F9DBF6A" w14:textId="56BF625A"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Không phải ai cũng dễ dàng nhận ra giá trị của mình, nhất là khi phải đối mặt với thất bại hoặc sự so sánh với người khác. Một số người có thể mất niềm tin, cảm thấy mình không đủ giỏi hoặc không xứng đáng. Tuy nhiên, điều quan trọng là mỗi người cần nhớ rằng thất bại là một phần của cuộc hành trình. Như câu nói của Winston Churchill: “Thành công là khả năng đi từ thất bại này đến thất bại khác mà không mất đi sự nhiệt huyết.”</w:t>
            </w:r>
          </w:p>
          <w:p w14:paraId="01C50846"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3. Phê phán những quan điểm sai lầm</w:t>
            </w:r>
          </w:p>
          <w:p w14:paraId="356E786F" w14:textId="6DC7294B"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Trái ngược với tinh thần tích cực của ý kiến trên, một số người lại sống trong sự tự ti, bi quan hoặc chấp nhận số phận mà không cố gắng thay đổi. Họ tự áp đặt rằng mình không có khả năng, không có cơ hội để thành công, từ đó bỏ lỡ những điều tốt đẹp trong cuộc sống. Mặt khác, có những người sống trong ảo tưởng, nghĩ rằng mình là ngôi sao nhưng không chịu học hỏi hay cố gắng. Cả hai thái cực này đều là rào cản cho sự phát triển cá nhân.</w:t>
            </w:r>
          </w:p>
          <w:p w14:paraId="6A0EF8E3"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4. Ý nghĩa của việc tin rằng bạn là ngôi sao</w:t>
            </w:r>
          </w:p>
          <w:p w14:paraId="4EC5D3A6" w14:textId="6E2FD612"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Ý kiến “Bạn là ngôi sao chờ ngày tỏa sáng” không chỉ mang ý nghĩa động viên mà còn khơi dậy trong mỗi người lòng khát khao vượt lên chính mình. Niềm tin này giúp chúng ta đối mặt với những thử thách, nhìn nhận thất bại như bài học để trưởng thành. Hơn nữa, nó còn cổ vũ chúng ta biết trân trọng giá trị của bản thân, tự hào về những điều mình đã làm được và không ngừng hoàn thiện mình.</w:t>
            </w:r>
          </w:p>
          <w:p w14:paraId="1655669E" w14:textId="77777777"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5. Bài học và liên hệ bản thân</w:t>
            </w:r>
          </w:p>
          <w:p w14:paraId="0D4555F2" w14:textId="119CF845" w:rsidR="00825778" w:rsidRPr="0082577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Là học sinh, tôi nhận ra rằng không ai sinh ra đã hoàn hảo, nhưng mỗi người đều có cơ hội để trưởng thành và đạt được ước mơ của mình. Khi đối mặt với áp lực học tập hay những khó khăn trong cuộc sống, tôi luôn nhắc nhở bản thân rằng mọi nỗ lực sẽ được đền đáp nếu tôi kiên trì. Như việc đạt được một thành tích tốt trong môn học yêu thích hoặc vượt qua một kỳ thi khó khăn, tất cả đều bắt đầu từ niềm tin rằng tôi có thể làm được.</w:t>
            </w:r>
          </w:p>
          <w:p w14:paraId="37FEE820" w14:textId="406F631E" w:rsidR="00825778" w:rsidRPr="00825778" w:rsidRDefault="00554A32" w:rsidP="00554A32">
            <w:pPr>
              <w:spacing w:after="0"/>
              <w:jc w:val="both"/>
              <w:rPr>
                <w:rFonts w:ascii="Times New Roman" w:hAnsi="Times New Roman" w:cs="Times New Roman"/>
                <w:sz w:val="28"/>
                <w:szCs w:val="28"/>
              </w:rPr>
            </w:pPr>
            <w:r>
              <w:rPr>
                <w:rFonts w:ascii="Times New Roman" w:hAnsi="Times New Roman" w:cs="Times New Roman"/>
                <w:sz w:val="28"/>
                <w:szCs w:val="28"/>
              </w:rPr>
              <w:t>III</w:t>
            </w:r>
            <w:r w:rsidR="00825778" w:rsidRPr="00825778">
              <w:rPr>
                <w:rFonts w:ascii="Times New Roman" w:hAnsi="Times New Roman" w:cs="Times New Roman"/>
                <w:sz w:val="28"/>
                <w:szCs w:val="28"/>
              </w:rPr>
              <w:t>. Kết luận</w:t>
            </w:r>
          </w:p>
          <w:p w14:paraId="1BAD5285" w14:textId="491BEAD7" w:rsidR="00AC2A98" w:rsidRPr="00AC2A98" w:rsidRDefault="00825778" w:rsidP="00554A32">
            <w:pPr>
              <w:spacing w:after="0"/>
              <w:jc w:val="both"/>
              <w:rPr>
                <w:rFonts w:ascii="Times New Roman" w:hAnsi="Times New Roman" w:cs="Times New Roman"/>
                <w:sz w:val="28"/>
                <w:szCs w:val="28"/>
              </w:rPr>
            </w:pPr>
            <w:r w:rsidRPr="00825778">
              <w:rPr>
                <w:rFonts w:ascii="Times New Roman" w:hAnsi="Times New Roman" w:cs="Times New Roman"/>
                <w:sz w:val="28"/>
                <w:szCs w:val="28"/>
              </w:rPr>
              <w:t>Ý kiến “Hãy luôn tin rằng: Bạn là ngôi sao chờ ngày tỏa sáng” là một thông điệp tích cực và đầy ý nghĩa. Nó nhắc nhở chúng ta hãy trân trọng và phát huy giá trị của bản thân, không ngừng nỗ lực để khẳng định mình. Trong mỗi người đều ẩn chứa một ngôi sao, và ngôi sao ấy sẽ tỏa sáng rực rỡ khi chúng ta có đủ niềm tin, sự kiên trì và quyết tâm. Hãy luôn tin tưởng vào bản thân, vì chỉ khi bạn tin rằng mình có thể, bạn mới thực sự bước đến thành công.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CFA4C8" w14:textId="77777777" w:rsidR="00AC2A98" w:rsidRPr="00AC2A98" w:rsidRDefault="00AC2A98" w:rsidP="00064631">
            <w:pPr>
              <w:spacing w:after="0"/>
              <w:jc w:val="center"/>
              <w:rPr>
                <w:rFonts w:ascii="Times New Roman" w:hAnsi="Times New Roman" w:cs="Times New Roman"/>
                <w:sz w:val="28"/>
                <w:szCs w:val="28"/>
              </w:rPr>
            </w:pPr>
          </w:p>
        </w:tc>
      </w:tr>
      <w:tr w:rsidR="00AC2A98" w:rsidRPr="00AC2A98" w14:paraId="1B8720E7" w14:textId="77777777" w:rsidTr="00064631">
        <w:tc>
          <w:tcPr>
            <w:tcW w:w="846" w:type="dxa"/>
            <w:tcBorders>
              <w:top w:val="nil"/>
              <w:left w:val="single" w:sz="4" w:space="0" w:color="000000"/>
              <w:bottom w:val="single" w:sz="4" w:space="0" w:color="000000"/>
              <w:right w:val="single" w:sz="4" w:space="0" w:color="000000"/>
            </w:tcBorders>
            <w:shd w:val="clear" w:color="auto" w:fill="auto"/>
          </w:tcPr>
          <w:p w14:paraId="71569E6C" w14:textId="77777777" w:rsidR="00AC2A98" w:rsidRPr="00AC2A98" w:rsidRDefault="00AC2A98" w:rsidP="00064631">
            <w:pPr>
              <w:spacing w:after="0"/>
              <w:jc w:val="both"/>
              <w:rPr>
                <w:rFonts w:ascii="Times New Roman" w:hAnsi="Times New Roman" w:cs="Times New Roman"/>
                <w:sz w:val="28"/>
                <w:szCs w:val="28"/>
              </w:rPr>
            </w:pPr>
          </w:p>
        </w:tc>
        <w:tc>
          <w:tcPr>
            <w:tcW w:w="850" w:type="dxa"/>
            <w:tcBorders>
              <w:top w:val="nil"/>
              <w:left w:val="single" w:sz="4" w:space="0" w:color="000000"/>
              <w:bottom w:val="single" w:sz="4" w:space="0" w:color="000000"/>
              <w:right w:val="single" w:sz="4" w:space="0" w:color="000000"/>
            </w:tcBorders>
            <w:shd w:val="clear" w:color="auto" w:fill="auto"/>
          </w:tcPr>
          <w:p w14:paraId="23089B6F" w14:textId="77777777" w:rsidR="00AC2A98" w:rsidRPr="00AC2A98" w:rsidRDefault="00AC2A98" w:rsidP="00064631">
            <w:pPr>
              <w:spacing w:after="0"/>
              <w:jc w:val="both"/>
              <w:rPr>
                <w:rFonts w:ascii="Times New Roman" w:hAnsi="Times New Roman" w:cs="Times New Roman"/>
                <w:sz w:val="28"/>
                <w:szCs w:val="28"/>
              </w:rPr>
            </w:pPr>
          </w:p>
        </w:tc>
        <w:tc>
          <w:tcPr>
            <w:tcW w:w="7626" w:type="dxa"/>
            <w:tcBorders>
              <w:top w:val="single" w:sz="4" w:space="0" w:color="000000"/>
              <w:left w:val="single" w:sz="4" w:space="0" w:color="000000"/>
              <w:bottom w:val="single" w:sz="4" w:space="0" w:color="000000"/>
              <w:right w:val="single" w:sz="4" w:space="0" w:color="000000"/>
            </w:tcBorders>
            <w:shd w:val="clear" w:color="auto" w:fill="auto"/>
          </w:tcPr>
          <w:p w14:paraId="1C3FB117"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d. Chính tả, ngữ pháp: Đảm bảo chuẩn chính tả, ngữ pháp, ngữ nghĩa Tiếng Việt.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7988EF"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0,25</w:t>
            </w:r>
          </w:p>
        </w:tc>
      </w:tr>
      <w:tr w:rsidR="00AC2A98" w:rsidRPr="00AC2A98" w14:paraId="208EBC9D" w14:textId="77777777" w:rsidTr="00064631">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2A05FCDC" w14:textId="77777777" w:rsidR="00AC2A98" w:rsidRPr="00AC2A98" w:rsidRDefault="00AC2A98" w:rsidP="00064631">
            <w:pPr>
              <w:spacing w:after="0"/>
              <w:jc w:val="both"/>
              <w:rPr>
                <w:rFonts w:ascii="Times New Roman" w:hAnsi="Times New Roman" w:cs="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42C24D94" w14:textId="77777777" w:rsidR="00AC2A98" w:rsidRPr="00AC2A98" w:rsidRDefault="00AC2A98" w:rsidP="00064631">
            <w:pPr>
              <w:spacing w:after="0"/>
              <w:jc w:val="both"/>
              <w:rPr>
                <w:rFonts w:ascii="Times New Roman" w:hAnsi="Times New Roman" w:cs="Times New Roman"/>
                <w:sz w:val="28"/>
                <w:szCs w:val="28"/>
              </w:rPr>
            </w:pPr>
          </w:p>
        </w:tc>
        <w:tc>
          <w:tcPr>
            <w:tcW w:w="7626" w:type="dxa"/>
            <w:tcBorders>
              <w:top w:val="single" w:sz="4" w:space="0" w:color="000000"/>
              <w:left w:val="single" w:sz="4" w:space="0" w:color="000000"/>
              <w:bottom w:val="single" w:sz="4" w:space="0" w:color="000000"/>
              <w:right w:val="single" w:sz="4" w:space="0" w:color="000000"/>
            </w:tcBorders>
            <w:shd w:val="clear" w:color="auto" w:fill="auto"/>
          </w:tcPr>
          <w:p w14:paraId="3326EF72"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e. Sáng tạo: Cách diễn đạt độc đáo, có suy nghĩ riêng về vấn đề nghị luận.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7BCC998" w14:textId="77777777" w:rsidR="00AC2A98" w:rsidRPr="00AC2A98" w:rsidRDefault="00AC2A98" w:rsidP="00064631">
            <w:pPr>
              <w:spacing w:after="0"/>
              <w:jc w:val="both"/>
              <w:rPr>
                <w:rFonts w:ascii="Times New Roman" w:hAnsi="Times New Roman" w:cs="Times New Roman"/>
                <w:sz w:val="28"/>
                <w:szCs w:val="28"/>
              </w:rPr>
            </w:pPr>
            <w:r w:rsidRPr="00AC2A98">
              <w:rPr>
                <w:rFonts w:ascii="Times New Roman" w:hAnsi="Times New Roman" w:cs="Times New Roman"/>
                <w:sz w:val="28"/>
                <w:szCs w:val="28"/>
              </w:rPr>
              <w:t>0,25</w:t>
            </w:r>
          </w:p>
        </w:tc>
      </w:tr>
    </w:tbl>
    <w:p w14:paraId="1EE69832" w14:textId="77777777" w:rsidR="00AC2A98" w:rsidRDefault="00AC2A98" w:rsidP="00AC2A98">
      <w:pPr>
        <w:spacing w:after="0"/>
      </w:pPr>
      <w:r>
        <w:t xml:space="preserve">                                                                 </w:t>
      </w:r>
    </w:p>
    <w:p w14:paraId="0F6982BE" w14:textId="77777777" w:rsidR="00AC2A98" w:rsidRDefault="00AC2A98" w:rsidP="00AC2A98">
      <w:pPr>
        <w:pStyle w:val="KhngDncch"/>
      </w:pPr>
    </w:p>
    <w:p w14:paraId="1FEE3194" w14:textId="77777777" w:rsidR="00AC2A98" w:rsidRPr="006B5EF9" w:rsidRDefault="00AC2A98" w:rsidP="006B5EF9">
      <w:pPr>
        <w:widowControl w:val="0"/>
        <w:suppressLineNumbers/>
        <w:spacing w:after="0" w:line="276" w:lineRule="auto"/>
        <w:jc w:val="center"/>
        <w:rPr>
          <w:rFonts w:ascii="Times New Roman" w:hAnsi="Times New Roman" w:cs="Times New Roman"/>
          <w:b/>
          <w:sz w:val="26"/>
          <w:szCs w:val="26"/>
        </w:rPr>
      </w:pPr>
    </w:p>
    <w:sectPr w:rsidR="00AC2A98" w:rsidRPr="006B5EF9" w:rsidSect="00E773FD">
      <w:pgSz w:w="12240" w:h="15840"/>
      <w:pgMar w:top="540" w:right="90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F4DEA" w14:textId="77777777" w:rsidR="00AF4044" w:rsidRDefault="00AF4044" w:rsidP="00E40A6B">
      <w:pPr>
        <w:spacing w:after="0" w:line="240" w:lineRule="auto"/>
      </w:pPr>
      <w:r>
        <w:separator/>
      </w:r>
    </w:p>
  </w:endnote>
  <w:endnote w:type="continuationSeparator" w:id="0">
    <w:p w14:paraId="4984B183" w14:textId="77777777" w:rsidR="00AF4044" w:rsidRDefault="00AF4044" w:rsidP="00E4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E3FF3" w14:textId="77777777" w:rsidR="00AF4044" w:rsidRDefault="00AF4044" w:rsidP="00E40A6B">
      <w:pPr>
        <w:spacing w:after="0" w:line="240" w:lineRule="auto"/>
      </w:pPr>
      <w:r>
        <w:separator/>
      </w:r>
    </w:p>
  </w:footnote>
  <w:footnote w:type="continuationSeparator" w:id="0">
    <w:p w14:paraId="28A6FB00" w14:textId="77777777" w:rsidR="00AF4044" w:rsidRDefault="00AF4044" w:rsidP="00E40A6B">
      <w:pPr>
        <w:spacing w:after="0" w:line="240" w:lineRule="auto"/>
      </w:pPr>
      <w:r>
        <w:continuationSeparator/>
      </w:r>
    </w:p>
  </w:footnote>
  <w:footnote w:id="1">
    <w:p w14:paraId="4F173248" w14:textId="5086D004" w:rsidR="00E40A6B" w:rsidRPr="00A111C8" w:rsidRDefault="00E40A6B" w:rsidP="007C5F37">
      <w:pPr>
        <w:pStyle w:val="VnbanCcchu"/>
        <w:jc w:val="both"/>
        <w:rPr>
          <w:rFonts w:ascii="Times New Roman" w:hAnsi="Times New Roman" w:cs="Times New Roman"/>
          <w:i/>
          <w:iCs/>
        </w:rPr>
      </w:pPr>
      <w:r>
        <w:rPr>
          <w:rStyle w:val="ThamchiuCcchu"/>
        </w:rPr>
        <w:footnoteRef/>
      </w:r>
      <w:r>
        <w:t xml:space="preserve"> </w:t>
      </w:r>
      <w:r w:rsidR="00955B7E" w:rsidRPr="007C5F37">
        <w:rPr>
          <w:rFonts w:ascii="Times New Roman" w:hAnsi="Times New Roman" w:cs="Times New Roman"/>
        </w:rPr>
        <w:t>Nguyễn Thị Thu Huệ</w:t>
      </w:r>
      <w:r w:rsidR="000542C4" w:rsidRPr="007C5F37">
        <w:rPr>
          <w:rFonts w:ascii="Times New Roman" w:hAnsi="Times New Roman" w:cs="Times New Roman"/>
        </w:rPr>
        <w:t> (sinh năm 1966) tại Quảng Ninh</w:t>
      </w:r>
      <w:r w:rsidR="007C5F37">
        <w:rPr>
          <w:rFonts w:ascii="Times New Roman" w:hAnsi="Times New Roman" w:cs="Times New Roman"/>
        </w:rPr>
        <w:t xml:space="preserve">, </w:t>
      </w:r>
      <w:r w:rsidR="000C4389" w:rsidRPr="007C5F37">
        <w:rPr>
          <w:rFonts w:ascii="Times New Roman" w:hAnsi="Times New Roman" w:cs="Times New Roman"/>
        </w:rPr>
        <w:t xml:space="preserve">là một trong </w:t>
      </w:r>
      <w:r w:rsidR="008E2ED7" w:rsidRPr="007C5F37">
        <w:rPr>
          <w:rFonts w:ascii="Times New Roman" w:hAnsi="Times New Roman" w:cs="Times New Roman"/>
        </w:rPr>
        <w:t xml:space="preserve">những </w:t>
      </w:r>
      <w:r w:rsidR="000C4389" w:rsidRPr="007C5F37">
        <w:rPr>
          <w:rFonts w:ascii="Times New Roman" w:hAnsi="Times New Roman" w:cs="Times New Roman"/>
        </w:rPr>
        <w:t xml:space="preserve">nữ nhà văn tiêu biểu của </w:t>
      </w:r>
      <w:r w:rsidR="008E2ED7" w:rsidRPr="007C5F37">
        <w:rPr>
          <w:rFonts w:ascii="Times New Roman" w:hAnsi="Times New Roman" w:cs="Times New Roman"/>
        </w:rPr>
        <w:t xml:space="preserve">nền </w:t>
      </w:r>
      <w:r w:rsidR="00236312">
        <w:rPr>
          <w:rFonts w:ascii="Times New Roman" w:hAnsi="Times New Roman" w:cs="Times New Roman"/>
        </w:rPr>
        <w:t xml:space="preserve">văn học </w:t>
      </w:r>
      <w:r w:rsidR="000C4389" w:rsidRPr="007C5F37">
        <w:rPr>
          <w:rFonts w:ascii="Times New Roman" w:hAnsi="Times New Roman" w:cs="Times New Roman"/>
        </w:rPr>
        <w:t>Việt Nam</w:t>
      </w:r>
      <w:r w:rsidR="008E2ED7" w:rsidRPr="007C5F37">
        <w:rPr>
          <w:rFonts w:ascii="Times New Roman" w:hAnsi="Times New Roman" w:cs="Times New Roman"/>
        </w:rPr>
        <w:t xml:space="preserve"> hiện đại. </w:t>
      </w:r>
      <w:r w:rsidR="00BC5C41" w:rsidRPr="007C5F37">
        <w:rPr>
          <w:rFonts w:ascii="Times New Roman" w:hAnsi="Times New Roman" w:cs="Times New Roman"/>
        </w:rPr>
        <w:t xml:space="preserve">Một số tác phẩm chính: </w:t>
      </w:r>
      <w:r w:rsidR="00BC5C41" w:rsidRPr="00A111C8">
        <w:rPr>
          <w:rFonts w:ascii="Times New Roman" w:hAnsi="Times New Roman" w:cs="Times New Roman"/>
          <w:i/>
          <w:iCs/>
        </w:rPr>
        <w:t>Cát đợi (truyện ngắn 1993)</w:t>
      </w:r>
      <w:r w:rsidR="007C5F37" w:rsidRPr="00A111C8">
        <w:rPr>
          <w:rFonts w:ascii="Times New Roman" w:hAnsi="Times New Roman" w:cs="Times New Roman"/>
          <w:i/>
          <w:iCs/>
        </w:rPr>
        <w:t xml:space="preserve">, </w:t>
      </w:r>
      <w:r w:rsidR="00BC5C41" w:rsidRPr="00A111C8">
        <w:rPr>
          <w:rFonts w:ascii="Times New Roman" w:hAnsi="Times New Roman" w:cs="Times New Roman"/>
          <w:i/>
          <w:iCs/>
        </w:rPr>
        <w:t>Hậu thiên đường (truyện ngắn 1994), Phù thủy (truyện ngắn 1995)</w:t>
      </w:r>
      <w:r w:rsidR="00A111C8">
        <w:rPr>
          <w:rFonts w:ascii="Times New Roman" w:hAnsi="Times New Roman" w:cs="Times New Roman"/>
          <w:i/>
          <w:iCs/>
        </w:rPr>
        <w:t>,…</w:t>
      </w:r>
    </w:p>
  </w:footnote>
  <w:footnote w:id="2">
    <w:p w14:paraId="5F6EEBDD" w14:textId="485B9ACC" w:rsidR="001C49D5" w:rsidRDefault="001C49D5">
      <w:pPr>
        <w:pStyle w:val="VnbanCcchu"/>
      </w:pPr>
      <w:r>
        <w:rPr>
          <w:rStyle w:val="ThamchiuCcchu"/>
        </w:rPr>
        <w:footnoteRef/>
      </w:r>
      <w:r>
        <w:t xml:space="preserve"> Nạng: gậy có ngáng </w:t>
      </w:r>
      <w:r w:rsidR="00F43D0F">
        <w:t>ở trên, dùng đề chống, đỡ cho khỏi ngã</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7FC0"/>
    <w:multiLevelType w:val="hybridMultilevel"/>
    <w:tmpl w:val="F5B47C8E"/>
    <w:lvl w:ilvl="0" w:tplc="E2161D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00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B4"/>
    <w:rsid w:val="000019BC"/>
    <w:rsid w:val="000542C4"/>
    <w:rsid w:val="000C4389"/>
    <w:rsid w:val="0012133D"/>
    <w:rsid w:val="001350E3"/>
    <w:rsid w:val="001355EE"/>
    <w:rsid w:val="00151330"/>
    <w:rsid w:val="001C49D5"/>
    <w:rsid w:val="00213ED6"/>
    <w:rsid w:val="00236312"/>
    <w:rsid w:val="00237C87"/>
    <w:rsid w:val="00242B89"/>
    <w:rsid w:val="0025716D"/>
    <w:rsid w:val="00271AAA"/>
    <w:rsid w:val="002762D0"/>
    <w:rsid w:val="002E75B5"/>
    <w:rsid w:val="002F50C8"/>
    <w:rsid w:val="00300534"/>
    <w:rsid w:val="00305E6A"/>
    <w:rsid w:val="003107D5"/>
    <w:rsid w:val="0031202B"/>
    <w:rsid w:val="00342C2D"/>
    <w:rsid w:val="00343559"/>
    <w:rsid w:val="00385FDD"/>
    <w:rsid w:val="003A3552"/>
    <w:rsid w:val="003E68A0"/>
    <w:rsid w:val="004006E1"/>
    <w:rsid w:val="0040305D"/>
    <w:rsid w:val="004302BF"/>
    <w:rsid w:val="00433547"/>
    <w:rsid w:val="0048251D"/>
    <w:rsid w:val="004A7702"/>
    <w:rsid w:val="005520E0"/>
    <w:rsid w:val="00554A32"/>
    <w:rsid w:val="00577F83"/>
    <w:rsid w:val="00594A65"/>
    <w:rsid w:val="005A092F"/>
    <w:rsid w:val="005B0414"/>
    <w:rsid w:val="005D32D1"/>
    <w:rsid w:val="005F69B3"/>
    <w:rsid w:val="00630BD8"/>
    <w:rsid w:val="006324DF"/>
    <w:rsid w:val="006761EB"/>
    <w:rsid w:val="006773ED"/>
    <w:rsid w:val="006966E6"/>
    <w:rsid w:val="006A5A1B"/>
    <w:rsid w:val="006B5EF9"/>
    <w:rsid w:val="006D5632"/>
    <w:rsid w:val="006E75E8"/>
    <w:rsid w:val="007147EB"/>
    <w:rsid w:val="007925A4"/>
    <w:rsid w:val="007C5F37"/>
    <w:rsid w:val="007E0185"/>
    <w:rsid w:val="007E0AF0"/>
    <w:rsid w:val="0080051A"/>
    <w:rsid w:val="00823990"/>
    <w:rsid w:val="00825778"/>
    <w:rsid w:val="0083156A"/>
    <w:rsid w:val="00837C76"/>
    <w:rsid w:val="00892647"/>
    <w:rsid w:val="008B001F"/>
    <w:rsid w:val="008D6466"/>
    <w:rsid w:val="008E2ED7"/>
    <w:rsid w:val="00937A47"/>
    <w:rsid w:val="009459B4"/>
    <w:rsid w:val="00945B86"/>
    <w:rsid w:val="00955B7E"/>
    <w:rsid w:val="00985511"/>
    <w:rsid w:val="009D3BC8"/>
    <w:rsid w:val="00A111C8"/>
    <w:rsid w:val="00A1395B"/>
    <w:rsid w:val="00A6270C"/>
    <w:rsid w:val="00A910D5"/>
    <w:rsid w:val="00A92B98"/>
    <w:rsid w:val="00AC2A98"/>
    <w:rsid w:val="00AF4044"/>
    <w:rsid w:val="00B02635"/>
    <w:rsid w:val="00B154BC"/>
    <w:rsid w:val="00B15CB3"/>
    <w:rsid w:val="00BA1C36"/>
    <w:rsid w:val="00BB0D0C"/>
    <w:rsid w:val="00BB7F8D"/>
    <w:rsid w:val="00BC5C41"/>
    <w:rsid w:val="00C25437"/>
    <w:rsid w:val="00C93EA6"/>
    <w:rsid w:val="00CE306F"/>
    <w:rsid w:val="00CE31DF"/>
    <w:rsid w:val="00D57F36"/>
    <w:rsid w:val="00D95637"/>
    <w:rsid w:val="00E05BAA"/>
    <w:rsid w:val="00E322BD"/>
    <w:rsid w:val="00E40A6B"/>
    <w:rsid w:val="00E730A2"/>
    <w:rsid w:val="00E773FD"/>
    <w:rsid w:val="00E83391"/>
    <w:rsid w:val="00E84182"/>
    <w:rsid w:val="00EA28AB"/>
    <w:rsid w:val="00ED0411"/>
    <w:rsid w:val="00EF507D"/>
    <w:rsid w:val="00F43D0F"/>
    <w:rsid w:val="00FC66D4"/>
    <w:rsid w:val="00FC6A1C"/>
    <w:rsid w:val="00FD2E35"/>
    <w:rsid w:val="00FF7473"/>
    <w:rsid w:val="00FF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ADFE"/>
  <w15:chartTrackingRefBased/>
  <w15:docId w15:val="{44AE3597-7BE5-40FC-A9B2-7422A71C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459B4"/>
    <w:rPr>
      <w:kern w:val="0"/>
      <w14:ligatures w14:val="none"/>
    </w:rPr>
  </w:style>
  <w:style w:type="paragraph" w:styleId="u1">
    <w:name w:val="heading 1"/>
    <w:basedOn w:val="Binhthng"/>
    <w:next w:val="Binhthng"/>
    <w:link w:val="u1Char"/>
    <w:uiPriority w:val="9"/>
    <w:qFormat/>
    <w:rsid w:val="00945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45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459B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459B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459B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459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459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459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459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459B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459B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459B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459B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459B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459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459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459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459B4"/>
    <w:rPr>
      <w:rFonts w:eastAsiaTheme="majorEastAsia" w:cstheme="majorBidi"/>
      <w:color w:val="272727" w:themeColor="text1" w:themeTint="D8"/>
    </w:rPr>
  </w:style>
  <w:style w:type="paragraph" w:styleId="Tiu">
    <w:name w:val="Title"/>
    <w:basedOn w:val="Binhthng"/>
    <w:next w:val="Binhthng"/>
    <w:link w:val="TiuChar"/>
    <w:uiPriority w:val="10"/>
    <w:qFormat/>
    <w:rsid w:val="00945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459B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459B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459B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459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459B4"/>
    <w:rPr>
      <w:i/>
      <w:iCs/>
      <w:color w:val="404040" w:themeColor="text1" w:themeTint="BF"/>
    </w:rPr>
  </w:style>
  <w:style w:type="paragraph" w:styleId="oancuaDanhsach">
    <w:name w:val="List Paragraph"/>
    <w:basedOn w:val="Binhthng"/>
    <w:uiPriority w:val="1"/>
    <w:qFormat/>
    <w:rsid w:val="009459B4"/>
    <w:pPr>
      <w:ind w:left="720"/>
      <w:contextualSpacing/>
    </w:pPr>
  </w:style>
  <w:style w:type="character" w:styleId="NhnmnhThm">
    <w:name w:val="Intense Emphasis"/>
    <w:basedOn w:val="Phngmcinhcuaoanvn"/>
    <w:uiPriority w:val="21"/>
    <w:qFormat/>
    <w:rsid w:val="009459B4"/>
    <w:rPr>
      <w:i/>
      <w:iCs/>
      <w:color w:val="0F4761" w:themeColor="accent1" w:themeShade="BF"/>
    </w:rPr>
  </w:style>
  <w:style w:type="paragraph" w:styleId="Nhaykepm">
    <w:name w:val="Intense Quote"/>
    <w:basedOn w:val="Binhthng"/>
    <w:next w:val="Binhthng"/>
    <w:link w:val="NhaykepmChar"/>
    <w:uiPriority w:val="30"/>
    <w:qFormat/>
    <w:rsid w:val="00945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459B4"/>
    <w:rPr>
      <w:i/>
      <w:iCs/>
      <w:color w:val="0F4761" w:themeColor="accent1" w:themeShade="BF"/>
    </w:rPr>
  </w:style>
  <w:style w:type="character" w:styleId="ThamchiuNhnmnh">
    <w:name w:val="Intense Reference"/>
    <w:basedOn w:val="Phngmcinhcuaoanvn"/>
    <w:uiPriority w:val="32"/>
    <w:qFormat/>
    <w:rsid w:val="009459B4"/>
    <w:rPr>
      <w:b/>
      <w:bCs/>
      <w:smallCaps/>
      <w:color w:val="0F4761" w:themeColor="accent1" w:themeShade="BF"/>
      <w:spacing w:val="5"/>
    </w:rPr>
  </w:style>
  <w:style w:type="paragraph" w:styleId="VnbanCcchu">
    <w:name w:val="footnote text"/>
    <w:basedOn w:val="Binhthng"/>
    <w:link w:val="VnbanCcchuChar"/>
    <w:uiPriority w:val="99"/>
    <w:semiHidden/>
    <w:unhideWhenUsed/>
    <w:rsid w:val="00E40A6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E40A6B"/>
    <w:rPr>
      <w:kern w:val="0"/>
      <w:sz w:val="20"/>
      <w:szCs w:val="20"/>
      <w14:ligatures w14:val="none"/>
    </w:rPr>
  </w:style>
  <w:style w:type="character" w:styleId="ThamchiuCcchu">
    <w:name w:val="footnote reference"/>
    <w:basedOn w:val="Phngmcinhcuaoanvn"/>
    <w:uiPriority w:val="99"/>
    <w:semiHidden/>
    <w:unhideWhenUsed/>
    <w:rsid w:val="00E40A6B"/>
    <w:rPr>
      <w:vertAlign w:val="superscript"/>
    </w:rPr>
  </w:style>
  <w:style w:type="character" w:styleId="Siuktni">
    <w:name w:val="Hyperlink"/>
    <w:basedOn w:val="Phngmcinhcuaoanvn"/>
    <w:uiPriority w:val="99"/>
    <w:unhideWhenUsed/>
    <w:rsid w:val="000542C4"/>
    <w:rPr>
      <w:color w:val="467886" w:themeColor="hyperlink"/>
      <w:u w:val="single"/>
    </w:rPr>
  </w:style>
  <w:style w:type="character" w:styleId="cpChagiiquyt">
    <w:name w:val="Unresolved Mention"/>
    <w:basedOn w:val="Phngmcinhcuaoanvn"/>
    <w:uiPriority w:val="99"/>
    <w:semiHidden/>
    <w:unhideWhenUsed/>
    <w:rsid w:val="000542C4"/>
    <w:rPr>
      <w:color w:val="605E5C"/>
      <w:shd w:val="clear" w:color="auto" w:fill="E1DFDD"/>
    </w:rPr>
  </w:style>
  <w:style w:type="paragraph" w:styleId="KhngDncch">
    <w:name w:val="No Spacing"/>
    <w:uiPriority w:val="1"/>
    <w:qFormat/>
    <w:rsid w:val="00AC2A98"/>
    <w:pPr>
      <w:spacing w:after="0" w:line="240" w:lineRule="auto"/>
    </w:pPr>
    <w:rPr>
      <w:rFonts w:ascii="Times New Roman" w:eastAsia="Calibri"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4259">
      <w:bodyDiv w:val="1"/>
      <w:marLeft w:val="0"/>
      <w:marRight w:val="0"/>
      <w:marTop w:val="0"/>
      <w:marBottom w:val="0"/>
      <w:divBdr>
        <w:top w:val="none" w:sz="0" w:space="0" w:color="auto"/>
        <w:left w:val="none" w:sz="0" w:space="0" w:color="auto"/>
        <w:bottom w:val="none" w:sz="0" w:space="0" w:color="auto"/>
        <w:right w:val="none" w:sz="0" w:space="0" w:color="auto"/>
      </w:divBdr>
    </w:div>
    <w:div w:id="6497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229B5-8733-4863-B463-418C0656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Thảo Trần Phương</cp:lastModifiedBy>
  <cp:revision>93</cp:revision>
  <dcterms:created xsi:type="dcterms:W3CDTF">2024-08-01T10:40:00Z</dcterms:created>
  <dcterms:modified xsi:type="dcterms:W3CDTF">2024-11-30T14:10:00Z</dcterms:modified>
</cp:coreProperties>
</file>