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551" w:rsidRPr="007D69AA" w:rsidRDefault="00584205" w:rsidP="004F1BEC">
      <w:pPr>
        <w:rPr>
          <w:b/>
          <w:sz w:val="22"/>
          <w:lang w:val="en-US"/>
        </w:rPr>
      </w:pPr>
      <w:bookmarkStart w:id="0" w:name="_Toc38662309"/>
      <w:r w:rsidRPr="007D69AA">
        <w:rPr>
          <w:b/>
          <w:i/>
          <w:noProof/>
          <w:sz w:val="36"/>
          <w:lang w:val="en-US" w:eastAsia="en-US"/>
        </w:rPr>
        <mc:AlternateContent>
          <mc:Choice Requires="wps">
            <w:drawing>
              <wp:anchor distT="45720" distB="45720" distL="114300" distR="114300" simplePos="0" relativeHeight="251657728" behindDoc="0" locked="0" layoutInCell="1" allowOverlap="1" wp14:anchorId="0F3ADA28" wp14:editId="5FCFE7FA">
                <wp:simplePos x="0" y="0"/>
                <wp:positionH relativeFrom="column">
                  <wp:posOffset>4344670</wp:posOffset>
                </wp:positionH>
                <wp:positionV relativeFrom="paragraph">
                  <wp:posOffset>5715</wp:posOffset>
                </wp:positionV>
                <wp:extent cx="1383030" cy="1258570"/>
                <wp:effectExtent l="0" t="0" r="2667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1258570"/>
                        </a:xfrm>
                        <a:prstGeom prst="rect">
                          <a:avLst/>
                        </a:prstGeom>
                        <a:solidFill>
                          <a:srgbClr val="FFFFFF"/>
                        </a:solidFill>
                        <a:ln w="9525">
                          <a:solidFill>
                            <a:srgbClr val="000000"/>
                          </a:solidFill>
                          <a:miter lim="800000"/>
                          <a:headEnd/>
                          <a:tailEnd/>
                        </a:ln>
                      </wps:spPr>
                      <wps:txbx>
                        <w:txbxContent>
                          <w:p w:rsidR="00987A9C" w:rsidRDefault="00987A9C" w:rsidP="00584205">
                            <w:pPr>
                              <w:jc w:val="center"/>
                            </w:pPr>
                            <w:r w:rsidRPr="00584205">
                              <w:rPr>
                                <w:noProof/>
                                <w:sz w:val="22"/>
                                <w:lang w:val="en-US" w:eastAsia="en-US"/>
                              </w:rPr>
                              <w:drawing>
                                <wp:inline distT="0" distB="0" distL="0" distR="0" wp14:anchorId="1845E00C" wp14:editId="4BB0EAA0">
                                  <wp:extent cx="1116932" cy="11144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53367" cy="11507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ADA28" id="_x0000_t202" coordsize="21600,21600" o:spt="202" path="m,l,21600r21600,l21600,xe">
                <v:stroke joinstyle="miter"/>
                <v:path gradientshapeok="t" o:connecttype="rect"/>
              </v:shapetype>
              <v:shape id="Text Box 2" o:spid="_x0000_s1026" type="#_x0000_t202" style="position:absolute;left:0;text-align:left;margin-left:342.1pt;margin-top:.45pt;width:108.9pt;height:99.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zs0JQIAAEcEAAAOAAAAZHJzL2Uyb0RvYy54bWysU9uO2yAQfa/Uf0C8N3acpJu14qy22aaq&#10;tL1Iu/0AjHGMCgwFEjv9+h1wNo227UtVHhDDDIeZc2ZWN4NW5CCcl2AqOp3klAjDoZFmV9Fvj9s3&#10;S0p8YKZhCoyo6FF4erN+/WrV21IU0IFqhCMIYnzZ24p2IdgyyzzvhGZ+AlYYdLbgNAtoul3WONYj&#10;ulZZkedvsx5cYx1w4T3e3o1Ouk74bSt4+NK2XgSiKoq5hbS7tNdxz9YrVu4cs53kpzTYP2ShmTT4&#10;6RnqjgVG9k7+BqUld+ChDRMOOoO2lVykGrCaaf6imoeOWZFqQXK8PdPk/x8s/3z46ohsKlpMrygx&#10;TKNIj2II5B0MpIj89NaXGPZgMTAMeI06p1q9vQf+3RMDm46Znbh1DvpOsAbzm8aX2cXTEcdHkLr/&#10;BA1+w/YBEtDQOh3JQzoIoqNOx7M2MRUev5wtZ/kMXRx902KxXFwl9TJWPj+3zocPAjSJh4o6FD/B&#10;s8O9DzEdVj6HxN88KNlspVLJcLt6oxw5MGyUbVqpghdhypC+oteLYjEy8FeIPK0/QWgZsOOV1BVd&#10;noNYGXl7b5rUj4FJNZ4xZWVOREbuRhbDUA8nYWpojkipg7GzcRLx0IH7SUmPXV1R/2PPnKBEfTQo&#10;y/V0Po9jkIz54qpAw1166ksPMxyhKhooGY+bkEYnEmbgFuVrZSI26jxmcsoVuzXxfZqsOA6Xdor6&#10;Nf/rJwAAAP//AwBQSwMEFAAGAAgAAAAhAHGIcUbeAAAACAEAAA8AAABkcnMvZG93bnJldi54bWxM&#10;j8FOwzAQRO9I/IO1SFwQdRqqEIc4FUICwQ1KVa5u7CYR9jrYbhr+nuUEx9U8zb6p17OzbDIhDh4l&#10;LBcZMIOt1wN2Erbvj9clsJgUamU9GgnfJsK6OT+rVaX9Cd/MtEkdoxKMlZLQpzRWnMe2N07FhR8N&#10;UnbwwalEZ+i4DupE5c7yPMsK7tSA9KFXo3noTfu5OToJ5ep5+ogvN6+7tjhYka5up6evIOXlxXx/&#10;ByyZOf3B8KtP6tCQ094fUUdmJRTlKidUggBGschymrYnTogl8Kbm/wc0PwAAAP//AwBQSwECLQAU&#10;AAYACAAAACEAtoM4kv4AAADhAQAAEwAAAAAAAAAAAAAAAAAAAAAAW0NvbnRlbnRfVHlwZXNdLnht&#10;bFBLAQItABQABgAIAAAAIQA4/SH/1gAAAJQBAAALAAAAAAAAAAAAAAAAAC8BAABfcmVscy8ucmVs&#10;c1BLAQItABQABgAIAAAAIQC8Czs0JQIAAEcEAAAOAAAAAAAAAAAAAAAAAC4CAABkcnMvZTJvRG9j&#10;LnhtbFBLAQItABQABgAIAAAAIQBxiHFG3gAAAAgBAAAPAAAAAAAAAAAAAAAAAH8EAABkcnMvZG93&#10;bnJldi54bWxQSwUGAAAAAAQABADzAAAAigUAAAAA&#10;">
                <v:textbox>
                  <w:txbxContent>
                    <w:p w:rsidR="00987A9C" w:rsidRDefault="00987A9C" w:rsidP="00584205">
                      <w:pPr>
                        <w:jc w:val="center"/>
                      </w:pPr>
                      <w:r w:rsidRPr="00584205">
                        <w:rPr>
                          <w:noProof/>
                          <w:sz w:val="22"/>
                          <w:lang w:val="en-US" w:eastAsia="en-US"/>
                        </w:rPr>
                        <w:drawing>
                          <wp:inline distT="0" distB="0" distL="0" distR="0" wp14:anchorId="1845E00C" wp14:editId="4BB0EAA0">
                            <wp:extent cx="1116932" cy="11144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53367" cy="1150778"/>
                                    </a:xfrm>
                                    <a:prstGeom prst="rect">
                                      <a:avLst/>
                                    </a:prstGeom>
                                  </pic:spPr>
                                </pic:pic>
                              </a:graphicData>
                            </a:graphic>
                          </wp:inline>
                        </w:drawing>
                      </w:r>
                    </w:p>
                  </w:txbxContent>
                </v:textbox>
                <w10:wrap type="square"/>
              </v:shape>
            </w:pict>
          </mc:Fallback>
        </mc:AlternateContent>
      </w:r>
      <w:bookmarkEnd w:id="0"/>
      <w:r w:rsidR="002204B0">
        <w:rPr>
          <w:b/>
          <w:sz w:val="36"/>
          <w:lang w:val="en-US"/>
        </w:rPr>
        <w:t xml:space="preserve"> </w:t>
      </w:r>
      <w:r w:rsidR="00906507" w:rsidRPr="007D69AA">
        <w:rPr>
          <w:b/>
          <w:sz w:val="36"/>
          <w:lang w:val="en-US"/>
        </w:rPr>
        <w:t xml:space="preserve">Industrial ventilator </w:t>
      </w:r>
      <w:r w:rsidR="00F23716">
        <w:rPr>
          <w:b/>
          <w:sz w:val="36"/>
          <w:lang w:val="en-US"/>
        </w:rPr>
        <w:t>tube</w:t>
      </w:r>
      <w:r w:rsidR="00906507" w:rsidRPr="007D69AA">
        <w:rPr>
          <w:b/>
          <w:sz w:val="36"/>
          <w:lang w:val="en-US"/>
        </w:rPr>
        <w:t xml:space="preserve"> cleaner</w:t>
      </w:r>
    </w:p>
    <w:p w:rsidR="00580D9B" w:rsidRDefault="0093386E" w:rsidP="00580D9B">
      <w:pPr>
        <w:pStyle w:val="Affiliation"/>
        <w:rPr>
          <w:sz w:val="22"/>
          <w:szCs w:val="24"/>
        </w:rPr>
      </w:pPr>
      <w:r>
        <w:rPr>
          <w:sz w:val="22"/>
          <w:szCs w:val="24"/>
        </w:rPr>
        <w:t>Author: Fitim Halimi</w:t>
      </w:r>
    </w:p>
    <w:p w:rsidR="00E13190" w:rsidRPr="00580D9B" w:rsidRDefault="00E13190" w:rsidP="00580D9B">
      <w:pPr>
        <w:pStyle w:val="Affiliation"/>
        <w:rPr>
          <w:sz w:val="22"/>
          <w:szCs w:val="24"/>
        </w:rPr>
      </w:pPr>
    </w:p>
    <w:p w:rsidR="0077026C" w:rsidRPr="0077026C" w:rsidRDefault="00EC76D6" w:rsidP="001C6CD3">
      <w:pPr>
        <w:pStyle w:val="Affiliation"/>
        <w:rPr>
          <w:lang w:val="en-US"/>
        </w:rPr>
      </w:pPr>
      <w:r>
        <w:rPr>
          <w:sz w:val="22"/>
          <w:lang w:val="en-US"/>
        </w:rPr>
        <w:t>FIM, University of Prishtina</w:t>
      </w:r>
      <w:r w:rsidR="00DE5DA3">
        <w:rPr>
          <w:sz w:val="22"/>
          <w:lang w:val="en-US"/>
        </w:rPr>
        <w:t xml:space="preserve"> /</w:t>
      </w:r>
      <w:r w:rsidR="00392155">
        <w:rPr>
          <w:sz w:val="22"/>
          <w:lang w:val="en-US"/>
        </w:rPr>
        <w:t xml:space="preserve"> e-mail</w:t>
      </w:r>
      <w:r w:rsidR="00DE5DA3">
        <w:rPr>
          <w:sz w:val="22"/>
          <w:lang w:val="en-US"/>
        </w:rPr>
        <w:t>: fitimhalimi777@gmail.com</w:t>
      </w:r>
      <w:r w:rsidR="00584205" w:rsidRPr="00584205">
        <w:rPr>
          <w:sz w:val="22"/>
          <w:lang w:val="en-US"/>
        </w:rPr>
        <w:t xml:space="preserve"> </w:t>
      </w:r>
    </w:p>
    <w:p w:rsidR="0077026C" w:rsidRDefault="00CD7712" w:rsidP="0077026C">
      <w:pPr>
        <w:pStyle w:val="Affiliation"/>
        <w:rPr>
          <w:sz w:val="22"/>
          <w:lang w:val="en-US"/>
        </w:rPr>
      </w:pPr>
      <w:r>
        <w:rPr>
          <w:sz w:val="22"/>
          <w:lang w:val="en-US"/>
        </w:rPr>
        <w:t>Professor: Arbnor Pajaziti</w:t>
      </w:r>
    </w:p>
    <w:p w:rsidR="0018220B" w:rsidRPr="001C6CD3" w:rsidRDefault="0018220B" w:rsidP="0077026C">
      <w:pPr>
        <w:pStyle w:val="Affiliation"/>
        <w:rPr>
          <w:sz w:val="22"/>
          <w:lang w:val="en-US"/>
        </w:rPr>
      </w:pPr>
      <w:r>
        <w:rPr>
          <w:sz w:val="22"/>
          <w:lang w:val="en-US"/>
        </w:rPr>
        <w:t>Course: Final Project in Mechatronics</w:t>
      </w:r>
    </w:p>
    <w:p w:rsidR="001C6CD3" w:rsidRPr="00E4327B" w:rsidRDefault="001C6CD3" w:rsidP="008B7551">
      <w:pPr>
        <w:pBdr>
          <w:bottom w:val="single" w:sz="6" w:space="1" w:color="auto"/>
        </w:pBdr>
        <w:rPr>
          <w:rFonts w:cs="Times New Roman"/>
          <w:i/>
          <w:lang w:val="en-US"/>
        </w:rPr>
      </w:pPr>
    </w:p>
    <w:p w:rsidR="00032289" w:rsidRPr="00327823" w:rsidRDefault="00D91867" w:rsidP="008B7551">
      <w:pPr>
        <w:rPr>
          <w:rFonts w:cs="Times New Roman"/>
          <w:b/>
          <w:sz w:val="32"/>
          <w:szCs w:val="20"/>
          <w:lang w:val="en-US"/>
        </w:rPr>
      </w:pPr>
      <w:r w:rsidRPr="00327823">
        <w:rPr>
          <w:rFonts w:cs="Times New Roman"/>
          <w:b/>
          <w:sz w:val="32"/>
          <w:szCs w:val="20"/>
          <w:lang w:val="en-US"/>
        </w:rPr>
        <w:t>Abstract</w:t>
      </w:r>
    </w:p>
    <w:p w:rsidR="00B35BE3" w:rsidRPr="007D69AA" w:rsidRDefault="009A7CFC" w:rsidP="005762FF">
      <w:pPr>
        <w:rPr>
          <w:b/>
          <w:sz w:val="24"/>
          <w:szCs w:val="20"/>
          <w:lang w:val="en-US"/>
        </w:rPr>
      </w:pPr>
      <w:r w:rsidRPr="007D69AA">
        <w:rPr>
          <w:sz w:val="24"/>
          <w:szCs w:val="20"/>
          <w:lang w:val="en-US"/>
        </w:rPr>
        <w:t xml:space="preserve">Industrial ventilators or any sort of </w:t>
      </w:r>
      <w:r w:rsidR="00F441BE" w:rsidRPr="007D69AA">
        <w:rPr>
          <w:sz w:val="24"/>
          <w:szCs w:val="20"/>
          <w:lang w:val="en-US"/>
        </w:rPr>
        <w:t xml:space="preserve">ventilation system in: Shops, Industries, Schools, Hospitals, function to cleanse the air in those buildings, due to intensive working or </w:t>
      </w:r>
      <w:r w:rsidR="00C01C45" w:rsidRPr="007D69AA">
        <w:rPr>
          <w:sz w:val="24"/>
          <w:szCs w:val="20"/>
          <w:lang w:val="en-US"/>
        </w:rPr>
        <w:t>malfunctions</w:t>
      </w:r>
      <w:r w:rsidR="00F441BE" w:rsidRPr="007D69AA">
        <w:rPr>
          <w:sz w:val="24"/>
          <w:szCs w:val="20"/>
          <w:lang w:val="en-US"/>
        </w:rPr>
        <w:t xml:space="preserve"> while working on certain times can cause the dust condensed through the tubes to get stuck and remain inside the tubes. That way the main ventilator won’t be able to get that dust outside the ventilation system. To fix this problem, as a student in the Technical University of Prishtina</w:t>
      </w:r>
      <w:r w:rsidR="00BD7066" w:rsidRPr="007D69AA">
        <w:rPr>
          <w:sz w:val="24"/>
          <w:szCs w:val="20"/>
          <w:lang w:val="en-US"/>
        </w:rPr>
        <w:t>, I started to develop a project, which can be put inside th</w:t>
      </w:r>
      <w:r w:rsidR="00585409" w:rsidRPr="007D69AA">
        <w:rPr>
          <w:sz w:val="24"/>
          <w:szCs w:val="20"/>
          <w:lang w:val="en-US"/>
        </w:rPr>
        <w:t>e ventilation tubes with</w:t>
      </w:r>
      <w:r w:rsidR="00BD7066" w:rsidRPr="007D69AA">
        <w:rPr>
          <w:sz w:val="24"/>
          <w:szCs w:val="20"/>
          <w:lang w:val="en-US"/>
        </w:rPr>
        <w:t xml:space="preserve"> rectangular shape</w:t>
      </w:r>
      <w:r w:rsidR="00585409" w:rsidRPr="007D69AA">
        <w:rPr>
          <w:sz w:val="24"/>
          <w:szCs w:val="20"/>
          <w:lang w:val="en-US"/>
        </w:rPr>
        <w:t>, and vacuum the dust in the bottom part of the tubes.</w:t>
      </w:r>
      <w:r w:rsidR="00CF787E" w:rsidRPr="007D69AA">
        <w:rPr>
          <w:sz w:val="24"/>
          <w:szCs w:val="20"/>
          <w:lang w:val="en-US"/>
        </w:rPr>
        <w:t xml:space="preserve"> The head which will be collecting the dust inside, will be easily replaced to other shapes configured to particular tube shape or design, that way the usage of the project will be of a wider range.</w:t>
      </w:r>
      <w:r w:rsidR="00585409" w:rsidRPr="007D69AA">
        <w:rPr>
          <w:sz w:val="24"/>
          <w:szCs w:val="20"/>
          <w:lang w:val="en-US"/>
        </w:rPr>
        <w:t xml:space="preserve"> The project is remotely controlled with a self-made transmitter and receiver to communicate but also with easy replacement opportunities to swit</w:t>
      </w:r>
      <w:r w:rsidR="00411FFF" w:rsidRPr="007D69AA">
        <w:rPr>
          <w:sz w:val="24"/>
          <w:szCs w:val="20"/>
          <w:lang w:val="en-US"/>
        </w:rPr>
        <w:t>c</w:t>
      </w:r>
      <w:r w:rsidR="00585409" w:rsidRPr="007D69AA">
        <w:rPr>
          <w:sz w:val="24"/>
          <w:szCs w:val="20"/>
          <w:lang w:val="en-US"/>
        </w:rPr>
        <w:t xml:space="preserve">h into Bluetooth controlling </w:t>
      </w:r>
      <w:r w:rsidR="00003915">
        <w:rPr>
          <w:sz w:val="24"/>
          <w:szCs w:val="20"/>
          <w:lang w:val="en-US"/>
        </w:rPr>
        <w:t>mode.</w:t>
      </w:r>
    </w:p>
    <w:p w:rsidR="005100DD" w:rsidRPr="00B86CB3" w:rsidRDefault="00D91867" w:rsidP="00B86CB3">
      <w:pPr>
        <w:pBdr>
          <w:bottom w:val="single" w:sz="6" w:space="1" w:color="auto"/>
        </w:pBdr>
        <w:rPr>
          <w:rFonts w:cs="Times New Roman"/>
          <w:szCs w:val="20"/>
          <w:lang w:val="en-US"/>
        </w:rPr>
      </w:pPr>
      <w:r w:rsidRPr="00E4327B">
        <w:rPr>
          <w:rFonts w:cs="Times New Roman"/>
          <w:b/>
          <w:szCs w:val="20"/>
          <w:lang w:val="en-US"/>
        </w:rPr>
        <w:t>Keywords</w:t>
      </w:r>
      <w:r w:rsidR="00032289" w:rsidRPr="00E4327B">
        <w:rPr>
          <w:rFonts w:cs="Times New Roman"/>
          <w:b/>
          <w:szCs w:val="20"/>
          <w:lang w:val="en-US"/>
        </w:rPr>
        <w:t xml:space="preserve">: </w:t>
      </w:r>
      <w:r w:rsidRPr="00E4327B">
        <w:rPr>
          <w:rFonts w:cs="Times New Roman"/>
          <w:szCs w:val="20"/>
          <w:lang w:val="en-US"/>
        </w:rPr>
        <w:t>keyword 1, keyword 2, keyword 3</w:t>
      </w:r>
    </w:p>
    <w:sdt>
      <w:sdtPr>
        <w:rPr>
          <w:rFonts w:ascii="Times New Roman" w:eastAsiaTheme="minorEastAsia" w:hAnsi="Times New Roman" w:cstheme="minorBidi"/>
          <w:color w:val="auto"/>
          <w:sz w:val="20"/>
          <w:szCs w:val="22"/>
          <w:lang w:val="pl-PL" w:eastAsia="pl-PL"/>
        </w:rPr>
        <w:id w:val="248315873"/>
        <w:docPartObj>
          <w:docPartGallery w:val="Table of Contents"/>
          <w:docPartUnique/>
        </w:docPartObj>
      </w:sdtPr>
      <w:sdtEndPr>
        <w:rPr>
          <w:b/>
          <w:bCs/>
          <w:noProof/>
        </w:rPr>
      </w:sdtEndPr>
      <w:sdtContent>
        <w:p w:rsidR="00C14DA9" w:rsidRPr="00327823" w:rsidRDefault="0069460D" w:rsidP="004E572B">
          <w:pPr>
            <w:pStyle w:val="TOCHeading"/>
            <w:rPr>
              <w:rFonts w:ascii="Times New Roman" w:hAnsi="Times New Roman" w:cs="Times New Roman"/>
              <w:color w:val="auto"/>
              <w:szCs w:val="28"/>
            </w:rPr>
          </w:pPr>
          <w:r w:rsidRPr="00327823">
            <w:rPr>
              <w:rFonts w:ascii="Times New Roman" w:hAnsi="Times New Roman" w:cs="Times New Roman"/>
              <w:color w:val="auto"/>
              <w:szCs w:val="28"/>
            </w:rPr>
            <w:t xml:space="preserve">Table of </w:t>
          </w:r>
          <w:r w:rsidR="00B86CB3" w:rsidRPr="00327823">
            <w:rPr>
              <w:rFonts w:ascii="Times New Roman" w:hAnsi="Times New Roman" w:cs="Times New Roman"/>
              <w:color w:val="auto"/>
              <w:szCs w:val="28"/>
            </w:rPr>
            <w:t>Contents</w:t>
          </w:r>
        </w:p>
        <w:p w:rsidR="00682E84" w:rsidRDefault="00B86CB3">
          <w:pPr>
            <w:pStyle w:val="TOC1"/>
            <w:tabs>
              <w:tab w:val="left" w:pos="440"/>
              <w:tab w:val="right" w:leader="dot" w:pos="9063"/>
            </w:tabs>
            <w:rPr>
              <w:rFonts w:asciiTheme="minorHAnsi" w:hAnsiTheme="minorHAnsi"/>
              <w:noProof/>
              <w:sz w:val="22"/>
              <w:lang w:val="en-US" w:eastAsia="en-US"/>
            </w:rPr>
          </w:pPr>
          <w:r w:rsidRPr="00C14DA9">
            <w:rPr>
              <w:sz w:val="24"/>
            </w:rPr>
            <w:fldChar w:fldCharType="begin"/>
          </w:r>
          <w:r w:rsidRPr="00C14DA9">
            <w:rPr>
              <w:sz w:val="24"/>
            </w:rPr>
            <w:instrText xml:space="preserve"> TOC \o "1-3" \h \z \u </w:instrText>
          </w:r>
          <w:r w:rsidRPr="00C14DA9">
            <w:rPr>
              <w:sz w:val="24"/>
            </w:rPr>
            <w:fldChar w:fldCharType="separate"/>
          </w:r>
          <w:hyperlink w:anchor="_Toc39313251" w:history="1">
            <w:r w:rsidR="00682E84" w:rsidRPr="007B616A">
              <w:rPr>
                <w:rStyle w:val="Hyperlink"/>
                <w:noProof/>
                <w:lang w:val="en-US"/>
              </w:rPr>
              <w:t>1.</w:t>
            </w:r>
            <w:r w:rsidR="00682E84">
              <w:rPr>
                <w:rFonts w:asciiTheme="minorHAnsi" w:hAnsiTheme="minorHAnsi"/>
                <w:noProof/>
                <w:sz w:val="22"/>
                <w:lang w:val="en-US" w:eastAsia="en-US"/>
              </w:rPr>
              <w:tab/>
            </w:r>
            <w:r w:rsidR="00682E84" w:rsidRPr="007B616A">
              <w:rPr>
                <w:rStyle w:val="Hyperlink"/>
                <w:noProof/>
                <w:lang w:val="en-US"/>
              </w:rPr>
              <w:t>Introduction</w:t>
            </w:r>
            <w:r w:rsidR="00682E84">
              <w:rPr>
                <w:noProof/>
                <w:webHidden/>
              </w:rPr>
              <w:tab/>
            </w:r>
            <w:r w:rsidR="00682E84">
              <w:rPr>
                <w:noProof/>
                <w:webHidden/>
              </w:rPr>
              <w:fldChar w:fldCharType="begin"/>
            </w:r>
            <w:r w:rsidR="00682E84">
              <w:rPr>
                <w:noProof/>
                <w:webHidden/>
              </w:rPr>
              <w:instrText xml:space="preserve"> PAGEREF _Toc39313251 \h </w:instrText>
            </w:r>
            <w:r w:rsidR="00682E84">
              <w:rPr>
                <w:noProof/>
                <w:webHidden/>
              </w:rPr>
            </w:r>
            <w:r w:rsidR="00682E84">
              <w:rPr>
                <w:noProof/>
                <w:webHidden/>
              </w:rPr>
              <w:fldChar w:fldCharType="separate"/>
            </w:r>
            <w:r w:rsidR="00682E84">
              <w:rPr>
                <w:noProof/>
                <w:webHidden/>
              </w:rPr>
              <w:t>2</w:t>
            </w:r>
            <w:r w:rsidR="00682E84">
              <w:rPr>
                <w:noProof/>
                <w:webHidden/>
              </w:rPr>
              <w:fldChar w:fldCharType="end"/>
            </w:r>
          </w:hyperlink>
        </w:p>
        <w:p w:rsidR="00682E84" w:rsidRDefault="00682E84">
          <w:pPr>
            <w:pStyle w:val="TOC1"/>
            <w:tabs>
              <w:tab w:val="left" w:pos="440"/>
              <w:tab w:val="right" w:leader="dot" w:pos="9063"/>
            </w:tabs>
            <w:rPr>
              <w:rFonts w:asciiTheme="minorHAnsi" w:hAnsiTheme="minorHAnsi"/>
              <w:noProof/>
              <w:sz w:val="22"/>
              <w:lang w:val="en-US" w:eastAsia="en-US"/>
            </w:rPr>
          </w:pPr>
          <w:hyperlink w:anchor="_Toc39313252" w:history="1">
            <w:r w:rsidRPr="007B616A">
              <w:rPr>
                <w:rStyle w:val="Hyperlink"/>
                <w:noProof/>
                <w:lang w:val="en-US"/>
              </w:rPr>
              <w:t>2.</w:t>
            </w:r>
            <w:r>
              <w:rPr>
                <w:rFonts w:asciiTheme="minorHAnsi" w:hAnsiTheme="minorHAnsi"/>
                <w:noProof/>
                <w:sz w:val="22"/>
                <w:lang w:val="en-US" w:eastAsia="en-US"/>
              </w:rPr>
              <w:tab/>
            </w:r>
            <w:r w:rsidRPr="007B616A">
              <w:rPr>
                <w:rStyle w:val="Hyperlink"/>
                <w:noProof/>
                <w:lang w:val="en-US"/>
              </w:rPr>
              <w:t>Design of the project</w:t>
            </w:r>
            <w:r>
              <w:rPr>
                <w:noProof/>
                <w:webHidden/>
              </w:rPr>
              <w:tab/>
            </w:r>
            <w:r>
              <w:rPr>
                <w:noProof/>
                <w:webHidden/>
              </w:rPr>
              <w:fldChar w:fldCharType="begin"/>
            </w:r>
            <w:r>
              <w:rPr>
                <w:noProof/>
                <w:webHidden/>
              </w:rPr>
              <w:instrText xml:space="preserve"> PAGEREF _Toc39313252 \h </w:instrText>
            </w:r>
            <w:r>
              <w:rPr>
                <w:noProof/>
                <w:webHidden/>
              </w:rPr>
            </w:r>
            <w:r>
              <w:rPr>
                <w:noProof/>
                <w:webHidden/>
              </w:rPr>
              <w:fldChar w:fldCharType="separate"/>
            </w:r>
            <w:r>
              <w:rPr>
                <w:noProof/>
                <w:webHidden/>
              </w:rPr>
              <w:t>2</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53" w:history="1">
            <w:r w:rsidRPr="007B616A">
              <w:rPr>
                <w:rStyle w:val="Hyperlink"/>
                <w:noProof/>
                <w:lang w:val="en-US"/>
              </w:rPr>
              <w:t>2.1</w:t>
            </w:r>
            <w:r>
              <w:rPr>
                <w:rFonts w:asciiTheme="minorHAnsi" w:hAnsiTheme="minorHAnsi"/>
                <w:noProof/>
                <w:sz w:val="22"/>
                <w:lang w:val="en-US" w:eastAsia="en-US"/>
              </w:rPr>
              <w:tab/>
            </w:r>
            <w:r w:rsidRPr="007B616A">
              <w:rPr>
                <w:rStyle w:val="Hyperlink"/>
                <w:noProof/>
                <w:lang w:val="en-US"/>
              </w:rPr>
              <w:t>Base model</w:t>
            </w:r>
            <w:r>
              <w:rPr>
                <w:noProof/>
                <w:webHidden/>
              </w:rPr>
              <w:tab/>
            </w:r>
            <w:r>
              <w:rPr>
                <w:noProof/>
                <w:webHidden/>
              </w:rPr>
              <w:fldChar w:fldCharType="begin"/>
            </w:r>
            <w:r>
              <w:rPr>
                <w:noProof/>
                <w:webHidden/>
              </w:rPr>
              <w:instrText xml:space="preserve"> PAGEREF _Toc39313253 \h </w:instrText>
            </w:r>
            <w:r>
              <w:rPr>
                <w:noProof/>
                <w:webHidden/>
              </w:rPr>
            </w:r>
            <w:r>
              <w:rPr>
                <w:noProof/>
                <w:webHidden/>
              </w:rPr>
              <w:fldChar w:fldCharType="separate"/>
            </w:r>
            <w:r>
              <w:rPr>
                <w:noProof/>
                <w:webHidden/>
              </w:rPr>
              <w:t>3</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54" w:history="1">
            <w:r w:rsidRPr="007B616A">
              <w:rPr>
                <w:rStyle w:val="Hyperlink"/>
                <w:noProof/>
                <w:lang w:val="en-US"/>
              </w:rPr>
              <w:t>2.2</w:t>
            </w:r>
            <w:r>
              <w:rPr>
                <w:rFonts w:asciiTheme="minorHAnsi" w:hAnsiTheme="minorHAnsi"/>
                <w:noProof/>
                <w:sz w:val="22"/>
                <w:lang w:val="en-US" w:eastAsia="en-US"/>
              </w:rPr>
              <w:tab/>
            </w:r>
            <w:r w:rsidRPr="007B616A">
              <w:rPr>
                <w:rStyle w:val="Hyperlink"/>
                <w:noProof/>
                <w:lang w:val="en-US"/>
              </w:rPr>
              <w:t>Steering system</w:t>
            </w:r>
            <w:r>
              <w:rPr>
                <w:noProof/>
                <w:webHidden/>
              </w:rPr>
              <w:tab/>
            </w:r>
            <w:r>
              <w:rPr>
                <w:noProof/>
                <w:webHidden/>
              </w:rPr>
              <w:fldChar w:fldCharType="begin"/>
            </w:r>
            <w:r>
              <w:rPr>
                <w:noProof/>
                <w:webHidden/>
              </w:rPr>
              <w:instrText xml:space="preserve"> PAGEREF _Toc39313254 \h </w:instrText>
            </w:r>
            <w:r>
              <w:rPr>
                <w:noProof/>
                <w:webHidden/>
              </w:rPr>
            </w:r>
            <w:r>
              <w:rPr>
                <w:noProof/>
                <w:webHidden/>
              </w:rPr>
              <w:fldChar w:fldCharType="separate"/>
            </w:r>
            <w:r>
              <w:rPr>
                <w:noProof/>
                <w:webHidden/>
              </w:rPr>
              <w:t>4</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55" w:history="1">
            <w:r w:rsidRPr="007B616A">
              <w:rPr>
                <w:rStyle w:val="Hyperlink"/>
                <w:noProof/>
                <w:lang w:val="en-US"/>
              </w:rPr>
              <w:t>2.3</w:t>
            </w:r>
            <w:r>
              <w:rPr>
                <w:rFonts w:asciiTheme="minorHAnsi" w:hAnsiTheme="minorHAnsi"/>
                <w:noProof/>
                <w:sz w:val="22"/>
                <w:lang w:val="en-US" w:eastAsia="en-US"/>
              </w:rPr>
              <w:tab/>
            </w:r>
            <w:r w:rsidRPr="007B616A">
              <w:rPr>
                <w:rStyle w:val="Hyperlink"/>
                <w:noProof/>
                <w:lang w:val="en-US"/>
              </w:rPr>
              <w:t>Vacuum section with filtering system</w:t>
            </w:r>
            <w:r>
              <w:rPr>
                <w:noProof/>
                <w:webHidden/>
              </w:rPr>
              <w:tab/>
            </w:r>
            <w:r>
              <w:rPr>
                <w:noProof/>
                <w:webHidden/>
              </w:rPr>
              <w:fldChar w:fldCharType="begin"/>
            </w:r>
            <w:r>
              <w:rPr>
                <w:noProof/>
                <w:webHidden/>
              </w:rPr>
              <w:instrText xml:space="preserve"> PAGEREF _Toc39313255 \h </w:instrText>
            </w:r>
            <w:r>
              <w:rPr>
                <w:noProof/>
                <w:webHidden/>
              </w:rPr>
            </w:r>
            <w:r>
              <w:rPr>
                <w:noProof/>
                <w:webHidden/>
              </w:rPr>
              <w:fldChar w:fldCharType="separate"/>
            </w:r>
            <w:r>
              <w:rPr>
                <w:noProof/>
                <w:webHidden/>
              </w:rPr>
              <w:t>5</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56" w:history="1">
            <w:r w:rsidRPr="007B616A">
              <w:rPr>
                <w:rStyle w:val="Hyperlink"/>
                <w:noProof/>
                <w:lang w:val="en-US"/>
              </w:rPr>
              <w:t>2.4</w:t>
            </w:r>
            <w:r>
              <w:rPr>
                <w:rFonts w:asciiTheme="minorHAnsi" w:hAnsiTheme="minorHAnsi"/>
                <w:noProof/>
                <w:sz w:val="22"/>
                <w:lang w:val="en-US" w:eastAsia="en-US"/>
              </w:rPr>
              <w:tab/>
            </w:r>
            <w:r w:rsidRPr="007B616A">
              <w:rPr>
                <w:rStyle w:val="Hyperlink"/>
                <w:noProof/>
                <w:lang w:val="en-US"/>
              </w:rPr>
              <w:t>Linear actuator and suction attachment</w:t>
            </w:r>
            <w:r>
              <w:rPr>
                <w:noProof/>
                <w:webHidden/>
              </w:rPr>
              <w:tab/>
            </w:r>
            <w:r>
              <w:rPr>
                <w:noProof/>
                <w:webHidden/>
              </w:rPr>
              <w:fldChar w:fldCharType="begin"/>
            </w:r>
            <w:r>
              <w:rPr>
                <w:noProof/>
                <w:webHidden/>
              </w:rPr>
              <w:instrText xml:space="preserve"> PAGEREF _Toc39313256 \h </w:instrText>
            </w:r>
            <w:r>
              <w:rPr>
                <w:noProof/>
                <w:webHidden/>
              </w:rPr>
            </w:r>
            <w:r>
              <w:rPr>
                <w:noProof/>
                <w:webHidden/>
              </w:rPr>
              <w:fldChar w:fldCharType="separate"/>
            </w:r>
            <w:r>
              <w:rPr>
                <w:noProof/>
                <w:webHidden/>
              </w:rPr>
              <w:t>6</w:t>
            </w:r>
            <w:r>
              <w:rPr>
                <w:noProof/>
                <w:webHidden/>
              </w:rPr>
              <w:fldChar w:fldCharType="end"/>
            </w:r>
          </w:hyperlink>
        </w:p>
        <w:p w:rsidR="00682E84" w:rsidRDefault="00682E84">
          <w:pPr>
            <w:pStyle w:val="TOC1"/>
            <w:tabs>
              <w:tab w:val="left" w:pos="440"/>
              <w:tab w:val="right" w:leader="dot" w:pos="9063"/>
            </w:tabs>
            <w:rPr>
              <w:rFonts w:asciiTheme="minorHAnsi" w:hAnsiTheme="minorHAnsi"/>
              <w:noProof/>
              <w:sz w:val="22"/>
              <w:lang w:val="en-US" w:eastAsia="en-US"/>
            </w:rPr>
          </w:pPr>
          <w:hyperlink w:anchor="_Toc39313257" w:history="1">
            <w:r w:rsidRPr="007B616A">
              <w:rPr>
                <w:rStyle w:val="Hyperlink"/>
                <w:noProof/>
                <w:lang w:val="en-US"/>
              </w:rPr>
              <w:t>3.</w:t>
            </w:r>
            <w:r>
              <w:rPr>
                <w:rFonts w:asciiTheme="minorHAnsi" w:hAnsiTheme="minorHAnsi"/>
                <w:noProof/>
                <w:sz w:val="22"/>
                <w:lang w:val="en-US" w:eastAsia="en-US"/>
              </w:rPr>
              <w:tab/>
            </w:r>
            <w:r w:rsidRPr="007B616A">
              <w:rPr>
                <w:rStyle w:val="Hyperlink"/>
                <w:noProof/>
                <w:shd w:val="clear" w:color="auto" w:fill="FFFFFF"/>
                <w:lang w:val="en-US"/>
              </w:rPr>
              <w:t>Electric components, diagnosis and overall cost</w:t>
            </w:r>
            <w:r>
              <w:rPr>
                <w:noProof/>
                <w:webHidden/>
              </w:rPr>
              <w:tab/>
            </w:r>
            <w:r>
              <w:rPr>
                <w:noProof/>
                <w:webHidden/>
              </w:rPr>
              <w:fldChar w:fldCharType="begin"/>
            </w:r>
            <w:r>
              <w:rPr>
                <w:noProof/>
                <w:webHidden/>
              </w:rPr>
              <w:instrText xml:space="preserve"> PAGEREF _Toc39313257 \h </w:instrText>
            </w:r>
            <w:r>
              <w:rPr>
                <w:noProof/>
                <w:webHidden/>
              </w:rPr>
            </w:r>
            <w:r>
              <w:rPr>
                <w:noProof/>
                <w:webHidden/>
              </w:rPr>
              <w:fldChar w:fldCharType="separate"/>
            </w:r>
            <w:r>
              <w:rPr>
                <w:noProof/>
                <w:webHidden/>
              </w:rPr>
              <w:t>8</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58" w:history="1">
            <w:r w:rsidRPr="007B616A">
              <w:rPr>
                <w:rStyle w:val="Hyperlink"/>
                <w:noProof/>
                <w:lang w:val="en-US"/>
              </w:rPr>
              <w:t>3.1</w:t>
            </w:r>
            <w:r>
              <w:rPr>
                <w:rFonts w:asciiTheme="minorHAnsi" w:hAnsiTheme="minorHAnsi"/>
                <w:noProof/>
                <w:sz w:val="22"/>
                <w:lang w:val="en-US" w:eastAsia="en-US"/>
              </w:rPr>
              <w:tab/>
            </w:r>
            <w:r w:rsidRPr="007B616A">
              <w:rPr>
                <w:rStyle w:val="Hyperlink"/>
                <w:noProof/>
                <w:shd w:val="clear" w:color="auto" w:fill="FFFFFF"/>
                <w:lang w:val="en-US"/>
              </w:rPr>
              <w:t>Running Diagnosis</w:t>
            </w:r>
            <w:r>
              <w:rPr>
                <w:noProof/>
                <w:webHidden/>
              </w:rPr>
              <w:tab/>
            </w:r>
            <w:r>
              <w:rPr>
                <w:noProof/>
                <w:webHidden/>
              </w:rPr>
              <w:fldChar w:fldCharType="begin"/>
            </w:r>
            <w:r>
              <w:rPr>
                <w:noProof/>
                <w:webHidden/>
              </w:rPr>
              <w:instrText xml:space="preserve"> PAGEREF _Toc39313258 \h </w:instrText>
            </w:r>
            <w:r>
              <w:rPr>
                <w:noProof/>
                <w:webHidden/>
              </w:rPr>
            </w:r>
            <w:r>
              <w:rPr>
                <w:noProof/>
                <w:webHidden/>
              </w:rPr>
              <w:fldChar w:fldCharType="separate"/>
            </w:r>
            <w:r>
              <w:rPr>
                <w:noProof/>
                <w:webHidden/>
              </w:rPr>
              <w:t>8</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59" w:history="1">
            <w:r w:rsidRPr="007B616A">
              <w:rPr>
                <w:rStyle w:val="Hyperlink"/>
                <w:noProof/>
                <w:lang w:val="en-US"/>
              </w:rPr>
              <w:t>3.2</w:t>
            </w:r>
            <w:r>
              <w:rPr>
                <w:rFonts w:asciiTheme="minorHAnsi" w:hAnsiTheme="minorHAnsi"/>
                <w:noProof/>
                <w:sz w:val="22"/>
                <w:lang w:val="en-US" w:eastAsia="en-US"/>
              </w:rPr>
              <w:tab/>
            </w:r>
            <w:r w:rsidRPr="007B616A">
              <w:rPr>
                <w:rStyle w:val="Hyperlink"/>
                <w:noProof/>
                <w:shd w:val="clear" w:color="auto" w:fill="FFFFFF"/>
                <w:lang w:val="en-US"/>
              </w:rPr>
              <w:t>All the components and Overall Cost</w:t>
            </w:r>
            <w:r>
              <w:rPr>
                <w:noProof/>
                <w:webHidden/>
              </w:rPr>
              <w:tab/>
            </w:r>
            <w:r>
              <w:rPr>
                <w:noProof/>
                <w:webHidden/>
              </w:rPr>
              <w:fldChar w:fldCharType="begin"/>
            </w:r>
            <w:r>
              <w:rPr>
                <w:noProof/>
                <w:webHidden/>
              </w:rPr>
              <w:instrText xml:space="preserve"> PAGEREF _Toc39313259 \h </w:instrText>
            </w:r>
            <w:r>
              <w:rPr>
                <w:noProof/>
                <w:webHidden/>
              </w:rPr>
            </w:r>
            <w:r>
              <w:rPr>
                <w:noProof/>
                <w:webHidden/>
              </w:rPr>
              <w:fldChar w:fldCharType="separate"/>
            </w:r>
            <w:r>
              <w:rPr>
                <w:noProof/>
                <w:webHidden/>
              </w:rPr>
              <w:t>8</w:t>
            </w:r>
            <w:r>
              <w:rPr>
                <w:noProof/>
                <w:webHidden/>
              </w:rPr>
              <w:fldChar w:fldCharType="end"/>
            </w:r>
          </w:hyperlink>
        </w:p>
        <w:p w:rsidR="00682E84" w:rsidRDefault="00682E84">
          <w:pPr>
            <w:pStyle w:val="TOC1"/>
            <w:tabs>
              <w:tab w:val="left" w:pos="440"/>
              <w:tab w:val="right" w:leader="dot" w:pos="9063"/>
            </w:tabs>
            <w:rPr>
              <w:rFonts w:asciiTheme="minorHAnsi" w:hAnsiTheme="minorHAnsi"/>
              <w:noProof/>
              <w:sz w:val="22"/>
              <w:lang w:val="en-US" w:eastAsia="en-US"/>
            </w:rPr>
          </w:pPr>
          <w:hyperlink w:anchor="_Toc39313260" w:history="1">
            <w:r w:rsidRPr="007B616A">
              <w:rPr>
                <w:rStyle w:val="Hyperlink"/>
                <w:noProof/>
                <w:lang w:val="en-US"/>
              </w:rPr>
              <w:t>4.</w:t>
            </w:r>
            <w:r>
              <w:rPr>
                <w:rFonts w:asciiTheme="minorHAnsi" w:hAnsiTheme="minorHAnsi"/>
                <w:noProof/>
                <w:sz w:val="22"/>
                <w:lang w:val="en-US" w:eastAsia="en-US"/>
              </w:rPr>
              <w:tab/>
            </w:r>
            <w:r w:rsidRPr="007B616A">
              <w:rPr>
                <w:rStyle w:val="Hyperlink"/>
                <w:noProof/>
                <w:shd w:val="clear" w:color="auto" w:fill="FFFFFF"/>
                <w:lang w:val="en-US"/>
              </w:rPr>
              <w:t>Remote controlling</w:t>
            </w:r>
            <w:r>
              <w:rPr>
                <w:noProof/>
                <w:webHidden/>
              </w:rPr>
              <w:tab/>
            </w:r>
            <w:r>
              <w:rPr>
                <w:noProof/>
                <w:webHidden/>
              </w:rPr>
              <w:fldChar w:fldCharType="begin"/>
            </w:r>
            <w:r>
              <w:rPr>
                <w:noProof/>
                <w:webHidden/>
              </w:rPr>
              <w:instrText xml:space="preserve"> PAGEREF _Toc39313260 \h </w:instrText>
            </w:r>
            <w:r>
              <w:rPr>
                <w:noProof/>
                <w:webHidden/>
              </w:rPr>
            </w:r>
            <w:r>
              <w:rPr>
                <w:noProof/>
                <w:webHidden/>
              </w:rPr>
              <w:fldChar w:fldCharType="separate"/>
            </w:r>
            <w:r>
              <w:rPr>
                <w:noProof/>
                <w:webHidden/>
              </w:rPr>
              <w:t>9</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61" w:history="1">
            <w:r w:rsidRPr="007B616A">
              <w:rPr>
                <w:rStyle w:val="Hyperlink"/>
                <w:noProof/>
                <w:lang w:val="en-US"/>
              </w:rPr>
              <w:t>4.1</w:t>
            </w:r>
            <w:r>
              <w:rPr>
                <w:rFonts w:asciiTheme="minorHAnsi" w:hAnsiTheme="minorHAnsi"/>
                <w:noProof/>
                <w:sz w:val="22"/>
                <w:lang w:val="en-US" w:eastAsia="en-US"/>
              </w:rPr>
              <w:tab/>
            </w:r>
            <w:r w:rsidRPr="007B616A">
              <w:rPr>
                <w:rStyle w:val="Hyperlink"/>
                <w:noProof/>
                <w:shd w:val="clear" w:color="auto" w:fill="FFFFFF"/>
                <w:lang w:val="en-US"/>
              </w:rPr>
              <w:t>Transmitter</w:t>
            </w:r>
            <w:r>
              <w:rPr>
                <w:noProof/>
                <w:webHidden/>
              </w:rPr>
              <w:tab/>
            </w:r>
            <w:r>
              <w:rPr>
                <w:noProof/>
                <w:webHidden/>
              </w:rPr>
              <w:fldChar w:fldCharType="begin"/>
            </w:r>
            <w:r>
              <w:rPr>
                <w:noProof/>
                <w:webHidden/>
              </w:rPr>
              <w:instrText xml:space="preserve"> PAGEREF _Toc39313261 \h </w:instrText>
            </w:r>
            <w:r>
              <w:rPr>
                <w:noProof/>
                <w:webHidden/>
              </w:rPr>
            </w:r>
            <w:r>
              <w:rPr>
                <w:noProof/>
                <w:webHidden/>
              </w:rPr>
              <w:fldChar w:fldCharType="separate"/>
            </w:r>
            <w:r>
              <w:rPr>
                <w:noProof/>
                <w:webHidden/>
              </w:rPr>
              <w:t>9</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62" w:history="1">
            <w:r w:rsidRPr="007B616A">
              <w:rPr>
                <w:rStyle w:val="Hyperlink"/>
                <w:noProof/>
                <w:lang w:val="en-US"/>
              </w:rPr>
              <w:t>4.2</w:t>
            </w:r>
            <w:r>
              <w:rPr>
                <w:rFonts w:asciiTheme="minorHAnsi" w:hAnsiTheme="minorHAnsi"/>
                <w:noProof/>
                <w:sz w:val="22"/>
                <w:lang w:val="en-US" w:eastAsia="en-US"/>
              </w:rPr>
              <w:tab/>
            </w:r>
            <w:r w:rsidRPr="007B616A">
              <w:rPr>
                <w:rStyle w:val="Hyperlink"/>
                <w:noProof/>
                <w:shd w:val="clear" w:color="auto" w:fill="FFFFFF"/>
                <w:lang w:val="en-US"/>
              </w:rPr>
              <w:t>Source Code</w:t>
            </w:r>
            <w:r>
              <w:rPr>
                <w:noProof/>
                <w:webHidden/>
              </w:rPr>
              <w:tab/>
            </w:r>
            <w:r>
              <w:rPr>
                <w:noProof/>
                <w:webHidden/>
              </w:rPr>
              <w:fldChar w:fldCharType="begin"/>
            </w:r>
            <w:r>
              <w:rPr>
                <w:noProof/>
                <w:webHidden/>
              </w:rPr>
              <w:instrText xml:space="preserve"> PAGEREF _Toc39313262 \h </w:instrText>
            </w:r>
            <w:r>
              <w:rPr>
                <w:noProof/>
                <w:webHidden/>
              </w:rPr>
            </w:r>
            <w:r>
              <w:rPr>
                <w:noProof/>
                <w:webHidden/>
              </w:rPr>
              <w:fldChar w:fldCharType="separate"/>
            </w:r>
            <w:r>
              <w:rPr>
                <w:noProof/>
                <w:webHidden/>
              </w:rPr>
              <w:t>9</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63" w:history="1">
            <w:r w:rsidRPr="007B616A">
              <w:rPr>
                <w:rStyle w:val="Hyperlink"/>
                <w:noProof/>
              </w:rPr>
              <w:t>4.3</w:t>
            </w:r>
            <w:r>
              <w:rPr>
                <w:rFonts w:asciiTheme="minorHAnsi" w:hAnsiTheme="minorHAnsi"/>
                <w:noProof/>
                <w:sz w:val="22"/>
                <w:lang w:val="en-US" w:eastAsia="en-US"/>
              </w:rPr>
              <w:tab/>
            </w:r>
            <w:r w:rsidRPr="007B616A">
              <w:rPr>
                <w:rStyle w:val="Hyperlink"/>
                <w:noProof/>
              </w:rPr>
              <w:t>Receiver</w:t>
            </w:r>
            <w:r>
              <w:rPr>
                <w:noProof/>
                <w:webHidden/>
              </w:rPr>
              <w:tab/>
            </w:r>
            <w:r>
              <w:rPr>
                <w:noProof/>
                <w:webHidden/>
              </w:rPr>
              <w:fldChar w:fldCharType="begin"/>
            </w:r>
            <w:r>
              <w:rPr>
                <w:noProof/>
                <w:webHidden/>
              </w:rPr>
              <w:instrText xml:space="preserve"> PAGEREF _Toc39313263 \h </w:instrText>
            </w:r>
            <w:r>
              <w:rPr>
                <w:noProof/>
                <w:webHidden/>
              </w:rPr>
            </w:r>
            <w:r>
              <w:rPr>
                <w:noProof/>
                <w:webHidden/>
              </w:rPr>
              <w:fldChar w:fldCharType="separate"/>
            </w:r>
            <w:r>
              <w:rPr>
                <w:noProof/>
                <w:webHidden/>
              </w:rPr>
              <w:t>10</w:t>
            </w:r>
            <w:r>
              <w:rPr>
                <w:noProof/>
                <w:webHidden/>
              </w:rPr>
              <w:fldChar w:fldCharType="end"/>
            </w:r>
          </w:hyperlink>
        </w:p>
        <w:p w:rsidR="00682E84" w:rsidRDefault="00682E84">
          <w:pPr>
            <w:pStyle w:val="TOC2"/>
            <w:tabs>
              <w:tab w:val="left" w:pos="880"/>
              <w:tab w:val="right" w:leader="dot" w:pos="9063"/>
            </w:tabs>
            <w:rPr>
              <w:rFonts w:asciiTheme="minorHAnsi" w:hAnsiTheme="minorHAnsi"/>
              <w:noProof/>
              <w:sz w:val="22"/>
              <w:lang w:val="en-US" w:eastAsia="en-US"/>
            </w:rPr>
          </w:pPr>
          <w:hyperlink w:anchor="_Toc39313264" w:history="1">
            <w:r w:rsidRPr="007B616A">
              <w:rPr>
                <w:rStyle w:val="Hyperlink"/>
                <w:noProof/>
                <w:lang w:val="en-US"/>
              </w:rPr>
              <w:t>4.4</w:t>
            </w:r>
            <w:r>
              <w:rPr>
                <w:rFonts w:asciiTheme="minorHAnsi" w:hAnsiTheme="minorHAnsi"/>
                <w:noProof/>
                <w:sz w:val="22"/>
                <w:lang w:val="en-US" w:eastAsia="en-US"/>
              </w:rPr>
              <w:tab/>
            </w:r>
            <w:r w:rsidRPr="007B616A">
              <w:rPr>
                <w:rStyle w:val="Hyperlink"/>
                <w:noProof/>
                <w:shd w:val="clear" w:color="auto" w:fill="FFFFFF"/>
                <w:lang w:val="en-US"/>
              </w:rPr>
              <w:t>Source code</w:t>
            </w:r>
            <w:r>
              <w:rPr>
                <w:noProof/>
                <w:webHidden/>
              </w:rPr>
              <w:tab/>
            </w:r>
            <w:r>
              <w:rPr>
                <w:noProof/>
                <w:webHidden/>
              </w:rPr>
              <w:fldChar w:fldCharType="begin"/>
            </w:r>
            <w:r>
              <w:rPr>
                <w:noProof/>
                <w:webHidden/>
              </w:rPr>
              <w:instrText xml:space="preserve"> PAGEREF _Toc39313264 \h </w:instrText>
            </w:r>
            <w:r>
              <w:rPr>
                <w:noProof/>
                <w:webHidden/>
              </w:rPr>
            </w:r>
            <w:r>
              <w:rPr>
                <w:noProof/>
                <w:webHidden/>
              </w:rPr>
              <w:fldChar w:fldCharType="separate"/>
            </w:r>
            <w:r>
              <w:rPr>
                <w:noProof/>
                <w:webHidden/>
              </w:rPr>
              <w:t>10</w:t>
            </w:r>
            <w:r>
              <w:rPr>
                <w:noProof/>
                <w:webHidden/>
              </w:rPr>
              <w:fldChar w:fldCharType="end"/>
            </w:r>
          </w:hyperlink>
        </w:p>
        <w:p w:rsidR="00682E84" w:rsidRDefault="00682E84">
          <w:pPr>
            <w:pStyle w:val="TOC1"/>
            <w:tabs>
              <w:tab w:val="left" w:pos="440"/>
              <w:tab w:val="right" w:leader="dot" w:pos="9063"/>
            </w:tabs>
            <w:rPr>
              <w:rFonts w:asciiTheme="minorHAnsi" w:hAnsiTheme="minorHAnsi"/>
              <w:noProof/>
              <w:sz w:val="22"/>
              <w:lang w:val="en-US" w:eastAsia="en-US"/>
            </w:rPr>
          </w:pPr>
          <w:hyperlink w:anchor="_Toc39313265" w:history="1">
            <w:r w:rsidRPr="007B616A">
              <w:rPr>
                <w:rStyle w:val="Hyperlink"/>
                <w:noProof/>
                <w:lang w:val="en-US"/>
              </w:rPr>
              <w:t>5.</w:t>
            </w:r>
            <w:r>
              <w:rPr>
                <w:rFonts w:asciiTheme="minorHAnsi" w:hAnsiTheme="minorHAnsi"/>
                <w:noProof/>
                <w:sz w:val="22"/>
                <w:lang w:val="en-US" w:eastAsia="en-US"/>
              </w:rPr>
              <w:tab/>
            </w:r>
            <w:r w:rsidRPr="007B616A">
              <w:rPr>
                <w:rStyle w:val="Hyperlink"/>
                <w:noProof/>
                <w:lang w:val="en-US"/>
              </w:rPr>
              <w:t>Final look of the project</w:t>
            </w:r>
            <w:r>
              <w:rPr>
                <w:noProof/>
                <w:webHidden/>
              </w:rPr>
              <w:tab/>
            </w:r>
            <w:r>
              <w:rPr>
                <w:noProof/>
                <w:webHidden/>
              </w:rPr>
              <w:fldChar w:fldCharType="begin"/>
            </w:r>
            <w:r>
              <w:rPr>
                <w:noProof/>
                <w:webHidden/>
              </w:rPr>
              <w:instrText xml:space="preserve"> PAGEREF _Toc39313265 \h </w:instrText>
            </w:r>
            <w:r>
              <w:rPr>
                <w:noProof/>
                <w:webHidden/>
              </w:rPr>
            </w:r>
            <w:r>
              <w:rPr>
                <w:noProof/>
                <w:webHidden/>
              </w:rPr>
              <w:fldChar w:fldCharType="separate"/>
            </w:r>
            <w:r>
              <w:rPr>
                <w:noProof/>
                <w:webHidden/>
              </w:rPr>
              <w:t>10</w:t>
            </w:r>
            <w:r>
              <w:rPr>
                <w:noProof/>
                <w:webHidden/>
              </w:rPr>
              <w:fldChar w:fldCharType="end"/>
            </w:r>
          </w:hyperlink>
        </w:p>
        <w:p w:rsidR="00B86CB3" w:rsidRPr="00D00E56" w:rsidRDefault="00B86CB3" w:rsidP="00D00E56">
          <w:r w:rsidRPr="00C14DA9">
            <w:rPr>
              <w:b/>
              <w:bCs/>
              <w:noProof/>
              <w:sz w:val="24"/>
            </w:rPr>
            <w:fldChar w:fldCharType="end"/>
          </w:r>
        </w:p>
      </w:sdtContent>
    </w:sdt>
    <w:p w:rsidR="00ED275B" w:rsidRDefault="00B86CB3" w:rsidP="00ED275B">
      <w:pPr>
        <w:pStyle w:val="Heading1"/>
        <w:numPr>
          <w:ilvl w:val="0"/>
          <w:numId w:val="16"/>
        </w:numPr>
        <w:rPr>
          <w:rFonts w:ascii="Times New Roman" w:hAnsi="Times New Roman" w:cs="Times New Roman"/>
          <w:color w:val="auto"/>
          <w:sz w:val="32"/>
          <w:lang w:val="en-US"/>
        </w:rPr>
      </w:pPr>
      <w:bookmarkStart w:id="1" w:name="_Toc39313251"/>
      <w:r w:rsidRPr="006B132C">
        <w:rPr>
          <w:rFonts w:ascii="Times New Roman" w:hAnsi="Times New Roman" w:cs="Times New Roman"/>
          <w:color w:val="auto"/>
          <w:sz w:val="32"/>
          <w:lang w:val="en-US"/>
        </w:rPr>
        <w:lastRenderedPageBreak/>
        <w:t>Introduction</w:t>
      </w:r>
      <w:bookmarkEnd w:id="1"/>
    </w:p>
    <w:p w:rsidR="00527D26" w:rsidRDefault="00527D26" w:rsidP="007E5A43">
      <w:pPr>
        <w:rPr>
          <w:lang w:val="en-US"/>
        </w:rPr>
      </w:pPr>
    </w:p>
    <w:p w:rsidR="008C685E" w:rsidRPr="00DC2884" w:rsidRDefault="00982618" w:rsidP="007E5A43">
      <w:pPr>
        <w:rPr>
          <w:sz w:val="24"/>
          <w:lang w:val="en-US"/>
        </w:rPr>
      </w:pPr>
      <w:r w:rsidRPr="00DC2884">
        <w:rPr>
          <w:sz w:val="24"/>
          <w:lang w:val="en-US"/>
        </w:rPr>
        <w:t xml:space="preserve">As mentioned above, the functionality of the project is cleaning the ventilation tubes, particularly the section below. Knowing there are different </w:t>
      </w:r>
      <w:r w:rsidR="00A808B7" w:rsidRPr="00DC2884">
        <w:rPr>
          <w:sz w:val="24"/>
          <w:lang w:val="en-US"/>
        </w:rPr>
        <w:t>varieties</w:t>
      </w:r>
      <w:r w:rsidRPr="00DC2884">
        <w:rPr>
          <w:sz w:val="24"/>
          <w:lang w:val="en-US"/>
        </w:rPr>
        <w:t xml:space="preserve"> for these tubes, the head which will be used to accumulate the dust which will be cleaned</w:t>
      </w:r>
      <w:r w:rsidR="00F42603">
        <w:rPr>
          <w:sz w:val="24"/>
          <w:lang w:val="en-US"/>
        </w:rPr>
        <w:t>,</w:t>
      </w:r>
      <w:r w:rsidRPr="00DC2884">
        <w:rPr>
          <w:sz w:val="24"/>
          <w:lang w:val="en-US"/>
        </w:rPr>
        <w:t xml:space="preserve"> can be used with a different size or shape with an easy replacement possibility. Depending the client’s request</w:t>
      </w:r>
      <w:r w:rsidR="00B32046" w:rsidRPr="00DC2884">
        <w:rPr>
          <w:sz w:val="24"/>
          <w:lang w:val="en-US"/>
        </w:rPr>
        <w:t>,</w:t>
      </w:r>
      <w:r w:rsidRPr="00DC2884">
        <w:rPr>
          <w:sz w:val="24"/>
          <w:lang w:val="en-US"/>
        </w:rPr>
        <w:t xml:space="preserve"> it can also be designed specifically and delivered to the client</w:t>
      </w:r>
      <w:r w:rsidR="00D014CD" w:rsidRPr="00DC2884">
        <w:rPr>
          <w:sz w:val="24"/>
          <w:lang w:val="en-US"/>
        </w:rPr>
        <w:t xml:space="preserve">. The project will contain 2 sections, the first section will contain the steering system and the base of the project which will be on </w:t>
      </w:r>
      <w:r w:rsidR="0018511C">
        <w:rPr>
          <w:sz w:val="24"/>
          <w:lang w:val="en-US"/>
        </w:rPr>
        <w:t>four</w:t>
      </w:r>
      <w:r w:rsidR="00D014CD" w:rsidRPr="00DC2884">
        <w:rPr>
          <w:sz w:val="24"/>
          <w:lang w:val="en-US"/>
        </w:rPr>
        <w:t xml:space="preserve"> wheels, and that will be the base for section 2</w:t>
      </w:r>
      <w:r w:rsidR="009F1873">
        <w:rPr>
          <w:sz w:val="24"/>
          <w:lang w:val="en-US"/>
        </w:rPr>
        <w:t>,</w:t>
      </w:r>
      <w:r w:rsidR="00D014CD" w:rsidRPr="00DC2884">
        <w:rPr>
          <w:sz w:val="24"/>
          <w:lang w:val="en-US"/>
        </w:rPr>
        <w:t xml:space="preserve"> which along with the electronics will also contain one main motor which will be creating vacuum to clean the dust, it will have its own power supply</w:t>
      </w:r>
      <w:r w:rsidR="00C474CA" w:rsidRPr="00DC2884">
        <w:rPr>
          <w:sz w:val="24"/>
          <w:lang w:val="en-US"/>
        </w:rPr>
        <w:t xml:space="preserve"> </w:t>
      </w:r>
      <w:r w:rsidR="00F42603">
        <w:rPr>
          <w:sz w:val="24"/>
          <w:lang w:val="en-US"/>
        </w:rPr>
        <w:t>(</w:t>
      </w:r>
      <w:r w:rsidR="00C474CA" w:rsidRPr="0018511C">
        <w:rPr>
          <w:b/>
          <w:bCs/>
          <w:sz w:val="24"/>
          <w:lang w:val="en-US"/>
        </w:rPr>
        <w:t>6 volts, 4.5</w:t>
      </w:r>
      <w:r w:rsidR="00EE147E" w:rsidRPr="0018511C">
        <w:rPr>
          <w:b/>
          <w:bCs/>
          <w:sz w:val="24"/>
          <w:lang w:val="en-US"/>
        </w:rPr>
        <w:t xml:space="preserve"> Ah</w:t>
      </w:r>
      <w:r w:rsidR="00C474CA" w:rsidRPr="00DC2884">
        <w:rPr>
          <w:sz w:val="24"/>
          <w:lang w:val="en-US"/>
        </w:rPr>
        <w:t>)</w:t>
      </w:r>
      <w:r w:rsidR="00D014CD" w:rsidRPr="00DC2884">
        <w:rPr>
          <w:sz w:val="24"/>
          <w:lang w:val="en-US"/>
        </w:rPr>
        <w:t>, the electronics along with the microcontroller used will use a different power supply</w:t>
      </w:r>
      <w:r w:rsidR="00F42603">
        <w:rPr>
          <w:sz w:val="24"/>
          <w:lang w:val="en-US"/>
        </w:rPr>
        <w:t xml:space="preserve"> (</w:t>
      </w:r>
      <w:r w:rsidR="00D014CD" w:rsidRPr="0018511C">
        <w:rPr>
          <w:b/>
          <w:bCs/>
          <w:sz w:val="24"/>
          <w:lang w:val="en-US"/>
        </w:rPr>
        <w:t>2 x 1</w:t>
      </w:r>
      <w:r w:rsidR="00F42603" w:rsidRPr="0018511C">
        <w:rPr>
          <w:b/>
          <w:bCs/>
          <w:sz w:val="24"/>
          <w:lang w:val="en-US"/>
        </w:rPr>
        <w:t>8</w:t>
      </w:r>
      <w:r w:rsidR="00D014CD" w:rsidRPr="0018511C">
        <w:rPr>
          <w:b/>
          <w:bCs/>
          <w:sz w:val="24"/>
          <w:lang w:val="en-US"/>
        </w:rPr>
        <w:t>650 connected in series with a 2S BMS</w:t>
      </w:r>
      <w:r w:rsidR="00D014CD" w:rsidRPr="00DC2884">
        <w:rPr>
          <w:sz w:val="24"/>
          <w:lang w:val="en-US"/>
        </w:rPr>
        <w:t>)</w:t>
      </w:r>
      <w:r w:rsidR="00290649" w:rsidRPr="00DC2884">
        <w:rPr>
          <w:sz w:val="24"/>
          <w:lang w:val="en-US"/>
        </w:rPr>
        <w:t xml:space="preserve">. Both of the power supplies will have protection boards to protect from overcharge or discharge to extend the lifespan of the batteries. The main battery will be powered with 220V and then converted into </w:t>
      </w:r>
      <w:r w:rsidR="00290649" w:rsidRPr="0018511C">
        <w:rPr>
          <w:b/>
          <w:bCs/>
          <w:sz w:val="24"/>
          <w:lang w:val="en-US"/>
        </w:rPr>
        <w:t>6</w:t>
      </w:r>
      <w:r w:rsidR="0018511C">
        <w:rPr>
          <w:b/>
          <w:bCs/>
          <w:sz w:val="24"/>
          <w:lang w:val="en-US"/>
        </w:rPr>
        <w:t xml:space="preserve"> </w:t>
      </w:r>
      <w:r w:rsidR="00290649" w:rsidRPr="0018511C">
        <w:rPr>
          <w:b/>
          <w:bCs/>
          <w:sz w:val="24"/>
          <w:lang w:val="en-US"/>
        </w:rPr>
        <w:t>V</w:t>
      </w:r>
      <w:r w:rsidR="0018511C" w:rsidRPr="0018511C">
        <w:rPr>
          <w:b/>
          <w:bCs/>
          <w:sz w:val="24"/>
          <w:lang w:val="en-US"/>
        </w:rPr>
        <w:t>olt</w:t>
      </w:r>
      <w:r w:rsidR="0018511C">
        <w:rPr>
          <w:b/>
          <w:bCs/>
          <w:sz w:val="24"/>
          <w:lang w:val="en-US"/>
        </w:rPr>
        <w:t>s</w:t>
      </w:r>
      <w:r w:rsidR="00290649" w:rsidRPr="00DC2884">
        <w:rPr>
          <w:sz w:val="24"/>
          <w:lang w:val="en-US"/>
        </w:rPr>
        <w:t xml:space="preserve"> to charge the battery, and the electronics power supply will be recharged </w:t>
      </w:r>
      <w:r w:rsidR="00FF2F51">
        <w:rPr>
          <w:sz w:val="24"/>
          <w:lang w:val="en-US"/>
        </w:rPr>
        <w:t>with</w:t>
      </w:r>
      <w:r w:rsidR="0018511C">
        <w:rPr>
          <w:sz w:val="24"/>
          <w:lang w:val="en-US"/>
        </w:rPr>
        <w:t xml:space="preserve"> </w:t>
      </w:r>
      <w:r w:rsidR="0031332C" w:rsidRPr="0018511C">
        <w:rPr>
          <w:b/>
          <w:bCs/>
          <w:sz w:val="24"/>
          <w:lang w:val="en-US"/>
        </w:rPr>
        <w:t>7.2 V</w:t>
      </w:r>
      <w:r w:rsidR="0018511C">
        <w:rPr>
          <w:b/>
          <w:bCs/>
          <w:sz w:val="24"/>
          <w:lang w:val="en-US"/>
        </w:rPr>
        <w:t>olts</w:t>
      </w:r>
      <w:r w:rsidR="003C5002">
        <w:rPr>
          <w:sz w:val="24"/>
          <w:lang w:val="en-US"/>
        </w:rPr>
        <w:t xml:space="preserve"> </w:t>
      </w:r>
      <w:r w:rsidR="00290649" w:rsidRPr="00DC2884">
        <w:rPr>
          <w:sz w:val="24"/>
          <w:lang w:val="en-US"/>
        </w:rPr>
        <w:t xml:space="preserve">adapter with maximum output of </w:t>
      </w:r>
      <w:r w:rsidR="00F42603" w:rsidRPr="0018511C">
        <w:rPr>
          <w:b/>
          <w:bCs/>
          <w:sz w:val="24"/>
          <w:lang w:val="en-US"/>
        </w:rPr>
        <w:t>8</w:t>
      </w:r>
      <w:r w:rsidR="00290649" w:rsidRPr="0018511C">
        <w:rPr>
          <w:b/>
          <w:bCs/>
          <w:sz w:val="24"/>
          <w:lang w:val="en-US"/>
        </w:rPr>
        <w:t>.4</w:t>
      </w:r>
      <w:r w:rsidR="0018511C" w:rsidRPr="0018511C">
        <w:rPr>
          <w:b/>
          <w:bCs/>
          <w:sz w:val="24"/>
          <w:lang w:val="en-US"/>
        </w:rPr>
        <w:t xml:space="preserve"> Volt</w:t>
      </w:r>
      <w:r w:rsidR="0018511C">
        <w:rPr>
          <w:b/>
          <w:bCs/>
          <w:sz w:val="24"/>
          <w:lang w:val="en-US"/>
        </w:rPr>
        <w:t>s</w:t>
      </w:r>
      <w:r w:rsidR="00290649" w:rsidRPr="00DC2884">
        <w:rPr>
          <w:sz w:val="24"/>
          <w:lang w:val="en-US"/>
        </w:rPr>
        <w:t>, through the BMS connected.</w:t>
      </w:r>
      <w:r w:rsidR="00FF2F51">
        <w:rPr>
          <w:sz w:val="24"/>
          <w:lang w:val="en-US"/>
        </w:rPr>
        <w:t xml:space="preserve"> The project will contain one linear servo actuator to position the suction head lower or higher depending on the </w:t>
      </w:r>
      <w:r w:rsidR="00FF21FB">
        <w:rPr>
          <w:sz w:val="24"/>
          <w:lang w:val="en-US"/>
        </w:rPr>
        <w:t>tube shape.</w:t>
      </w:r>
      <w:r w:rsidR="00F42603">
        <w:rPr>
          <w:sz w:val="24"/>
          <w:lang w:val="en-US"/>
        </w:rPr>
        <w:t xml:space="preserve"> The suction heads are designed specially, but still knowing that these tubes will be of a rectangular shape, the most appropriate shape would be a wide rectangular one. The connector between the suction head and the linear actuator can easily be removed. Each suction head will contain one connector for easy and fast replacement.</w:t>
      </w:r>
      <w:r w:rsidR="00F5322F">
        <w:rPr>
          <w:sz w:val="24"/>
          <w:lang w:val="en-US"/>
        </w:rPr>
        <w:t xml:space="preserve"> This project could find a wide range of use in every company or factory that uses industrial ventilator</w:t>
      </w:r>
      <w:r w:rsidR="00445A5F">
        <w:rPr>
          <w:sz w:val="24"/>
          <w:lang w:val="en-US"/>
        </w:rPr>
        <w:t>s,</w:t>
      </w:r>
      <w:r w:rsidR="00F5322F">
        <w:rPr>
          <w:sz w:val="24"/>
          <w:lang w:val="en-US"/>
        </w:rPr>
        <w:t xml:space="preserve"> that due to the long periods of the working time, can get dirty and full of dust.</w:t>
      </w:r>
      <w:r w:rsidR="005C2BD5">
        <w:rPr>
          <w:sz w:val="24"/>
          <w:lang w:val="en-US"/>
        </w:rPr>
        <w:t xml:space="preserve"> </w:t>
      </w:r>
    </w:p>
    <w:p w:rsidR="00A36E0F" w:rsidRDefault="00712260" w:rsidP="00A36E0F">
      <w:pPr>
        <w:pStyle w:val="Heading1"/>
        <w:numPr>
          <w:ilvl w:val="0"/>
          <w:numId w:val="16"/>
        </w:numPr>
        <w:rPr>
          <w:rFonts w:ascii="Times New Roman" w:hAnsi="Times New Roman" w:cs="Times New Roman"/>
          <w:color w:val="auto"/>
          <w:sz w:val="32"/>
          <w:lang w:val="en-US"/>
        </w:rPr>
      </w:pPr>
      <w:bookmarkStart w:id="2" w:name="_Toc39313252"/>
      <w:r>
        <w:rPr>
          <w:rFonts w:ascii="Times New Roman" w:hAnsi="Times New Roman" w:cs="Times New Roman"/>
          <w:color w:val="auto"/>
          <w:sz w:val="32"/>
          <w:lang w:val="en-US"/>
        </w:rPr>
        <w:t>Design of the project</w:t>
      </w:r>
      <w:bookmarkEnd w:id="2"/>
    </w:p>
    <w:p w:rsidR="00D7485A" w:rsidRPr="00D7485A" w:rsidRDefault="00D7485A" w:rsidP="00D7485A">
      <w:pPr>
        <w:rPr>
          <w:lang w:val="en-US"/>
        </w:rPr>
      </w:pPr>
    </w:p>
    <w:p w:rsidR="00457B67" w:rsidRDefault="00457B67" w:rsidP="00457B67">
      <w:pPr>
        <w:rPr>
          <w:sz w:val="24"/>
          <w:lang w:val="en-US"/>
        </w:rPr>
      </w:pPr>
      <w:r w:rsidRPr="00D7485A">
        <w:rPr>
          <w:sz w:val="24"/>
          <w:lang w:val="en-US"/>
        </w:rPr>
        <w:t>The project has been designed all in AutoCAD 2016</w:t>
      </w:r>
      <w:r w:rsidR="00114039" w:rsidRPr="00D7485A">
        <w:rPr>
          <w:sz w:val="24"/>
          <w:lang w:val="en-US"/>
        </w:rPr>
        <w:t>, all the components</w:t>
      </w:r>
      <w:r w:rsidR="00D7485A" w:rsidRPr="00D7485A">
        <w:rPr>
          <w:sz w:val="24"/>
          <w:lang w:val="en-US"/>
        </w:rPr>
        <w:t xml:space="preserve"> designed</w:t>
      </w:r>
      <w:r w:rsidR="00114039" w:rsidRPr="00D7485A">
        <w:rPr>
          <w:sz w:val="24"/>
          <w:lang w:val="en-US"/>
        </w:rPr>
        <w:t xml:space="preserve"> are exported as STL files and will be uploaded online in a personal website or </w:t>
      </w:r>
      <w:r w:rsidR="00D7485A" w:rsidRPr="00D7485A">
        <w:rPr>
          <w:sz w:val="24"/>
          <w:lang w:val="en-US"/>
        </w:rPr>
        <w:t>websites such as: Thingiverse.com, where a license can be obtained and every sort of use of this work should cite the name of the author with the rights given.</w:t>
      </w:r>
      <w:r w:rsidR="00D7485A">
        <w:rPr>
          <w:sz w:val="24"/>
          <w:lang w:val="en-US"/>
        </w:rPr>
        <w:t xml:space="preserve"> All the components have been printed using a 3D Printer model: __________, material used: PLA. Some of the parts have been printed using snap fit models because of the size restrictions from the printer, as its maximum capacity is 20cm</w:t>
      </w:r>
      <w:r w:rsidR="00EE1692">
        <w:rPr>
          <w:sz w:val="24"/>
          <w:lang w:val="en-US"/>
        </w:rPr>
        <w:t xml:space="preserve"> </w:t>
      </w:r>
      <w:r w:rsidR="00D7485A">
        <w:rPr>
          <w:sz w:val="24"/>
          <w:lang w:val="en-US"/>
        </w:rPr>
        <w:t>x</w:t>
      </w:r>
      <w:r w:rsidR="00EE1692">
        <w:rPr>
          <w:sz w:val="24"/>
          <w:lang w:val="en-US"/>
        </w:rPr>
        <w:t xml:space="preserve"> </w:t>
      </w:r>
      <w:r w:rsidR="00D7485A">
        <w:rPr>
          <w:sz w:val="24"/>
          <w:lang w:val="en-US"/>
        </w:rPr>
        <w:t>20cm</w:t>
      </w:r>
      <w:r w:rsidR="00EE1692">
        <w:rPr>
          <w:sz w:val="24"/>
          <w:lang w:val="en-US"/>
        </w:rPr>
        <w:t xml:space="preserve"> </w:t>
      </w:r>
      <w:r w:rsidR="00D7485A">
        <w:rPr>
          <w:sz w:val="24"/>
          <w:lang w:val="en-US"/>
        </w:rPr>
        <w:t>x</w:t>
      </w:r>
      <w:r w:rsidR="00EE1692">
        <w:rPr>
          <w:sz w:val="24"/>
          <w:lang w:val="en-US"/>
        </w:rPr>
        <w:t xml:space="preserve"> </w:t>
      </w:r>
      <w:r w:rsidR="00D7485A">
        <w:rPr>
          <w:sz w:val="24"/>
          <w:lang w:val="en-US"/>
        </w:rPr>
        <w:t>20cm</w:t>
      </w:r>
      <w:r w:rsidR="00EE1692">
        <w:rPr>
          <w:sz w:val="24"/>
          <w:lang w:val="en-US"/>
        </w:rPr>
        <w:t>.</w:t>
      </w:r>
      <w:r w:rsidR="00445A5F">
        <w:rPr>
          <w:sz w:val="24"/>
          <w:lang w:val="en-US"/>
        </w:rPr>
        <w:t xml:space="preserve"> Knowing the project has different sections they will be divided in order to be explained properly. </w:t>
      </w:r>
    </w:p>
    <w:p w:rsidR="00445A5F" w:rsidRDefault="00445A5F" w:rsidP="00457B67">
      <w:pPr>
        <w:rPr>
          <w:sz w:val="24"/>
          <w:lang w:val="en-US"/>
        </w:rPr>
      </w:pPr>
      <w:r>
        <w:rPr>
          <w:sz w:val="24"/>
          <w:lang w:val="en-US"/>
        </w:rPr>
        <w:t>Sections are enlisted below:</w:t>
      </w:r>
    </w:p>
    <w:p w:rsidR="00445A5F" w:rsidRDefault="00445A5F" w:rsidP="00445A5F">
      <w:pPr>
        <w:pStyle w:val="ListParagraph"/>
        <w:numPr>
          <w:ilvl w:val="0"/>
          <w:numId w:val="23"/>
        </w:numPr>
        <w:rPr>
          <w:sz w:val="24"/>
          <w:lang w:val="en-US"/>
        </w:rPr>
      </w:pPr>
      <w:r>
        <w:rPr>
          <w:sz w:val="24"/>
          <w:lang w:val="en-US"/>
        </w:rPr>
        <w:t>Base Model.</w:t>
      </w:r>
    </w:p>
    <w:p w:rsidR="00445A5F" w:rsidRDefault="00445A5F" w:rsidP="00445A5F">
      <w:pPr>
        <w:pStyle w:val="ListParagraph"/>
        <w:numPr>
          <w:ilvl w:val="0"/>
          <w:numId w:val="23"/>
        </w:numPr>
        <w:rPr>
          <w:sz w:val="24"/>
          <w:lang w:val="en-US"/>
        </w:rPr>
      </w:pPr>
      <w:r>
        <w:rPr>
          <w:sz w:val="24"/>
          <w:lang w:val="en-US"/>
        </w:rPr>
        <w:t>Steering system.</w:t>
      </w:r>
    </w:p>
    <w:p w:rsidR="00445A5F" w:rsidRDefault="00445A5F" w:rsidP="00445A5F">
      <w:pPr>
        <w:pStyle w:val="ListParagraph"/>
        <w:numPr>
          <w:ilvl w:val="0"/>
          <w:numId w:val="23"/>
        </w:numPr>
        <w:rPr>
          <w:sz w:val="24"/>
          <w:lang w:val="en-US"/>
        </w:rPr>
      </w:pPr>
      <w:r>
        <w:rPr>
          <w:sz w:val="24"/>
          <w:lang w:val="en-US"/>
        </w:rPr>
        <w:t>Vacuum suction and filtering system.</w:t>
      </w:r>
    </w:p>
    <w:p w:rsidR="00445A5F" w:rsidRDefault="00445A5F" w:rsidP="00445A5F">
      <w:pPr>
        <w:pStyle w:val="ListParagraph"/>
        <w:numPr>
          <w:ilvl w:val="0"/>
          <w:numId w:val="23"/>
        </w:numPr>
        <w:rPr>
          <w:sz w:val="24"/>
          <w:lang w:val="en-US"/>
        </w:rPr>
      </w:pPr>
      <w:r>
        <w:rPr>
          <w:sz w:val="24"/>
          <w:lang w:val="en-US"/>
        </w:rPr>
        <w:t>Linear actuator and suction attachment.</w:t>
      </w:r>
    </w:p>
    <w:p w:rsidR="00445A5F" w:rsidRPr="008C1DFA" w:rsidRDefault="00276BEB" w:rsidP="00457B67">
      <w:pPr>
        <w:pStyle w:val="ListParagraph"/>
        <w:numPr>
          <w:ilvl w:val="0"/>
          <w:numId w:val="23"/>
        </w:numPr>
        <w:rPr>
          <w:sz w:val="24"/>
          <w:lang w:val="en-US"/>
        </w:rPr>
      </w:pPr>
      <w:r>
        <w:rPr>
          <w:sz w:val="24"/>
          <w:lang w:val="en-US"/>
        </w:rPr>
        <w:t>Casing.</w:t>
      </w:r>
    </w:p>
    <w:p w:rsidR="00F42603" w:rsidRPr="00445A5F" w:rsidRDefault="00445A5F" w:rsidP="00F42603">
      <w:pPr>
        <w:pStyle w:val="Heading2"/>
        <w:numPr>
          <w:ilvl w:val="1"/>
          <w:numId w:val="16"/>
        </w:numPr>
        <w:rPr>
          <w:rFonts w:ascii="Times New Roman" w:hAnsi="Times New Roman"/>
          <w:color w:val="auto"/>
          <w:sz w:val="28"/>
          <w:szCs w:val="28"/>
          <w:lang w:val="en-US"/>
        </w:rPr>
      </w:pPr>
      <w:r>
        <w:rPr>
          <w:rFonts w:ascii="Times New Roman" w:hAnsi="Times New Roman"/>
          <w:color w:val="auto"/>
          <w:sz w:val="28"/>
          <w:szCs w:val="28"/>
          <w:lang w:val="en-US"/>
        </w:rPr>
        <w:lastRenderedPageBreak/>
        <w:t xml:space="preserve"> </w:t>
      </w:r>
      <w:bookmarkStart w:id="3" w:name="_Toc39313253"/>
      <w:r w:rsidR="00A36E0F" w:rsidRPr="00445A5F">
        <w:rPr>
          <w:rFonts w:ascii="Times New Roman" w:hAnsi="Times New Roman"/>
          <w:color w:val="auto"/>
          <w:sz w:val="28"/>
          <w:szCs w:val="28"/>
          <w:lang w:val="en-US"/>
        </w:rPr>
        <w:t>Base model</w:t>
      </w:r>
      <w:bookmarkEnd w:id="3"/>
    </w:p>
    <w:p w:rsidR="00F42603" w:rsidRPr="00F42603" w:rsidRDefault="00482839" w:rsidP="008C685E">
      <w:pPr>
        <w:rPr>
          <w:sz w:val="24"/>
          <w:szCs w:val="28"/>
          <w:lang w:val="en-US"/>
        </w:rPr>
      </w:pPr>
      <w:r w:rsidRPr="00F42603">
        <w:rPr>
          <w:sz w:val="24"/>
          <w:szCs w:val="28"/>
          <w:lang w:val="en-US"/>
        </w:rPr>
        <w:t xml:space="preserve">The designing of the project started with the base, which had </w:t>
      </w:r>
      <w:r w:rsidR="00516022" w:rsidRPr="00F42603">
        <w:rPr>
          <w:sz w:val="24"/>
          <w:szCs w:val="28"/>
          <w:lang w:val="en-US"/>
        </w:rPr>
        <w:t>to be separated in two parts as</w:t>
      </w:r>
      <w:r w:rsidRPr="00F42603">
        <w:rPr>
          <w:sz w:val="24"/>
          <w:szCs w:val="28"/>
          <w:lang w:val="en-US"/>
        </w:rPr>
        <w:t xml:space="preserve"> the 3D printer used for printing the parts has a working area of 20</w:t>
      </w:r>
      <w:r w:rsidR="0023756B" w:rsidRPr="00F42603">
        <w:rPr>
          <w:sz w:val="24"/>
          <w:szCs w:val="28"/>
          <w:lang w:val="en-US"/>
        </w:rPr>
        <w:t>cm</w:t>
      </w:r>
      <w:r w:rsidR="00EE1692" w:rsidRPr="00F42603">
        <w:rPr>
          <w:sz w:val="24"/>
          <w:szCs w:val="28"/>
          <w:lang w:val="en-US"/>
        </w:rPr>
        <w:t xml:space="preserve"> </w:t>
      </w:r>
      <w:r w:rsidRPr="00F42603">
        <w:rPr>
          <w:sz w:val="24"/>
          <w:szCs w:val="28"/>
          <w:lang w:val="en-US"/>
        </w:rPr>
        <w:t>x</w:t>
      </w:r>
      <w:r w:rsidR="00EE1692" w:rsidRPr="00F42603">
        <w:rPr>
          <w:sz w:val="24"/>
          <w:szCs w:val="28"/>
          <w:lang w:val="en-US"/>
        </w:rPr>
        <w:t xml:space="preserve"> </w:t>
      </w:r>
      <w:r w:rsidRPr="00F42603">
        <w:rPr>
          <w:sz w:val="24"/>
          <w:szCs w:val="28"/>
          <w:lang w:val="en-US"/>
        </w:rPr>
        <w:t>20</w:t>
      </w:r>
      <w:r w:rsidR="0023756B" w:rsidRPr="00F42603">
        <w:rPr>
          <w:sz w:val="24"/>
          <w:szCs w:val="28"/>
          <w:lang w:val="en-US"/>
        </w:rPr>
        <w:t>cm</w:t>
      </w:r>
      <w:r w:rsidR="00EE1692" w:rsidRPr="00F42603">
        <w:rPr>
          <w:sz w:val="24"/>
          <w:szCs w:val="28"/>
          <w:lang w:val="en-US"/>
        </w:rPr>
        <w:t xml:space="preserve"> </w:t>
      </w:r>
      <w:r w:rsidRPr="00F42603">
        <w:rPr>
          <w:sz w:val="24"/>
          <w:szCs w:val="28"/>
          <w:lang w:val="en-US"/>
        </w:rPr>
        <w:t>x</w:t>
      </w:r>
      <w:r w:rsidR="00EE1692" w:rsidRPr="00F42603">
        <w:rPr>
          <w:sz w:val="24"/>
          <w:szCs w:val="28"/>
          <w:lang w:val="en-US"/>
        </w:rPr>
        <w:t xml:space="preserve"> </w:t>
      </w:r>
      <w:r w:rsidRPr="00F42603">
        <w:rPr>
          <w:sz w:val="24"/>
          <w:szCs w:val="28"/>
          <w:lang w:val="en-US"/>
        </w:rPr>
        <w:t>20</w:t>
      </w:r>
      <w:r w:rsidR="0023756B" w:rsidRPr="00F42603">
        <w:rPr>
          <w:sz w:val="24"/>
          <w:szCs w:val="28"/>
          <w:lang w:val="en-US"/>
        </w:rPr>
        <w:t xml:space="preserve">cm </w:t>
      </w:r>
      <w:r w:rsidR="00C92D0C">
        <w:rPr>
          <w:sz w:val="24"/>
          <w:szCs w:val="28"/>
          <w:lang w:val="en-US"/>
        </w:rPr>
        <w:br/>
      </w:r>
      <w:r w:rsidR="0023756B" w:rsidRPr="00F42603">
        <w:rPr>
          <w:sz w:val="24"/>
          <w:szCs w:val="28"/>
          <w:lang w:val="en-US"/>
        </w:rPr>
        <w:t>(</w:t>
      </w:r>
      <w:r w:rsidRPr="00F42603">
        <w:rPr>
          <w:sz w:val="24"/>
          <w:szCs w:val="28"/>
          <w:lang w:val="en-US"/>
        </w:rPr>
        <w:t xml:space="preserve">X-Y-Z). The base model was </w:t>
      </w:r>
      <w:r w:rsidR="00516022" w:rsidRPr="00F42603">
        <w:rPr>
          <w:sz w:val="24"/>
          <w:szCs w:val="28"/>
          <w:lang w:val="en-US"/>
        </w:rPr>
        <w:t>separated</w:t>
      </w:r>
      <w:r w:rsidRPr="00F42603">
        <w:rPr>
          <w:sz w:val="24"/>
          <w:szCs w:val="28"/>
          <w:lang w:val="en-US"/>
        </w:rPr>
        <w:t xml:space="preserve"> with a snap-fit pattern. It contains the holes for assembling the</w:t>
      </w:r>
      <w:r w:rsidR="00EE1692" w:rsidRPr="00F42603">
        <w:rPr>
          <w:sz w:val="24"/>
          <w:szCs w:val="28"/>
          <w:lang w:val="en-US"/>
        </w:rPr>
        <w:t xml:space="preserve"> steering system which helps the project operate Left/Right/Forward. In the back of the base, the casing of two TT motors is positioned</w:t>
      </w:r>
      <w:r w:rsidR="00702D48">
        <w:rPr>
          <w:sz w:val="24"/>
          <w:szCs w:val="28"/>
          <w:lang w:val="en-US"/>
        </w:rPr>
        <w:t xml:space="preserve"> </w:t>
      </w:r>
      <w:r w:rsidR="00702D48" w:rsidRPr="00702D48">
        <w:rPr>
          <w:b/>
          <w:bCs/>
          <w:sz w:val="24"/>
          <w:szCs w:val="28"/>
          <w:lang w:val="en-US"/>
        </w:rPr>
        <w:t>fig.1</w:t>
      </w:r>
      <w:r w:rsidR="00EE1692" w:rsidRPr="00F42603">
        <w:rPr>
          <w:sz w:val="24"/>
          <w:szCs w:val="28"/>
          <w:lang w:val="en-US"/>
        </w:rPr>
        <w:t xml:space="preserve">, where the motors should be placed and the wheels get connected afterwards. </w:t>
      </w:r>
      <w:r w:rsidR="00516022" w:rsidRPr="00F42603">
        <w:rPr>
          <w:sz w:val="24"/>
          <w:szCs w:val="28"/>
          <w:lang w:val="en-US"/>
        </w:rPr>
        <w:t xml:space="preserve"> </w:t>
      </w:r>
      <w:r w:rsidR="00BB3E67" w:rsidRPr="00F42603">
        <w:rPr>
          <w:sz w:val="24"/>
          <w:szCs w:val="28"/>
          <w:lang w:val="en-US"/>
        </w:rPr>
        <w:t xml:space="preserve">The thickness of the base is </w:t>
      </w:r>
      <w:r w:rsidR="00BB3E67" w:rsidRPr="00F42603">
        <w:rPr>
          <w:b/>
          <w:bCs/>
          <w:sz w:val="24"/>
          <w:szCs w:val="28"/>
          <w:lang w:val="en-US"/>
        </w:rPr>
        <w:t xml:space="preserve">5mm </w:t>
      </w:r>
      <w:r w:rsidR="00BB3E67" w:rsidRPr="00F42603">
        <w:rPr>
          <w:sz w:val="24"/>
          <w:szCs w:val="28"/>
          <w:lang w:val="en-US"/>
        </w:rPr>
        <w:t xml:space="preserve">and due to the help of the snap fit pattern its connected with the other part with no other </w:t>
      </w:r>
      <w:r w:rsidR="004A3493" w:rsidRPr="00F42603">
        <w:rPr>
          <w:sz w:val="24"/>
          <w:szCs w:val="28"/>
          <w:lang w:val="en-US"/>
        </w:rPr>
        <w:t>necessary</w:t>
      </w:r>
      <w:r w:rsidR="00BB3E67" w:rsidRPr="00F42603">
        <w:rPr>
          <w:sz w:val="24"/>
          <w:szCs w:val="28"/>
          <w:lang w:val="en-US"/>
        </w:rPr>
        <w:t xml:space="preserve"> materials needed</w:t>
      </w:r>
      <w:r w:rsidR="004A3493" w:rsidRPr="00F42603">
        <w:rPr>
          <w:sz w:val="24"/>
          <w:szCs w:val="28"/>
          <w:lang w:val="en-US"/>
        </w:rPr>
        <w:t>.</w:t>
      </w:r>
    </w:p>
    <w:p w:rsidR="00CF090A" w:rsidRDefault="00F42603" w:rsidP="00CF090A">
      <w:pPr>
        <w:keepNext/>
      </w:pPr>
      <w:r>
        <w:rPr>
          <w:noProof/>
          <w:lang w:val="en-US"/>
        </w:rPr>
        <w:drawing>
          <wp:inline distT="0" distB="0" distL="0" distR="0">
            <wp:extent cx="3183052" cy="256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8010" cy="2574266"/>
                    </a:xfrm>
                    <a:prstGeom prst="rect">
                      <a:avLst/>
                    </a:prstGeom>
                    <a:noFill/>
                    <a:ln>
                      <a:noFill/>
                    </a:ln>
                  </pic:spPr>
                </pic:pic>
              </a:graphicData>
            </a:graphic>
          </wp:inline>
        </w:drawing>
      </w:r>
    </w:p>
    <w:p w:rsidR="00702D48" w:rsidRDefault="00CF090A" w:rsidP="00702D48">
      <w:pPr>
        <w:pStyle w:val="Caption"/>
        <w:rPr>
          <w:rFonts w:ascii="Times New Roman" w:hAnsi="Times New Roman"/>
          <w:color w:val="000000" w:themeColor="text1"/>
          <w:sz w:val="20"/>
          <w:szCs w:val="20"/>
        </w:rPr>
      </w:pPr>
      <w:r w:rsidRPr="00CF090A">
        <w:rPr>
          <w:rFonts w:ascii="Times New Roman" w:hAnsi="Times New Roman"/>
          <w:color w:val="000000" w:themeColor="text1"/>
          <w:sz w:val="20"/>
          <w:szCs w:val="20"/>
        </w:rPr>
        <w:t xml:space="preserve">Figure </w:t>
      </w:r>
      <w:r w:rsidRPr="00CF090A">
        <w:rPr>
          <w:rFonts w:ascii="Times New Roman" w:hAnsi="Times New Roman"/>
          <w:color w:val="000000" w:themeColor="text1"/>
          <w:sz w:val="20"/>
          <w:szCs w:val="20"/>
        </w:rPr>
        <w:fldChar w:fldCharType="begin"/>
      </w:r>
      <w:r w:rsidRPr="00CF090A">
        <w:rPr>
          <w:rFonts w:ascii="Times New Roman" w:hAnsi="Times New Roman"/>
          <w:color w:val="000000" w:themeColor="text1"/>
          <w:sz w:val="20"/>
          <w:szCs w:val="20"/>
        </w:rPr>
        <w:instrText xml:space="preserve"> SEQ Figure \* ARABIC </w:instrText>
      </w:r>
      <w:r w:rsidRPr="00CF090A">
        <w:rPr>
          <w:rFonts w:ascii="Times New Roman" w:hAnsi="Times New Roman"/>
          <w:color w:val="000000" w:themeColor="text1"/>
          <w:sz w:val="20"/>
          <w:szCs w:val="20"/>
        </w:rPr>
        <w:fldChar w:fldCharType="separate"/>
      </w:r>
      <w:r w:rsidR="0058010E">
        <w:rPr>
          <w:rFonts w:ascii="Times New Roman" w:hAnsi="Times New Roman"/>
          <w:noProof/>
          <w:color w:val="000000" w:themeColor="text1"/>
          <w:sz w:val="20"/>
          <w:szCs w:val="20"/>
        </w:rPr>
        <w:t>1</w:t>
      </w:r>
      <w:r w:rsidRPr="00CF090A">
        <w:rPr>
          <w:rFonts w:ascii="Times New Roman" w:hAnsi="Times New Roman"/>
          <w:color w:val="000000" w:themeColor="text1"/>
          <w:sz w:val="20"/>
          <w:szCs w:val="20"/>
        </w:rPr>
        <w:fldChar w:fldCharType="end"/>
      </w:r>
      <w:r w:rsidRPr="00CF090A">
        <w:rPr>
          <w:rFonts w:ascii="Times New Roman" w:hAnsi="Times New Roman"/>
          <w:color w:val="000000" w:themeColor="text1"/>
          <w:sz w:val="20"/>
          <w:szCs w:val="20"/>
        </w:rPr>
        <w:t>: Base model</w:t>
      </w:r>
    </w:p>
    <w:p w:rsidR="00702D48" w:rsidRPr="003B6E54" w:rsidRDefault="00702D48" w:rsidP="00702D48">
      <w:pPr>
        <w:rPr>
          <w:sz w:val="24"/>
          <w:szCs w:val="28"/>
        </w:rPr>
      </w:pPr>
      <w:r w:rsidRPr="003B6E54">
        <w:rPr>
          <w:sz w:val="24"/>
          <w:szCs w:val="28"/>
        </w:rPr>
        <w:t>The front side of the base consists of the assembly place for the steering system inits own and also has the place where the servo motor will be placed. After all the components will be in place</w:t>
      </w:r>
      <w:r w:rsidR="007B535B" w:rsidRPr="003B6E54">
        <w:rPr>
          <w:sz w:val="24"/>
          <w:szCs w:val="28"/>
        </w:rPr>
        <w:t>, an additional extension will be added to theservo motor which will connect it with the steering system. As mentioned earlier the models are sepperated with a snap fit pattern, which allows the base model to be connect the both sections without any additional material and the connection will be powerful</w:t>
      </w:r>
      <w:r w:rsidR="00192783">
        <w:rPr>
          <w:sz w:val="24"/>
          <w:szCs w:val="28"/>
        </w:rPr>
        <w:t xml:space="preserve"> enough to hold the weight of the components placed on</w:t>
      </w:r>
      <w:r w:rsidR="007B535B" w:rsidRPr="003B6E54">
        <w:rPr>
          <w:sz w:val="24"/>
          <w:szCs w:val="28"/>
        </w:rPr>
        <w:t>.</w:t>
      </w:r>
    </w:p>
    <w:p w:rsidR="00403885" w:rsidRDefault="004E3174" w:rsidP="00403885">
      <w:pPr>
        <w:keepNext/>
      </w:pPr>
      <w:r>
        <w:rPr>
          <w:noProof/>
        </w:rPr>
        <w:drawing>
          <wp:inline distT="0" distB="0" distL="0" distR="0">
            <wp:extent cx="2314575" cy="22747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069" cy="2292929"/>
                    </a:xfrm>
                    <a:prstGeom prst="rect">
                      <a:avLst/>
                    </a:prstGeom>
                    <a:noFill/>
                    <a:ln>
                      <a:noFill/>
                    </a:ln>
                  </pic:spPr>
                </pic:pic>
              </a:graphicData>
            </a:graphic>
          </wp:inline>
        </w:drawing>
      </w:r>
    </w:p>
    <w:p w:rsidR="00D2280D" w:rsidRPr="003B6E54" w:rsidRDefault="00403885" w:rsidP="003B6E54">
      <w:pPr>
        <w:pStyle w:val="Caption"/>
        <w:rPr>
          <w:rFonts w:ascii="Times New Roman" w:hAnsi="Times New Roman"/>
          <w:color w:val="auto"/>
          <w:sz w:val="20"/>
          <w:szCs w:val="20"/>
        </w:rPr>
      </w:pPr>
      <w:r w:rsidRPr="00403885">
        <w:rPr>
          <w:rFonts w:ascii="Times New Roman" w:hAnsi="Times New Roman"/>
          <w:color w:val="auto"/>
          <w:sz w:val="20"/>
          <w:szCs w:val="20"/>
        </w:rPr>
        <w:t xml:space="preserve">Figure </w:t>
      </w:r>
      <w:r w:rsidRPr="00403885">
        <w:rPr>
          <w:rFonts w:ascii="Times New Roman" w:hAnsi="Times New Roman"/>
          <w:color w:val="auto"/>
          <w:sz w:val="20"/>
          <w:szCs w:val="20"/>
        </w:rPr>
        <w:fldChar w:fldCharType="begin"/>
      </w:r>
      <w:r w:rsidRPr="00403885">
        <w:rPr>
          <w:rFonts w:ascii="Times New Roman" w:hAnsi="Times New Roman"/>
          <w:color w:val="auto"/>
          <w:sz w:val="20"/>
          <w:szCs w:val="20"/>
        </w:rPr>
        <w:instrText xml:space="preserve"> SEQ Figure \* ARABIC </w:instrText>
      </w:r>
      <w:r w:rsidRPr="00403885">
        <w:rPr>
          <w:rFonts w:ascii="Times New Roman" w:hAnsi="Times New Roman"/>
          <w:color w:val="auto"/>
          <w:sz w:val="20"/>
          <w:szCs w:val="20"/>
        </w:rPr>
        <w:fldChar w:fldCharType="separate"/>
      </w:r>
      <w:r w:rsidR="0058010E">
        <w:rPr>
          <w:rFonts w:ascii="Times New Roman" w:hAnsi="Times New Roman"/>
          <w:noProof/>
          <w:color w:val="auto"/>
          <w:sz w:val="20"/>
          <w:szCs w:val="20"/>
        </w:rPr>
        <w:t>2</w:t>
      </w:r>
      <w:r w:rsidRPr="00403885">
        <w:rPr>
          <w:rFonts w:ascii="Times New Roman" w:hAnsi="Times New Roman"/>
          <w:color w:val="auto"/>
          <w:sz w:val="20"/>
          <w:szCs w:val="20"/>
        </w:rPr>
        <w:fldChar w:fldCharType="end"/>
      </w:r>
      <w:r w:rsidRPr="00403885">
        <w:rPr>
          <w:rFonts w:ascii="Times New Roman" w:hAnsi="Times New Roman"/>
          <w:color w:val="auto"/>
          <w:sz w:val="20"/>
          <w:szCs w:val="20"/>
        </w:rPr>
        <w:t>: Base model front side</w:t>
      </w:r>
    </w:p>
    <w:p w:rsidR="002A575E" w:rsidRPr="00D2280D" w:rsidRDefault="00445A5F" w:rsidP="002A575E">
      <w:pPr>
        <w:pStyle w:val="Heading2"/>
        <w:numPr>
          <w:ilvl w:val="1"/>
          <w:numId w:val="16"/>
        </w:numPr>
        <w:rPr>
          <w:rFonts w:ascii="Times New Roman" w:hAnsi="Times New Roman"/>
          <w:color w:val="auto"/>
          <w:sz w:val="28"/>
          <w:szCs w:val="28"/>
          <w:lang w:val="en-US"/>
        </w:rPr>
      </w:pPr>
      <w:r w:rsidRPr="00D2280D">
        <w:rPr>
          <w:rFonts w:ascii="Times New Roman" w:hAnsi="Times New Roman"/>
          <w:color w:val="auto"/>
          <w:sz w:val="28"/>
          <w:szCs w:val="28"/>
          <w:lang w:val="en-US"/>
        </w:rPr>
        <w:lastRenderedPageBreak/>
        <w:t xml:space="preserve"> </w:t>
      </w:r>
      <w:bookmarkStart w:id="4" w:name="_Toc39313254"/>
      <w:r w:rsidR="00457B67" w:rsidRPr="00D2280D">
        <w:rPr>
          <w:rFonts w:ascii="Times New Roman" w:hAnsi="Times New Roman"/>
          <w:color w:val="auto"/>
          <w:sz w:val="28"/>
          <w:szCs w:val="28"/>
          <w:lang w:val="en-US"/>
        </w:rPr>
        <w:t>Steering system</w:t>
      </w:r>
      <w:bookmarkEnd w:id="4"/>
    </w:p>
    <w:p w:rsidR="00984310" w:rsidRPr="00445A5F" w:rsidRDefault="00984310" w:rsidP="008C685E">
      <w:pPr>
        <w:rPr>
          <w:sz w:val="24"/>
          <w:szCs w:val="28"/>
          <w:lang w:val="en-US"/>
        </w:rPr>
      </w:pPr>
      <w:r w:rsidRPr="00445A5F">
        <w:rPr>
          <w:sz w:val="24"/>
          <w:szCs w:val="28"/>
          <w:lang w:val="en-US"/>
        </w:rPr>
        <w:t xml:space="preserve">The steering system consist of: </w:t>
      </w:r>
    </w:p>
    <w:p w:rsidR="00984310" w:rsidRPr="00445A5F" w:rsidRDefault="00984310" w:rsidP="00984310">
      <w:pPr>
        <w:pStyle w:val="ListParagraph"/>
        <w:numPr>
          <w:ilvl w:val="0"/>
          <w:numId w:val="22"/>
        </w:numPr>
        <w:rPr>
          <w:sz w:val="24"/>
          <w:szCs w:val="28"/>
          <w:lang w:val="en-US"/>
        </w:rPr>
      </w:pPr>
      <w:r w:rsidRPr="00445A5F">
        <w:rPr>
          <w:sz w:val="24"/>
          <w:szCs w:val="28"/>
          <w:lang w:val="en-US"/>
        </w:rPr>
        <w:t>Bearing holder</w:t>
      </w:r>
      <w:r w:rsidR="00882404" w:rsidRPr="00445A5F">
        <w:rPr>
          <w:sz w:val="24"/>
          <w:szCs w:val="28"/>
          <w:lang w:val="en-US"/>
        </w:rPr>
        <w:t xml:space="preserve"> x2</w:t>
      </w:r>
    </w:p>
    <w:p w:rsidR="00984310" w:rsidRPr="00445A5F" w:rsidRDefault="00984310" w:rsidP="00984310">
      <w:pPr>
        <w:pStyle w:val="ListParagraph"/>
        <w:numPr>
          <w:ilvl w:val="0"/>
          <w:numId w:val="22"/>
        </w:numPr>
        <w:rPr>
          <w:sz w:val="24"/>
          <w:szCs w:val="28"/>
          <w:lang w:val="en-US"/>
        </w:rPr>
      </w:pPr>
      <w:r w:rsidRPr="00445A5F">
        <w:rPr>
          <w:sz w:val="24"/>
          <w:szCs w:val="28"/>
          <w:lang w:val="en-US"/>
        </w:rPr>
        <w:t xml:space="preserve">Holder joint connectors </w:t>
      </w:r>
      <w:r w:rsidR="002A575E" w:rsidRPr="00445A5F">
        <w:rPr>
          <w:sz w:val="24"/>
          <w:szCs w:val="28"/>
          <w:lang w:val="en-US"/>
        </w:rPr>
        <w:t>x2</w:t>
      </w:r>
    </w:p>
    <w:p w:rsidR="00882404" w:rsidRPr="00445A5F" w:rsidRDefault="00882404" w:rsidP="00882404">
      <w:pPr>
        <w:pStyle w:val="ListParagraph"/>
        <w:numPr>
          <w:ilvl w:val="0"/>
          <w:numId w:val="22"/>
        </w:numPr>
        <w:rPr>
          <w:sz w:val="24"/>
          <w:szCs w:val="28"/>
          <w:lang w:val="en-US"/>
        </w:rPr>
      </w:pPr>
      <w:r w:rsidRPr="00445A5F">
        <w:rPr>
          <w:sz w:val="24"/>
          <w:szCs w:val="28"/>
          <w:lang w:val="en-US"/>
        </w:rPr>
        <w:t>Servo-join connector</w:t>
      </w:r>
    </w:p>
    <w:p w:rsidR="00D85143" w:rsidRDefault="00882404" w:rsidP="00D85143">
      <w:pPr>
        <w:tabs>
          <w:tab w:val="left" w:pos="2475"/>
        </w:tabs>
        <w:rPr>
          <w:sz w:val="24"/>
          <w:szCs w:val="28"/>
          <w:lang w:val="en-US"/>
        </w:rPr>
      </w:pPr>
      <w:r w:rsidRPr="00445A5F">
        <w:rPr>
          <w:sz w:val="24"/>
          <w:szCs w:val="28"/>
          <w:lang w:val="en-US"/>
        </w:rPr>
        <w:t>The bearing holder, holds in place 2 bearings model</w:t>
      </w:r>
      <w:r w:rsidR="003B2433" w:rsidRPr="00445A5F">
        <w:rPr>
          <w:sz w:val="24"/>
          <w:szCs w:val="28"/>
          <w:lang w:val="en-US"/>
        </w:rPr>
        <w:t xml:space="preserve"> </w:t>
      </w:r>
      <w:r w:rsidR="003B2433" w:rsidRPr="00445A5F">
        <w:rPr>
          <w:b/>
          <w:bCs/>
          <w:sz w:val="24"/>
          <w:szCs w:val="28"/>
          <w:lang w:val="en-US"/>
        </w:rPr>
        <w:t xml:space="preserve">627 </w:t>
      </w:r>
      <w:r w:rsidR="003B2433" w:rsidRPr="00445A5F">
        <w:rPr>
          <w:sz w:val="24"/>
          <w:szCs w:val="28"/>
          <w:lang w:val="en-US"/>
        </w:rPr>
        <w:t>with dimensions as shown in</w:t>
      </w:r>
      <w:r w:rsidR="00D2280D">
        <w:rPr>
          <w:sz w:val="24"/>
          <w:szCs w:val="28"/>
          <w:lang w:val="en-US"/>
        </w:rPr>
        <w:t xml:space="preserve"> the</w:t>
      </w:r>
      <w:r w:rsidR="003B2433" w:rsidRPr="00445A5F">
        <w:rPr>
          <w:sz w:val="24"/>
          <w:szCs w:val="28"/>
          <w:lang w:val="en-US"/>
        </w:rPr>
        <w:t xml:space="preserve"> </w:t>
      </w:r>
      <w:r w:rsidR="003B2433" w:rsidRPr="001460B5">
        <w:rPr>
          <w:b/>
          <w:bCs/>
          <w:sz w:val="24"/>
          <w:szCs w:val="28"/>
          <w:lang w:val="en-US"/>
        </w:rPr>
        <w:t>fig</w:t>
      </w:r>
      <w:r w:rsidR="001460B5" w:rsidRPr="001460B5">
        <w:rPr>
          <w:b/>
          <w:bCs/>
          <w:sz w:val="24"/>
          <w:szCs w:val="28"/>
          <w:lang w:val="en-US"/>
        </w:rPr>
        <w:t>.</w:t>
      </w:r>
      <w:r w:rsidR="00CB4788">
        <w:rPr>
          <w:b/>
          <w:bCs/>
          <w:sz w:val="24"/>
          <w:szCs w:val="28"/>
          <w:lang w:val="en-US"/>
        </w:rPr>
        <w:t>3</w:t>
      </w:r>
      <w:r w:rsidR="003B2433" w:rsidRPr="00445A5F">
        <w:rPr>
          <w:sz w:val="24"/>
          <w:szCs w:val="28"/>
          <w:lang w:val="en-US"/>
        </w:rPr>
        <w:t xml:space="preserve">. The bearing holder is printed with PLA, and it has a wall thickness of </w:t>
      </w:r>
      <w:r w:rsidR="003B2433" w:rsidRPr="00445A5F">
        <w:rPr>
          <w:b/>
          <w:bCs/>
          <w:sz w:val="24"/>
          <w:szCs w:val="28"/>
          <w:lang w:val="en-US"/>
        </w:rPr>
        <w:t>3 mm</w:t>
      </w:r>
      <w:r w:rsidR="00254C5A" w:rsidRPr="00445A5F">
        <w:rPr>
          <w:sz w:val="24"/>
          <w:szCs w:val="28"/>
          <w:lang w:val="en-US"/>
        </w:rPr>
        <w:t>. Inside the bearings, special designed pins are inserted that will connect the bearings with the wheels</w:t>
      </w:r>
      <w:r w:rsidR="001D7819" w:rsidRPr="00445A5F">
        <w:rPr>
          <w:sz w:val="24"/>
          <w:szCs w:val="28"/>
          <w:lang w:val="en-US"/>
        </w:rPr>
        <w:t xml:space="preserve"> in the steering system</w:t>
      </w:r>
      <w:r w:rsidR="00254C5A" w:rsidRPr="00445A5F">
        <w:rPr>
          <w:sz w:val="24"/>
          <w:szCs w:val="28"/>
          <w:lang w:val="en-US"/>
        </w:rPr>
        <w:t>.</w:t>
      </w:r>
    </w:p>
    <w:p w:rsidR="002C1214" w:rsidRPr="00445A5F" w:rsidRDefault="003B2433" w:rsidP="002C1214">
      <w:pPr>
        <w:keepNext/>
        <w:tabs>
          <w:tab w:val="left" w:pos="2475"/>
        </w:tabs>
        <w:rPr>
          <w:sz w:val="24"/>
          <w:szCs w:val="28"/>
        </w:rPr>
      </w:pPr>
      <w:r w:rsidRPr="00445A5F">
        <w:rPr>
          <w:noProof/>
          <w:sz w:val="24"/>
          <w:szCs w:val="28"/>
          <w:lang w:val="en-US"/>
        </w:rPr>
        <w:drawing>
          <wp:inline distT="0" distB="0" distL="0" distR="0">
            <wp:extent cx="1203609" cy="2320365"/>
            <wp:effectExtent l="0" t="603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720" t="3261" r="22952" b="1"/>
                    <a:stretch/>
                  </pic:blipFill>
                  <pic:spPr bwMode="auto">
                    <a:xfrm rot="5400000">
                      <a:off x="0" y="0"/>
                      <a:ext cx="1227063" cy="2365580"/>
                    </a:xfrm>
                    <a:prstGeom prst="rect">
                      <a:avLst/>
                    </a:prstGeom>
                    <a:noFill/>
                    <a:ln>
                      <a:noFill/>
                    </a:ln>
                    <a:extLst>
                      <a:ext uri="{53640926-AAD7-44D8-BBD7-CCE9431645EC}">
                        <a14:shadowObscured xmlns:a14="http://schemas.microsoft.com/office/drawing/2010/main"/>
                      </a:ext>
                    </a:extLst>
                  </pic:spPr>
                </pic:pic>
              </a:graphicData>
            </a:graphic>
          </wp:inline>
        </w:drawing>
      </w:r>
    </w:p>
    <w:p w:rsidR="002C1214" w:rsidRPr="00445A5F" w:rsidRDefault="002C1214" w:rsidP="00931D15">
      <w:pPr>
        <w:pStyle w:val="Caption"/>
        <w:rPr>
          <w:rFonts w:ascii="Times New Roman" w:hAnsi="Times New Roman"/>
          <w:color w:val="auto"/>
          <w:sz w:val="24"/>
          <w:szCs w:val="24"/>
        </w:rPr>
      </w:pPr>
      <w:r w:rsidRPr="00445A5F">
        <w:rPr>
          <w:rFonts w:ascii="Times New Roman" w:hAnsi="Times New Roman"/>
          <w:color w:val="auto"/>
          <w:sz w:val="24"/>
          <w:szCs w:val="24"/>
        </w:rPr>
        <w:t xml:space="preserve">Figure </w:t>
      </w:r>
      <w:r w:rsidRPr="00445A5F">
        <w:rPr>
          <w:rFonts w:ascii="Times New Roman" w:hAnsi="Times New Roman"/>
          <w:color w:val="auto"/>
          <w:sz w:val="24"/>
          <w:szCs w:val="24"/>
        </w:rPr>
        <w:fldChar w:fldCharType="begin"/>
      </w:r>
      <w:r w:rsidRPr="00445A5F">
        <w:rPr>
          <w:rFonts w:ascii="Times New Roman" w:hAnsi="Times New Roman"/>
          <w:color w:val="auto"/>
          <w:sz w:val="24"/>
          <w:szCs w:val="24"/>
        </w:rPr>
        <w:instrText xml:space="preserve"> SEQ Figure \* ARABIC </w:instrText>
      </w:r>
      <w:r w:rsidRPr="00445A5F">
        <w:rPr>
          <w:rFonts w:ascii="Times New Roman" w:hAnsi="Times New Roman"/>
          <w:color w:val="auto"/>
          <w:sz w:val="24"/>
          <w:szCs w:val="24"/>
        </w:rPr>
        <w:fldChar w:fldCharType="separate"/>
      </w:r>
      <w:r w:rsidR="0058010E">
        <w:rPr>
          <w:rFonts w:ascii="Times New Roman" w:hAnsi="Times New Roman"/>
          <w:noProof/>
          <w:color w:val="auto"/>
          <w:sz w:val="24"/>
          <w:szCs w:val="24"/>
        </w:rPr>
        <w:t>3</w:t>
      </w:r>
      <w:r w:rsidRPr="00445A5F">
        <w:rPr>
          <w:rFonts w:ascii="Times New Roman" w:hAnsi="Times New Roman"/>
          <w:color w:val="auto"/>
          <w:sz w:val="24"/>
          <w:szCs w:val="24"/>
        </w:rPr>
        <w:fldChar w:fldCharType="end"/>
      </w:r>
      <w:r w:rsidRPr="00445A5F">
        <w:rPr>
          <w:rFonts w:ascii="Times New Roman" w:hAnsi="Times New Roman"/>
          <w:color w:val="auto"/>
          <w:sz w:val="24"/>
          <w:szCs w:val="24"/>
        </w:rPr>
        <w:t>: Bearing dimensions</w:t>
      </w:r>
    </w:p>
    <w:p w:rsidR="006E221D" w:rsidRPr="00445A5F" w:rsidRDefault="00210451" w:rsidP="006E221D">
      <w:pPr>
        <w:rPr>
          <w:sz w:val="24"/>
          <w:szCs w:val="28"/>
        </w:rPr>
      </w:pPr>
      <w:r w:rsidRPr="00445A5F">
        <w:rPr>
          <w:sz w:val="24"/>
          <w:szCs w:val="28"/>
        </w:rPr>
        <w:t>Before placing the bearings inside the casing</w:t>
      </w:r>
      <w:r w:rsidR="00E82B1F" w:rsidRPr="00445A5F">
        <w:rPr>
          <w:sz w:val="24"/>
          <w:szCs w:val="28"/>
        </w:rPr>
        <w:t xml:space="preserve">, the pins should be </w:t>
      </w:r>
      <w:r w:rsidR="009F1873">
        <w:rPr>
          <w:sz w:val="24"/>
          <w:szCs w:val="28"/>
        </w:rPr>
        <w:t>inserted</w:t>
      </w:r>
      <w:r w:rsidR="00E82B1F" w:rsidRPr="00445A5F">
        <w:rPr>
          <w:sz w:val="24"/>
          <w:szCs w:val="28"/>
        </w:rPr>
        <w:t>, then they are placed properly inside the casing. The casing has sides with 2 holes, one in each,</w:t>
      </w:r>
      <w:r w:rsidR="001460B5">
        <w:rPr>
          <w:sz w:val="24"/>
          <w:szCs w:val="28"/>
        </w:rPr>
        <w:t xml:space="preserve"> as shown in </w:t>
      </w:r>
      <w:r w:rsidR="001460B5" w:rsidRPr="001460B5">
        <w:rPr>
          <w:b/>
          <w:bCs/>
          <w:sz w:val="24"/>
          <w:szCs w:val="28"/>
        </w:rPr>
        <w:t>fig.</w:t>
      </w:r>
      <w:r w:rsidR="00DF0921">
        <w:rPr>
          <w:b/>
          <w:bCs/>
          <w:sz w:val="24"/>
          <w:szCs w:val="28"/>
        </w:rPr>
        <w:t>4</w:t>
      </w:r>
      <w:r w:rsidR="001460B5">
        <w:rPr>
          <w:sz w:val="24"/>
          <w:szCs w:val="28"/>
        </w:rPr>
        <w:t>,</w:t>
      </w:r>
      <w:r w:rsidR="00E82B1F" w:rsidRPr="00445A5F">
        <w:rPr>
          <w:sz w:val="24"/>
          <w:szCs w:val="28"/>
        </w:rPr>
        <w:t xml:space="preserve"> they are used to connect the steering system, they are straight shaped objects that have pins in both sides that get inside the holes in the casing. That way the steering system can stay stable. Apart from these, how will the system turn?</w:t>
      </w:r>
      <w:r w:rsidR="00593439" w:rsidRPr="00445A5F">
        <w:rPr>
          <w:sz w:val="24"/>
          <w:szCs w:val="28"/>
        </w:rPr>
        <w:t xml:space="preserve"> The servo motor is connected to one of the casing connectors in the middle, through an extension printed specifical</w:t>
      </w:r>
      <w:r w:rsidR="00F05AA9" w:rsidRPr="00445A5F">
        <w:rPr>
          <w:sz w:val="24"/>
          <w:szCs w:val="28"/>
        </w:rPr>
        <w:t>y for the MicroServo</w:t>
      </w:r>
      <w:r w:rsidR="00670347" w:rsidRPr="00445A5F">
        <w:rPr>
          <w:sz w:val="24"/>
          <w:szCs w:val="28"/>
        </w:rPr>
        <w:t xml:space="preserve"> </w:t>
      </w:r>
      <w:r w:rsidR="00F05AA9" w:rsidRPr="00445A5F">
        <w:rPr>
          <w:sz w:val="24"/>
          <w:szCs w:val="28"/>
        </w:rPr>
        <w:t>9G</w:t>
      </w:r>
      <w:r w:rsidR="00670347" w:rsidRPr="00445A5F">
        <w:rPr>
          <w:sz w:val="24"/>
          <w:szCs w:val="28"/>
        </w:rPr>
        <w:t xml:space="preserve">. </w:t>
      </w:r>
    </w:p>
    <w:p w:rsidR="00931D15" w:rsidRDefault="00C332FD" w:rsidP="00931D15">
      <w:pPr>
        <w:keepNext/>
        <w:tabs>
          <w:tab w:val="left" w:pos="2475"/>
        </w:tabs>
      </w:pPr>
      <w:r>
        <w:rPr>
          <w:noProof/>
          <w:lang w:val="en-US"/>
        </w:rPr>
        <w:drawing>
          <wp:inline distT="0" distB="0" distL="0" distR="0" wp14:anchorId="0C593938" wp14:editId="55F4CC98">
            <wp:extent cx="2434005" cy="10477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7796" cy="1088124"/>
                    </a:xfrm>
                    <a:prstGeom prst="rect">
                      <a:avLst/>
                    </a:prstGeom>
                    <a:noFill/>
                    <a:ln>
                      <a:noFill/>
                    </a:ln>
                  </pic:spPr>
                </pic:pic>
              </a:graphicData>
            </a:graphic>
          </wp:inline>
        </w:drawing>
      </w:r>
    </w:p>
    <w:p w:rsidR="00882404" w:rsidRDefault="00931D15" w:rsidP="00931D15">
      <w:pPr>
        <w:pStyle w:val="Caption"/>
        <w:rPr>
          <w:rFonts w:ascii="Times New Roman" w:hAnsi="Times New Roman"/>
          <w:color w:val="000000" w:themeColor="text1"/>
          <w:sz w:val="20"/>
          <w:szCs w:val="20"/>
        </w:rPr>
      </w:pPr>
      <w:r w:rsidRPr="00931D15">
        <w:rPr>
          <w:rFonts w:ascii="Times New Roman" w:hAnsi="Times New Roman"/>
          <w:color w:val="000000" w:themeColor="text1"/>
          <w:sz w:val="20"/>
          <w:szCs w:val="20"/>
        </w:rPr>
        <w:t xml:space="preserve">Figure </w:t>
      </w:r>
      <w:r w:rsidRPr="00931D15">
        <w:rPr>
          <w:rFonts w:ascii="Times New Roman" w:hAnsi="Times New Roman"/>
          <w:color w:val="000000" w:themeColor="text1"/>
          <w:sz w:val="20"/>
          <w:szCs w:val="20"/>
        </w:rPr>
        <w:fldChar w:fldCharType="begin"/>
      </w:r>
      <w:r w:rsidRPr="00931D15">
        <w:rPr>
          <w:rFonts w:ascii="Times New Roman" w:hAnsi="Times New Roman"/>
          <w:color w:val="000000" w:themeColor="text1"/>
          <w:sz w:val="20"/>
          <w:szCs w:val="20"/>
        </w:rPr>
        <w:instrText xml:space="preserve"> SEQ Figure \* ARABIC </w:instrText>
      </w:r>
      <w:r w:rsidRPr="00931D15">
        <w:rPr>
          <w:rFonts w:ascii="Times New Roman" w:hAnsi="Times New Roman"/>
          <w:color w:val="000000" w:themeColor="text1"/>
          <w:sz w:val="20"/>
          <w:szCs w:val="20"/>
        </w:rPr>
        <w:fldChar w:fldCharType="separate"/>
      </w:r>
      <w:r w:rsidR="0058010E">
        <w:rPr>
          <w:rFonts w:ascii="Times New Roman" w:hAnsi="Times New Roman"/>
          <w:noProof/>
          <w:color w:val="000000" w:themeColor="text1"/>
          <w:sz w:val="20"/>
          <w:szCs w:val="20"/>
        </w:rPr>
        <w:t>4</w:t>
      </w:r>
      <w:r w:rsidRPr="00931D15">
        <w:rPr>
          <w:rFonts w:ascii="Times New Roman" w:hAnsi="Times New Roman"/>
          <w:color w:val="000000" w:themeColor="text1"/>
          <w:sz w:val="20"/>
          <w:szCs w:val="20"/>
        </w:rPr>
        <w:fldChar w:fldCharType="end"/>
      </w:r>
      <w:r w:rsidRPr="00931D15">
        <w:rPr>
          <w:rFonts w:ascii="Times New Roman" w:hAnsi="Times New Roman"/>
          <w:color w:val="000000" w:themeColor="text1"/>
          <w:sz w:val="20"/>
          <w:szCs w:val="20"/>
        </w:rPr>
        <w:t>: Bearing Holder</w:t>
      </w:r>
    </w:p>
    <w:p w:rsidR="00D85143" w:rsidRPr="00D85143" w:rsidRDefault="00090B6F" w:rsidP="00D85143">
      <w:pPr>
        <w:keepNext/>
        <w:tabs>
          <w:tab w:val="left" w:pos="2475"/>
        </w:tabs>
        <w:rPr>
          <w:sz w:val="24"/>
          <w:szCs w:val="28"/>
        </w:rPr>
      </w:pPr>
      <w:r>
        <w:rPr>
          <w:sz w:val="24"/>
          <w:szCs w:val="28"/>
        </w:rPr>
        <w:t>The connector between the bearing holders is left with a tolerance so there won’t be too much pressure</w:t>
      </w:r>
      <w:r w:rsidR="00733D74">
        <w:rPr>
          <w:sz w:val="24"/>
          <w:szCs w:val="28"/>
        </w:rPr>
        <w:t xml:space="preserve"> </w:t>
      </w:r>
      <w:r>
        <w:rPr>
          <w:sz w:val="24"/>
          <w:szCs w:val="28"/>
        </w:rPr>
        <w:t xml:space="preserve">needed to </w:t>
      </w:r>
      <w:r w:rsidR="00733D74">
        <w:rPr>
          <w:sz w:val="24"/>
          <w:szCs w:val="28"/>
        </w:rPr>
        <w:t>put them in place</w:t>
      </w:r>
      <w:r w:rsidR="00192783">
        <w:rPr>
          <w:sz w:val="24"/>
          <w:szCs w:val="28"/>
        </w:rPr>
        <w:t xml:space="preserve">, </w:t>
      </w:r>
      <w:r w:rsidR="00192783" w:rsidRPr="00192783">
        <w:rPr>
          <w:b/>
          <w:bCs/>
          <w:sz w:val="24"/>
          <w:szCs w:val="28"/>
        </w:rPr>
        <w:t>fig.5</w:t>
      </w:r>
      <w:r w:rsidR="00733D74">
        <w:rPr>
          <w:sz w:val="24"/>
          <w:szCs w:val="28"/>
        </w:rPr>
        <w:t>.</w:t>
      </w:r>
      <w:r>
        <w:rPr>
          <w:sz w:val="24"/>
          <w:szCs w:val="28"/>
        </w:rPr>
        <w:t xml:space="preserve"> </w:t>
      </w:r>
      <w:r w:rsidR="00B03209">
        <w:rPr>
          <w:sz w:val="24"/>
          <w:szCs w:val="28"/>
        </w:rPr>
        <w:t>After they are connected and everythins is in place, the ending sides of the pins can be heated up so the steering system won’t get loose</w:t>
      </w:r>
      <w:r w:rsidR="0029754B">
        <w:rPr>
          <w:sz w:val="24"/>
          <w:szCs w:val="28"/>
        </w:rPr>
        <w:t>.</w:t>
      </w:r>
    </w:p>
    <w:p w:rsidR="00D2280D" w:rsidRDefault="00D2280D" w:rsidP="00D2280D">
      <w:pPr>
        <w:keepNext/>
      </w:pPr>
      <w:r>
        <w:rPr>
          <w:noProof/>
        </w:rPr>
        <w:drawing>
          <wp:inline distT="0" distB="0" distL="0" distR="0">
            <wp:extent cx="5780405"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7445" cy="1104079"/>
                    </a:xfrm>
                    <a:prstGeom prst="rect">
                      <a:avLst/>
                    </a:prstGeom>
                    <a:noFill/>
                    <a:ln>
                      <a:noFill/>
                    </a:ln>
                  </pic:spPr>
                </pic:pic>
              </a:graphicData>
            </a:graphic>
          </wp:inline>
        </w:drawing>
      </w:r>
    </w:p>
    <w:p w:rsidR="00D2280D" w:rsidRDefault="00D2280D" w:rsidP="00521AC9">
      <w:pPr>
        <w:pStyle w:val="Caption"/>
        <w:rPr>
          <w:rFonts w:ascii="Times New Roman" w:hAnsi="Times New Roman"/>
          <w:color w:val="000000" w:themeColor="text1"/>
          <w:sz w:val="20"/>
          <w:szCs w:val="20"/>
        </w:rPr>
      </w:pPr>
      <w:r w:rsidRPr="00D2280D">
        <w:rPr>
          <w:rFonts w:ascii="Times New Roman" w:hAnsi="Times New Roman"/>
          <w:color w:val="000000" w:themeColor="text1"/>
          <w:sz w:val="20"/>
          <w:szCs w:val="20"/>
        </w:rPr>
        <w:t xml:space="preserve">Figure </w:t>
      </w:r>
      <w:r w:rsidRPr="00D2280D">
        <w:rPr>
          <w:rFonts w:ascii="Times New Roman" w:hAnsi="Times New Roman"/>
          <w:color w:val="000000" w:themeColor="text1"/>
          <w:sz w:val="20"/>
          <w:szCs w:val="20"/>
        </w:rPr>
        <w:fldChar w:fldCharType="begin"/>
      </w:r>
      <w:r w:rsidRPr="00D2280D">
        <w:rPr>
          <w:rFonts w:ascii="Times New Roman" w:hAnsi="Times New Roman"/>
          <w:color w:val="000000" w:themeColor="text1"/>
          <w:sz w:val="20"/>
          <w:szCs w:val="20"/>
        </w:rPr>
        <w:instrText xml:space="preserve"> SEQ Figure \* ARABIC </w:instrText>
      </w:r>
      <w:r w:rsidRPr="00D2280D">
        <w:rPr>
          <w:rFonts w:ascii="Times New Roman" w:hAnsi="Times New Roman"/>
          <w:color w:val="000000" w:themeColor="text1"/>
          <w:sz w:val="20"/>
          <w:szCs w:val="20"/>
        </w:rPr>
        <w:fldChar w:fldCharType="separate"/>
      </w:r>
      <w:r w:rsidR="0058010E">
        <w:rPr>
          <w:rFonts w:ascii="Times New Roman" w:hAnsi="Times New Roman"/>
          <w:noProof/>
          <w:color w:val="000000" w:themeColor="text1"/>
          <w:sz w:val="20"/>
          <w:szCs w:val="20"/>
        </w:rPr>
        <w:t>5</w:t>
      </w:r>
      <w:r w:rsidRPr="00D2280D">
        <w:rPr>
          <w:rFonts w:ascii="Times New Roman" w:hAnsi="Times New Roman"/>
          <w:color w:val="000000" w:themeColor="text1"/>
          <w:sz w:val="20"/>
          <w:szCs w:val="20"/>
        </w:rPr>
        <w:fldChar w:fldCharType="end"/>
      </w:r>
      <w:r w:rsidRPr="00D2280D">
        <w:rPr>
          <w:rFonts w:ascii="Times New Roman" w:hAnsi="Times New Roman"/>
          <w:color w:val="000000" w:themeColor="text1"/>
          <w:sz w:val="20"/>
          <w:szCs w:val="20"/>
        </w:rPr>
        <w:t>: Bearing holder connector</w:t>
      </w:r>
    </w:p>
    <w:p w:rsidR="00F03772" w:rsidRDefault="00521AC9" w:rsidP="00521AC9">
      <w:pPr>
        <w:rPr>
          <w:sz w:val="24"/>
          <w:szCs w:val="28"/>
        </w:rPr>
      </w:pPr>
      <w:r>
        <w:rPr>
          <w:sz w:val="24"/>
          <w:szCs w:val="28"/>
        </w:rPr>
        <w:lastRenderedPageBreak/>
        <w:t xml:space="preserve">The connector between the wheels and </w:t>
      </w:r>
      <w:r w:rsidR="00CF090A">
        <w:rPr>
          <w:sz w:val="24"/>
          <w:szCs w:val="28"/>
        </w:rPr>
        <w:t xml:space="preserve">the bearings is designed due to the inner section of the wheels and the inner dimension of the bearings. The bearing model </w:t>
      </w:r>
      <w:r w:rsidR="00CF090A" w:rsidRPr="00CF090A">
        <w:rPr>
          <w:b/>
          <w:bCs/>
          <w:sz w:val="24"/>
          <w:szCs w:val="28"/>
        </w:rPr>
        <w:t>627</w:t>
      </w:r>
      <w:r w:rsidR="00CF090A">
        <w:rPr>
          <w:sz w:val="24"/>
          <w:szCs w:val="28"/>
        </w:rPr>
        <w:t xml:space="preserve"> has an inner diameter of </w:t>
      </w:r>
      <w:r w:rsidR="00CF090A" w:rsidRPr="00CF090A">
        <w:rPr>
          <w:b/>
          <w:bCs/>
          <w:sz w:val="24"/>
          <w:szCs w:val="28"/>
        </w:rPr>
        <w:t>7 mm</w:t>
      </w:r>
      <w:r w:rsidR="00F03772">
        <w:rPr>
          <w:b/>
          <w:bCs/>
          <w:sz w:val="24"/>
          <w:szCs w:val="28"/>
        </w:rPr>
        <w:t xml:space="preserve">. </w:t>
      </w:r>
      <w:r w:rsidR="00F03772">
        <w:rPr>
          <w:sz w:val="24"/>
          <w:szCs w:val="28"/>
        </w:rPr>
        <w:t xml:space="preserve">That way the pins are designed and printed. One of the problems that has appeared while funcitioning and assemblying the parts is that these pins are constantly in high pressure and they need to be of a good quality. </w:t>
      </w:r>
    </w:p>
    <w:p w:rsidR="00521AC9" w:rsidRDefault="00F03772" w:rsidP="00521AC9">
      <w:pPr>
        <w:rPr>
          <w:sz w:val="24"/>
          <w:szCs w:val="28"/>
        </w:rPr>
      </w:pPr>
      <w:r>
        <w:rPr>
          <w:sz w:val="24"/>
          <w:szCs w:val="28"/>
        </w:rPr>
        <w:t>In order to prevent the pins from breaking make sure:</w:t>
      </w:r>
    </w:p>
    <w:p w:rsidR="00F03772" w:rsidRDefault="00F03772" w:rsidP="00F03772">
      <w:pPr>
        <w:pStyle w:val="ListParagraph"/>
        <w:numPr>
          <w:ilvl w:val="0"/>
          <w:numId w:val="24"/>
        </w:numPr>
        <w:rPr>
          <w:sz w:val="24"/>
          <w:szCs w:val="28"/>
        </w:rPr>
      </w:pPr>
      <w:r>
        <w:rPr>
          <w:sz w:val="24"/>
          <w:szCs w:val="28"/>
        </w:rPr>
        <w:t>Printing these at 100% infill</w:t>
      </w:r>
      <w:r w:rsidR="00053173">
        <w:rPr>
          <w:sz w:val="24"/>
          <w:szCs w:val="28"/>
        </w:rPr>
        <w:t>.</w:t>
      </w:r>
    </w:p>
    <w:p w:rsidR="00F03772" w:rsidRPr="00502B5F" w:rsidRDefault="00F03772" w:rsidP="00521AC9">
      <w:pPr>
        <w:pStyle w:val="ListParagraph"/>
        <w:numPr>
          <w:ilvl w:val="0"/>
          <w:numId w:val="24"/>
        </w:numPr>
        <w:rPr>
          <w:sz w:val="24"/>
          <w:szCs w:val="28"/>
        </w:rPr>
      </w:pPr>
      <w:r>
        <w:rPr>
          <w:sz w:val="24"/>
          <w:szCs w:val="28"/>
        </w:rPr>
        <w:t>Use a metal version of them.</w:t>
      </w:r>
    </w:p>
    <w:p w:rsidR="00502B5F" w:rsidRDefault="00521AC9" w:rsidP="00502B5F">
      <w:pPr>
        <w:keepNext/>
      </w:pPr>
      <w:r>
        <w:rPr>
          <w:noProof/>
          <w:lang w:val="en-US"/>
        </w:rPr>
        <w:drawing>
          <wp:inline distT="0" distB="0" distL="0" distR="0">
            <wp:extent cx="1121185" cy="2477621"/>
            <wp:effectExtent l="762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131814" cy="2501109"/>
                    </a:xfrm>
                    <a:prstGeom prst="rect">
                      <a:avLst/>
                    </a:prstGeom>
                    <a:noFill/>
                    <a:ln>
                      <a:noFill/>
                    </a:ln>
                  </pic:spPr>
                </pic:pic>
              </a:graphicData>
            </a:graphic>
          </wp:inline>
        </w:drawing>
      </w:r>
    </w:p>
    <w:p w:rsidR="002F2B35" w:rsidRDefault="00502B5F" w:rsidP="002F2B35">
      <w:pPr>
        <w:pStyle w:val="Caption"/>
        <w:rPr>
          <w:rFonts w:ascii="Times New Roman" w:hAnsi="Times New Roman"/>
          <w:color w:val="000000" w:themeColor="text1"/>
          <w:sz w:val="20"/>
          <w:szCs w:val="20"/>
        </w:rPr>
      </w:pPr>
      <w:r w:rsidRPr="00502B5F">
        <w:rPr>
          <w:rFonts w:ascii="Times New Roman" w:hAnsi="Times New Roman"/>
          <w:color w:val="000000" w:themeColor="text1"/>
          <w:sz w:val="20"/>
          <w:szCs w:val="20"/>
        </w:rPr>
        <w:t xml:space="preserve">Figure </w:t>
      </w:r>
      <w:r w:rsidRPr="00502B5F">
        <w:rPr>
          <w:rFonts w:ascii="Times New Roman" w:hAnsi="Times New Roman"/>
          <w:color w:val="000000" w:themeColor="text1"/>
          <w:sz w:val="20"/>
          <w:szCs w:val="20"/>
        </w:rPr>
        <w:fldChar w:fldCharType="begin"/>
      </w:r>
      <w:r w:rsidRPr="00502B5F">
        <w:rPr>
          <w:rFonts w:ascii="Times New Roman" w:hAnsi="Times New Roman"/>
          <w:color w:val="000000" w:themeColor="text1"/>
          <w:sz w:val="20"/>
          <w:szCs w:val="20"/>
        </w:rPr>
        <w:instrText xml:space="preserve"> SEQ Figure \* ARABIC </w:instrText>
      </w:r>
      <w:r w:rsidRPr="00502B5F">
        <w:rPr>
          <w:rFonts w:ascii="Times New Roman" w:hAnsi="Times New Roman"/>
          <w:color w:val="000000" w:themeColor="text1"/>
          <w:sz w:val="20"/>
          <w:szCs w:val="20"/>
        </w:rPr>
        <w:fldChar w:fldCharType="separate"/>
      </w:r>
      <w:r w:rsidR="0058010E">
        <w:rPr>
          <w:rFonts w:ascii="Times New Roman" w:hAnsi="Times New Roman"/>
          <w:noProof/>
          <w:color w:val="000000" w:themeColor="text1"/>
          <w:sz w:val="20"/>
          <w:szCs w:val="20"/>
        </w:rPr>
        <w:t>6</w:t>
      </w:r>
      <w:r w:rsidRPr="00502B5F">
        <w:rPr>
          <w:rFonts w:ascii="Times New Roman" w:hAnsi="Times New Roman"/>
          <w:color w:val="000000" w:themeColor="text1"/>
          <w:sz w:val="20"/>
          <w:szCs w:val="20"/>
        </w:rPr>
        <w:fldChar w:fldCharType="end"/>
      </w:r>
      <w:r w:rsidRPr="00502B5F">
        <w:rPr>
          <w:rFonts w:ascii="Times New Roman" w:hAnsi="Times New Roman"/>
          <w:color w:val="000000" w:themeColor="text1"/>
          <w:sz w:val="20"/>
          <w:szCs w:val="20"/>
        </w:rPr>
        <w:t>: Bearing and wheel connector</w:t>
      </w:r>
    </w:p>
    <w:p w:rsidR="00457B67" w:rsidRPr="00DC573C" w:rsidRDefault="00437C40" w:rsidP="008C685E">
      <w:pPr>
        <w:pStyle w:val="Heading2"/>
        <w:numPr>
          <w:ilvl w:val="1"/>
          <w:numId w:val="16"/>
        </w:numPr>
        <w:rPr>
          <w:rFonts w:ascii="Times New Roman" w:hAnsi="Times New Roman"/>
          <w:color w:val="auto"/>
          <w:sz w:val="28"/>
          <w:szCs w:val="28"/>
          <w:lang w:val="en-US"/>
        </w:rPr>
      </w:pPr>
      <w:r>
        <w:rPr>
          <w:rFonts w:ascii="Times New Roman" w:hAnsi="Times New Roman"/>
          <w:color w:val="auto"/>
          <w:sz w:val="28"/>
          <w:szCs w:val="28"/>
          <w:lang w:val="en-US"/>
        </w:rPr>
        <w:t xml:space="preserve"> </w:t>
      </w:r>
      <w:bookmarkStart w:id="5" w:name="_Toc39313255"/>
      <w:r w:rsidR="009B4E67" w:rsidRPr="00DC573C">
        <w:rPr>
          <w:rFonts w:ascii="Times New Roman" w:hAnsi="Times New Roman"/>
          <w:color w:val="auto"/>
          <w:sz w:val="28"/>
          <w:szCs w:val="28"/>
          <w:lang w:val="en-US"/>
        </w:rPr>
        <w:t>Vacuum</w:t>
      </w:r>
      <w:r w:rsidR="00457B67" w:rsidRPr="00DC573C">
        <w:rPr>
          <w:rFonts w:ascii="Times New Roman" w:hAnsi="Times New Roman"/>
          <w:color w:val="auto"/>
          <w:sz w:val="28"/>
          <w:szCs w:val="28"/>
          <w:lang w:val="en-US"/>
        </w:rPr>
        <w:t xml:space="preserve"> section with filtering system</w:t>
      </w:r>
      <w:bookmarkEnd w:id="5"/>
    </w:p>
    <w:p w:rsidR="00DF0E2F" w:rsidRPr="007779BC" w:rsidRDefault="00DF0E2F" w:rsidP="008C685E">
      <w:pPr>
        <w:rPr>
          <w:sz w:val="24"/>
          <w:szCs w:val="28"/>
          <w:lang w:val="en-US"/>
        </w:rPr>
      </w:pPr>
      <w:r w:rsidRPr="007779BC">
        <w:rPr>
          <w:sz w:val="24"/>
          <w:szCs w:val="28"/>
          <w:lang w:val="en-US"/>
        </w:rPr>
        <w:t>The vacuum section is the one which create the suction power, it also has its own filtering system and an easy way to detach the filter to clean it after use, or in between the process due to longer periods of work.</w:t>
      </w:r>
    </w:p>
    <w:p w:rsidR="00DF0E2F" w:rsidRPr="007779BC" w:rsidRDefault="00DF0E2F" w:rsidP="008C685E">
      <w:pPr>
        <w:rPr>
          <w:sz w:val="24"/>
          <w:szCs w:val="28"/>
          <w:lang w:val="en-US"/>
        </w:rPr>
      </w:pPr>
      <w:r w:rsidRPr="007779BC">
        <w:rPr>
          <w:sz w:val="24"/>
          <w:szCs w:val="28"/>
          <w:lang w:val="en-US"/>
        </w:rPr>
        <w:t>The vacuum section consists of these parts:</w:t>
      </w:r>
    </w:p>
    <w:p w:rsidR="00DF0E2F" w:rsidRPr="007779BC" w:rsidRDefault="00DF0E2F" w:rsidP="00DF0E2F">
      <w:pPr>
        <w:pStyle w:val="ListParagraph"/>
        <w:numPr>
          <w:ilvl w:val="0"/>
          <w:numId w:val="25"/>
        </w:numPr>
        <w:rPr>
          <w:sz w:val="24"/>
          <w:szCs w:val="28"/>
          <w:lang w:val="en-US"/>
        </w:rPr>
      </w:pPr>
      <w:r w:rsidRPr="007779BC">
        <w:rPr>
          <w:sz w:val="24"/>
          <w:szCs w:val="28"/>
          <w:lang w:val="en-US"/>
        </w:rPr>
        <w:t>The vacuum motor and its casing.</w:t>
      </w:r>
    </w:p>
    <w:p w:rsidR="00DF0E2F" w:rsidRPr="007779BC" w:rsidRDefault="00DF0E2F" w:rsidP="00DF0E2F">
      <w:pPr>
        <w:pStyle w:val="ListParagraph"/>
        <w:numPr>
          <w:ilvl w:val="0"/>
          <w:numId w:val="25"/>
        </w:numPr>
        <w:rPr>
          <w:sz w:val="24"/>
          <w:szCs w:val="28"/>
          <w:lang w:val="en-US"/>
        </w:rPr>
      </w:pPr>
      <w:r w:rsidRPr="007779BC">
        <w:rPr>
          <w:sz w:val="24"/>
          <w:szCs w:val="28"/>
          <w:lang w:val="en-US"/>
        </w:rPr>
        <w:t xml:space="preserve">The extension </w:t>
      </w:r>
      <w:r w:rsidR="00CC0433">
        <w:rPr>
          <w:sz w:val="24"/>
          <w:szCs w:val="28"/>
          <w:lang w:val="en-US"/>
        </w:rPr>
        <w:t xml:space="preserve">tube </w:t>
      </w:r>
      <w:r w:rsidRPr="007779BC">
        <w:rPr>
          <w:sz w:val="24"/>
          <w:szCs w:val="28"/>
          <w:lang w:val="en-US"/>
        </w:rPr>
        <w:t>from the motor.</w:t>
      </w:r>
    </w:p>
    <w:p w:rsidR="00DF0E2F" w:rsidRDefault="00DF0E2F" w:rsidP="00DF0E2F">
      <w:pPr>
        <w:pStyle w:val="ListParagraph"/>
        <w:numPr>
          <w:ilvl w:val="0"/>
          <w:numId w:val="25"/>
        </w:numPr>
        <w:rPr>
          <w:sz w:val="24"/>
          <w:szCs w:val="28"/>
          <w:lang w:val="en-US"/>
        </w:rPr>
      </w:pPr>
      <w:r w:rsidRPr="007779BC">
        <w:rPr>
          <w:sz w:val="24"/>
          <w:szCs w:val="28"/>
          <w:lang w:val="en-US"/>
        </w:rPr>
        <w:t>The adapter for filter connection.</w:t>
      </w:r>
    </w:p>
    <w:p w:rsidR="00B41987" w:rsidRDefault="00B41987" w:rsidP="00DF0E2F">
      <w:pPr>
        <w:pStyle w:val="ListParagraph"/>
        <w:numPr>
          <w:ilvl w:val="0"/>
          <w:numId w:val="25"/>
        </w:numPr>
        <w:rPr>
          <w:sz w:val="24"/>
          <w:szCs w:val="28"/>
          <w:lang w:val="en-US"/>
        </w:rPr>
      </w:pPr>
      <w:r>
        <w:rPr>
          <w:sz w:val="24"/>
          <w:szCs w:val="28"/>
          <w:lang w:val="en-US"/>
        </w:rPr>
        <w:t>The holder of this section</w:t>
      </w:r>
      <w:r w:rsidR="001B4B82">
        <w:rPr>
          <w:sz w:val="24"/>
          <w:szCs w:val="28"/>
          <w:lang w:val="en-US"/>
        </w:rPr>
        <w:t>.</w:t>
      </w:r>
    </w:p>
    <w:p w:rsidR="009F51D7" w:rsidRPr="007779BC" w:rsidRDefault="009F51D7" w:rsidP="00DF0E2F">
      <w:pPr>
        <w:pStyle w:val="ListParagraph"/>
        <w:numPr>
          <w:ilvl w:val="0"/>
          <w:numId w:val="25"/>
        </w:numPr>
        <w:rPr>
          <w:sz w:val="24"/>
          <w:szCs w:val="28"/>
          <w:lang w:val="en-US"/>
        </w:rPr>
      </w:pPr>
      <w:r>
        <w:rPr>
          <w:sz w:val="24"/>
          <w:szCs w:val="28"/>
          <w:lang w:val="en-US"/>
        </w:rPr>
        <w:t>The connectors.</w:t>
      </w:r>
    </w:p>
    <w:p w:rsidR="00D631E3" w:rsidRDefault="009F51D7" w:rsidP="00D631E3">
      <w:pPr>
        <w:keepNext/>
      </w:pPr>
      <w:r>
        <w:rPr>
          <w:noProof/>
          <w:lang w:val="en-US"/>
        </w:rPr>
        <w:drawing>
          <wp:inline distT="0" distB="0" distL="0" distR="0">
            <wp:extent cx="2109477" cy="26003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1387" cy="2602679"/>
                    </a:xfrm>
                    <a:prstGeom prst="rect">
                      <a:avLst/>
                    </a:prstGeom>
                    <a:noFill/>
                    <a:ln>
                      <a:noFill/>
                    </a:ln>
                  </pic:spPr>
                </pic:pic>
              </a:graphicData>
            </a:graphic>
          </wp:inline>
        </w:drawing>
      </w:r>
    </w:p>
    <w:p w:rsidR="009B4E67" w:rsidRDefault="00D631E3" w:rsidP="00D631E3">
      <w:pPr>
        <w:pStyle w:val="Caption"/>
        <w:rPr>
          <w:rFonts w:ascii="Times New Roman" w:hAnsi="Times New Roman"/>
          <w:color w:val="auto"/>
          <w:sz w:val="20"/>
          <w:szCs w:val="20"/>
        </w:rPr>
      </w:pPr>
      <w:r w:rsidRPr="00D631E3">
        <w:rPr>
          <w:rFonts w:ascii="Times New Roman" w:hAnsi="Times New Roman"/>
          <w:color w:val="auto"/>
          <w:sz w:val="20"/>
          <w:szCs w:val="20"/>
        </w:rPr>
        <w:t xml:space="preserve">Figure </w:t>
      </w:r>
      <w:r w:rsidRPr="00D631E3">
        <w:rPr>
          <w:rFonts w:ascii="Times New Roman" w:hAnsi="Times New Roman"/>
          <w:color w:val="auto"/>
          <w:sz w:val="20"/>
          <w:szCs w:val="20"/>
        </w:rPr>
        <w:fldChar w:fldCharType="begin"/>
      </w:r>
      <w:r w:rsidRPr="00D631E3">
        <w:rPr>
          <w:rFonts w:ascii="Times New Roman" w:hAnsi="Times New Roman"/>
          <w:color w:val="auto"/>
          <w:sz w:val="20"/>
          <w:szCs w:val="20"/>
        </w:rPr>
        <w:instrText xml:space="preserve"> SEQ Figure \* ARABIC </w:instrText>
      </w:r>
      <w:r w:rsidRPr="00D631E3">
        <w:rPr>
          <w:rFonts w:ascii="Times New Roman" w:hAnsi="Times New Roman"/>
          <w:color w:val="auto"/>
          <w:sz w:val="20"/>
          <w:szCs w:val="20"/>
        </w:rPr>
        <w:fldChar w:fldCharType="separate"/>
      </w:r>
      <w:r w:rsidR="0058010E">
        <w:rPr>
          <w:rFonts w:ascii="Times New Roman" w:hAnsi="Times New Roman"/>
          <w:noProof/>
          <w:color w:val="auto"/>
          <w:sz w:val="20"/>
          <w:szCs w:val="20"/>
        </w:rPr>
        <w:t>7</w:t>
      </w:r>
      <w:r w:rsidRPr="00D631E3">
        <w:rPr>
          <w:rFonts w:ascii="Times New Roman" w:hAnsi="Times New Roman"/>
          <w:color w:val="auto"/>
          <w:sz w:val="20"/>
          <w:szCs w:val="20"/>
        </w:rPr>
        <w:fldChar w:fldCharType="end"/>
      </w:r>
      <w:r w:rsidRPr="00D631E3">
        <w:rPr>
          <w:rFonts w:ascii="Times New Roman" w:hAnsi="Times New Roman"/>
          <w:color w:val="auto"/>
          <w:sz w:val="20"/>
          <w:szCs w:val="20"/>
        </w:rPr>
        <w:t>:The vacuum section</w:t>
      </w:r>
    </w:p>
    <w:p w:rsidR="00A560C9" w:rsidRPr="006A2817" w:rsidRDefault="00A560C9" w:rsidP="00A560C9">
      <w:pPr>
        <w:rPr>
          <w:sz w:val="24"/>
          <w:szCs w:val="28"/>
        </w:rPr>
      </w:pPr>
      <w:r w:rsidRPr="006A2817">
        <w:rPr>
          <w:sz w:val="24"/>
          <w:szCs w:val="28"/>
        </w:rPr>
        <w:lastRenderedPageBreak/>
        <w:t>Changes made to the design:</w:t>
      </w:r>
    </w:p>
    <w:p w:rsidR="00A560C9" w:rsidRPr="006A2817" w:rsidRDefault="00A560C9" w:rsidP="00A560C9">
      <w:pPr>
        <w:pStyle w:val="ListParagraph"/>
        <w:numPr>
          <w:ilvl w:val="0"/>
          <w:numId w:val="27"/>
        </w:numPr>
        <w:rPr>
          <w:sz w:val="24"/>
          <w:szCs w:val="28"/>
        </w:rPr>
      </w:pPr>
      <w:r w:rsidRPr="006A2817">
        <w:rPr>
          <w:sz w:val="24"/>
          <w:szCs w:val="28"/>
        </w:rPr>
        <w:t>The motor casing needs an opening to release the the air that in gets inside, in order to do that, two holes were drilled in the casing proportionally</w:t>
      </w:r>
      <w:r w:rsidR="008251D4" w:rsidRPr="006A2817">
        <w:rPr>
          <w:sz w:val="24"/>
          <w:szCs w:val="28"/>
        </w:rPr>
        <w:t xml:space="preserve"> and mesh filters were placed so if any unwanted smell or small particules were not stopped from the filter they get stuck in the mesh filters.</w:t>
      </w:r>
    </w:p>
    <w:p w:rsidR="00DF6734" w:rsidRDefault="00DF6734" w:rsidP="00DF6734">
      <w:pPr>
        <w:rPr>
          <w:sz w:val="24"/>
          <w:szCs w:val="28"/>
        </w:rPr>
      </w:pPr>
      <w:r w:rsidRPr="00CC0433">
        <w:rPr>
          <w:sz w:val="24"/>
          <w:szCs w:val="28"/>
        </w:rPr>
        <w:t>The connectors are used to connect the extension</w:t>
      </w:r>
      <w:r w:rsidR="00CC0433">
        <w:rPr>
          <w:sz w:val="24"/>
          <w:szCs w:val="28"/>
        </w:rPr>
        <w:t xml:space="preserve"> tube</w:t>
      </w:r>
      <w:r w:rsidRPr="00CC0433">
        <w:rPr>
          <w:sz w:val="24"/>
          <w:szCs w:val="28"/>
        </w:rPr>
        <w:t xml:space="preserve"> and the motor casing, in which one end is placed in the motor and it gets a secure connection from the connectors. Then the adapter gets inserted inside the extension</w:t>
      </w:r>
      <w:r w:rsidR="00CC0433">
        <w:rPr>
          <w:sz w:val="24"/>
          <w:szCs w:val="28"/>
        </w:rPr>
        <w:t xml:space="preserve"> tube</w:t>
      </w:r>
      <w:r w:rsidRPr="00CC0433">
        <w:rPr>
          <w:sz w:val="24"/>
          <w:szCs w:val="28"/>
        </w:rPr>
        <w:t xml:space="preserve"> and in the other end it has a wider diameter in which the filter gets connected</w:t>
      </w:r>
      <w:r w:rsidR="00CC0433" w:rsidRPr="00CC0433">
        <w:rPr>
          <w:sz w:val="24"/>
          <w:szCs w:val="28"/>
        </w:rPr>
        <w:t>.</w:t>
      </w:r>
      <w:r w:rsidR="00CC0433">
        <w:rPr>
          <w:sz w:val="24"/>
          <w:szCs w:val="28"/>
        </w:rPr>
        <w:t xml:space="preserve"> The holder of this section gets connected to the motor casing through 4 extensions</w:t>
      </w:r>
      <w:r w:rsidR="00326623">
        <w:rPr>
          <w:sz w:val="24"/>
          <w:szCs w:val="28"/>
        </w:rPr>
        <w:t>, and the holder itself gets connected with the base of the project to hold everything in place</w:t>
      </w:r>
      <w:r w:rsidR="001364E9">
        <w:rPr>
          <w:sz w:val="24"/>
          <w:szCs w:val="28"/>
        </w:rPr>
        <w:t>.</w:t>
      </w:r>
      <w:r w:rsidR="00C53269">
        <w:rPr>
          <w:sz w:val="24"/>
          <w:szCs w:val="28"/>
        </w:rPr>
        <w:t xml:space="preserve"> This section also contains the filtering system which is the filter and its casin</w:t>
      </w:r>
      <w:r w:rsidR="00EF747A">
        <w:rPr>
          <w:sz w:val="24"/>
          <w:szCs w:val="28"/>
        </w:rPr>
        <w:t>g</w:t>
      </w:r>
      <w:r w:rsidR="00A560C9">
        <w:rPr>
          <w:sz w:val="24"/>
          <w:szCs w:val="28"/>
        </w:rPr>
        <w:t>.</w:t>
      </w:r>
    </w:p>
    <w:p w:rsidR="009A02FC" w:rsidRDefault="009A02FC" w:rsidP="009A02FC">
      <w:pPr>
        <w:keepNext/>
      </w:pPr>
      <w:r>
        <w:rPr>
          <w:noProof/>
          <w:sz w:val="24"/>
          <w:szCs w:val="28"/>
        </w:rPr>
        <w:drawing>
          <wp:inline distT="0" distB="0" distL="0" distR="0">
            <wp:extent cx="2179687" cy="1846768"/>
            <wp:effectExtent l="0" t="508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6946" t="10395" r="27991" b="6793"/>
                    <a:stretch/>
                  </pic:blipFill>
                  <pic:spPr bwMode="auto">
                    <a:xfrm rot="5400000">
                      <a:off x="0" y="0"/>
                      <a:ext cx="2181987" cy="1848717"/>
                    </a:xfrm>
                    <a:prstGeom prst="rect">
                      <a:avLst/>
                    </a:prstGeom>
                    <a:noFill/>
                    <a:ln>
                      <a:noFill/>
                    </a:ln>
                    <a:extLst>
                      <a:ext uri="{53640926-AAD7-44D8-BBD7-CCE9431645EC}">
                        <a14:shadowObscured xmlns:a14="http://schemas.microsoft.com/office/drawing/2010/main"/>
                      </a:ext>
                    </a:extLst>
                  </pic:spPr>
                </pic:pic>
              </a:graphicData>
            </a:graphic>
          </wp:inline>
        </w:drawing>
      </w:r>
    </w:p>
    <w:p w:rsidR="00A560C9" w:rsidRPr="009A02FC" w:rsidRDefault="009A02FC" w:rsidP="009A02FC">
      <w:pPr>
        <w:pStyle w:val="Caption"/>
        <w:rPr>
          <w:rFonts w:ascii="Times New Roman" w:hAnsi="Times New Roman"/>
          <w:color w:val="auto"/>
          <w:sz w:val="28"/>
          <w:szCs w:val="32"/>
        </w:rPr>
      </w:pPr>
      <w:r w:rsidRPr="009A02FC">
        <w:rPr>
          <w:rFonts w:ascii="Times New Roman" w:hAnsi="Times New Roman"/>
          <w:color w:val="auto"/>
          <w:sz w:val="20"/>
          <w:szCs w:val="20"/>
        </w:rPr>
        <w:t xml:space="preserve">Figure </w:t>
      </w:r>
      <w:r w:rsidRPr="009A02FC">
        <w:rPr>
          <w:rFonts w:ascii="Times New Roman" w:hAnsi="Times New Roman"/>
          <w:color w:val="auto"/>
          <w:sz w:val="20"/>
          <w:szCs w:val="20"/>
        </w:rPr>
        <w:fldChar w:fldCharType="begin"/>
      </w:r>
      <w:r w:rsidRPr="009A02FC">
        <w:rPr>
          <w:rFonts w:ascii="Times New Roman" w:hAnsi="Times New Roman"/>
          <w:color w:val="auto"/>
          <w:sz w:val="20"/>
          <w:szCs w:val="20"/>
        </w:rPr>
        <w:instrText xml:space="preserve"> SEQ Figure \* ARABIC </w:instrText>
      </w:r>
      <w:r w:rsidRPr="009A02FC">
        <w:rPr>
          <w:rFonts w:ascii="Times New Roman" w:hAnsi="Times New Roman"/>
          <w:color w:val="auto"/>
          <w:sz w:val="20"/>
          <w:szCs w:val="20"/>
        </w:rPr>
        <w:fldChar w:fldCharType="separate"/>
      </w:r>
      <w:r w:rsidR="0058010E">
        <w:rPr>
          <w:rFonts w:ascii="Times New Roman" w:hAnsi="Times New Roman"/>
          <w:noProof/>
          <w:color w:val="auto"/>
          <w:sz w:val="20"/>
          <w:szCs w:val="20"/>
        </w:rPr>
        <w:t>8</w:t>
      </w:r>
      <w:r w:rsidRPr="009A02FC">
        <w:rPr>
          <w:rFonts w:ascii="Times New Roman" w:hAnsi="Times New Roman"/>
          <w:color w:val="auto"/>
          <w:sz w:val="20"/>
          <w:szCs w:val="20"/>
        </w:rPr>
        <w:fldChar w:fldCharType="end"/>
      </w:r>
      <w:r w:rsidRPr="009A02FC">
        <w:rPr>
          <w:rFonts w:ascii="Times New Roman" w:hAnsi="Times New Roman"/>
          <w:color w:val="auto"/>
          <w:sz w:val="20"/>
          <w:szCs w:val="20"/>
        </w:rPr>
        <w:t>: Filter</w:t>
      </w:r>
    </w:p>
    <w:p w:rsidR="001A5757" w:rsidRPr="009F1873" w:rsidRDefault="00671753" w:rsidP="008C685E">
      <w:pPr>
        <w:pStyle w:val="Heading2"/>
        <w:numPr>
          <w:ilvl w:val="1"/>
          <w:numId w:val="16"/>
        </w:numPr>
        <w:rPr>
          <w:rFonts w:ascii="Times New Roman" w:hAnsi="Times New Roman"/>
          <w:color w:val="auto"/>
          <w:sz w:val="28"/>
          <w:szCs w:val="28"/>
          <w:lang w:val="en-US"/>
        </w:rPr>
      </w:pPr>
      <w:r>
        <w:rPr>
          <w:rFonts w:ascii="Times New Roman" w:hAnsi="Times New Roman"/>
          <w:color w:val="auto"/>
          <w:sz w:val="28"/>
          <w:szCs w:val="28"/>
          <w:lang w:val="en-US"/>
        </w:rPr>
        <w:t xml:space="preserve"> </w:t>
      </w:r>
      <w:bookmarkStart w:id="6" w:name="_Toc39313256"/>
      <w:r w:rsidR="001A5757" w:rsidRPr="004919A8">
        <w:rPr>
          <w:rFonts w:ascii="Times New Roman" w:hAnsi="Times New Roman"/>
          <w:color w:val="auto"/>
          <w:sz w:val="28"/>
          <w:szCs w:val="28"/>
          <w:lang w:val="en-US"/>
        </w:rPr>
        <w:t>Linear actuator and suction attachment</w:t>
      </w:r>
      <w:bookmarkEnd w:id="6"/>
      <w:r w:rsidR="001A5757" w:rsidRPr="004919A8">
        <w:rPr>
          <w:rFonts w:ascii="Times New Roman" w:hAnsi="Times New Roman"/>
          <w:color w:val="auto"/>
          <w:sz w:val="28"/>
          <w:szCs w:val="28"/>
          <w:lang w:val="en-US"/>
        </w:rPr>
        <w:t xml:space="preserve"> </w:t>
      </w:r>
    </w:p>
    <w:p w:rsidR="00671753" w:rsidRPr="004F6928" w:rsidRDefault="004F6928" w:rsidP="00A560C9">
      <w:pPr>
        <w:rPr>
          <w:sz w:val="24"/>
          <w:szCs w:val="28"/>
          <w:lang w:val="en-US"/>
        </w:rPr>
      </w:pPr>
      <w:r w:rsidRPr="004F6928">
        <w:rPr>
          <w:sz w:val="24"/>
          <w:szCs w:val="28"/>
          <w:lang w:val="en-US"/>
        </w:rPr>
        <w:t>During movement or working process in general, the project might come into some areas where the suction head might not be able to work properly. Keeping that in mind, a system of a linear actuator, which will position the suction head lower/higher, has been designed. That way, during the time where the project doesn’t need to operate (create</w:t>
      </w:r>
      <w:r w:rsidR="005C40AE">
        <w:rPr>
          <w:sz w:val="24"/>
          <w:szCs w:val="28"/>
          <w:lang w:val="en-US"/>
        </w:rPr>
        <w:t xml:space="preserve"> </w:t>
      </w:r>
      <w:r w:rsidRPr="004F6928">
        <w:rPr>
          <w:sz w:val="24"/>
          <w:szCs w:val="28"/>
          <w:lang w:val="en-US"/>
        </w:rPr>
        <w:t>vacuum),</w:t>
      </w:r>
      <w:r w:rsidR="005C40AE">
        <w:rPr>
          <w:sz w:val="24"/>
          <w:szCs w:val="28"/>
          <w:lang w:val="en-US"/>
        </w:rPr>
        <w:t xml:space="preserve"> </w:t>
      </w:r>
      <w:r w:rsidR="00D07DA7">
        <w:rPr>
          <w:sz w:val="24"/>
          <w:szCs w:val="28"/>
          <w:lang w:val="en-US"/>
        </w:rPr>
        <w:t xml:space="preserve">the suction head can be lifted to avoid any </w:t>
      </w:r>
      <w:r w:rsidR="009A1466">
        <w:rPr>
          <w:sz w:val="24"/>
          <w:szCs w:val="28"/>
          <w:lang w:val="en-US"/>
        </w:rPr>
        <w:t>obstacle</w:t>
      </w:r>
      <w:r w:rsidR="00D07DA7">
        <w:rPr>
          <w:sz w:val="24"/>
          <w:szCs w:val="28"/>
          <w:lang w:val="en-US"/>
        </w:rPr>
        <w:t xml:space="preserve"> during return</w:t>
      </w:r>
      <w:r w:rsidR="009A1466">
        <w:rPr>
          <w:sz w:val="24"/>
          <w:szCs w:val="28"/>
          <w:lang w:val="en-US"/>
        </w:rPr>
        <w:t>.</w:t>
      </w:r>
    </w:p>
    <w:p w:rsidR="0058010E" w:rsidRDefault="00671753" w:rsidP="0058010E">
      <w:pPr>
        <w:keepNext/>
      </w:pPr>
      <w:r>
        <w:rPr>
          <w:noProof/>
          <w:lang w:val="en-US"/>
        </w:rPr>
        <w:drawing>
          <wp:inline distT="0" distB="0" distL="0" distR="0">
            <wp:extent cx="2570672" cy="17610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5954" cy="1771477"/>
                    </a:xfrm>
                    <a:prstGeom prst="rect">
                      <a:avLst/>
                    </a:prstGeom>
                    <a:noFill/>
                    <a:ln>
                      <a:noFill/>
                    </a:ln>
                  </pic:spPr>
                </pic:pic>
              </a:graphicData>
            </a:graphic>
          </wp:inline>
        </w:drawing>
      </w:r>
    </w:p>
    <w:p w:rsidR="00671753" w:rsidRPr="00AD5585" w:rsidRDefault="0058010E" w:rsidP="0058010E">
      <w:pPr>
        <w:pStyle w:val="Caption"/>
        <w:rPr>
          <w:rFonts w:ascii="Times New Roman" w:hAnsi="Times New Roman"/>
          <w:color w:val="auto"/>
          <w:sz w:val="20"/>
          <w:szCs w:val="20"/>
          <w:lang w:val="en-US"/>
        </w:rPr>
      </w:pPr>
      <w:r w:rsidRPr="00AD5585">
        <w:rPr>
          <w:rFonts w:ascii="Times New Roman" w:hAnsi="Times New Roman"/>
          <w:color w:val="auto"/>
          <w:sz w:val="20"/>
          <w:szCs w:val="20"/>
        </w:rPr>
        <w:t xml:space="preserve">Figure </w:t>
      </w:r>
      <w:r w:rsidRPr="00AD5585">
        <w:rPr>
          <w:rFonts w:ascii="Times New Roman" w:hAnsi="Times New Roman"/>
          <w:color w:val="auto"/>
          <w:sz w:val="20"/>
          <w:szCs w:val="20"/>
        </w:rPr>
        <w:fldChar w:fldCharType="begin"/>
      </w:r>
      <w:r w:rsidRPr="00AD5585">
        <w:rPr>
          <w:rFonts w:ascii="Times New Roman" w:hAnsi="Times New Roman"/>
          <w:color w:val="auto"/>
          <w:sz w:val="20"/>
          <w:szCs w:val="20"/>
        </w:rPr>
        <w:instrText xml:space="preserve"> SEQ Figure \* ARABIC </w:instrText>
      </w:r>
      <w:r w:rsidRPr="00AD5585">
        <w:rPr>
          <w:rFonts w:ascii="Times New Roman" w:hAnsi="Times New Roman"/>
          <w:color w:val="auto"/>
          <w:sz w:val="20"/>
          <w:szCs w:val="20"/>
        </w:rPr>
        <w:fldChar w:fldCharType="separate"/>
      </w:r>
      <w:r w:rsidRPr="00AD5585">
        <w:rPr>
          <w:rFonts w:ascii="Times New Roman" w:hAnsi="Times New Roman"/>
          <w:noProof/>
          <w:color w:val="auto"/>
          <w:sz w:val="20"/>
          <w:szCs w:val="20"/>
        </w:rPr>
        <w:t>9</w:t>
      </w:r>
      <w:r w:rsidRPr="00AD5585">
        <w:rPr>
          <w:rFonts w:ascii="Times New Roman" w:hAnsi="Times New Roman"/>
          <w:color w:val="auto"/>
          <w:sz w:val="20"/>
          <w:szCs w:val="20"/>
        </w:rPr>
        <w:fldChar w:fldCharType="end"/>
      </w:r>
      <w:r w:rsidRPr="00AD5585">
        <w:rPr>
          <w:rFonts w:ascii="Times New Roman" w:hAnsi="Times New Roman"/>
          <w:color w:val="auto"/>
          <w:sz w:val="20"/>
          <w:szCs w:val="20"/>
        </w:rPr>
        <w:t>: Linear actuator</w:t>
      </w:r>
    </w:p>
    <w:p w:rsidR="0058010E" w:rsidRPr="00976B35" w:rsidRDefault="005171A0" w:rsidP="00A560C9">
      <w:pPr>
        <w:rPr>
          <w:sz w:val="24"/>
          <w:szCs w:val="28"/>
          <w:lang w:val="en-US"/>
        </w:rPr>
      </w:pPr>
      <w:r>
        <w:rPr>
          <w:sz w:val="24"/>
          <w:szCs w:val="28"/>
          <w:lang w:val="en-US"/>
        </w:rPr>
        <w:lastRenderedPageBreak/>
        <w:t>The linear actuator where the servo motor is connected had the geared extension, which allows the servo motor to move it lower/higher for user adjustment. That wat the suction head can be positioned as needed.</w:t>
      </w:r>
      <w:r w:rsidR="00026172">
        <w:rPr>
          <w:sz w:val="24"/>
          <w:szCs w:val="28"/>
          <w:lang w:val="en-US"/>
        </w:rPr>
        <w:t xml:space="preserve"> Its length is determined from the amount of lift calculated.</w:t>
      </w:r>
      <w:r>
        <w:rPr>
          <w:sz w:val="24"/>
          <w:szCs w:val="28"/>
          <w:lang w:val="en-US"/>
        </w:rPr>
        <w:t xml:space="preserve"> </w:t>
      </w:r>
    </w:p>
    <w:p w:rsidR="0058010E" w:rsidRDefault="00671753" w:rsidP="0058010E">
      <w:pPr>
        <w:keepNext/>
      </w:pPr>
      <w:r>
        <w:rPr>
          <w:noProof/>
          <w:lang w:val="en-US"/>
        </w:rPr>
        <w:drawing>
          <wp:inline distT="0" distB="0" distL="0" distR="0">
            <wp:extent cx="5715882" cy="10783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4074" cy="1098712"/>
                    </a:xfrm>
                    <a:prstGeom prst="rect">
                      <a:avLst/>
                    </a:prstGeom>
                    <a:noFill/>
                    <a:ln>
                      <a:noFill/>
                    </a:ln>
                  </pic:spPr>
                </pic:pic>
              </a:graphicData>
            </a:graphic>
          </wp:inline>
        </w:drawing>
      </w:r>
    </w:p>
    <w:p w:rsidR="00671753" w:rsidRPr="00AD5585" w:rsidRDefault="0058010E" w:rsidP="0058010E">
      <w:pPr>
        <w:pStyle w:val="Caption"/>
        <w:rPr>
          <w:rFonts w:ascii="Times New Roman" w:hAnsi="Times New Roman"/>
          <w:color w:val="auto"/>
          <w:sz w:val="20"/>
          <w:szCs w:val="20"/>
          <w:lang w:val="en-US"/>
        </w:rPr>
      </w:pPr>
      <w:r w:rsidRPr="00AD5585">
        <w:rPr>
          <w:rFonts w:ascii="Times New Roman" w:hAnsi="Times New Roman"/>
          <w:color w:val="auto"/>
          <w:sz w:val="20"/>
          <w:szCs w:val="20"/>
        </w:rPr>
        <w:t xml:space="preserve">Figure </w:t>
      </w:r>
      <w:r w:rsidRPr="00AD5585">
        <w:rPr>
          <w:rFonts w:ascii="Times New Roman" w:hAnsi="Times New Roman"/>
          <w:color w:val="auto"/>
          <w:sz w:val="20"/>
          <w:szCs w:val="20"/>
        </w:rPr>
        <w:fldChar w:fldCharType="begin"/>
      </w:r>
      <w:r w:rsidRPr="00AD5585">
        <w:rPr>
          <w:rFonts w:ascii="Times New Roman" w:hAnsi="Times New Roman"/>
          <w:color w:val="auto"/>
          <w:sz w:val="20"/>
          <w:szCs w:val="20"/>
        </w:rPr>
        <w:instrText xml:space="preserve"> SEQ Figure \* ARABIC </w:instrText>
      </w:r>
      <w:r w:rsidRPr="00AD5585">
        <w:rPr>
          <w:rFonts w:ascii="Times New Roman" w:hAnsi="Times New Roman"/>
          <w:color w:val="auto"/>
          <w:sz w:val="20"/>
          <w:szCs w:val="20"/>
        </w:rPr>
        <w:fldChar w:fldCharType="separate"/>
      </w:r>
      <w:r w:rsidRPr="00AD5585">
        <w:rPr>
          <w:rFonts w:ascii="Times New Roman" w:hAnsi="Times New Roman"/>
          <w:noProof/>
          <w:color w:val="auto"/>
          <w:sz w:val="20"/>
          <w:szCs w:val="20"/>
        </w:rPr>
        <w:t>10</w:t>
      </w:r>
      <w:r w:rsidRPr="00AD5585">
        <w:rPr>
          <w:rFonts w:ascii="Times New Roman" w:hAnsi="Times New Roman"/>
          <w:color w:val="auto"/>
          <w:sz w:val="20"/>
          <w:szCs w:val="20"/>
        </w:rPr>
        <w:fldChar w:fldCharType="end"/>
      </w:r>
      <w:r w:rsidRPr="00AD5585">
        <w:rPr>
          <w:rFonts w:ascii="Times New Roman" w:hAnsi="Times New Roman"/>
          <w:color w:val="auto"/>
          <w:sz w:val="20"/>
          <w:szCs w:val="20"/>
        </w:rPr>
        <w:t>: Geared extension</w:t>
      </w:r>
    </w:p>
    <w:p w:rsidR="00671753" w:rsidRPr="00976B35" w:rsidRDefault="005E1027" w:rsidP="00014F04">
      <w:pPr>
        <w:rPr>
          <w:sz w:val="24"/>
          <w:szCs w:val="24"/>
          <w:shd w:val="clear" w:color="auto" w:fill="FFFFFF"/>
          <w:lang w:val="en-US"/>
        </w:rPr>
      </w:pPr>
      <w:r>
        <w:rPr>
          <w:sz w:val="24"/>
          <w:szCs w:val="28"/>
          <w:lang w:val="en-US"/>
        </w:rPr>
        <w:t>The geared extension is connected with the suction head with a connector, to make it easier for the user, each suction head has one connector already connected so that way the user can easily remove it and connect it with the other suction head depending on the usage.</w:t>
      </w:r>
      <w:r w:rsidR="00B256E4">
        <w:rPr>
          <w:sz w:val="24"/>
          <w:szCs w:val="28"/>
          <w:lang w:val="en-US"/>
        </w:rPr>
        <w:t xml:space="preserve"> The geared extension fits to the inner part of the connector and needs no additional connectors, if the connection is lo</w:t>
      </w:r>
      <w:r w:rsidR="000A06B2">
        <w:rPr>
          <w:sz w:val="24"/>
          <w:szCs w:val="28"/>
          <w:lang w:val="en-US"/>
        </w:rPr>
        <w:t>o</w:t>
      </w:r>
      <w:r w:rsidR="00B256E4">
        <w:rPr>
          <w:sz w:val="24"/>
          <w:szCs w:val="28"/>
          <w:lang w:val="en-US"/>
        </w:rPr>
        <w:t>se, the sides of the connector have openings where the user can insert screws to strengthen the connection.</w:t>
      </w:r>
      <w:r w:rsidR="00A32C41" w:rsidRPr="00976B35">
        <w:rPr>
          <w:sz w:val="24"/>
          <w:szCs w:val="24"/>
          <w:shd w:val="clear" w:color="auto" w:fill="FFFFFF"/>
          <w:lang w:val="en-US"/>
        </w:rPr>
        <w:t xml:space="preserve"> </w:t>
      </w:r>
    </w:p>
    <w:p w:rsidR="0058010E" w:rsidRDefault="00671753" w:rsidP="0058010E">
      <w:pPr>
        <w:keepNext/>
      </w:pPr>
      <w:r>
        <w:rPr>
          <w:noProof/>
          <w:szCs w:val="20"/>
          <w:shd w:val="clear" w:color="auto" w:fill="FFFFFF"/>
          <w:lang w:val="en-US"/>
        </w:rPr>
        <w:drawing>
          <wp:inline distT="0" distB="0" distL="0" distR="0">
            <wp:extent cx="1252280" cy="2130201"/>
            <wp:effectExtent l="0" t="635"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1271141" cy="2162285"/>
                    </a:xfrm>
                    <a:prstGeom prst="rect">
                      <a:avLst/>
                    </a:prstGeom>
                    <a:noFill/>
                    <a:ln>
                      <a:noFill/>
                    </a:ln>
                  </pic:spPr>
                </pic:pic>
              </a:graphicData>
            </a:graphic>
          </wp:inline>
        </w:drawing>
      </w:r>
    </w:p>
    <w:p w:rsidR="00671753" w:rsidRPr="00AD5585" w:rsidRDefault="0058010E" w:rsidP="0058010E">
      <w:pPr>
        <w:pStyle w:val="Caption"/>
        <w:rPr>
          <w:rFonts w:ascii="Times New Roman" w:hAnsi="Times New Roman"/>
          <w:color w:val="auto"/>
          <w:sz w:val="20"/>
          <w:szCs w:val="22"/>
          <w:shd w:val="clear" w:color="auto" w:fill="FFFFFF"/>
          <w:lang w:val="en-US"/>
        </w:rPr>
      </w:pPr>
      <w:r w:rsidRPr="00AD5585">
        <w:rPr>
          <w:rFonts w:ascii="Times New Roman" w:hAnsi="Times New Roman"/>
          <w:color w:val="auto"/>
          <w:sz w:val="20"/>
          <w:szCs w:val="20"/>
        </w:rPr>
        <w:t xml:space="preserve">Figure </w:t>
      </w:r>
      <w:r w:rsidRPr="00AD5585">
        <w:rPr>
          <w:rFonts w:ascii="Times New Roman" w:hAnsi="Times New Roman"/>
          <w:color w:val="auto"/>
          <w:sz w:val="20"/>
          <w:szCs w:val="20"/>
        </w:rPr>
        <w:fldChar w:fldCharType="begin"/>
      </w:r>
      <w:r w:rsidRPr="00AD5585">
        <w:rPr>
          <w:rFonts w:ascii="Times New Roman" w:hAnsi="Times New Roman"/>
          <w:color w:val="auto"/>
          <w:sz w:val="20"/>
          <w:szCs w:val="20"/>
        </w:rPr>
        <w:instrText xml:space="preserve"> SEQ Figure \* ARABIC </w:instrText>
      </w:r>
      <w:r w:rsidRPr="00AD5585">
        <w:rPr>
          <w:rFonts w:ascii="Times New Roman" w:hAnsi="Times New Roman"/>
          <w:color w:val="auto"/>
          <w:sz w:val="20"/>
          <w:szCs w:val="20"/>
        </w:rPr>
        <w:fldChar w:fldCharType="separate"/>
      </w:r>
      <w:r w:rsidRPr="00AD5585">
        <w:rPr>
          <w:rFonts w:ascii="Times New Roman" w:hAnsi="Times New Roman"/>
          <w:noProof/>
          <w:color w:val="auto"/>
          <w:sz w:val="20"/>
          <w:szCs w:val="20"/>
        </w:rPr>
        <w:t>11</w:t>
      </w:r>
      <w:r w:rsidRPr="00AD5585">
        <w:rPr>
          <w:rFonts w:ascii="Times New Roman" w:hAnsi="Times New Roman"/>
          <w:color w:val="auto"/>
          <w:sz w:val="20"/>
          <w:szCs w:val="20"/>
        </w:rPr>
        <w:fldChar w:fldCharType="end"/>
      </w:r>
      <w:r w:rsidRPr="00AD5585">
        <w:rPr>
          <w:rFonts w:ascii="Times New Roman" w:hAnsi="Times New Roman"/>
          <w:color w:val="auto"/>
          <w:sz w:val="20"/>
          <w:szCs w:val="20"/>
        </w:rPr>
        <w:t>: Linear actuator and suction head connector</w:t>
      </w:r>
    </w:p>
    <w:p w:rsidR="007D309C" w:rsidRPr="00976B35" w:rsidRDefault="007D309C" w:rsidP="00FE4DF8">
      <w:pPr>
        <w:rPr>
          <w:sz w:val="24"/>
          <w:szCs w:val="24"/>
          <w:shd w:val="clear" w:color="auto" w:fill="FFFFFF"/>
          <w:lang w:val="en-US"/>
        </w:rPr>
      </w:pPr>
      <w:r>
        <w:rPr>
          <w:sz w:val="24"/>
          <w:szCs w:val="24"/>
          <w:shd w:val="clear" w:color="auto" w:fill="FFFFFF"/>
          <w:lang w:val="en-US"/>
        </w:rPr>
        <w:t xml:space="preserve">The suction head that is presented below, has the length of: </w:t>
      </w:r>
      <w:r w:rsidRPr="001C085E">
        <w:rPr>
          <w:b/>
          <w:bCs/>
          <w:sz w:val="24"/>
          <w:szCs w:val="24"/>
          <w:shd w:val="clear" w:color="auto" w:fill="FFFFFF"/>
          <w:lang w:val="en-US"/>
        </w:rPr>
        <w:t>20cm</w:t>
      </w:r>
      <w:r>
        <w:rPr>
          <w:sz w:val="24"/>
          <w:szCs w:val="24"/>
          <w:shd w:val="clear" w:color="auto" w:fill="FFFFFF"/>
          <w:lang w:val="en-US"/>
        </w:rPr>
        <w:t xml:space="preserve">. It has four pipes above so that the pipes from the filter casing can be connected to it. Four pipes are used to spread the vacuum that the motor creates equally in all the suction head’s surface. That way the vacuum can be appropriate and the dust can be cleaned better. </w:t>
      </w:r>
    </w:p>
    <w:p w:rsidR="0058010E" w:rsidRDefault="00671753" w:rsidP="0058010E">
      <w:pPr>
        <w:keepNext/>
      </w:pPr>
      <w:r>
        <w:rPr>
          <w:noProof/>
          <w:szCs w:val="20"/>
          <w:shd w:val="clear" w:color="auto" w:fill="FFFFFF"/>
          <w:lang w:val="en-US"/>
        </w:rPr>
        <w:drawing>
          <wp:inline distT="0" distB="0" distL="0" distR="0">
            <wp:extent cx="5926715" cy="1190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9474" cy="1190999"/>
                    </a:xfrm>
                    <a:prstGeom prst="rect">
                      <a:avLst/>
                    </a:prstGeom>
                    <a:noFill/>
                    <a:ln>
                      <a:noFill/>
                    </a:ln>
                  </pic:spPr>
                </pic:pic>
              </a:graphicData>
            </a:graphic>
          </wp:inline>
        </w:drawing>
      </w:r>
    </w:p>
    <w:p w:rsidR="00671753" w:rsidRPr="00AD5585" w:rsidRDefault="0058010E" w:rsidP="0058010E">
      <w:pPr>
        <w:pStyle w:val="Caption"/>
        <w:rPr>
          <w:rFonts w:ascii="Times New Roman" w:hAnsi="Times New Roman"/>
          <w:color w:val="auto"/>
          <w:sz w:val="20"/>
          <w:szCs w:val="22"/>
          <w:shd w:val="clear" w:color="auto" w:fill="FFFFFF"/>
          <w:lang w:val="en-US"/>
        </w:rPr>
      </w:pPr>
      <w:r w:rsidRPr="00AD5585">
        <w:rPr>
          <w:rFonts w:ascii="Times New Roman" w:hAnsi="Times New Roman"/>
          <w:color w:val="auto"/>
          <w:sz w:val="20"/>
          <w:szCs w:val="20"/>
        </w:rPr>
        <w:t xml:space="preserve">Figure </w:t>
      </w:r>
      <w:r w:rsidRPr="00AD5585">
        <w:rPr>
          <w:rFonts w:ascii="Times New Roman" w:hAnsi="Times New Roman"/>
          <w:color w:val="auto"/>
          <w:sz w:val="20"/>
          <w:szCs w:val="20"/>
        </w:rPr>
        <w:fldChar w:fldCharType="begin"/>
      </w:r>
      <w:r w:rsidRPr="00AD5585">
        <w:rPr>
          <w:rFonts w:ascii="Times New Roman" w:hAnsi="Times New Roman"/>
          <w:color w:val="auto"/>
          <w:sz w:val="20"/>
          <w:szCs w:val="20"/>
        </w:rPr>
        <w:instrText xml:space="preserve"> SEQ Figure \* ARABIC </w:instrText>
      </w:r>
      <w:r w:rsidRPr="00AD5585">
        <w:rPr>
          <w:rFonts w:ascii="Times New Roman" w:hAnsi="Times New Roman"/>
          <w:color w:val="auto"/>
          <w:sz w:val="20"/>
          <w:szCs w:val="20"/>
        </w:rPr>
        <w:fldChar w:fldCharType="separate"/>
      </w:r>
      <w:r w:rsidRPr="00AD5585">
        <w:rPr>
          <w:rFonts w:ascii="Times New Roman" w:hAnsi="Times New Roman"/>
          <w:noProof/>
          <w:color w:val="auto"/>
          <w:sz w:val="20"/>
          <w:szCs w:val="20"/>
        </w:rPr>
        <w:t>12</w:t>
      </w:r>
      <w:r w:rsidRPr="00AD5585">
        <w:rPr>
          <w:rFonts w:ascii="Times New Roman" w:hAnsi="Times New Roman"/>
          <w:color w:val="auto"/>
          <w:sz w:val="20"/>
          <w:szCs w:val="20"/>
        </w:rPr>
        <w:fldChar w:fldCharType="end"/>
      </w:r>
      <w:r w:rsidRPr="00AD5585">
        <w:rPr>
          <w:rFonts w:ascii="Times New Roman" w:hAnsi="Times New Roman"/>
          <w:color w:val="auto"/>
          <w:sz w:val="20"/>
          <w:szCs w:val="20"/>
        </w:rPr>
        <w:t>: Suction Head</w:t>
      </w:r>
    </w:p>
    <w:p w:rsidR="00030A56" w:rsidRPr="00976B35" w:rsidRDefault="001C085E" w:rsidP="00FE4DF8">
      <w:pPr>
        <w:rPr>
          <w:sz w:val="24"/>
          <w:szCs w:val="24"/>
          <w:shd w:val="clear" w:color="auto" w:fill="FFFFFF"/>
          <w:lang w:val="en-US"/>
        </w:rPr>
      </w:pPr>
      <w:r>
        <w:rPr>
          <w:sz w:val="24"/>
          <w:szCs w:val="24"/>
          <w:shd w:val="clear" w:color="auto" w:fill="FFFFFF"/>
          <w:lang w:val="en-US"/>
        </w:rPr>
        <w:t>The width of the suction head presente</w:t>
      </w:r>
      <w:r w:rsidR="008E1D63">
        <w:rPr>
          <w:sz w:val="24"/>
          <w:szCs w:val="24"/>
          <w:shd w:val="clear" w:color="auto" w:fill="FFFFFF"/>
          <w:lang w:val="en-US"/>
        </w:rPr>
        <w:t>d above</w:t>
      </w:r>
      <w:r>
        <w:rPr>
          <w:sz w:val="24"/>
          <w:szCs w:val="24"/>
          <w:shd w:val="clear" w:color="auto" w:fill="FFFFFF"/>
          <w:lang w:val="en-US"/>
        </w:rPr>
        <w:t xml:space="preserve"> is: </w:t>
      </w:r>
      <w:r w:rsidRPr="001C085E">
        <w:rPr>
          <w:b/>
          <w:bCs/>
          <w:sz w:val="24"/>
          <w:szCs w:val="24"/>
          <w:shd w:val="clear" w:color="auto" w:fill="FFFFFF"/>
          <w:lang w:val="en-US"/>
        </w:rPr>
        <w:t>1cm</w:t>
      </w:r>
      <w:r>
        <w:rPr>
          <w:sz w:val="24"/>
          <w:szCs w:val="24"/>
          <w:shd w:val="clear" w:color="auto" w:fill="FFFFFF"/>
          <w:lang w:val="en-US"/>
        </w:rPr>
        <w:t>.</w:t>
      </w:r>
      <w:r w:rsidR="003D25A1">
        <w:rPr>
          <w:sz w:val="24"/>
          <w:szCs w:val="24"/>
          <w:shd w:val="clear" w:color="auto" w:fill="FFFFFF"/>
          <w:lang w:val="en-US"/>
        </w:rPr>
        <w:t xml:space="preserve"> </w:t>
      </w:r>
      <w:r w:rsidR="003058E7">
        <w:rPr>
          <w:sz w:val="24"/>
          <w:szCs w:val="24"/>
          <w:shd w:val="clear" w:color="auto" w:fill="FFFFFF"/>
          <w:lang w:val="en-US"/>
        </w:rPr>
        <w:t>The rubber tubes that are extended from the filter casing are connected to it. The rubber tubes in the filter casing are glued so there will be no air escaping from them. Also</w:t>
      </w:r>
      <w:r w:rsidR="00144244">
        <w:rPr>
          <w:sz w:val="24"/>
          <w:szCs w:val="24"/>
          <w:shd w:val="clear" w:color="auto" w:fill="FFFFFF"/>
          <w:lang w:val="en-US"/>
        </w:rPr>
        <w:t>,</w:t>
      </w:r>
      <w:r w:rsidR="003058E7">
        <w:rPr>
          <w:sz w:val="24"/>
          <w:szCs w:val="24"/>
          <w:shd w:val="clear" w:color="auto" w:fill="FFFFFF"/>
          <w:lang w:val="en-US"/>
        </w:rPr>
        <w:t xml:space="preserve"> they have one more connector to strengthen their position so they cannot move from the filter casing.</w:t>
      </w:r>
      <w:r>
        <w:rPr>
          <w:sz w:val="24"/>
          <w:szCs w:val="24"/>
          <w:shd w:val="clear" w:color="auto" w:fill="FFFFFF"/>
          <w:lang w:val="en-US"/>
        </w:rPr>
        <w:t xml:space="preserve"> </w:t>
      </w:r>
    </w:p>
    <w:p w:rsidR="00030A56" w:rsidRPr="00E926F3" w:rsidRDefault="00483C30" w:rsidP="00E926F3">
      <w:pPr>
        <w:pStyle w:val="Heading1"/>
        <w:numPr>
          <w:ilvl w:val="0"/>
          <w:numId w:val="16"/>
        </w:numPr>
        <w:rPr>
          <w:rFonts w:ascii="Times New Roman" w:hAnsi="Times New Roman" w:cs="Times New Roman"/>
          <w:color w:val="auto"/>
          <w:sz w:val="32"/>
          <w:szCs w:val="32"/>
          <w:shd w:val="clear" w:color="auto" w:fill="FFFFFF"/>
          <w:lang w:val="en-US"/>
        </w:rPr>
      </w:pPr>
      <w:bookmarkStart w:id="7" w:name="_Toc39313257"/>
      <w:r w:rsidRPr="00E926F3">
        <w:rPr>
          <w:rFonts w:ascii="Times New Roman" w:hAnsi="Times New Roman" w:cs="Times New Roman"/>
          <w:color w:val="auto"/>
          <w:sz w:val="32"/>
          <w:szCs w:val="32"/>
          <w:shd w:val="clear" w:color="auto" w:fill="FFFFFF"/>
          <w:lang w:val="en-US"/>
        </w:rPr>
        <w:lastRenderedPageBreak/>
        <w:t>Electric components</w:t>
      </w:r>
      <w:r w:rsidR="00C0274B" w:rsidRPr="00E926F3">
        <w:rPr>
          <w:rFonts w:ascii="Times New Roman" w:hAnsi="Times New Roman" w:cs="Times New Roman"/>
          <w:color w:val="auto"/>
          <w:sz w:val="32"/>
          <w:szCs w:val="32"/>
          <w:shd w:val="clear" w:color="auto" w:fill="FFFFFF"/>
          <w:lang w:val="en-US"/>
        </w:rPr>
        <w:t>,</w:t>
      </w:r>
      <w:r w:rsidRPr="00E926F3">
        <w:rPr>
          <w:rFonts w:ascii="Times New Roman" w:hAnsi="Times New Roman" w:cs="Times New Roman"/>
          <w:color w:val="auto"/>
          <w:sz w:val="32"/>
          <w:szCs w:val="32"/>
          <w:shd w:val="clear" w:color="auto" w:fill="FFFFFF"/>
          <w:lang w:val="en-US"/>
        </w:rPr>
        <w:t xml:space="preserve"> </w:t>
      </w:r>
      <w:r w:rsidR="00C0274B" w:rsidRPr="00E926F3">
        <w:rPr>
          <w:rFonts w:ascii="Times New Roman" w:hAnsi="Times New Roman" w:cs="Times New Roman"/>
          <w:color w:val="auto"/>
          <w:sz w:val="32"/>
          <w:szCs w:val="32"/>
          <w:shd w:val="clear" w:color="auto" w:fill="FFFFFF"/>
          <w:lang w:val="en-US"/>
        </w:rPr>
        <w:t>diagnosis and overall cost</w:t>
      </w:r>
      <w:bookmarkEnd w:id="7"/>
    </w:p>
    <w:p w:rsidR="00F6069D" w:rsidRPr="00263382" w:rsidRDefault="00DC4845" w:rsidP="00F6069D">
      <w:pPr>
        <w:rPr>
          <w:sz w:val="24"/>
          <w:szCs w:val="24"/>
          <w:shd w:val="clear" w:color="auto" w:fill="FFFFFF"/>
          <w:lang w:val="en-US"/>
        </w:rPr>
      </w:pPr>
      <w:r>
        <w:rPr>
          <w:sz w:val="24"/>
          <w:szCs w:val="24"/>
          <w:shd w:val="clear" w:color="auto" w:fill="FFFFFF"/>
          <w:lang w:val="en-US"/>
        </w:rPr>
        <w:t>One of the most important parts of the project is the electronics, basically this is what brings the project to life.</w:t>
      </w:r>
      <w:r w:rsidR="006D47EB">
        <w:rPr>
          <w:sz w:val="24"/>
          <w:szCs w:val="24"/>
          <w:shd w:val="clear" w:color="auto" w:fill="FFFFFF"/>
          <w:lang w:val="en-US"/>
        </w:rPr>
        <w:t xml:space="preserve"> </w:t>
      </w:r>
      <w:r w:rsidR="00987A9C">
        <w:rPr>
          <w:sz w:val="24"/>
          <w:szCs w:val="24"/>
          <w:shd w:val="clear" w:color="auto" w:fill="FFFFFF"/>
          <w:lang w:val="en-US"/>
        </w:rPr>
        <w:t xml:space="preserve">All the components are soldered in proper perf boards, the schemes are created also, in the near future the </w:t>
      </w:r>
      <w:r w:rsidR="00D45D58">
        <w:rPr>
          <w:sz w:val="24"/>
          <w:szCs w:val="24"/>
          <w:shd w:val="clear" w:color="auto" w:fill="FFFFFF"/>
          <w:lang w:val="en-US"/>
        </w:rPr>
        <w:t>electronic boards will be replaced with a more professional version of them, PCB’s will be created for both the transmitter and receive</w:t>
      </w:r>
      <w:r w:rsidR="002006D5">
        <w:rPr>
          <w:sz w:val="24"/>
          <w:szCs w:val="24"/>
          <w:shd w:val="clear" w:color="auto" w:fill="FFFFFF"/>
          <w:lang w:val="en-US"/>
        </w:rPr>
        <w:t>r.</w:t>
      </w:r>
      <w:r w:rsidR="00EF5EA1" w:rsidRPr="00263382">
        <w:rPr>
          <w:sz w:val="24"/>
          <w:szCs w:val="24"/>
          <w:shd w:val="clear" w:color="auto" w:fill="FFFFFF"/>
          <w:lang w:val="en-US"/>
        </w:rPr>
        <w:t xml:space="preserve"> </w:t>
      </w:r>
      <w:r w:rsidR="00E67246">
        <w:rPr>
          <w:sz w:val="24"/>
          <w:szCs w:val="24"/>
          <w:shd w:val="clear" w:color="auto" w:fill="FFFFFF"/>
          <w:lang w:val="en-US"/>
        </w:rPr>
        <w:t>In order to keep everything safe and to make all the components attach easily in the board, output pins have been placed in the receiver board, so all the motors and the power supply will be conn</w:t>
      </w:r>
      <w:r w:rsidR="006203C8">
        <w:rPr>
          <w:sz w:val="24"/>
          <w:szCs w:val="24"/>
          <w:shd w:val="clear" w:color="auto" w:fill="FFFFFF"/>
          <w:lang w:val="en-US"/>
        </w:rPr>
        <w:t>ected.</w:t>
      </w:r>
    </w:p>
    <w:p w:rsidR="00F6069D" w:rsidRPr="00B04C58" w:rsidRDefault="0069479D" w:rsidP="002C1DD5">
      <w:pPr>
        <w:pStyle w:val="Heading2"/>
        <w:numPr>
          <w:ilvl w:val="1"/>
          <w:numId w:val="16"/>
        </w:numPr>
        <w:rPr>
          <w:rFonts w:ascii="Times New Roman" w:hAnsi="Times New Roman"/>
          <w:color w:val="auto"/>
          <w:sz w:val="28"/>
          <w:szCs w:val="28"/>
          <w:shd w:val="clear" w:color="auto" w:fill="FFFFFF"/>
          <w:lang w:val="en-US"/>
        </w:rPr>
      </w:pPr>
      <w:r>
        <w:rPr>
          <w:rFonts w:ascii="Times New Roman" w:hAnsi="Times New Roman"/>
          <w:color w:val="auto"/>
          <w:sz w:val="28"/>
          <w:szCs w:val="28"/>
          <w:shd w:val="clear" w:color="auto" w:fill="FFFFFF"/>
          <w:lang w:val="en-US"/>
        </w:rPr>
        <w:t xml:space="preserve"> </w:t>
      </w:r>
      <w:bookmarkStart w:id="8" w:name="_Toc39313258"/>
      <w:r w:rsidR="000940E4">
        <w:rPr>
          <w:rFonts w:ascii="Times New Roman" w:hAnsi="Times New Roman"/>
          <w:color w:val="auto"/>
          <w:sz w:val="28"/>
          <w:szCs w:val="28"/>
          <w:shd w:val="clear" w:color="auto" w:fill="FFFFFF"/>
          <w:lang w:val="en-US"/>
        </w:rPr>
        <w:t xml:space="preserve">Running </w:t>
      </w:r>
      <w:r w:rsidR="00F6069D" w:rsidRPr="00B04C58">
        <w:rPr>
          <w:rFonts w:ascii="Times New Roman" w:hAnsi="Times New Roman"/>
          <w:color w:val="auto"/>
          <w:sz w:val="28"/>
          <w:szCs w:val="28"/>
          <w:shd w:val="clear" w:color="auto" w:fill="FFFFFF"/>
          <w:lang w:val="en-US"/>
        </w:rPr>
        <w:t>Diagnosis</w:t>
      </w:r>
      <w:bookmarkEnd w:id="8"/>
    </w:p>
    <w:p w:rsidR="00B04C58" w:rsidRPr="003370EA" w:rsidRDefault="00497972" w:rsidP="00B04C58">
      <w:pPr>
        <w:rPr>
          <w:sz w:val="24"/>
          <w:szCs w:val="28"/>
          <w:lang w:val="en-US"/>
        </w:rPr>
      </w:pPr>
      <w:r w:rsidRPr="003370EA">
        <w:rPr>
          <w:sz w:val="24"/>
          <w:szCs w:val="28"/>
          <w:lang w:val="en-US"/>
        </w:rPr>
        <w:t xml:space="preserve">The battery type used for powering the </w:t>
      </w:r>
      <w:r w:rsidR="00D40FE7" w:rsidRPr="003370EA">
        <w:rPr>
          <w:sz w:val="24"/>
          <w:szCs w:val="28"/>
          <w:lang w:val="en-US"/>
        </w:rPr>
        <w:t>vacuum motor is Lead Acid Battery, which after calculations depending on specific rates it has to be multiplied by 0.75 to obtain the total running time of the motor.</w:t>
      </w:r>
    </w:p>
    <w:p w:rsidR="0044671E" w:rsidRPr="005E0F7B" w:rsidRDefault="0044671E" w:rsidP="0044671E">
      <w:pPr>
        <w:pStyle w:val="Caption"/>
        <w:keepNext/>
        <w:rPr>
          <w:rFonts w:ascii="Times New Roman" w:hAnsi="Times New Roman"/>
          <w:color w:val="auto"/>
          <w:sz w:val="20"/>
          <w:szCs w:val="20"/>
        </w:rPr>
      </w:pPr>
      <w:r w:rsidRPr="005E0F7B">
        <w:rPr>
          <w:rFonts w:ascii="Times New Roman" w:hAnsi="Times New Roman"/>
          <w:color w:val="auto"/>
          <w:sz w:val="20"/>
          <w:szCs w:val="20"/>
        </w:rPr>
        <w:t xml:space="preserve">Table </w:t>
      </w:r>
      <w:r w:rsidRPr="005E0F7B">
        <w:rPr>
          <w:rFonts w:ascii="Times New Roman" w:hAnsi="Times New Roman"/>
          <w:color w:val="auto"/>
          <w:sz w:val="20"/>
          <w:szCs w:val="20"/>
        </w:rPr>
        <w:fldChar w:fldCharType="begin"/>
      </w:r>
      <w:r w:rsidRPr="005E0F7B">
        <w:rPr>
          <w:rFonts w:ascii="Times New Roman" w:hAnsi="Times New Roman"/>
          <w:color w:val="auto"/>
          <w:sz w:val="20"/>
          <w:szCs w:val="20"/>
        </w:rPr>
        <w:instrText xml:space="preserve"> SEQ Table \* ARABIC </w:instrText>
      </w:r>
      <w:r w:rsidRPr="005E0F7B">
        <w:rPr>
          <w:rFonts w:ascii="Times New Roman" w:hAnsi="Times New Roman"/>
          <w:color w:val="auto"/>
          <w:sz w:val="20"/>
          <w:szCs w:val="20"/>
        </w:rPr>
        <w:fldChar w:fldCharType="separate"/>
      </w:r>
      <w:r w:rsidR="005C5774">
        <w:rPr>
          <w:rFonts w:ascii="Times New Roman" w:hAnsi="Times New Roman"/>
          <w:noProof/>
          <w:color w:val="auto"/>
          <w:sz w:val="20"/>
          <w:szCs w:val="20"/>
        </w:rPr>
        <w:t>1</w:t>
      </w:r>
      <w:r w:rsidRPr="005E0F7B">
        <w:rPr>
          <w:rFonts w:ascii="Times New Roman" w:hAnsi="Times New Roman"/>
          <w:color w:val="auto"/>
          <w:sz w:val="20"/>
          <w:szCs w:val="20"/>
        </w:rPr>
        <w:fldChar w:fldCharType="end"/>
      </w:r>
      <w:r w:rsidRPr="005E0F7B">
        <w:rPr>
          <w:rFonts w:ascii="Times New Roman" w:hAnsi="Times New Roman"/>
          <w:color w:val="auto"/>
          <w:sz w:val="20"/>
          <w:szCs w:val="20"/>
        </w:rPr>
        <w:t xml:space="preserve">. </w:t>
      </w:r>
      <w:r w:rsidR="00766251" w:rsidRPr="005E0F7B">
        <w:rPr>
          <w:rFonts w:ascii="Times New Roman" w:hAnsi="Times New Roman"/>
          <w:color w:val="auto"/>
          <w:sz w:val="20"/>
          <w:szCs w:val="20"/>
        </w:rPr>
        <w:t>Running time calculation for the vacuum motor</w:t>
      </w:r>
    </w:p>
    <w:tbl>
      <w:tblPr>
        <w:tblStyle w:val="TableGrid"/>
        <w:tblW w:w="0" w:type="auto"/>
        <w:tblLook w:val="04A0" w:firstRow="1" w:lastRow="0" w:firstColumn="1" w:lastColumn="0" w:noHBand="0" w:noVBand="1"/>
      </w:tblPr>
      <w:tblGrid>
        <w:gridCol w:w="2255"/>
        <w:gridCol w:w="2291"/>
        <w:gridCol w:w="2185"/>
        <w:gridCol w:w="2459"/>
      </w:tblGrid>
      <w:tr w:rsidR="00766251" w:rsidRPr="00E4327B" w:rsidTr="00F6069D">
        <w:trPr>
          <w:trHeight w:val="252"/>
        </w:trPr>
        <w:tc>
          <w:tcPr>
            <w:tcW w:w="2255" w:type="dxa"/>
          </w:tcPr>
          <w:p w:rsidR="00766251" w:rsidRPr="00F6069D" w:rsidRDefault="00766251" w:rsidP="00FE4DF8">
            <w:pPr>
              <w:rPr>
                <w:szCs w:val="20"/>
                <w:shd w:val="clear" w:color="auto" w:fill="FFFFFF"/>
                <w:lang w:val="en-US"/>
              </w:rPr>
            </w:pPr>
            <w:bookmarkStart w:id="9" w:name="_Hlk39220559"/>
            <w:r w:rsidRPr="00F6069D">
              <w:rPr>
                <w:szCs w:val="20"/>
                <w:shd w:val="clear" w:color="auto" w:fill="FFFFFF"/>
                <w:lang w:val="en-US"/>
              </w:rPr>
              <w:t>Capacity (Amp hours)</w:t>
            </w:r>
          </w:p>
        </w:tc>
        <w:tc>
          <w:tcPr>
            <w:tcW w:w="2291" w:type="dxa"/>
          </w:tcPr>
          <w:p w:rsidR="00766251" w:rsidRPr="00F6069D" w:rsidRDefault="00766251" w:rsidP="00FE4DF8">
            <w:pPr>
              <w:rPr>
                <w:szCs w:val="20"/>
                <w:shd w:val="clear" w:color="auto" w:fill="FFFFFF"/>
                <w:lang w:val="en-US"/>
              </w:rPr>
            </w:pPr>
            <w:r w:rsidRPr="00F6069D">
              <w:rPr>
                <w:szCs w:val="20"/>
                <w:shd w:val="clear" w:color="auto" w:fill="FFFFFF"/>
                <w:lang w:val="en-US"/>
              </w:rPr>
              <w:t>Discharge rate (Amps)</w:t>
            </w:r>
          </w:p>
        </w:tc>
        <w:tc>
          <w:tcPr>
            <w:tcW w:w="2185" w:type="dxa"/>
          </w:tcPr>
          <w:p w:rsidR="00766251" w:rsidRPr="00F6069D" w:rsidRDefault="00766251" w:rsidP="00FE4DF8">
            <w:pPr>
              <w:rPr>
                <w:szCs w:val="20"/>
                <w:shd w:val="clear" w:color="auto" w:fill="FFFFFF"/>
                <w:lang w:val="en-US"/>
              </w:rPr>
            </w:pPr>
            <w:r w:rsidRPr="00F6069D">
              <w:rPr>
                <w:szCs w:val="20"/>
                <w:shd w:val="clear" w:color="auto" w:fill="FFFFFF"/>
                <w:lang w:val="en-US"/>
              </w:rPr>
              <w:t xml:space="preserve">Running time </w:t>
            </w:r>
            <w:r w:rsidR="00AC4DF4" w:rsidRPr="00F6069D">
              <w:rPr>
                <w:szCs w:val="20"/>
                <w:shd w:val="clear" w:color="auto" w:fill="FFFFFF"/>
                <w:lang w:val="en-US"/>
              </w:rPr>
              <w:t>(hours)</w:t>
            </w:r>
          </w:p>
        </w:tc>
        <w:tc>
          <w:tcPr>
            <w:tcW w:w="2458" w:type="dxa"/>
          </w:tcPr>
          <w:p w:rsidR="00766251" w:rsidRPr="00F6069D" w:rsidRDefault="00AC4DF4" w:rsidP="00FE4DF8">
            <w:pPr>
              <w:rPr>
                <w:szCs w:val="20"/>
                <w:shd w:val="clear" w:color="auto" w:fill="FFFFFF"/>
                <w:lang w:val="en-US"/>
              </w:rPr>
            </w:pPr>
            <w:r w:rsidRPr="00F6069D">
              <w:rPr>
                <w:szCs w:val="20"/>
                <w:shd w:val="clear" w:color="auto" w:fill="FFFFFF"/>
                <w:lang w:val="en-US"/>
              </w:rPr>
              <w:t>Battery type comments</w:t>
            </w:r>
          </w:p>
        </w:tc>
      </w:tr>
      <w:tr w:rsidR="00766251" w:rsidRPr="00E4327B" w:rsidTr="00F6069D">
        <w:trPr>
          <w:trHeight w:val="252"/>
        </w:trPr>
        <w:tc>
          <w:tcPr>
            <w:tcW w:w="2255" w:type="dxa"/>
          </w:tcPr>
          <w:p w:rsidR="00766251" w:rsidRPr="00F6069D" w:rsidRDefault="00AC4DF4" w:rsidP="00AC4DF4">
            <w:pPr>
              <w:jc w:val="center"/>
              <w:rPr>
                <w:szCs w:val="20"/>
                <w:shd w:val="clear" w:color="auto" w:fill="FFFFFF"/>
                <w:lang w:val="en-US"/>
              </w:rPr>
            </w:pPr>
            <w:r w:rsidRPr="00F6069D">
              <w:rPr>
                <w:szCs w:val="20"/>
                <w:shd w:val="clear" w:color="auto" w:fill="FFFFFF"/>
                <w:lang w:val="en-US"/>
              </w:rPr>
              <w:t>4.5</w:t>
            </w:r>
          </w:p>
        </w:tc>
        <w:tc>
          <w:tcPr>
            <w:tcW w:w="2291" w:type="dxa"/>
          </w:tcPr>
          <w:p w:rsidR="00766251" w:rsidRPr="00F6069D" w:rsidRDefault="00AC4DF4" w:rsidP="00AC4DF4">
            <w:pPr>
              <w:jc w:val="center"/>
              <w:rPr>
                <w:szCs w:val="20"/>
                <w:shd w:val="clear" w:color="auto" w:fill="FFFFFF"/>
                <w:lang w:val="en-US"/>
              </w:rPr>
            </w:pPr>
            <w:r w:rsidRPr="00F6069D">
              <w:rPr>
                <w:szCs w:val="20"/>
                <w:shd w:val="clear" w:color="auto" w:fill="FFFFFF"/>
                <w:lang w:val="en-US"/>
              </w:rPr>
              <w:t>1</w:t>
            </w:r>
          </w:p>
        </w:tc>
        <w:tc>
          <w:tcPr>
            <w:tcW w:w="2185" w:type="dxa"/>
          </w:tcPr>
          <w:p w:rsidR="00766251" w:rsidRPr="00F6069D" w:rsidRDefault="00AC4DF4" w:rsidP="00AC4DF4">
            <w:pPr>
              <w:jc w:val="center"/>
              <w:rPr>
                <w:szCs w:val="20"/>
                <w:shd w:val="clear" w:color="auto" w:fill="FFFFFF"/>
                <w:lang w:val="en-US"/>
              </w:rPr>
            </w:pPr>
            <w:r w:rsidRPr="00F6069D">
              <w:rPr>
                <w:szCs w:val="20"/>
                <w:shd w:val="clear" w:color="auto" w:fill="FFFFFF"/>
                <w:lang w:val="en-US"/>
              </w:rPr>
              <w:t>4.5</w:t>
            </w:r>
          </w:p>
        </w:tc>
        <w:tc>
          <w:tcPr>
            <w:tcW w:w="2458" w:type="dxa"/>
          </w:tcPr>
          <w:p w:rsidR="00766251" w:rsidRPr="00F6069D" w:rsidRDefault="00AC4DF4" w:rsidP="00FE4DF8">
            <w:pPr>
              <w:rPr>
                <w:szCs w:val="20"/>
                <w:shd w:val="clear" w:color="auto" w:fill="FFFFFF"/>
                <w:lang w:val="en-US"/>
              </w:rPr>
            </w:pPr>
            <w:r w:rsidRPr="00F6069D">
              <w:rPr>
                <w:szCs w:val="20"/>
                <w:shd w:val="clear" w:color="auto" w:fill="FFFFFF"/>
                <w:lang w:val="en-US"/>
              </w:rPr>
              <w:t>Lead Acid Battery x0.75</w:t>
            </w:r>
          </w:p>
        </w:tc>
      </w:tr>
      <w:tr w:rsidR="00AC4DF4" w:rsidRPr="00E4327B" w:rsidTr="00F6069D">
        <w:trPr>
          <w:trHeight w:val="252"/>
        </w:trPr>
        <w:tc>
          <w:tcPr>
            <w:tcW w:w="9190" w:type="dxa"/>
            <w:gridSpan w:val="4"/>
          </w:tcPr>
          <w:p w:rsidR="00AC4DF4" w:rsidRPr="00F6069D" w:rsidRDefault="00AC4DF4" w:rsidP="00FE4DF8">
            <w:pPr>
              <w:rPr>
                <w:szCs w:val="20"/>
                <w:shd w:val="clear" w:color="auto" w:fill="FFFFFF"/>
                <w:lang w:val="en-US"/>
              </w:rPr>
            </w:pPr>
            <w:r w:rsidRPr="00F6069D">
              <w:rPr>
                <w:szCs w:val="20"/>
                <w:shd w:val="clear" w:color="auto" w:fill="FFFFFF"/>
                <w:lang w:val="en-US"/>
              </w:rPr>
              <w:t>Total running time: 3.375 hours</w:t>
            </w:r>
            <w:r w:rsidR="00584269">
              <w:rPr>
                <w:szCs w:val="20"/>
                <w:shd w:val="clear" w:color="auto" w:fill="FFFFFF"/>
                <w:lang w:val="en-US"/>
              </w:rPr>
              <w:t xml:space="preserve"> (3 hours, 22.5 minutes)</w:t>
            </w:r>
          </w:p>
        </w:tc>
      </w:tr>
      <w:bookmarkEnd w:id="9"/>
    </w:tbl>
    <w:p w:rsidR="00F6069D" w:rsidRDefault="00F6069D" w:rsidP="00FE4DF8">
      <w:pPr>
        <w:rPr>
          <w:szCs w:val="20"/>
          <w:shd w:val="clear" w:color="auto" w:fill="FFFFFF"/>
          <w:lang w:val="en-US"/>
        </w:rPr>
      </w:pPr>
    </w:p>
    <w:p w:rsidR="00030A56" w:rsidRDefault="003E62EC" w:rsidP="00FE4DF8">
      <w:pPr>
        <w:rPr>
          <w:sz w:val="24"/>
          <w:szCs w:val="24"/>
          <w:shd w:val="clear" w:color="auto" w:fill="FFFFFF"/>
          <w:lang w:val="en-US"/>
        </w:rPr>
      </w:pPr>
      <w:r w:rsidRPr="002D6B0D">
        <w:rPr>
          <w:sz w:val="24"/>
          <w:szCs w:val="24"/>
          <w:shd w:val="clear" w:color="auto" w:fill="FFFFFF"/>
          <w:lang w:val="en-US"/>
        </w:rPr>
        <w:t xml:space="preserve">The Servo motors also the </w:t>
      </w:r>
      <w:r w:rsidR="00FC5A58">
        <w:rPr>
          <w:sz w:val="24"/>
          <w:szCs w:val="24"/>
          <w:shd w:val="clear" w:color="auto" w:fill="FFFFFF"/>
          <w:lang w:val="en-US"/>
        </w:rPr>
        <w:t>DC</w:t>
      </w:r>
      <w:r w:rsidRPr="002D6B0D">
        <w:rPr>
          <w:sz w:val="24"/>
          <w:szCs w:val="24"/>
          <w:shd w:val="clear" w:color="auto" w:fill="FFFFFF"/>
          <w:lang w:val="en-US"/>
        </w:rPr>
        <w:t xml:space="preserve"> motors will be powered with 2 x 18650 Lithium Ion Batteries that are connected in series. The LM7805 voltage regulator converts the 8.2 Volts from the batteries into 5 Volts for the servo motors.</w:t>
      </w:r>
      <w:r w:rsidR="0069479D" w:rsidRPr="002D6B0D">
        <w:rPr>
          <w:sz w:val="24"/>
          <w:szCs w:val="24"/>
          <w:shd w:val="clear" w:color="auto" w:fill="FFFFFF"/>
          <w:lang w:val="en-US"/>
        </w:rPr>
        <w:t xml:space="preserve"> The DC motors have the ground connected from the batteries and the positive charge from the Arduino Nano pins</w:t>
      </w:r>
      <w:r w:rsidR="0069479D">
        <w:rPr>
          <w:szCs w:val="20"/>
          <w:shd w:val="clear" w:color="auto" w:fill="FFFFFF"/>
          <w:lang w:val="en-US"/>
        </w:rPr>
        <w:t xml:space="preserve">. </w:t>
      </w:r>
      <w:r w:rsidR="00500318">
        <w:rPr>
          <w:sz w:val="24"/>
          <w:szCs w:val="24"/>
          <w:shd w:val="clear" w:color="auto" w:fill="FFFFFF"/>
          <w:lang w:val="en-US"/>
        </w:rPr>
        <w:t>T</w:t>
      </w:r>
      <w:r w:rsidR="00A05E7E" w:rsidRPr="005E4C82">
        <w:rPr>
          <w:sz w:val="24"/>
          <w:szCs w:val="24"/>
          <w:shd w:val="clear" w:color="auto" w:fill="FFFFFF"/>
          <w:lang w:val="en-US"/>
        </w:rPr>
        <w:t>he overall usage of current from the DC motors and Servo motors won’t be constant and also won’t be high, that way the 2S batteries will fulfil the requirements.</w:t>
      </w:r>
      <w:r w:rsidR="00AF5228" w:rsidRPr="005E4C82">
        <w:rPr>
          <w:sz w:val="24"/>
          <w:szCs w:val="24"/>
          <w:shd w:val="clear" w:color="auto" w:fill="FFFFFF"/>
          <w:lang w:val="en-US"/>
        </w:rPr>
        <w:t xml:space="preserve"> The higher usage of current is from the suction motor which is powered with Lead Acid Battery 4.5 Ah, and that is enough to keep it running for an estimated 3.375 hours</w:t>
      </w:r>
    </w:p>
    <w:p w:rsidR="003657B8" w:rsidRDefault="003657B8" w:rsidP="002C1DD5">
      <w:pPr>
        <w:pStyle w:val="Heading2"/>
        <w:numPr>
          <w:ilvl w:val="1"/>
          <w:numId w:val="16"/>
        </w:numPr>
        <w:rPr>
          <w:rFonts w:ascii="Times New Roman" w:hAnsi="Times New Roman"/>
          <w:color w:val="auto"/>
          <w:sz w:val="28"/>
          <w:szCs w:val="28"/>
          <w:shd w:val="clear" w:color="auto" w:fill="FFFFFF"/>
          <w:lang w:val="en-US"/>
        </w:rPr>
      </w:pPr>
      <w:r>
        <w:rPr>
          <w:rFonts w:ascii="Times New Roman" w:hAnsi="Times New Roman"/>
          <w:color w:val="auto"/>
          <w:sz w:val="28"/>
          <w:szCs w:val="28"/>
          <w:shd w:val="clear" w:color="auto" w:fill="FFFFFF"/>
          <w:lang w:val="en-US"/>
        </w:rPr>
        <w:t xml:space="preserve"> </w:t>
      </w:r>
      <w:bookmarkStart w:id="10" w:name="_Toc39313259"/>
      <w:r w:rsidRPr="003657B8">
        <w:rPr>
          <w:rFonts w:ascii="Times New Roman" w:hAnsi="Times New Roman"/>
          <w:color w:val="auto"/>
          <w:sz w:val="28"/>
          <w:szCs w:val="28"/>
          <w:shd w:val="clear" w:color="auto" w:fill="FFFFFF"/>
          <w:lang w:val="en-US"/>
        </w:rPr>
        <w:t>All the components and Overall Cost</w:t>
      </w:r>
      <w:bookmarkEnd w:id="10"/>
      <w:r w:rsidRPr="003657B8">
        <w:rPr>
          <w:rFonts w:ascii="Times New Roman" w:hAnsi="Times New Roman"/>
          <w:color w:val="auto"/>
          <w:sz w:val="28"/>
          <w:szCs w:val="28"/>
          <w:shd w:val="clear" w:color="auto" w:fill="FFFFFF"/>
          <w:lang w:val="en-US"/>
        </w:rPr>
        <w:t xml:space="preserve"> </w:t>
      </w:r>
    </w:p>
    <w:p w:rsidR="004F0365" w:rsidRPr="005C5774" w:rsidRDefault="004F0365" w:rsidP="004F0365">
      <w:pPr>
        <w:pStyle w:val="Caption"/>
        <w:keepNext/>
        <w:rPr>
          <w:rFonts w:ascii="Times New Roman" w:hAnsi="Times New Roman"/>
          <w:color w:val="auto"/>
          <w:sz w:val="20"/>
          <w:szCs w:val="20"/>
        </w:rPr>
      </w:pPr>
      <w:r w:rsidRPr="005C5774">
        <w:rPr>
          <w:rFonts w:ascii="Times New Roman" w:hAnsi="Times New Roman"/>
          <w:color w:val="auto"/>
          <w:sz w:val="20"/>
          <w:szCs w:val="20"/>
        </w:rPr>
        <w:t xml:space="preserve">Table </w:t>
      </w:r>
      <w:r w:rsidRPr="005C5774">
        <w:rPr>
          <w:rFonts w:ascii="Times New Roman" w:hAnsi="Times New Roman"/>
          <w:color w:val="auto"/>
          <w:sz w:val="20"/>
          <w:szCs w:val="20"/>
        </w:rPr>
        <w:fldChar w:fldCharType="begin"/>
      </w:r>
      <w:r w:rsidRPr="005C5774">
        <w:rPr>
          <w:rFonts w:ascii="Times New Roman" w:hAnsi="Times New Roman"/>
          <w:color w:val="auto"/>
          <w:sz w:val="20"/>
          <w:szCs w:val="20"/>
        </w:rPr>
        <w:instrText xml:space="preserve"> SEQ Table \* ARABIC </w:instrText>
      </w:r>
      <w:r w:rsidRPr="005C5774">
        <w:rPr>
          <w:rFonts w:ascii="Times New Roman" w:hAnsi="Times New Roman"/>
          <w:color w:val="auto"/>
          <w:sz w:val="20"/>
          <w:szCs w:val="20"/>
        </w:rPr>
        <w:fldChar w:fldCharType="separate"/>
      </w:r>
      <w:r w:rsidRPr="005C5774">
        <w:rPr>
          <w:rFonts w:ascii="Times New Roman" w:hAnsi="Times New Roman"/>
          <w:noProof/>
          <w:color w:val="auto"/>
          <w:sz w:val="20"/>
          <w:szCs w:val="20"/>
        </w:rPr>
        <w:t>2</w:t>
      </w:r>
      <w:r w:rsidRPr="005C5774">
        <w:rPr>
          <w:rFonts w:ascii="Times New Roman" w:hAnsi="Times New Roman"/>
          <w:color w:val="auto"/>
          <w:sz w:val="20"/>
          <w:szCs w:val="20"/>
        </w:rPr>
        <w:fldChar w:fldCharType="end"/>
      </w:r>
      <w:r w:rsidRPr="005C5774">
        <w:rPr>
          <w:rFonts w:ascii="Times New Roman" w:hAnsi="Times New Roman"/>
          <w:color w:val="auto"/>
          <w:sz w:val="20"/>
          <w:szCs w:val="20"/>
        </w:rPr>
        <w:t>: L</w:t>
      </w:r>
      <w:r>
        <w:rPr>
          <w:rFonts w:ascii="Times New Roman" w:hAnsi="Times New Roman"/>
          <w:color w:val="auto"/>
          <w:sz w:val="20"/>
          <w:szCs w:val="20"/>
        </w:rPr>
        <w:t>i</w:t>
      </w:r>
      <w:r w:rsidRPr="005C5774">
        <w:rPr>
          <w:rFonts w:ascii="Times New Roman" w:hAnsi="Times New Roman"/>
          <w:color w:val="auto"/>
          <w:sz w:val="20"/>
          <w:szCs w:val="20"/>
        </w:rPr>
        <w:t>st of componets and cost</w:t>
      </w:r>
    </w:p>
    <w:tbl>
      <w:tblPr>
        <w:tblStyle w:val="TableGrid"/>
        <w:tblW w:w="0" w:type="auto"/>
        <w:tblLook w:val="04A0" w:firstRow="1" w:lastRow="0" w:firstColumn="1" w:lastColumn="0" w:noHBand="0" w:noVBand="1"/>
      </w:tblPr>
      <w:tblGrid>
        <w:gridCol w:w="3096"/>
        <w:gridCol w:w="3096"/>
        <w:gridCol w:w="3097"/>
      </w:tblGrid>
      <w:tr w:rsidR="004F0365" w:rsidTr="00987A9C">
        <w:tc>
          <w:tcPr>
            <w:tcW w:w="3096" w:type="dxa"/>
          </w:tcPr>
          <w:p w:rsidR="004F0365" w:rsidRPr="004303C5" w:rsidRDefault="004F0365" w:rsidP="00987A9C">
            <w:pPr>
              <w:jc w:val="center"/>
              <w:rPr>
                <w:b/>
                <w:bCs/>
                <w:sz w:val="24"/>
                <w:szCs w:val="24"/>
                <w:shd w:val="clear" w:color="auto" w:fill="FFFFFF"/>
                <w:lang w:val="en-US"/>
              </w:rPr>
            </w:pPr>
            <w:r w:rsidRPr="004303C5">
              <w:rPr>
                <w:b/>
                <w:bCs/>
                <w:sz w:val="24"/>
                <w:szCs w:val="24"/>
                <w:shd w:val="clear" w:color="auto" w:fill="FFFFFF"/>
                <w:lang w:val="en-US"/>
              </w:rPr>
              <w:t>Component</w:t>
            </w:r>
          </w:p>
        </w:tc>
        <w:tc>
          <w:tcPr>
            <w:tcW w:w="3096" w:type="dxa"/>
          </w:tcPr>
          <w:p w:rsidR="004F0365" w:rsidRPr="004303C5" w:rsidRDefault="004F0365" w:rsidP="00987A9C">
            <w:pPr>
              <w:jc w:val="center"/>
              <w:rPr>
                <w:b/>
                <w:bCs/>
                <w:sz w:val="24"/>
                <w:szCs w:val="24"/>
                <w:shd w:val="clear" w:color="auto" w:fill="FFFFFF"/>
                <w:lang w:val="en-US"/>
              </w:rPr>
            </w:pPr>
            <w:r w:rsidRPr="004303C5">
              <w:rPr>
                <w:b/>
                <w:bCs/>
                <w:sz w:val="24"/>
                <w:szCs w:val="24"/>
                <w:shd w:val="clear" w:color="auto" w:fill="FFFFFF"/>
                <w:lang w:val="en-US"/>
              </w:rPr>
              <w:t>Description</w:t>
            </w:r>
            <w:r>
              <w:rPr>
                <w:b/>
                <w:bCs/>
                <w:sz w:val="24"/>
                <w:szCs w:val="24"/>
                <w:shd w:val="clear" w:color="auto" w:fill="FFFFFF"/>
                <w:lang w:val="en-US"/>
              </w:rPr>
              <w:t>-Functionality</w:t>
            </w:r>
          </w:p>
        </w:tc>
        <w:tc>
          <w:tcPr>
            <w:tcW w:w="3097" w:type="dxa"/>
          </w:tcPr>
          <w:p w:rsidR="004F0365" w:rsidRPr="004303C5" w:rsidRDefault="004F0365" w:rsidP="00987A9C">
            <w:pPr>
              <w:jc w:val="center"/>
              <w:rPr>
                <w:b/>
                <w:bCs/>
                <w:sz w:val="24"/>
                <w:szCs w:val="24"/>
                <w:shd w:val="clear" w:color="auto" w:fill="FFFFFF"/>
                <w:lang w:val="en-US"/>
              </w:rPr>
            </w:pPr>
            <w:r w:rsidRPr="004303C5">
              <w:rPr>
                <w:b/>
                <w:bCs/>
                <w:sz w:val="24"/>
                <w:szCs w:val="24"/>
                <w:shd w:val="clear" w:color="auto" w:fill="FFFFFF"/>
                <w:lang w:val="en-US"/>
              </w:rPr>
              <w:t>Cost</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 xml:space="preserve">Arduino NANO </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Microcontroller</w:t>
            </w:r>
          </w:p>
        </w:tc>
        <w:tc>
          <w:tcPr>
            <w:tcW w:w="3097" w:type="dxa"/>
          </w:tcPr>
          <w:p w:rsidR="004F0365" w:rsidRDefault="004F0365" w:rsidP="00987A9C">
            <w:pPr>
              <w:jc w:val="center"/>
              <w:rPr>
                <w:szCs w:val="20"/>
                <w:shd w:val="clear" w:color="auto" w:fill="FFFFFF"/>
                <w:lang w:val="en-US"/>
              </w:rPr>
            </w:pPr>
            <w:r>
              <w:rPr>
                <w:szCs w:val="20"/>
                <w:shd w:val="clear" w:color="auto" w:fill="FFFFFF"/>
                <w:lang w:val="en-US"/>
              </w:rPr>
              <w:t xml:space="preserve">19.0 </w:t>
            </w:r>
            <w:r>
              <w:rPr>
                <w:rFonts w:cs="Times New Roman"/>
                <w:szCs w:val="20"/>
                <w:shd w:val="clear" w:color="auto" w:fill="FFFFFF"/>
                <w:lang w:val="en-US"/>
              </w:rPr>
              <w:t>€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NR24L01</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Wireless Transmission</w:t>
            </w:r>
          </w:p>
        </w:tc>
        <w:tc>
          <w:tcPr>
            <w:tcW w:w="3097" w:type="dxa"/>
          </w:tcPr>
          <w:p w:rsidR="004F0365" w:rsidRDefault="004F0365" w:rsidP="00987A9C">
            <w:pPr>
              <w:jc w:val="center"/>
              <w:rPr>
                <w:szCs w:val="20"/>
                <w:shd w:val="clear" w:color="auto" w:fill="FFFFFF"/>
                <w:lang w:val="en-US"/>
              </w:rPr>
            </w:pPr>
            <w:r>
              <w:rPr>
                <w:rFonts w:cs="Times New Roman"/>
                <w:szCs w:val="20"/>
                <w:shd w:val="clear" w:color="auto" w:fill="FFFFFF"/>
                <w:lang w:val="en-US"/>
              </w:rPr>
              <w:t>4.00 €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 xml:space="preserve">L7805 </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Voltage Regulator (5 Volt)</w:t>
            </w:r>
          </w:p>
        </w:tc>
        <w:tc>
          <w:tcPr>
            <w:tcW w:w="3097" w:type="dxa"/>
          </w:tcPr>
          <w:p w:rsidR="004F0365" w:rsidRDefault="004F0365" w:rsidP="00987A9C">
            <w:pPr>
              <w:jc w:val="center"/>
              <w:rPr>
                <w:szCs w:val="20"/>
                <w:shd w:val="clear" w:color="auto" w:fill="FFFFFF"/>
                <w:lang w:val="en-US"/>
              </w:rPr>
            </w:pPr>
            <w:r>
              <w:rPr>
                <w:rFonts w:cs="Times New Roman"/>
                <w:szCs w:val="20"/>
                <w:shd w:val="clear" w:color="auto" w:fill="FFFFFF"/>
                <w:lang w:val="en-US"/>
              </w:rPr>
              <w:t>1.00 € x1</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LM1117 3.3 V</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Voltage, Current Regulator</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 xml:space="preserve">2.50 </w:t>
            </w:r>
            <w:r w:rsidRPr="00E74DF3">
              <w:rPr>
                <w:rFonts w:cs="Times New Roman"/>
                <w:szCs w:val="20"/>
                <w:shd w:val="clear" w:color="auto" w:fill="FFFFFF"/>
                <w:lang w:val="en-US"/>
              </w:rPr>
              <w:t>€</w:t>
            </w:r>
            <w:r>
              <w:rPr>
                <w:rFonts w:cs="Times New Roman"/>
                <w:szCs w:val="20"/>
                <w:shd w:val="clear" w:color="auto" w:fill="FFFFFF"/>
                <w:lang w:val="en-US"/>
              </w:rPr>
              <w:t xml:space="preserve">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2N2222</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Transistor for driving DC motors</w:t>
            </w:r>
          </w:p>
        </w:tc>
        <w:tc>
          <w:tcPr>
            <w:tcW w:w="3097" w:type="dxa"/>
          </w:tcPr>
          <w:p w:rsidR="004F0365" w:rsidRDefault="004F0365" w:rsidP="00987A9C">
            <w:pPr>
              <w:jc w:val="center"/>
              <w:rPr>
                <w:szCs w:val="20"/>
                <w:shd w:val="clear" w:color="auto" w:fill="FFFFFF"/>
                <w:lang w:val="en-US"/>
              </w:rPr>
            </w:pPr>
            <w:r>
              <w:rPr>
                <w:rFonts w:cs="Times New Roman"/>
                <w:szCs w:val="20"/>
                <w:shd w:val="clear" w:color="auto" w:fill="FFFFFF"/>
                <w:lang w:val="en-US"/>
              </w:rPr>
              <w:t>0.10 €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DC motor with wheel</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TT geared motor 200/rpm</w:t>
            </w:r>
          </w:p>
        </w:tc>
        <w:tc>
          <w:tcPr>
            <w:tcW w:w="3097" w:type="dxa"/>
          </w:tcPr>
          <w:p w:rsidR="004F0365" w:rsidRDefault="004F0365" w:rsidP="00987A9C">
            <w:pPr>
              <w:jc w:val="center"/>
              <w:rPr>
                <w:szCs w:val="20"/>
                <w:shd w:val="clear" w:color="auto" w:fill="FFFFFF"/>
                <w:lang w:val="en-US"/>
              </w:rPr>
            </w:pPr>
            <w:r>
              <w:rPr>
                <w:rFonts w:cs="Times New Roman"/>
                <w:szCs w:val="20"/>
                <w:shd w:val="clear" w:color="auto" w:fill="FFFFFF"/>
                <w:lang w:val="en-US"/>
              </w:rPr>
              <w:t>3.00 € x4</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 xml:space="preserve">Lithium Ion Battery 18650 </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Power supply for Receiver</w:t>
            </w:r>
          </w:p>
        </w:tc>
        <w:tc>
          <w:tcPr>
            <w:tcW w:w="3097" w:type="dxa"/>
          </w:tcPr>
          <w:p w:rsidR="004F0365" w:rsidRPr="00D824E0" w:rsidRDefault="004F0365" w:rsidP="00987A9C">
            <w:pPr>
              <w:jc w:val="center"/>
              <w:rPr>
                <w:rFonts w:cs="Times New Roman"/>
                <w:szCs w:val="20"/>
                <w:shd w:val="clear" w:color="auto" w:fill="FFFFFF"/>
                <w:lang w:val="en-US"/>
              </w:rPr>
            </w:pPr>
            <w:r>
              <w:rPr>
                <w:rFonts w:cs="Times New Roman"/>
                <w:szCs w:val="20"/>
                <w:shd w:val="clear" w:color="auto" w:fill="FFFFFF"/>
                <w:lang w:val="en-US"/>
              </w:rPr>
              <w:t>6.00 €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Battery (6V, 4.5Ah)</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Power supply for vacuum motor</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15.0 € x1</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540VH-6926NF DC-12V</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Vacuum Motor</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20.0 € x1</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Micro Servo 9G</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 xml:space="preserve">Steering System Control </w:t>
            </w:r>
          </w:p>
        </w:tc>
        <w:tc>
          <w:tcPr>
            <w:tcW w:w="3097" w:type="dxa"/>
          </w:tcPr>
          <w:p w:rsidR="004F0365" w:rsidRPr="00B558F2" w:rsidRDefault="004F0365" w:rsidP="00987A9C">
            <w:pPr>
              <w:jc w:val="center"/>
              <w:rPr>
                <w:rFonts w:cs="Times New Roman"/>
                <w:szCs w:val="20"/>
                <w:shd w:val="clear" w:color="auto" w:fill="FFFFFF"/>
                <w:lang w:val="en-US"/>
              </w:rPr>
            </w:pPr>
            <w:r>
              <w:rPr>
                <w:rFonts w:cs="Times New Roman"/>
                <w:szCs w:val="20"/>
                <w:shd w:val="clear" w:color="auto" w:fill="FFFFFF"/>
                <w:lang w:val="en-US"/>
              </w:rPr>
              <w:t>14.5 €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JoyStick Module</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Controlling the Project Movement</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8.00 €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Resistors ()</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Electric Circuit</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0.50 € x1</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 xml:space="preserve">Capacitors (10,100) </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Electric Circuit</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0.50 € x1</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Switch 8x8mm Blue Cap</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Electric Circuit</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0.90 €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Perf Board</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For Soldering all the Components</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1.00 € x2</w:t>
            </w:r>
          </w:p>
        </w:tc>
      </w:tr>
      <w:tr w:rsidR="004F0365" w:rsidTr="00987A9C">
        <w:tc>
          <w:tcPr>
            <w:tcW w:w="3096" w:type="dxa"/>
          </w:tcPr>
          <w:p w:rsidR="004F0365" w:rsidRDefault="004F0365" w:rsidP="00987A9C">
            <w:pPr>
              <w:jc w:val="left"/>
              <w:rPr>
                <w:szCs w:val="20"/>
                <w:shd w:val="clear" w:color="auto" w:fill="FFFFFF"/>
                <w:lang w:val="en-US"/>
              </w:rPr>
            </w:pPr>
            <w:r>
              <w:rPr>
                <w:szCs w:val="20"/>
                <w:shd w:val="clear" w:color="auto" w:fill="FFFFFF"/>
                <w:lang w:val="en-US"/>
              </w:rPr>
              <w:t>Filament PLA (Black, 0.75mm)</w:t>
            </w:r>
          </w:p>
        </w:tc>
        <w:tc>
          <w:tcPr>
            <w:tcW w:w="3096" w:type="dxa"/>
          </w:tcPr>
          <w:p w:rsidR="004F0365" w:rsidRDefault="004F0365" w:rsidP="00987A9C">
            <w:pPr>
              <w:jc w:val="center"/>
              <w:rPr>
                <w:szCs w:val="20"/>
                <w:shd w:val="clear" w:color="auto" w:fill="FFFFFF"/>
                <w:lang w:val="en-US"/>
              </w:rPr>
            </w:pPr>
            <w:r>
              <w:rPr>
                <w:szCs w:val="20"/>
                <w:shd w:val="clear" w:color="auto" w:fill="FFFFFF"/>
                <w:lang w:val="en-US"/>
              </w:rPr>
              <w:t>For Printing all the Components</w:t>
            </w:r>
          </w:p>
        </w:tc>
        <w:tc>
          <w:tcPr>
            <w:tcW w:w="3097" w:type="dxa"/>
          </w:tcPr>
          <w:p w:rsidR="004F0365" w:rsidRDefault="004F0365" w:rsidP="00987A9C">
            <w:pPr>
              <w:jc w:val="center"/>
              <w:rPr>
                <w:rFonts w:cs="Times New Roman"/>
                <w:szCs w:val="20"/>
                <w:shd w:val="clear" w:color="auto" w:fill="FFFFFF"/>
                <w:lang w:val="en-US"/>
              </w:rPr>
            </w:pPr>
            <w:r>
              <w:rPr>
                <w:rFonts w:cs="Times New Roman"/>
                <w:szCs w:val="20"/>
                <w:shd w:val="clear" w:color="auto" w:fill="FFFFFF"/>
                <w:lang w:val="en-US"/>
              </w:rPr>
              <w:t>25.0 € x1</w:t>
            </w:r>
          </w:p>
        </w:tc>
      </w:tr>
      <w:tr w:rsidR="004F0365" w:rsidTr="00987A9C">
        <w:tc>
          <w:tcPr>
            <w:tcW w:w="9289" w:type="dxa"/>
            <w:gridSpan w:val="3"/>
          </w:tcPr>
          <w:p w:rsidR="004F0365" w:rsidRPr="00762062" w:rsidRDefault="004F0365" w:rsidP="00987A9C">
            <w:pPr>
              <w:jc w:val="center"/>
              <w:rPr>
                <w:rFonts w:cs="Times New Roman"/>
                <w:b/>
                <w:bCs/>
                <w:szCs w:val="20"/>
                <w:shd w:val="clear" w:color="auto" w:fill="FFFFFF"/>
                <w:lang w:val="en-US"/>
              </w:rPr>
            </w:pPr>
            <w:r w:rsidRPr="00762062">
              <w:rPr>
                <w:b/>
                <w:bCs/>
                <w:szCs w:val="20"/>
                <w:shd w:val="clear" w:color="auto" w:fill="FFFFFF"/>
                <w:lang w:val="en-US"/>
              </w:rPr>
              <w:t>Total cost: 1</w:t>
            </w:r>
            <w:r>
              <w:rPr>
                <w:b/>
                <w:bCs/>
                <w:szCs w:val="20"/>
                <w:shd w:val="clear" w:color="auto" w:fill="FFFFFF"/>
                <w:lang w:val="en-US"/>
              </w:rPr>
              <w:t>86</w:t>
            </w:r>
            <w:r w:rsidRPr="00762062">
              <w:rPr>
                <w:b/>
                <w:bCs/>
                <w:szCs w:val="20"/>
                <w:shd w:val="clear" w:color="auto" w:fill="FFFFFF"/>
                <w:lang w:val="en-US"/>
              </w:rPr>
              <w:t xml:space="preserve"> </w:t>
            </w:r>
            <w:r w:rsidRPr="00762062">
              <w:rPr>
                <w:rFonts w:cs="Times New Roman"/>
                <w:b/>
                <w:bCs/>
                <w:szCs w:val="20"/>
                <w:shd w:val="clear" w:color="auto" w:fill="FFFFFF"/>
                <w:lang w:val="en-US"/>
              </w:rPr>
              <w:t>€</w:t>
            </w:r>
          </w:p>
        </w:tc>
      </w:tr>
    </w:tbl>
    <w:p w:rsidR="00263382" w:rsidRPr="00263382" w:rsidRDefault="004F0365" w:rsidP="004F0365">
      <w:pPr>
        <w:rPr>
          <w:sz w:val="24"/>
          <w:szCs w:val="24"/>
          <w:shd w:val="clear" w:color="auto" w:fill="FFFFFF"/>
          <w:lang w:val="en-US"/>
        </w:rPr>
      </w:pPr>
      <w:r w:rsidRPr="00046B6E">
        <w:rPr>
          <w:sz w:val="24"/>
          <w:szCs w:val="24"/>
          <w:shd w:val="clear" w:color="auto" w:fill="FFFFFF"/>
          <w:lang w:val="en-US"/>
        </w:rPr>
        <w:t xml:space="preserve">Prices taken from </w:t>
      </w:r>
      <w:r w:rsidR="009E31A8">
        <w:rPr>
          <w:sz w:val="24"/>
          <w:szCs w:val="24"/>
          <w:shd w:val="clear" w:color="auto" w:fill="FFFFFF"/>
          <w:lang w:val="en-US"/>
        </w:rPr>
        <w:t>the</w:t>
      </w:r>
      <w:r w:rsidRPr="00046B6E">
        <w:rPr>
          <w:sz w:val="24"/>
          <w:szCs w:val="24"/>
          <w:shd w:val="clear" w:color="auto" w:fill="FFFFFF"/>
          <w:lang w:val="en-US"/>
        </w:rPr>
        <w:t xml:space="preserve"> local store “</w:t>
      </w:r>
      <w:r w:rsidRPr="00263382">
        <w:rPr>
          <w:b/>
          <w:bCs/>
          <w:sz w:val="24"/>
          <w:szCs w:val="24"/>
          <w:shd w:val="clear" w:color="auto" w:fill="FFFFFF"/>
          <w:lang w:val="en-US"/>
        </w:rPr>
        <w:t>SmartTronik</w:t>
      </w:r>
      <w:r w:rsidRPr="00046B6E">
        <w:rPr>
          <w:sz w:val="24"/>
          <w:szCs w:val="24"/>
          <w:shd w:val="clear" w:color="auto" w:fill="FFFFFF"/>
          <w:lang w:val="en-US"/>
        </w:rPr>
        <w:t>” in Kosovo/Prishtina</w:t>
      </w:r>
    </w:p>
    <w:p w:rsidR="007C3511" w:rsidRPr="00491B51" w:rsidRDefault="00641E7F" w:rsidP="00E926F3">
      <w:pPr>
        <w:pStyle w:val="Heading1"/>
        <w:numPr>
          <w:ilvl w:val="0"/>
          <w:numId w:val="16"/>
        </w:numPr>
        <w:rPr>
          <w:rFonts w:ascii="Times New Roman" w:hAnsi="Times New Roman" w:cs="Times New Roman"/>
          <w:color w:val="auto"/>
          <w:sz w:val="32"/>
          <w:shd w:val="clear" w:color="auto" w:fill="FFFFFF"/>
          <w:lang w:val="en-US"/>
        </w:rPr>
      </w:pPr>
      <w:bookmarkStart w:id="11" w:name="_Toc39313260"/>
      <w:r>
        <w:rPr>
          <w:rFonts w:ascii="Times New Roman" w:hAnsi="Times New Roman" w:cs="Times New Roman"/>
          <w:color w:val="auto"/>
          <w:sz w:val="32"/>
          <w:shd w:val="clear" w:color="auto" w:fill="FFFFFF"/>
          <w:lang w:val="en-US"/>
        </w:rPr>
        <w:lastRenderedPageBreak/>
        <w:t>Remote controlling</w:t>
      </w:r>
      <w:bookmarkEnd w:id="11"/>
      <w:r>
        <w:rPr>
          <w:rFonts w:ascii="Times New Roman" w:hAnsi="Times New Roman" w:cs="Times New Roman"/>
          <w:color w:val="auto"/>
          <w:sz w:val="32"/>
          <w:shd w:val="clear" w:color="auto" w:fill="FFFFFF"/>
          <w:lang w:val="en-US"/>
        </w:rPr>
        <w:t xml:space="preserve"> </w:t>
      </w:r>
    </w:p>
    <w:p w:rsidR="00990893" w:rsidRPr="00F2186B" w:rsidRDefault="00F11D88" w:rsidP="002957E8">
      <w:pPr>
        <w:rPr>
          <w:sz w:val="24"/>
          <w:szCs w:val="24"/>
          <w:shd w:val="clear" w:color="auto" w:fill="FFFFFF"/>
          <w:lang w:val="en-US"/>
        </w:rPr>
      </w:pPr>
      <w:r w:rsidRPr="00F2186B">
        <w:rPr>
          <w:sz w:val="24"/>
          <w:szCs w:val="24"/>
          <w:shd w:val="clear" w:color="auto" w:fill="FFFFFF"/>
          <w:lang w:val="en-US"/>
        </w:rPr>
        <w:t>The project is remotely controlled through the wireless NRF24L01 modules, both the transmitter and receiver have one implemented in the electronic boards</w:t>
      </w:r>
      <w:r w:rsidR="00723F31" w:rsidRPr="00F2186B">
        <w:rPr>
          <w:sz w:val="24"/>
          <w:szCs w:val="24"/>
          <w:shd w:val="clear" w:color="auto" w:fill="FFFFFF"/>
          <w:lang w:val="en-US"/>
        </w:rPr>
        <w:t xml:space="preserve">. </w:t>
      </w:r>
      <w:r w:rsidR="00FF5EB2" w:rsidRPr="00F2186B">
        <w:rPr>
          <w:sz w:val="24"/>
          <w:szCs w:val="24"/>
          <w:shd w:val="clear" w:color="auto" w:fill="FFFFFF"/>
          <w:lang w:val="en-US"/>
        </w:rPr>
        <w:t>The transmitter will be used for transmitting the signal to control the project</w:t>
      </w:r>
      <w:r w:rsidR="00A0063F" w:rsidRPr="00F2186B">
        <w:rPr>
          <w:sz w:val="24"/>
          <w:szCs w:val="24"/>
          <w:shd w:val="clear" w:color="auto" w:fill="FFFFFF"/>
          <w:lang w:val="en-US"/>
        </w:rPr>
        <w:t>, it will be used to move it left/right/forward, also for adjusting the height of the linear actuator, which will position the suction heads lower/higher.</w:t>
      </w:r>
      <w:r w:rsidR="00F2186B">
        <w:rPr>
          <w:sz w:val="24"/>
          <w:szCs w:val="24"/>
          <w:shd w:val="clear" w:color="auto" w:fill="FFFFFF"/>
          <w:lang w:val="en-US"/>
        </w:rPr>
        <w:t xml:space="preserve"> The receiver drives </w:t>
      </w:r>
      <w:r w:rsidR="00AD1405">
        <w:rPr>
          <w:sz w:val="24"/>
          <w:szCs w:val="24"/>
          <w:shd w:val="clear" w:color="auto" w:fill="FFFFFF"/>
          <w:lang w:val="en-US"/>
        </w:rPr>
        <w:t>the DC motors also the servo motors, they are connected through the pins in the board</w:t>
      </w:r>
      <w:r w:rsidR="0089002C">
        <w:rPr>
          <w:sz w:val="24"/>
          <w:szCs w:val="24"/>
          <w:shd w:val="clear" w:color="auto" w:fill="FFFFFF"/>
          <w:lang w:val="en-US"/>
        </w:rPr>
        <w:t>, specified for each motor</w:t>
      </w:r>
      <w:r w:rsidR="00AD1405">
        <w:rPr>
          <w:sz w:val="24"/>
          <w:szCs w:val="24"/>
          <w:shd w:val="clear" w:color="auto" w:fill="FFFFFF"/>
          <w:lang w:val="en-US"/>
        </w:rPr>
        <w:t>.</w:t>
      </w:r>
    </w:p>
    <w:p w:rsidR="00F37779" w:rsidRPr="00F37779" w:rsidRDefault="00CC3CE3" w:rsidP="00415F48">
      <w:pPr>
        <w:pStyle w:val="Heading2"/>
        <w:numPr>
          <w:ilvl w:val="1"/>
          <w:numId w:val="16"/>
        </w:numPr>
        <w:rPr>
          <w:rFonts w:ascii="Times New Roman" w:hAnsi="Times New Roman"/>
          <w:color w:val="auto"/>
          <w:shd w:val="clear" w:color="auto" w:fill="FFFFFF"/>
          <w:lang w:val="en-US"/>
        </w:rPr>
      </w:pPr>
      <w:r>
        <w:rPr>
          <w:rFonts w:ascii="Times New Roman" w:hAnsi="Times New Roman"/>
          <w:color w:val="auto"/>
          <w:sz w:val="28"/>
          <w:szCs w:val="28"/>
          <w:shd w:val="clear" w:color="auto" w:fill="FFFFFF"/>
          <w:lang w:val="en-US"/>
        </w:rPr>
        <w:t xml:space="preserve"> </w:t>
      </w:r>
      <w:bookmarkStart w:id="12" w:name="_Toc39313261"/>
      <w:r w:rsidR="00C802EC" w:rsidRPr="00CC3CE3">
        <w:rPr>
          <w:rFonts w:ascii="Times New Roman" w:hAnsi="Times New Roman"/>
          <w:color w:val="auto"/>
          <w:sz w:val="28"/>
          <w:szCs w:val="28"/>
          <w:shd w:val="clear" w:color="auto" w:fill="FFFFFF"/>
          <w:lang w:val="en-US"/>
        </w:rPr>
        <w:t>Transmitter</w:t>
      </w:r>
      <w:bookmarkEnd w:id="12"/>
    </w:p>
    <w:p w:rsidR="000B09AE" w:rsidRPr="00C66C4D" w:rsidRDefault="003F0CC3" w:rsidP="000B09AE">
      <w:pPr>
        <w:rPr>
          <w:sz w:val="24"/>
          <w:szCs w:val="24"/>
          <w:shd w:val="clear" w:color="auto" w:fill="FFFFFF"/>
          <w:lang w:val="en-US"/>
        </w:rPr>
      </w:pPr>
      <w:r w:rsidRPr="00C66C4D">
        <w:rPr>
          <w:sz w:val="24"/>
          <w:szCs w:val="24"/>
          <w:shd w:val="clear" w:color="auto" w:fill="FFFFFF"/>
          <w:lang w:val="en-US"/>
        </w:rPr>
        <w:t>The transmitter electronic circuit consists of these components:</w:t>
      </w:r>
    </w:p>
    <w:p w:rsidR="000B09AE" w:rsidRPr="00C66C4D" w:rsidRDefault="00793CE2" w:rsidP="000B09AE">
      <w:pPr>
        <w:pStyle w:val="ListParagraph"/>
        <w:numPr>
          <w:ilvl w:val="0"/>
          <w:numId w:val="29"/>
        </w:numPr>
        <w:rPr>
          <w:sz w:val="24"/>
          <w:szCs w:val="24"/>
          <w:shd w:val="clear" w:color="auto" w:fill="FFFFFF"/>
          <w:lang w:val="en-US"/>
        </w:rPr>
      </w:pPr>
      <w:r w:rsidRPr="00C66C4D">
        <w:rPr>
          <w:sz w:val="24"/>
          <w:szCs w:val="24"/>
          <w:shd w:val="clear" w:color="auto" w:fill="FFFFFF"/>
          <w:lang w:val="en-US"/>
        </w:rPr>
        <w:t>Arduino NANO x1</w:t>
      </w:r>
    </w:p>
    <w:p w:rsidR="00793CE2" w:rsidRPr="00C66C4D" w:rsidRDefault="00793CE2" w:rsidP="000B09AE">
      <w:pPr>
        <w:pStyle w:val="ListParagraph"/>
        <w:numPr>
          <w:ilvl w:val="0"/>
          <w:numId w:val="29"/>
        </w:numPr>
        <w:rPr>
          <w:sz w:val="24"/>
          <w:szCs w:val="24"/>
          <w:shd w:val="clear" w:color="auto" w:fill="FFFFFF"/>
          <w:lang w:val="en-US"/>
        </w:rPr>
      </w:pPr>
      <w:r w:rsidRPr="00C66C4D">
        <w:rPr>
          <w:sz w:val="24"/>
          <w:szCs w:val="24"/>
          <w:shd w:val="clear" w:color="auto" w:fill="FFFFFF"/>
          <w:lang w:val="en-US"/>
        </w:rPr>
        <w:t>NRF24L01 x1</w:t>
      </w:r>
    </w:p>
    <w:p w:rsidR="00793CE2" w:rsidRPr="00C66C4D" w:rsidRDefault="00793CE2" w:rsidP="000B09AE">
      <w:pPr>
        <w:pStyle w:val="ListParagraph"/>
        <w:numPr>
          <w:ilvl w:val="0"/>
          <w:numId w:val="29"/>
        </w:numPr>
        <w:rPr>
          <w:sz w:val="24"/>
          <w:szCs w:val="24"/>
          <w:shd w:val="clear" w:color="auto" w:fill="FFFFFF"/>
          <w:lang w:val="en-US"/>
        </w:rPr>
      </w:pPr>
      <w:r w:rsidRPr="00C66C4D">
        <w:rPr>
          <w:sz w:val="24"/>
          <w:szCs w:val="24"/>
          <w:shd w:val="clear" w:color="auto" w:fill="FFFFFF"/>
          <w:lang w:val="en-US"/>
        </w:rPr>
        <w:t xml:space="preserve">Potentiometer 10 </w:t>
      </w:r>
      <w:r w:rsidRPr="00C66C4D">
        <w:rPr>
          <w:b/>
          <w:bCs/>
          <w:sz w:val="24"/>
          <w:szCs w:val="24"/>
          <w:shd w:val="clear" w:color="auto" w:fill="FFFFFF"/>
          <w:lang w:val="en-US"/>
        </w:rPr>
        <w:t>K</w:t>
      </w:r>
      <w:r w:rsidRPr="00C66C4D">
        <w:rPr>
          <w:rFonts w:cs="Times New Roman"/>
          <w:b/>
          <w:bCs/>
          <w:sz w:val="24"/>
          <w:szCs w:val="24"/>
          <w:shd w:val="clear" w:color="auto" w:fill="FFFFFF"/>
          <w:lang w:val="en-US"/>
        </w:rPr>
        <w:t>Ω</w:t>
      </w:r>
    </w:p>
    <w:p w:rsidR="00793CE2" w:rsidRPr="00C66C4D" w:rsidRDefault="001E2F85" w:rsidP="000B09AE">
      <w:pPr>
        <w:pStyle w:val="ListParagraph"/>
        <w:numPr>
          <w:ilvl w:val="0"/>
          <w:numId w:val="29"/>
        </w:numPr>
        <w:rPr>
          <w:sz w:val="24"/>
          <w:szCs w:val="24"/>
          <w:shd w:val="clear" w:color="auto" w:fill="FFFFFF"/>
          <w:lang w:val="en-US"/>
        </w:rPr>
      </w:pPr>
      <w:r w:rsidRPr="00C66C4D">
        <w:rPr>
          <w:sz w:val="24"/>
          <w:szCs w:val="24"/>
          <w:shd w:val="clear" w:color="auto" w:fill="FFFFFF"/>
          <w:lang w:val="en-US"/>
        </w:rPr>
        <w:t xml:space="preserve">JoyStick </w:t>
      </w:r>
      <w:r w:rsidR="00D77DCD" w:rsidRPr="00C66C4D">
        <w:rPr>
          <w:sz w:val="24"/>
          <w:szCs w:val="24"/>
          <w:shd w:val="clear" w:color="auto" w:fill="FFFFFF"/>
          <w:lang w:val="en-US"/>
        </w:rPr>
        <w:t>x2</w:t>
      </w:r>
    </w:p>
    <w:p w:rsidR="00A74C59" w:rsidRDefault="00A74C59" w:rsidP="000B09AE">
      <w:pPr>
        <w:pStyle w:val="ListParagraph"/>
        <w:numPr>
          <w:ilvl w:val="0"/>
          <w:numId w:val="29"/>
        </w:numPr>
        <w:rPr>
          <w:sz w:val="24"/>
          <w:szCs w:val="24"/>
          <w:shd w:val="clear" w:color="auto" w:fill="FFFFFF"/>
          <w:lang w:val="en-US"/>
        </w:rPr>
      </w:pPr>
      <w:r w:rsidRPr="00C66C4D">
        <w:rPr>
          <w:sz w:val="24"/>
          <w:szCs w:val="24"/>
          <w:shd w:val="clear" w:color="auto" w:fill="FFFFFF"/>
          <w:lang w:val="en-US"/>
        </w:rPr>
        <w:t xml:space="preserve">Battery </w:t>
      </w:r>
      <w:r w:rsidRPr="00DC4845">
        <w:rPr>
          <w:b/>
          <w:bCs/>
          <w:sz w:val="24"/>
          <w:szCs w:val="24"/>
          <w:shd w:val="clear" w:color="auto" w:fill="FFFFFF"/>
          <w:lang w:val="en-US"/>
        </w:rPr>
        <w:t>9V</w:t>
      </w:r>
    </w:p>
    <w:p w:rsidR="00B3392F" w:rsidRPr="00465576" w:rsidRDefault="00B3392F" w:rsidP="00B3392F">
      <w:pPr>
        <w:rPr>
          <w:szCs w:val="20"/>
          <w:shd w:val="clear" w:color="auto" w:fill="FFFFFF"/>
          <w:lang w:val="en-US"/>
        </w:rPr>
      </w:pPr>
      <w:r w:rsidRPr="005E1AE2">
        <w:rPr>
          <w:sz w:val="24"/>
          <w:szCs w:val="24"/>
          <w:shd w:val="clear" w:color="auto" w:fill="FFFFFF"/>
          <w:lang w:val="en-US"/>
        </w:rP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r w:rsidRPr="00D46143">
        <w:rPr>
          <w:szCs w:val="20"/>
          <w:shd w:val="clear" w:color="auto" w:fill="FFFFFF"/>
          <w:lang w:val="en-US"/>
        </w:rPr>
        <w:t xml:space="preserve">, </w:t>
      </w:r>
    </w:p>
    <w:p w:rsidR="00F37779" w:rsidRPr="00F37779" w:rsidRDefault="00CC3CE3" w:rsidP="00415F48">
      <w:pPr>
        <w:pStyle w:val="Heading2"/>
        <w:numPr>
          <w:ilvl w:val="1"/>
          <w:numId w:val="16"/>
        </w:numPr>
        <w:rPr>
          <w:rFonts w:ascii="Times New Roman" w:hAnsi="Times New Roman"/>
          <w:color w:val="auto"/>
          <w:shd w:val="clear" w:color="auto" w:fill="FFFFFF"/>
          <w:lang w:val="en-US"/>
        </w:rPr>
      </w:pPr>
      <w:r>
        <w:rPr>
          <w:rFonts w:ascii="Times New Roman" w:hAnsi="Times New Roman"/>
          <w:color w:val="auto"/>
          <w:shd w:val="clear" w:color="auto" w:fill="FFFFFF"/>
          <w:lang w:val="en-US"/>
        </w:rPr>
        <w:t xml:space="preserve"> </w:t>
      </w:r>
      <w:bookmarkStart w:id="13" w:name="_Toc39313262"/>
      <w:r w:rsidR="009E107A">
        <w:rPr>
          <w:rFonts w:ascii="Times New Roman" w:hAnsi="Times New Roman"/>
          <w:color w:val="auto"/>
          <w:sz w:val="28"/>
          <w:szCs w:val="28"/>
          <w:shd w:val="clear" w:color="auto" w:fill="FFFFFF"/>
          <w:lang w:val="en-US"/>
        </w:rPr>
        <w:t>Source Code</w:t>
      </w:r>
      <w:bookmarkEnd w:id="13"/>
    </w:p>
    <w:p w:rsidR="00435069" w:rsidRPr="00B10387" w:rsidRDefault="00435069" w:rsidP="00210504">
      <w:pPr>
        <w:rPr>
          <w:sz w:val="24"/>
          <w:szCs w:val="24"/>
          <w:shd w:val="clear" w:color="auto" w:fill="FFFFFF"/>
          <w:lang w:val="en-US"/>
        </w:rPr>
      </w:pPr>
      <w:r w:rsidRPr="00B10387">
        <w:rPr>
          <w:sz w:val="24"/>
          <w:szCs w:val="24"/>
          <w:shd w:val="clear" w:color="auto" w:fill="FFFFFF"/>
          <w:lang w:val="en-US"/>
        </w:rPr>
        <w:t>The receiver electronic</w:t>
      </w:r>
      <w:r w:rsidR="003F0CC3">
        <w:rPr>
          <w:sz w:val="24"/>
          <w:szCs w:val="24"/>
          <w:shd w:val="clear" w:color="auto" w:fill="FFFFFF"/>
          <w:lang w:val="en-US"/>
        </w:rPr>
        <w:t xml:space="preserve"> circuit</w:t>
      </w:r>
      <w:r w:rsidRPr="00B10387">
        <w:rPr>
          <w:sz w:val="24"/>
          <w:szCs w:val="24"/>
          <w:shd w:val="clear" w:color="auto" w:fill="FFFFFF"/>
          <w:lang w:val="en-US"/>
        </w:rPr>
        <w:t xml:space="preserve"> consist of these components:</w:t>
      </w:r>
    </w:p>
    <w:p w:rsidR="00435069" w:rsidRPr="00B10387" w:rsidRDefault="00435069" w:rsidP="00435069">
      <w:pPr>
        <w:pStyle w:val="ListParagraph"/>
        <w:numPr>
          <w:ilvl w:val="0"/>
          <w:numId w:val="28"/>
        </w:numPr>
        <w:rPr>
          <w:sz w:val="24"/>
          <w:szCs w:val="24"/>
          <w:shd w:val="clear" w:color="auto" w:fill="FFFFFF"/>
          <w:lang w:val="en-US"/>
        </w:rPr>
      </w:pPr>
      <w:r w:rsidRPr="00B10387">
        <w:rPr>
          <w:sz w:val="24"/>
          <w:szCs w:val="24"/>
          <w:shd w:val="clear" w:color="auto" w:fill="FFFFFF"/>
          <w:lang w:val="en-US"/>
        </w:rPr>
        <w:t>Arduino Nano</w:t>
      </w:r>
      <w:r w:rsidR="001E52F5" w:rsidRPr="00B10387">
        <w:rPr>
          <w:sz w:val="24"/>
          <w:szCs w:val="24"/>
          <w:shd w:val="clear" w:color="auto" w:fill="FFFFFF"/>
          <w:lang w:val="en-US"/>
        </w:rPr>
        <w:t xml:space="preserve"> x1</w:t>
      </w:r>
    </w:p>
    <w:p w:rsidR="001E52F5" w:rsidRPr="00B10387" w:rsidRDefault="001E52F5" w:rsidP="00435069">
      <w:pPr>
        <w:pStyle w:val="ListParagraph"/>
        <w:numPr>
          <w:ilvl w:val="0"/>
          <w:numId w:val="28"/>
        </w:numPr>
        <w:rPr>
          <w:sz w:val="24"/>
          <w:szCs w:val="24"/>
          <w:shd w:val="clear" w:color="auto" w:fill="FFFFFF"/>
          <w:lang w:val="en-US"/>
        </w:rPr>
      </w:pPr>
      <w:r w:rsidRPr="00B10387">
        <w:rPr>
          <w:sz w:val="24"/>
          <w:szCs w:val="24"/>
          <w:shd w:val="clear" w:color="auto" w:fill="FFFFFF"/>
          <w:lang w:val="en-US"/>
        </w:rPr>
        <w:t>NRF</w:t>
      </w:r>
      <w:r w:rsidR="00DB5E40" w:rsidRPr="00B10387">
        <w:rPr>
          <w:sz w:val="24"/>
          <w:szCs w:val="24"/>
          <w:shd w:val="clear" w:color="auto" w:fill="FFFFFF"/>
          <w:lang w:val="en-US"/>
        </w:rPr>
        <w:t>24</w:t>
      </w:r>
      <w:r w:rsidRPr="00B10387">
        <w:rPr>
          <w:sz w:val="24"/>
          <w:szCs w:val="24"/>
          <w:shd w:val="clear" w:color="auto" w:fill="FFFFFF"/>
          <w:lang w:val="en-US"/>
        </w:rPr>
        <w:t>L0</w:t>
      </w:r>
      <w:r w:rsidR="00DB5E40" w:rsidRPr="00B10387">
        <w:rPr>
          <w:sz w:val="24"/>
          <w:szCs w:val="24"/>
          <w:shd w:val="clear" w:color="auto" w:fill="FFFFFF"/>
          <w:lang w:val="en-US"/>
        </w:rPr>
        <w:t>1</w:t>
      </w:r>
      <w:r w:rsidRPr="00B10387">
        <w:rPr>
          <w:sz w:val="24"/>
          <w:szCs w:val="24"/>
          <w:shd w:val="clear" w:color="auto" w:fill="FFFFFF"/>
          <w:lang w:val="en-US"/>
        </w:rPr>
        <w:t xml:space="preserve"> x1</w:t>
      </w:r>
    </w:p>
    <w:p w:rsidR="00435069" w:rsidRPr="00B10387" w:rsidRDefault="00435069" w:rsidP="00435069">
      <w:pPr>
        <w:pStyle w:val="ListParagraph"/>
        <w:numPr>
          <w:ilvl w:val="0"/>
          <w:numId w:val="28"/>
        </w:numPr>
        <w:rPr>
          <w:sz w:val="24"/>
          <w:szCs w:val="24"/>
          <w:shd w:val="clear" w:color="auto" w:fill="FFFFFF"/>
          <w:lang w:val="en-US"/>
        </w:rPr>
      </w:pPr>
      <w:r w:rsidRPr="00B10387">
        <w:rPr>
          <w:sz w:val="24"/>
          <w:szCs w:val="24"/>
          <w:shd w:val="clear" w:color="auto" w:fill="FFFFFF"/>
          <w:lang w:val="en-US"/>
        </w:rPr>
        <w:t>L7805</w:t>
      </w:r>
      <w:r w:rsidR="001E52F5" w:rsidRPr="00B10387">
        <w:rPr>
          <w:sz w:val="24"/>
          <w:szCs w:val="24"/>
          <w:shd w:val="clear" w:color="auto" w:fill="FFFFFF"/>
          <w:lang w:val="en-US"/>
        </w:rPr>
        <w:t xml:space="preserve"> Voltage Regulator x1</w:t>
      </w:r>
    </w:p>
    <w:p w:rsidR="001E52F5" w:rsidRPr="00B10387" w:rsidRDefault="001E52F5" w:rsidP="00435069">
      <w:pPr>
        <w:pStyle w:val="ListParagraph"/>
        <w:numPr>
          <w:ilvl w:val="0"/>
          <w:numId w:val="28"/>
        </w:numPr>
        <w:rPr>
          <w:sz w:val="24"/>
          <w:szCs w:val="24"/>
          <w:shd w:val="clear" w:color="auto" w:fill="FFFFFF"/>
          <w:lang w:val="en-US"/>
        </w:rPr>
      </w:pPr>
      <w:r w:rsidRPr="00B10387">
        <w:rPr>
          <w:sz w:val="24"/>
          <w:szCs w:val="24"/>
          <w:shd w:val="clear" w:color="auto" w:fill="FFFFFF"/>
          <w:lang w:val="en-US"/>
        </w:rPr>
        <w:t xml:space="preserve">10 </w:t>
      </w:r>
      <w:bookmarkStart w:id="14" w:name="_Hlk39220763"/>
      <w:r w:rsidR="00597497" w:rsidRPr="00B10387">
        <w:rPr>
          <w:b/>
          <w:bCs/>
          <w:sz w:val="24"/>
          <w:szCs w:val="24"/>
          <w:shd w:val="clear" w:color="auto" w:fill="FFFFFF"/>
        </w:rPr>
        <w:t>μF</w:t>
      </w:r>
      <w:bookmarkEnd w:id="14"/>
      <w:r w:rsidR="00597497" w:rsidRPr="00B10387">
        <w:rPr>
          <w:sz w:val="24"/>
          <w:szCs w:val="24"/>
          <w:shd w:val="clear" w:color="auto" w:fill="FFFFFF"/>
          <w:lang w:val="en-US"/>
        </w:rPr>
        <w:t xml:space="preserve"> </w:t>
      </w:r>
      <w:r w:rsidRPr="00B10387">
        <w:rPr>
          <w:sz w:val="24"/>
          <w:szCs w:val="24"/>
          <w:shd w:val="clear" w:color="auto" w:fill="FFFFFF"/>
          <w:lang w:val="en-US"/>
        </w:rPr>
        <w:t>Capacitor x2, 100</w:t>
      </w:r>
      <w:r w:rsidR="00597497" w:rsidRPr="00B10387">
        <w:rPr>
          <w:b/>
          <w:bCs/>
          <w:sz w:val="24"/>
          <w:szCs w:val="24"/>
          <w:shd w:val="clear" w:color="auto" w:fill="FFFFFF"/>
        </w:rPr>
        <w:t xml:space="preserve"> μF</w:t>
      </w:r>
      <w:r w:rsidRPr="00B10387">
        <w:rPr>
          <w:sz w:val="24"/>
          <w:szCs w:val="24"/>
          <w:shd w:val="clear" w:color="auto" w:fill="FFFFFF"/>
          <w:lang w:val="en-US"/>
        </w:rPr>
        <w:t xml:space="preserve"> Capacitor x1 </w:t>
      </w:r>
    </w:p>
    <w:p w:rsidR="001C11B6" w:rsidRPr="00B10387" w:rsidRDefault="001C11B6" w:rsidP="00435069">
      <w:pPr>
        <w:pStyle w:val="ListParagraph"/>
        <w:numPr>
          <w:ilvl w:val="0"/>
          <w:numId w:val="28"/>
        </w:numPr>
        <w:rPr>
          <w:sz w:val="24"/>
          <w:szCs w:val="24"/>
          <w:shd w:val="clear" w:color="auto" w:fill="FFFFFF"/>
          <w:lang w:val="en-US"/>
        </w:rPr>
      </w:pPr>
      <w:r w:rsidRPr="00B10387">
        <w:rPr>
          <w:sz w:val="24"/>
          <w:szCs w:val="24"/>
          <w:shd w:val="clear" w:color="auto" w:fill="FFFFFF"/>
          <w:lang w:val="en-US"/>
        </w:rPr>
        <w:t>Transistor 2N2222 x2</w:t>
      </w:r>
    </w:p>
    <w:p w:rsidR="001E52F5" w:rsidRPr="00B10387" w:rsidRDefault="001C11B6" w:rsidP="00435069">
      <w:pPr>
        <w:pStyle w:val="ListParagraph"/>
        <w:numPr>
          <w:ilvl w:val="0"/>
          <w:numId w:val="28"/>
        </w:numPr>
        <w:rPr>
          <w:sz w:val="24"/>
          <w:szCs w:val="24"/>
          <w:shd w:val="clear" w:color="auto" w:fill="FFFFFF"/>
          <w:lang w:val="en-US"/>
        </w:rPr>
      </w:pPr>
      <w:r w:rsidRPr="00B10387">
        <w:rPr>
          <w:sz w:val="24"/>
          <w:szCs w:val="24"/>
          <w:shd w:val="clear" w:color="auto" w:fill="FFFFFF"/>
          <w:lang w:val="en-US"/>
        </w:rPr>
        <w:t>Resistor ___</w:t>
      </w:r>
      <w:r w:rsidR="00AB0567" w:rsidRPr="00B10387">
        <w:rPr>
          <w:rFonts w:cs="Times New Roman"/>
          <w:b/>
          <w:bCs/>
          <w:sz w:val="24"/>
          <w:szCs w:val="24"/>
          <w:shd w:val="clear" w:color="auto" w:fill="FFFFFF"/>
          <w:lang w:val="en-US"/>
        </w:rPr>
        <w:t>Ω</w:t>
      </w:r>
      <w:r w:rsidRPr="00B10387">
        <w:rPr>
          <w:sz w:val="24"/>
          <w:szCs w:val="24"/>
          <w:shd w:val="clear" w:color="auto" w:fill="FFFFFF"/>
          <w:lang w:val="en-US"/>
        </w:rPr>
        <w:t xml:space="preserve"> x2 </w:t>
      </w:r>
    </w:p>
    <w:p w:rsidR="001E52F5" w:rsidRPr="004F0365" w:rsidRDefault="00FF3E42" w:rsidP="004F0365">
      <w:pPr>
        <w:pStyle w:val="ListParagraph"/>
        <w:numPr>
          <w:ilvl w:val="0"/>
          <w:numId w:val="28"/>
        </w:numPr>
        <w:rPr>
          <w:sz w:val="24"/>
          <w:szCs w:val="24"/>
          <w:shd w:val="clear" w:color="auto" w:fill="FFFFFF"/>
          <w:lang w:val="en-US"/>
        </w:rPr>
      </w:pPr>
      <w:r w:rsidRPr="00B10387">
        <w:rPr>
          <w:sz w:val="24"/>
          <w:szCs w:val="24"/>
          <w:shd w:val="clear" w:color="auto" w:fill="FFFFFF"/>
          <w:lang w:val="en-US"/>
        </w:rPr>
        <w:t>LM1117 3.3 V Regulator</w:t>
      </w:r>
    </w:p>
    <w:p w:rsidR="00F37779" w:rsidRPr="005E1AE2" w:rsidRDefault="00210504" w:rsidP="00210504">
      <w:pPr>
        <w:rPr>
          <w:sz w:val="24"/>
          <w:szCs w:val="24"/>
          <w:shd w:val="clear" w:color="auto" w:fill="FFFFFF"/>
          <w:lang w:val="en-US"/>
        </w:rPr>
      </w:pPr>
      <w:r w:rsidRPr="005E1AE2">
        <w:rPr>
          <w:sz w:val="24"/>
          <w:szCs w:val="24"/>
          <w:shd w:val="clear" w:color="auto" w:fill="FFFFFF"/>
          <w:lang w:val="en-US"/>
        </w:rPr>
        <w:t xml:space="preserve">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w:t>
      </w:r>
    </w:p>
    <w:p w:rsidR="0016443D" w:rsidRDefault="0016443D" w:rsidP="00210504">
      <w:pPr>
        <w:rPr>
          <w:szCs w:val="20"/>
          <w:shd w:val="clear" w:color="auto" w:fill="FFFFFF"/>
          <w:lang w:val="en-US"/>
        </w:rPr>
      </w:pPr>
    </w:p>
    <w:p w:rsidR="0016443D" w:rsidRDefault="0016443D" w:rsidP="00210504">
      <w:pPr>
        <w:rPr>
          <w:szCs w:val="20"/>
          <w:shd w:val="clear" w:color="auto" w:fill="FFFFFF"/>
          <w:lang w:val="en-US"/>
        </w:rPr>
      </w:pPr>
    </w:p>
    <w:p w:rsidR="005B658C" w:rsidRPr="005B658C" w:rsidRDefault="005B658C" w:rsidP="005B658C">
      <w:pPr>
        <w:rPr>
          <w:lang w:val="en-US"/>
        </w:rPr>
      </w:pPr>
    </w:p>
    <w:p w:rsidR="0011088E" w:rsidRPr="0011088E" w:rsidRDefault="00D47504" w:rsidP="00415F48">
      <w:pPr>
        <w:pStyle w:val="Heading2"/>
        <w:numPr>
          <w:ilvl w:val="1"/>
          <w:numId w:val="16"/>
        </w:numPr>
        <w:rPr>
          <w:rFonts w:ascii="Times New Roman" w:hAnsi="Times New Roman"/>
          <w:color w:val="auto"/>
        </w:rPr>
      </w:pPr>
      <w:r>
        <w:rPr>
          <w:rFonts w:ascii="Times New Roman" w:hAnsi="Times New Roman"/>
          <w:color w:val="auto"/>
        </w:rPr>
        <w:lastRenderedPageBreak/>
        <w:t xml:space="preserve"> </w:t>
      </w:r>
      <w:bookmarkStart w:id="15" w:name="_Toc39313263"/>
      <w:r w:rsidR="00A75E50">
        <w:rPr>
          <w:rFonts w:ascii="Times New Roman" w:hAnsi="Times New Roman"/>
          <w:color w:val="auto"/>
          <w:sz w:val="28"/>
          <w:szCs w:val="28"/>
        </w:rPr>
        <w:t>Receiver</w:t>
      </w:r>
      <w:bookmarkEnd w:id="15"/>
    </w:p>
    <w:p w:rsidR="00476715" w:rsidRPr="00B10387" w:rsidRDefault="00476715" w:rsidP="00476715">
      <w:pPr>
        <w:rPr>
          <w:sz w:val="24"/>
          <w:szCs w:val="24"/>
          <w:shd w:val="clear" w:color="auto" w:fill="FFFFFF"/>
          <w:lang w:val="en-US"/>
        </w:rPr>
      </w:pPr>
      <w:r w:rsidRPr="00B10387">
        <w:rPr>
          <w:sz w:val="24"/>
          <w:szCs w:val="24"/>
          <w:shd w:val="clear" w:color="auto" w:fill="FFFFFF"/>
          <w:lang w:val="en-US"/>
        </w:rPr>
        <w:t>The receiver electronic</w:t>
      </w:r>
      <w:r>
        <w:rPr>
          <w:sz w:val="24"/>
          <w:szCs w:val="24"/>
          <w:shd w:val="clear" w:color="auto" w:fill="FFFFFF"/>
          <w:lang w:val="en-US"/>
        </w:rPr>
        <w:t xml:space="preserve"> circuit</w:t>
      </w:r>
      <w:r w:rsidRPr="00B10387">
        <w:rPr>
          <w:sz w:val="24"/>
          <w:szCs w:val="24"/>
          <w:shd w:val="clear" w:color="auto" w:fill="FFFFFF"/>
          <w:lang w:val="en-US"/>
        </w:rPr>
        <w:t xml:space="preserve"> consist of these components:</w:t>
      </w:r>
    </w:p>
    <w:p w:rsidR="00476715" w:rsidRPr="00B10387" w:rsidRDefault="00476715" w:rsidP="00476715">
      <w:pPr>
        <w:pStyle w:val="ListParagraph"/>
        <w:numPr>
          <w:ilvl w:val="0"/>
          <w:numId w:val="30"/>
        </w:numPr>
        <w:rPr>
          <w:sz w:val="24"/>
          <w:szCs w:val="24"/>
          <w:shd w:val="clear" w:color="auto" w:fill="FFFFFF"/>
          <w:lang w:val="en-US"/>
        </w:rPr>
      </w:pPr>
      <w:r w:rsidRPr="00B10387">
        <w:rPr>
          <w:sz w:val="24"/>
          <w:szCs w:val="24"/>
          <w:shd w:val="clear" w:color="auto" w:fill="FFFFFF"/>
          <w:lang w:val="en-US"/>
        </w:rPr>
        <w:t>Arduino Nano x1</w:t>
      </w:r>
    </w:p>
    <w:p w:rsidR="00476715" w:rsidRPr="00B10387" w:rsidRDefault="00476715" w:rsidP="00476715">
      <w:pPr>
        <w:pStyle w:val="ListParagraph"/>
        <w:numPr>
          <w:ilvl w:val="0"/>
          <w:numId w:val="30"/>
        </w:numPr>
        <w:rPr>
          <w:sz w:val="24"/>
          <w:szCs w:val="24"/>
          <w:shd w:val="clear" w:color="auto" w:fill="FFFFFF"/>
          <w:lang w:val="en-US"/>
        </w:rPr>
      </w:pPr>
      <w:r w:rsidRPr="00B10387">
        <w:rPr>
          <w:sz w:val="24"/>
          <w:szCs w:val="24"/>
          <w:shd w:val="clear" w:color="auto" w:fill="FFFFFF"/>
          <w:lang w:val="en-US"/>
        </w:rPr>
        <w:t>NRF24L01 x1</w:t>
      </w:r>
    </w:p>
    <w:p w:rsidR="00476715" w:rsidRPr="00B10387" w:rsidRDefault="00476715" w:rsidP="00476715">
      <w:pPr>
        <w:pStyle w:val="ListParagraph"/>
        <w:numPr>
          <w:ilvl w:val="0"/>
          <w:numId w:val="30"/>
        </w:numPr>
        <w:rPr>
          <w:sz w:val="24"/>
          <w:szCs w:val="24"/>
          <w:shd w:val="clear" w:color="auto" w:fill="FFFFFF"/>
          <w:lang w:val="en-US"/>
        </w:rPr>
      </w:pPr>
      <w:r w:rsidRPr="00B10387">
        <w:rPr>
          <w:sz w:val="24"/>
          <w:szCs w:val="24"/>
          <w:shd w:val="clear" w:color="auto" w:fill="FFFFFF"/>
          <w:lang w:val="en-US"/>
        </w:rPr>
        <w:t>L7805 Voltage Regulator x1</w:t>
      </w:r>
    </w:p>
    <w:p w:rsidR="00476715" w:rsidRPr="00B10387" w:rsidRDefault="00476715" w:rsidP="00476715">
      <w:pPr>
        <w:pStyle w:val="ListParagraph"/>
        <w:numPr>
          <w:ilvl w:val="0"/>
          <w:numId w:val="30"/>
        </w:numPr>
        <w:rPr>
          <w:sz w:val="24"/>
          <w:szCs w:val="24"/>
          <w:shd w:val="clear" w:color="auto" w:fill="FFFFFF"/>
          <w:lang w:val="en-US"/>
        </w:rPr>
      </w:pPr>
      <w:r w:rsidRPr="00B10387">
        <w:rPr>
          <w:sz w:val="24"/>
          <w:szCs w:val="24"/>
          <w:shd w:val="clear" w:color="auto" w:fill="FFFFFF"/>
          <w:lang w:val="en-US"/>
        </w:rPr>
        <w:t xml:space="preserve">10 </w:t>
      </w:r>
      <w:r w:rsidRPr="00B10387">
        <w:rPr>
          <w:b/>
          <w:bCs/>
          <w:sz w:val="24"/>
          <w:szCs w:val="24"/>
          <w:shd w:val="clear" w:color="auto" w:fill="FFFFFF"/>
        </w:rPr>
        <w:t>μF</w:t>
      </w:r>
      <w:r w:rsidRPr="00B10387">
        <w:rPr>
          <w:sz w:val="24"/>
          <w:szCs w:val="24"/>
          <w:shd w:val="clear" w:color="auto" w:fill="FFFFFF"/>
          <w:lang w:val="en-US"/>
        </w:rPr>
        <w:t xml:space="preserve"> Capacitor x2, 100</w:t>
      </w:r>
      <w:r w:rsidRPr="00B10387">
        <w:rPr>
          <w:b/>
          <w:bCs/>
          <w:sz w:val="24"/>
          <w:szCs w:val="24"/>
          <w:shd w:val="clear" w:color="auto" w:fill="FFFFFF"/>
        </w:rPr>
        <w:t xml:space="preserve"> μF</w:t>
      </w:r>
      <w:r w:rsidRPr="00B10387">
        <w:rPr>
          <w:sz w:val="24"/>
          <w:szCs w:val="24"/>
          <w:shd w:val="clear" w:color="auto" w:fill="FFFFFF"/>
          <w:lang w:val="en-US"/>
        </w:rPr>
        <w:t xml:space="preserve"> Capacitor x1 </w:t>
      </w:r>
    </w:p>
    <w:p w:rsidR="00476715" w:rsidRPr="00B10387" w:rsidRDefault="00476715" w:rsidP="00476715">
      <w:pPr>
        <w:pStyle w:val="ListParagraph"/>
        <w:numPr>
          <w:ilvl w:val="0"/>
          <w:numId w:val="30"/>
        </w:numPr>
        <w:rPr>
          <w:sz w:val="24"/>
          <w:szCs w:val="24"/>
          <w:shd w:val="clear" w:color="auto" w:fill="FFFFFF"/>
          <w:lang w:val="en-US"/>
        </w:rPr>
      </w:pPr>
      <w:r w:rsidRPr="00B10387">
        <w:rPr>
          <w:sz w:val="24"/>
          <w:szCs w:val="24"/>
          <w:shd w:val="clear" w:color="auto" w:fill="FFFFFF"/>
          <w:lang w:val="en-US"/>
        </w:rPr>
        <w:t>Transistor 2N2222 x2</w:t>
      </w:r>
    </w:p>
    <w:p w:rsidR="00476715" w:rsidRPr="00B10387" w:rsidRDefault="00476715" w:rsidP="00476715">
      <w:pPr>
        <w:pStyle w:val="ListParagraph"/>
        <w:numPr>
          <w:ilvl w:val="0"/>
          <w:numId w:val="30"/>
        </w:numPr>
        <w:rPr>
          <w:sz w:val="24"/>
          <w:szCs w:val="24"/>
          <w:shd w:val="clear" w:color="auto" w:fill="FFFFFF"/>
          <w:lang w:val="en-US"/>
        </w:rPr>
      </w:pPr>
      <w:r w:rsidRPr="00B10387">
        <w:rPr>
          <w:sz w:val="24"/>
          <w:szCs w:val="24"/>
          <w:shd w:val="clear" w:color="auto" w:fill="FFFFFF"/>
          <w:lang w:val="en-US"/>
        </w:rPr>
        <w:t>Resistor ___</w:t>
      </w:r>
      <w:r w:rsidRPr="00B10387">
        <w:rPr>
          <w:rFonts w:cs="Times New Roman"/>
          <w:b/>
          <w:bCs/>
          <w:sz w:val="24"/>
          <w:szCs w:val="24"/>
          <w:shd w:val="clear" w:color="auto" w:fill="FFFFFF"/>
          <w:lang w:val="en-US"/>
        </w:rPr>
        <w:t>Ω</w:t>
      </w:r>
      <w:r w:rsidRPr="00B10387">
        <w:rPr>
          <w:sz w:val="24"/>
          <w:szCs w:val="24"/>
          <w:shd w:val="clear" w:color="auto" w:fill="FFFFFF"/>
          <w:lang w:val="en-US"/>
        </w:rPr>
        <w:t xml:space="preserve"> x2 </w:t>
      </w:r>
    </w:p>
    <w:p w:rsidR="00476715" w:rsidRPr="004F0365" w:rsidRDefault="00476715" w:rsidP="00476715">
      <w:pPr>
        <w:pStyle w:val="ListParagraph"/>
        <w:numPr>
          <w:ilvl w:val="0"/>
          <w:numId w:val="30"/>
        </w:numPr>
        <w:rPr>
          <w:sz w:val="24"/>
          <w:szCs w:val="24"/>
          <w:shd w:val="clear" w:color="auto" w:fill="FFFFFF"/>
          <w:lang w:val="en-US"/>
        </w:rPr>
      </w:pPr>
      <w:r w:rsidRPr="00B10387">
        <w:rPr>
          <w:sz w:val="24"/>
          <w:szCs w:val="24"/>
          <w:shd w:val="clear" w:color="auto" w:fill="FFFFFF"/>
          <w:lang w:val="en-US"/>
        </w:rPr>
        <w:t>LM1117 3.3 V Regulator</w:t>
      </w:r>
    </w:p>
    <w:p w:rsidR="00476715" w:rsidRPr="005E1AE2" w:rsidRDefault="00476715" w:rsidP="00476715">
      <w:pPr>
        <w:rPr>
          <w:sz w:val="24"/>
          <w:szCs w:val="24"/>
          <w:shd w:val="clear" w:color="auto" w:fill="FFFFFF"/>
          <w:lang w:val="en-US"/>
        </w:rPr>
      </w:pPr>
      <w:r w:rsidRPr="005E1AE2">
        <w:rPr>
          <w:sz w:val="24"/>
          <w:szCs w:val="24"/>
          <w:shd w:val="clear" w:color="auto" w:fill="FFFFFF"/>
          <w:lang w:val="en-US"/>
        </w:rPr>
        <w:t xml:space="preserve">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w:t>
      </w:r>
    </w:p>
    <w:p w:rsidR="00946904" w:rsidRDefault="00946904" w:rsidP="00946904">
      <w:pPr>
        <w:pStyle w:val="Heading2"/>
        <w:numPr>
          <w:ilvl w:val="1"/>
          <w:numId w:val="16"/>
        </w:numPr>
        <w:rPr>
          <w:rFonts w:ascii="Times New Roman" w:hAnsi="Times New Roman"/>
          <w:color w:val="auto"/>
          <w:sz w:val="28"/>
          <w:szCs w:val="28"/>
          <w:shd w:val="clear" w:color="auto" w:fill="FFFFFF"/>
          <w:lang w:val="en-US"/>
        </w:rPr>
      </w:pPr>
      <w:r>
        <w:rPr>
          <w:rFonts w:ascii="Times New Roman" w:hAnsi="Times New Roman"/>
          <w:color w:val="auto"/>
          <w:sz w:val="28"/>
          <w:szCs w:val="28"/>
          <w:shd w:val="clear" w:color="auto" w:fill="FFFFFF"/>
          <w:lang w:val="en-US"/>
        </w:rPr>
        <w:t xml:space="preserve"> </w:t>
      </w:r>
      <w:bookmarkStart w:id="16" w:name="_Toc39313264"/>
      <w:r w:rsidR="00AE0D33">
        <w:rPr>
          <w:rFonts w:ascii="Times New Roman" w:hAnsi="Times New Roman"/>
          <w:color w:val="auto"/>
          <w:sz w:val="28"/>
          <w:szCs w:val="28"/>
          <w:shd w:val="clear" w:color="auto" w:fill="FFFFFF"/>
          <w:lang w:val="en-US"/>
        </w:rPr>
        <w:t>Source code</w:t>
      </w:r>
      <w:bookmarkEnd w:id="16"/>
      <w:r w:rsidRPr="00946904">
        <w:rPr>
          <w:rFonts w:ascii="Times New Roman" w:hAnsi="Times New Roman"/>
          <w:color w:val="auto"/>
          <w:sz w:val="28"/>
          <w:szCs w:val="28"/>
          <w:shd w:val="clear" w:color="auto" w:fill="FFFFFF"/>
          <w:lang w:val="en-US"/>
        </w:rPr>
        <w:t xml:space="preserve"> </w:t>
      </w:r>
    </w:p>
    <w:p w:rsidR="00AB65A6" w:rsidRPr="0088272A" w:rsidRDefault="00AB65A6" w:rsidP="0088272A">
      <w:pPr>
        <w:rPr>
          <w:szCs w:val="20"/>
          <w:shd w:val="clear" w:color="auto" w:fill="FFFFFF"/>
          <w:lang w:val="en-US"/>
        </w:rPr>
      </w:pPr>
      <w:r w:rsidRPr="0088272A">
        <w:rPr>
          <w:szCs w:val="20"/>
          <w:shd w:val="clear" w:color="auto" w:fill="FFFFFF"/>
          <w:lang w:val="en-US"/>
        </w:rPr>
        <w:t xml:space="preserve">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w:t>
      </w:r>
    </w:p>
    <w:p w:rsidR="00AB65A6" w:rsidRPr="001D4FE0" w:rsidRDefault="001D4FE0" w:rsidP="001D4FE0">
      <w:pPr>
        <w:pStyle w:val="Heading1"/>
        <w:numPr>
          <w:ilvl w:val="0"/>
          <w:numId w:val="16"/>
        </w:numPr>
        <w:rPr>
          <w:rFonts w:ascii="Times New Roman" w:hAnsi="Times New Roman" w:cs="Times New Roman"/>
          <w:color w:val="auto"/>
          <w:sz w:val="36"/>
          <w:szCs w:val="36"/>
          <w:lang w:val="en-US"/>
        </w:rPr>
      </w:pPr>
      <w:bookmarkStart w:id="17" w:name="_Toc39313265"/>
      <w:r w:rsidRPr="001D4FE0">
        <w:rPr>
          <w:rFonts w:ascii="Times New Roman" w:hAnsi="Times New Roman" w:cs="Times New Roman"/>
          <w:color w:val="auto"/>
          <w:sz w:val="36"/>
          <w:szCs w:val="36"/>
          <w:lang w:val="en-US"/>
        </w:rPr>
        <w:t>Final look of the project</w:t>
      </w:r>
      <w:bookmarkEnd w:id="17"/>
    </w:p>
    <w:sectPr w:rsidR="00AB65A6" w:rsidRPr="001D4FE0" w:rsidSect="00682E84">
      <w:headerReference w:type="default" r:id="rId21"/>
      <w:footerReference w:type="default" r:id="rId22"/>
      <w:pgSz w:w="11907" w:h="16839"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8F7" w:rsidRDefault="00CD28F7" w:rsidP="008B7551">
      <w:pPr>
        <w:spacing w:after="0" w:line="240" w:lineRule="auto"/>
      </w:pPr>
      <w:r>
        <w:separator/>
      </w:r>
    </w:p>
  </w:endnote>
  <w:endnote w:type="continuationSeparator" w:id="0">
    <w:p w:rsidR="00CD28F7" w:rsidRDefault="00CD28F7" w:rsidP="008B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177563"/>
      <w:docPartObj>
        <w:docPartGallery w:val="Page Numbers (Bottom of Page)"/>
        <w:docPartUnique/>
      </w:docPartObj>
    </w:sdtPr>
    <w:sdtEndPr>
      <w:rPr>
        <w:noProof/>
      </w:rPr>
    </w:sdtEndPr>
    <w:sdtContent>
      <w:p w:rsidR="00682E84" w:rsidRDefault="00682E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82E84" w:rsidRDefault="00682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8F7" w:rsidRDefault="00CD28F7" w:rsidP="008B7551">
      <w:pPr>
        <w:spacing w:after="0" w:line="240" w:lineRule="auto"/>
      </w:pPr>
      <w:r>
        <w:separator/>
      </w:r>
    </w:p>
  </w:footnote>
  <w:footnote w:type="continuationSeparator" w:id="0">
    <w:p w:rsidR="00CD28F7" w:rsidRDefault="00CD28F7" w:rsidP="008B7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A9C" w:rsidRDefault="00987A9C" w:rsidP="008B7551">
    <w:pPr>
      <w:pStyle w:val="Header"/>
      <w:jc w:val="center"/>
      <w:rPr>
        <w:rFonts w:cs="Times New Roman"/>
        <w:szCs w:val="20"/>
        <w:lang w:val="en-US"/>
      </w:rPr>
    </w:pPr>
    <w:r>
      <w:rPr>
        <w:rFonts w:cs="Times New Roman"/>
        <w:szCs w:val="20"/>
        <w:lang w:val="en-US"/>
      </w:rPr>
      <w:t>GBPC – Ghost Busters Pipe Cleaner</w:t>
    </w:r>
  </w:p>
  <w:p w:rsidR="00987A9C" w:rsidRPr="00332A96" w:rsidRDefault="00987A9C" w:rsidP="00332A96">
    <w:pPr>
      <w:pStyle w:val="Header"/>
      <w:pBdr>
        <w:bottom w:val="single" w:sz="4" w:space="1" w:color="auto"/>
      </w:pBdr>
      <w:rPr>
        <w:lang w:val="en-US"/>
      </w:rPr>
    </w:pPr>
  </w:p>
  <w:p w:rsidR="00987A9C" w:rsidRPr="00332A96" w:rsidRDefault="00987A9C" w:rsidP="00332A96">
    <w:pPr>
      <w:pStyle w:val="Header"/>
      <w:jc w:val="center"/>
      <w:rPr>
        <w:rFonts w:cs="Times New Roman"/>
        <w: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71B"/>
    <w:multiLevelType w:val="multilevel"/>
    <w:tmpl w:val="75FE1EB2"/>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900767"/>
    <w:multiLevelType w:val="multilevel"/>
    <w:tmpl w:val="5E382494"/>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16EEF"/>
    <w:multiLevelType w:val="hybridMultilevel"/>
    <w:tmpl w:val="E4C05476"/>
    <w:lvl w:ilvl="0" w:tplc="8C56609C">
      <w:start w:val="1"/>
      <w:numFmt w:val="decimal"/>
      <w:pStyle w:val="Ref"/>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A52AAC"/>
    <w:multiLevelType w:val="multilevel"/>
    <w:tmpl w:val="744C06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340F53"/>
    <w:multiLevelType w:val="hybridMultilevel"/>
    <w:tmpl w:val="1FBA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4179"/>
    <w:multiLevelType w:val="multilevel"/>
    <w:tmpl w:val="0B6A45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F83D2E"/>
    <w:multiLevelType w:val="hybridMultilevel"/>
    <w:tmpl w:val="1FBA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D06B0"/>
    <w:multiLevelType w:val="hybridMultilevel"/>
    <w:tmpl w:val="5672E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F1169"/>
    <w:multiLevelType w:val="hybridMultilevel"/>
    <w:tmpl w:val="B6DCBB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0414F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E508BB"/>
    <w:multiLevelType w:val="hybridMultilevel"/>
    <w:tmpl w:val="3D7E59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4343484"/>
    <w:multiLevelType w:val="hybridMultilevel"/>
    <w:tmpl w:val="F26A650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49EB0A28"/>
    <w:multiLevelType w:val="hybridMultilevel"/>
    <w:tmpl w:val="862A895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4AF71892"/>
    <w:multiLevelType w:val="multilevel"/>
    <w:tmpl w:val="BC9086D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75335B"/>
    <w:multiLevelType w:val="hybridMultilevel"/>
    <w:tmpl w:val="05C2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02EB2"/>
    <w:multiLevelType w:val="multilevel"/>
    <w:tmpl w:val="454CF71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E51D2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9B7C3D"/>
    <w:multiLevelType w:val="hybridMultilevel"/>
    <w:tmpl w:val="FD38DA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9BA0A46"/>
    <w:multiLevelType w:val="multilevel"/>
    <w:tmpl w:val="947829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C05164"/>
    <w:multiLevelType w:val="hybridMultilevel"/>
    <w:tmpl w:val="8452A4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F2A0C37"/>
    <w:multiLevelType w:val="hybridMultilevel"/>
    <w:tmpl w:val="BBB4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73103"/>
    <w:multiLevelType w:val="multilevel"/>
    <w:tmpl w:val="033205E2"/>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4BD772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CD491E"/>
    <w:multiLevelType w:val="multilevel"/>
    <w:tmpl w:val="B2E0ADDE"/>
    <w:lvl w:ilvl="0">
      <w:start w:val="1"/>
      <w:numFmt w:val="decimal"/>
      <w:pStyle w:val="Gwnypunkt"/>
      <w:lvlText w:val="%1."/>
      <w:lvlJc w:val="left"/>
      <w:pPr>
        <w:ind w:left="720" w:hanging="360"/>
      </w:pPr>
      <w:rPr>
        <w:rFonts w:hint="default"/>
      </w:rPr>
    </w:lvl>
    <w:lvl w:ilvl="1">
      <w:start w:val="1"/>
      <w:numFmt w:val="decimal"/>
      <w:pStyle w:val="Podpunk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A6056E"/>
    <w:multiLevelType w:val="hybridMultilevel"/>
    <w:tmpl w:val="1F58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A3C06"/>
    <w:multiLevelType w:val="multilevel"/>
    <w:tmpl w:val="673E44F4"/>
    <w:lvl w:ilvl="0">
      <w:start w:val="1"/>
      <w:numFmt w:val="decimal"/>
      <w:lvlText w:val="%1."/>
      <w:lvlJc w:val="left"/>
      <w:pPr>
        <w:ind w:left="720" w:hanging="360"/>
      </w:pPr>
    </w:lvl>
    <w:lvl w:ilvl="1">
      <w:start w:val="1"/>
      <w:numFmt w:val="decimal"/>
      <w:isLgl/>
      <w:lvlText w:val="%1.%2"/>
      <w:lvlJc w:val="left"/>
      <w:pPr>
        <w:ind w:left="720" w:hanging="360"/>
      </w:pPr>
      <w:rPr>
        <w:rFonts w:hint="default"/>
        <w:sz w:val="28"/>
        <w:szCs w:val="32"/>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080" w:hanging="72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440" w:hanging="108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26" w15:restartNumberingAfterBreak="0">
    <w:nsid w:val="7CE47BD5"/>
    <w:multiLevelType w:val="hybridMultilevel"/>
    <w:tmpl w:val="C47AF8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DD8110E"/>
    <w:multiLevelType w:val="hybridMultilevel"/>
    <w:tmpl w:val="36B8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904CD"/>
    <w:multiLevelType w:val="hybridMultilevel"/>
    <w:tmpl w:val="06F68398"/>
    <w:lvl w:ilvl="0" w:tplc="A2F4D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7"/>
  </w:num>
  <w:num w:numId="4">
    <w:abstractNumId w:val="12"/>
  </w:num>
  <w:num w:numId="5">
    <w:abstractNumId w:val="9"/>
  </w:num>
  <w:num w:numId="6">
    <w:abstractNumId w:val="16"/>
  </w:num>
  <w:num w:numId="7">
    <w:abstractNumId w:val="22"/>
  </w:num>
  <w:num w:numId="8">
    <w:abstractNumId w:val="19"/>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0"/>
  </w:num>
  <w:num w:numId="12">
    <w:abstractNumId w:val="2"/>
  </w:num>
  <w:num w:numId="13">
    <w:abstractNumId w:val="28"/>
  </w:num>
  <w:num w:numId="14">
    <w:abstractNumId w:val="27"/>
  </w:num>
  <w:num w:numId="15">
    <w:abstractNumId w:val="14"/>
  </w:num>
  <w:num w:numId="16">
    <w:abstractNumId w:val="3"/>
  </w:num>
  <w:num w:numId="17">
    <w:abstractNumId w:val="1"/>
  </w:num>
  <w:num w:numId="18">
    <w:abstractNumId w:val="13"/>
  </w:num>
  <w:num w:numId="19">
    <w:abstractNumId w:val="0"/>
  </w:num>
  <w:num w:numId="20">
    <w:abstractNumId w:val="21"/>
  </w:num>
  <w:num w:numId="21">
    <w:abstractNumId w:val="15"/>
  </w:num>
  <w:num w:numId="22">
    <w:abstractNumId w:val="5"/>
  </w:num>
  <w:num w:numId="23">
    <w:abstractNumId w:val="24"/>
  </w:num>
  <w:num w:numId="24">
    <w:abstractNumId w:val="25"/>
  </w:num>
  <w:num w:numId="25">
    <w:abstractNumId w:val="11"/>
  </w:num>
  <w:num w:numId="26">
    <w:abstractNumId w:val="20"/>
  </w:num>
  <w:num w:numId="27">
    <w:abstractNumId w:val="18"/>
  </w:num>
  <w:num w:numId="28">
    <w:abstractNumId w:val="4"/>
  </w:num>
  <w:num w:numId="29">
    <w:abstractNumId w:val="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551"/>
    <w:rsid w:val="00002D06"/>
    <w:rsid w:val="00003790"/>
    <w:rsid w:val="00003915"/>
    <w:rsid w:val="000070E1"/>
    <w:rsid w:val="00014F04"/>
    <w:rsid w:val="000205B4"/>
    <w:rsid w:val="00025988"/>
    <w:rsid w:val="00026172"/>
    <w:rsid w:val="0002705D"/>
    <w:rsid w:val="00030A56"/>
    <w:rsid w:val="00032289"/>
    <w:rsid w:val="0003604E"/>
    <w:rsid w:val="00043A7D"/>
    <w:rsid w:val="00046B6E"/>
    <w:rsid w:val="00051F7B"/>
    <w:rsid w:val="00053173"/>
    <w:rsid w:val="00061392"/>
    <w:rsid w:val="000636AF"/>
    <w:rsid w:val="00070A2B"/>
    <w:rsid w:val="00076067"/>
    <w:rsid w:val="00090B6F"/>
    <w:rsid w:val="00091361"/>
    <w:rsid w:val="000940E4"/>
    <w:rsid w:val="000A06B2"/>
    <w:rsid w:val="000A26C4"/>
    <w:rsid w:val="000A4A83"/>
    <w:rsid w:val="000B09AE"/>
    <w:rsid w:val="000B4A05"/>
    <w:rsid w:val="000C7AE0"/>
    <w:rsid w:val="000E1FE1"/>
    <w:rsid w:val="000E3BA5"/>
    <w:rsid w:val="000F20F7"/>
    <w:rsid w:val="000F4436"/>
    <w:rsid w:val="000F629B"/>
    <w:rsid w:val="000F63DC"/>
    <w:rsid w:val="0010654F"/>
    <w:rsid w:val="00107D87"/>
    <w:rsid w:val="0011088E"/>
    <w:rsid w:val="00114039"/>
    <w:rsid w:val="00117115"/>
    <w:rsid w:val="00127152"/>
    <w:rsid w:val="001364E9"/>
    <w:rsid w:val="00144244"/>
    <w:rsid w:val="001460B5"/>
    <w:rsid w:val="00160050"/>
    <w:rsid w:val="0016443D"/>
    <w:rsid w:val="00175CEF"/>
    <w:rsid w:val="0018220B"/>
    <w:rsid w:val="001824E4"/>
    <w:rsid w:val="0018511C"/>
    <w:rsid w:val="0018620F"/>
    <w:rsid w:val="00190BE2"/>
    <w:rsid w:val="00192783"/>
    <w:rsid w:val="001A503C"/>
    <w:rsid w:val="001A5757"/>
    <w:rsid w:val="001B07F8"/>
    <w:rsid w:val="001B4B82"/>
    <w:rsid w:val="001B5A20"/>
    <w:rsid w:val="001C085E"/>
    <w:rsid w:val="001C11B6"/>
    <w:rsid w:val="001C6CD3"/>
    <w:rsid w:val="001D3EB2"/>
    <w:rsid w:val="001D4FE0"/>
    <w:rsid w:val="001D7819"/>
    <w:rsid w:val="001E2F85"/>
    <w:rsid w:val="001E3ADD"/>
    <w:rsid w:val="001E52F5"/>
    <w:rsid w:val="001F27DA"/>
    <w:rsid w:val="001F67B1"/>
    <w:rsid w:val="002006D5"/>
    <w:rsid w:val="00210451"/>
    <w:rsid w:val="00210504"/>
    <w:rsid w:val="00211C4D"/>
    <w:rsid w:val="002204B0"/>
    <w:rsid w:val="00223F7D"/>
    <w:rsid w:val="0022741A"/>
    <w:rsid w:val="00231630"/>
    <w:rsid w:val="00232D5D"/>
    <w:rsid w:val="0023756B"/>
    <w:rsid w:val="0025055A"/>
    <w:rsid w:val="00250A6E"/>
    <w:rsid w:val="00254C5A"/>
    <w:rsid w:val="00254E9A"/>
    <w:rsid w:val="00256466"/>
    <w:rsid w:val="00263382"/>
    <w:rsid w:val="002653A5"/>
    <w:rsid w:val="00267771"/>
    <w:rsid w:val="00270D3D"/>
    <w:rsid w:val="00276BEB"/>
    <w:rsid w:val="00277E75"/>
    <w:rsid w:val="00280969"/>
    <w:rsid w:val="00290649"/>
    <w:rsid w:val="00292611"/>
    <w:rsid w:val="002957E8"/>
    <w:rsid w:val="0029754B"/>
    <w:rsid w:val="002A37C1"/>
    <w:rsid w:val="002A3DF2"/>
    <w:rsid w:val="002A575E"/>
    <w:rsid w:val="002A72AF"/>
    <w:rsid w:val="002B0AEE"/>
    <w:rsid w:val="002B1F64"/>
    <w:rsid w:val="002B4DA8"/>
    <w:rsid w:val="002C1214"/>
    <w:rsid w:val="002C18F1"/>
    <w:rsid w:val="002C1DD5"/>
    <w:rsid w:val="002C30D9"/>
    <w:rsid w:val="002C6A10"/>
    <w:rsid w:val="002C725C"/>
    <w:rsid w:val="002D6B0D"/>
    <w:rsid w:val="002E4C7C"/>
    <w:rsid w:val="002F2B35"/>
    <w:rsid w:val="002F3E80"/>
    <w:rsid w:val="002F7252"/>
    <w:rsid w:val="002F7D0D"/>
    <w:rsid w:val="00303F16"/>
    <w:rsid w:val="00304427"/>
    <w:rsid w:val="003058E7"/>
    <w:rsid w:val="00306105"/>
    <w:rsid w:val="00311665"/>
    <w:rsid w:val="0031332C"/>
    <w:rsid w:val="0031761A"/>
    <w:rsid w:val="00321500"/>
    <w:rsid w:val="003256F6"/>
    <w:rsid w:val="00326623"/>
    <w:rsid w:val="00327823"/>
    <w:rsid w:val="00332524"/>
    <w:rsid w:val="00332A96"/>
    <w:rsid w:val="003370EA"/>
    <w:rsid w:val="00342A74"/>
    <w:rsid w:val="00342CCA"/>
    <w:rsid w:val="00344EE5"/>
    <w:rsid w:val="003522A7"/>
    <w:rsid w:val="00360041"/>
    <w:rsid w:val="0036337F"/>
    <w:rsid w:val="0036383D"/>
    <w:rsid w:val="00364C69"/>
    <w:rsid w:val="003655E6"/>
    <w:rsid w:val="003657B8"/>
    <w:rsid w:val="00371AB7"/>
    <w:rsid w:val="0038106A"/>
    <w:rsid w:val="0038382A"/>
    <w:rsid w:val="00392155"/>
    <w:rsid w:val="003A0F4A"/>
    <w:rsid w:val="003A2A96"/>
    <w:rsid w:val="003B2433"/>
    <w:rsid w:val="003B6C83"/>
    <w:rsid w:val="003B6E02"/>
    <w:rsid w:val="003B6E54"/>
    <w:rsid w:val="003C1C67"/>
    <w:rsid w:val="003C5002"/>
    <w:rsid w:val="003D0049"/>
    <w:rsid w:val="003D05CE"/>
    <w:rsid w:val="003D25A1"/>
    <w:rsid w:val="003D2AAC"/>
    <w:rsid w:val="003E5C55"/>
    <w:rsid w:val="003E62EC"/>
    <w:rsid w:val="003F0CC3"/>
    <w:rsid w:val="003F0CCA"/>
    <w:rsid w:val="00403885"/>
    <w:rsid w:val="00411FFF"/>
    <w:rsid w:val="00415F48"/>
    <w:rsid w:val="0042530D"/>
    <w:rsid w:val="004303C5"/>
    <w:rsid w:val="00435069"/>
    <w:rsid w:val="004352BA"/>
    <w:rsid w:val="00435F67"/>
    <w:rsid w:val="00437C40"/>
    <w:rsid w:val="00441612"/>
    <w:rsid w:val="00445A5F"/>
    <w:rsid w:val="0044671E"/>
    <w:rsid w:val="004563D7"/>
    <w:rsid w:val="00457105"/>
    <w:rsid w:val="00457B67"/>
    <w:rsid w:val="00465576"/>
    <w:rsid w:val="00476715"/>
    <w:rsid w:val="00482839"/>
    <w:rsid w:val="00483C30"/>
    <w:rsid w:val="004843CC"/>
    <w:rsid w:val="00487C65"/>
    <w:rsid w:val="004919A8"/>
    <w:rsid w:val="00491B51"/>
    <w:rsid w:val="00492F83"/>
    <w:rsid w:val="004943DC"/>
    <w:rsid w:val="004949C8"/>
    <w:rsid w:val="00497972"/>
    <w:rsid w:val="004A3493"/>
    <w:rsid w:val="004D1F63"/>
    <w:rsid w:val="004D3F6E"/>
    <w:rsid w:val="004D3FA1"/>
    <w:rsid w:val="004D5233"/>
    <w:rsid w:val="004E3174"/>
    <w:rsid w:val="004E572B"/>
    <w:rsid w:val="004E615A"/>
    <w:rsid w:val="004F0365"/>
    <w:rsid w:val="004F1BEC"/>
    <w:rsid w:val="004F6928"/>
    <w:rsid w:val="00500318"/>
    <w:rsid w:val="00502B5F"/>
    <w:rsid w:val="00504363"/>
    <w:rsid w:val="00505D25"/>
    <w:rsid w:val="005100DD"/>
    <w:rsid w:val="005123C4"/>
    <w:rsid w:val="00516022"/>
    <w:rsid w:val="005171A0"/>
    <w:rsid w:val="00521AC9"/>
    <w:rsid w:val="005248DF"/>
    <w:rsid w:val="00527D26"/>
    <w:rsid w:val="005473AF"/>
    <w:rsid w:val="00553D11"/>
    <w:rsid w:val="00555AEB"/>
    <w:rsid w:val="00556EF0"/>
    <w:rsid w:val="00562350"/>
    <w:rsid w:val="00570E54"/>
    <w:rsid w:val="005762FF"/>
    <w:rsid w:val="0058010E"/>
    <w:rsid w:val="00580D9B"/>
    <w:rsid w:val="00582F95"/>
    <w:rsid w:val="00584205"/>
    <w:rsid w:val="00584269"/>
    <w:rsid w:val="00585409"/>
    <w:rsid w:val="005875C3"/>
    <w:rsid w:val="00592600"/>
    <w:rsid w:val="00593439"/>
    <w:rsid w:val="005957E1"/>
    <w:rsid w:val="00595EE2"/>
    <w:rsid w:val="0059745F"/>
    <w:rsid w:val="00597497"/>
    <w:rsid w:val="005A5819"/>
    <w:rsid w:val="005A73CE"/>
    <w:rsid w:val="005B4154"/>
    <w:rsid w:val="005B658C"/>
    <w:rsid w:val="005C073F"/>
    <w:rsid w:val="005C2BD5"/>
    <w:rsid w:val="005C40AE"/>
    <w:rsid w:val="005C5774"/>
    <w:rsid w:val="005C7F75"/>
    <w:rsid w:val="005E0F7B"/>
    <w:rsid w:val="005E1027"/>
    <w:rsid w:val="005E1AE2"/>
    <w:rsid w:val="005E4C82"/>
    <w:rsid w:val="005E5F7B"/>
    <w:rsid w:val="00605985"/>
    <w:rsid w:val="006203C8"/>
    <w:rsid w:val="00620F65"/>
    <w:rsid w:val="00641E7F"/>
    <w:rsid w:val="00642146"/>
    <w:rsid w:val="00643479"/>
    <w:rsid w:val="00646806"/>
    <w:rsid w:val="0065129C"/>
    <w:rsid w:val="006519E8"/>
    <w:rsid w:val="00655F70"/>
    <w:rsid w:val="00670347"/>
    <w:rsid w:val="00670646"/>
    <w:rsid w:val="00671753"/>
    <w:rsid w:val="00672275"/>
    <w:rsid w:val="00674141"/>
    <w:rsid w:val="00680E1D"/>
    <w:rsid w:val="00680F13"/>
    <w:rsid w:val="00682E84"/>
    <w:rsid w:val="00683683"/>
    <w:rsid w:val="00685B39"/>
    <w:rsid w:val="006907CE"/>
    <w:rsid w:val="00693A46"/>
    <w:rsid w:val="0069460D"/>
    <w:rsid w:val="0069479D"/>
    <w:rsid w:val="006A2817"/>
    <w:rsid w:val="006A44B1"/>
    <w:rsid w:val="006B132C"/>
    <w:rsid w:val="006D1815"/>
    <w:rsid w:val="006D3A63"/>
    <w:rsid w:val="006D47EB"/>
    <w:rsid w:val="006D4C6D"/>
    <w:rsid w:val="006D4D39"/>
    <w:rsid w:val="006E221D"/>
    <w:rsid w:val="006E2443"/>
    <w:rsid w:val="006E2F58"/>
    <w:rsid w:val="00702D48"/>
    <w:rsid w:val="00710A53"/>
    <w:rsid w:val="00712260"/>
    <w:rsid w:val="00723F31"/>
    <w:rsid w:val="00731293"/>
    <w:rsid w:val="00733D74"/>
    <w:rsid w:val="007401DC"/>
    <w:rsid w:val="0074757D"/>
    <w:rsid w:val="00762062"/>
    <w:rsid w:val="00766251"/>
    <w:rsid w:val="0077026C"/>
    <w:rsid w:val="007779BC"/>
    <w:rsid w:val="00777D36"/>
    <w:rsid w:val="00783B74"/>
    <w:rsid w:val="007861AF"/>
    <w:rsid w:val="00786BD3"/>
    <w:rsid w:val="007905F9"/>
    <w:rsid w:val="00792494"/>
    <w:rsid w:val="00793CE2"/>
    <w:rsid w:val="007B0AB8"/>
    <w:rsid w:val="007B49C6"/>
    <w:rsid w:val="007B535B"/>
    <w:rsid w:val="007B7E6F"/>
    <w:rsid w:val="007C2802"/>
    <w:rsid w:val="007C2DA9"/>
    <w:rsid w:val="007C3511"/>
    <w:rsid w:val="007D0592"/>
    <w:rsid w:val="007D309C"/>
    <w:rsid w:val="007D69AA"/>
    <w:rsid w:val="007E5A43"/>
    <w:rsid w:val="00801E07"/>
    <w:rsid w:val="00812159"/>
    <w:rsid w:val="00824180"/>
    <w:rsid w:val="008251D4"/>
    <w:rsid w:val="00833564"/>
    <w:rsid w:val="00865B34"/>
    <w:rsid w:val="00882404"/>
    <w:rsid w:val="0088272A"/>
    <w:rsid w:val="008844AA"/>
    <w:rsid w:val="0089002C"/>
    <w:rsid w:val="00890DBD"/>
    <w:rsid w:val="00892929"/>
    <w:rsid w:val="008954E8"/>
    <w:rsid w:val="008A36DD"/>
    <w:rsid w:val="008B6BCE"/>
    <w:rsid w:val="008B7551"/>
    <w:rsid w:val="008C1DFA"/>
    <w:rsid w:val="008C685E"/>
    <w:rsid w:val="008D21AA"/>
    <w:rsid w:val="008D4BEB"/>
    <w:rsid w:val="008E1722"/>
    <w:rsid w:val="008E1D63"/>
    <w:rsid w:val="008E442F"/>
    <w:rsid w:val="008E5946"/>
    <w:rsid w:val="00904F21"/>
    <w:rsid w:val="00906449"/>
    <w:rsid w:val="00906507"/>
    <w:rsid w:val="00911168"/>
    <w:rsid w:val="00931D15"/>
    <w:rsid w:val="0093386E"/>
    <w:rsid w:val="00946904"/>
    <w:rsid w:val="00955B45"/>
    <w:rsid w:val="00964997"/>
    <w:rsid w:val="00972A70"/>
    <w:rsid w:val="0097381F"/>
    <w:rsid w:val="00976B35"/>
    <w:rsid w:val="00982618"/>
    <w:rsid w:val="00984310"/>
    <w:rsid w:val="009872C3"/>
    <w:rsid w:val="00987A9C"/>
    <w:rsid w:val="00990893"/>
    <w:rsid w:val="00991365"/>
    <w:rsid w:val="00991CC2"/>
    <w:rsid w:val="009972FB"/>
    <w:rsid w:val="009A02FC"/>
    <w:rsid w:val="009A1466"/>
    <w:rsid w:val="009A7CFC"/>
    <w:rsid w:val="009B4E67"/>
    <w:rsid w:val="009D1EE4"/>
    <w:rsid w:val="009D5CD4"/>
    <w:rsid w:val="009E107A"/>
    <w:rsid w:val="009E31A8"/>
    <w:rsid w:val="009E4F02"/>
    <w:rsid w:val="009F1873"/>
    <w:rsid w:val="009F5077"/>
    <w:rsid w:val="009F51D7"/>
    <w:rsid w:val="009F6378"/>
    <w:rsid w:val="00A0063F"/>
    <w:rsid w:val="00A01F29"/>
    <w:rsid w:val="00A05E7E"/>
    <w:rsid w:val="00A23CFF"/>
    <w:rsid w:val="00A25809"/>
    <w:rsid w:val="00A32279"/>
    <w:rsid w:val="00A32C41"/>
    <w:rsid w:val="00A36E0F"/>
    <w:rsid w:val="00A377CE"/>
    <w:rsid w:val="00A37F82"/>
    <w:rsid w:val="00A46B0C"/>
    <w:rsid w:val="00A52CD3"/>
    <w:rsid w:val="00A538E4"/>
    <w:rsid w:val="00A560C9"/>
    <w:rsid w:val="00A5699F"/>
    <w:rsid w:val="00A57D16"/>
    <w:rsid w:val="00A621E4"/>
    <w:rsid w:val="00A6234B"/>
    <w:rsid w:val="00A71B32"/>
    <w:rsid w:val="00A74C59"/>
    <w:rsid w:val="00A75E50"/>
    <w:rsid w:val="00A808B7"/>
    <w:rsid w:val="00A824C2"/>
    <w:rsid w:val="00A943F3"/>
    <w:rsid w:val="00AA4486"/>
    <w:rsid w:val="00AB0567"/>
    <w:rsid w:val="00AB23B2"/>
    <w:rsid w:val="00AB65A6"/>
    <w:rsid w:val="00AC4835"/>
    <w:rsid w:val="00AC4DF4"/>
    <w:rsid w:val="00AD1405"/>
    <w:rsid w:val="00AD5585"/>
    <w:rsid w:val="00AD5C2A"/>
    <w:rsid w:val="00AE0D33"/>
    <w:rsid w:val="00AE5CF8"/>
    <w:rsid w:val="00AF5228"/>
    <w:rsid w:val="00B03209"/>
    <w:rsid w:val="00B04C58"/>
    <w:rsid w:val="00B0514D"/>
    <w:rsid w:val="00B10387"/>
    <w:rsid w:val="00B21438"/>
    <w:rsid w:val="00B22F99"/>
    <w:rsid w:val="00B25443"/>
    <w:rsid w:val="00B256E4"/>
    <w:rsid w:val="00B301E8"/>
    <w:rsid w:val="00B32046"/>
    <w:rsid w:val="00B3392F"/>
    <w:rsid w:val="00B35BE3"/>
    <w:rsid w:val="00B37931"/>
    <w:rsid w:val="00B41740"/>
    <w:rsid w:val="00B41987"/>
    <w:rsid w:val="00B50DA3"/>
    <w:rsid w:val="00B5270D"/>
    <w:rsid w:val="00B54A79"/>
    <w:rsid w:val="00B558F2"/>
    <w:rsid w:val="00B65BBD"/>
    <w:rsid w:val="00B703D4"/>
    <w:rsid w:val="00B75FCF"/>
    <w:rsid w:val="00B773CE"/>
    <w:rsid w:val="00B775F8"/>
    <w:rsid w:val="00B811A6"/>
    <w:rsid w:val="00B86CB3"/>
    <w:rsid w:val="00BA2E7E"/>
    <w:rsid w:val="00BA3C8A"/>
    <w:rsid w:val="00BA3F8D"/>
    <w:rsid w:val="00BB370F"/>
    <w:rsid w:val="00BB3E67"/>
    <w:rsid w:val="00BC1703"/>
    <w:rsid w:val="00BC4B76"/>
    <w:rsid w:val="00BD5A4A"/>
    <w:rsid w:val="00BD6660"/>
    <w:rsid w:val="00BD6D25"/>
    <w:rsid w:val="00BD7066"/>
    <w:rsid w:val="00BE2714"/>
    <w:rsid w:val="00BE4720"/>
    <w:rsid w:val="00BF3127"/>
    <w:rsid w:val="00BF6857"/>
    <w:rsid w:val="00BF78CC"/>
    <w:rsid w:val="00C01C45"/>
    <w:rsid w:val="00C0274B"/>
    <w:rsid w:val="00C042BA"/>
    <w:rsid w:val="00C10C87"/>
    <w:rsid w:val="00C14DA9"/>
    <w:rsid w:val="00C16848"/>
    <w:rsid w:val="00C27DC5"/>
    <w:rsid w:val="00C332FD"/>
    <w:rsid w:val="00C40956"/>
    <w:rsid w:val="00C474CA"/>
    <w:rsid w:val="00C53269"/>
    <w:rsid w:val="00C66C4D"/>
    <w:rsid w:val="00C72AA3"/>
    <w:rsid w:val="00C74D20"/>
    <w:rsid w:val="00C802EC"/>
    <w:rsid w:val="00C86595"/>
    <w:rsid w:val="00C92D0C"/>
    <w:rsid w:val="00CA6AE1"/>
    <w:rsid w:val="00CB0C5C"/>
    <w:rsid w:val="00CB2252"/>
    <w:rsid w:val="00CB4788"/>
    <w:rsid w:val="00CB4F11"/>
    <w:rsid w:val="00CB537A"/>
    <w:rsid w:val="00CC0433"/>
    <w:rsid w:val="00CC3CE3"/>
    <w:rsid w:val="00CD28F7"/>
    <w:rsid w:val="00CD7712"/>
    <w:rsid w:val="00CD7C05"/>
    <w:rsid w:val="00CE366C"/>
    <w:rsid w:val="00CE6820"/>
    <w:rsid w:val="00CF090A"/>
    <w:rsid w:val="00CF1863"/>
    <w:rsid w:val="00CF3BB0"/>
    <w:rsid w:val="00CF5AE3"/>
    <w:rsid w:val="00CF787E"/>
    <w:rsid w:val="00CF7BE1"/>
    <w:rsid w:val="00D00E56"/>
    <w:rsid w:val="00D014CD"/>
    <w:rsid w:val="00D019BD"/>
    <w:rsid w:val="00D033B0"/>
    <w:rsid w:val="00D07DA7"/>
    <w:rsid w:val="00D13720"/>
    <w:rsid w:val="00D2280D"/>
    <w:rsid w:val="00D33237"/>
    <w:rsid w:val="00D40FE7"/>
    <w:rsid w:val="00D447AC"/>
    <w:rsid w:val="00D45D58"/>
    <w:rsid w:val="00D46143"/>
    <w:rsid w:val="00D47504"/>
    <w:rsid w:val="00D52C0F"/>
    <w:rsid w:val="00D61F49"/>
    <w:rsid w:val="00D631E3"/>
    <w:rsid w:val="00D7485A"/>
    <w:rsid w:val="00D779B2"/>
    <w:rsid w:val="00D77DCD"/>
    <w:rsid w:val="00D813BA"/>
    <w:rsid w:val="00D824E0"/>
    <w:rsid w:val="00D83167"/>
    <w:rsid w:val="00D83C1D"/>
    <w:rsid w:val="00D85143"/>
    <w:rsid w:val="00D91867"/>
    <w:rsid w:val="00D94157"/>
    <w:rsid w:val="00D964AA"/>
    <w:rsid w:val="00DA394D"/>
    <w:rsid w:val="00DA538A"/>
    <w:rsid w:val="00DB5E40"/>
    <w:rsid w:val="00DC27BC"/>
    <w:rsid w:val="00DC2884"/>
    <w:rsid w:val="00DC4845"/>
    <w:rsid w:val="00DC573C"/>
    <w:rsid w:val="00DD02F4"/>
    <w:rsid w:val="00DE5DA3"/>
    <w:rsid w:val="00DF0921"/>
    <w:rsid w:val="00DF0987"/>
    <w:rsid w:val="00DF0E2F"/>
    <w:rsid w:val="00DF2F52"/>
    <w:rsid w:val="00DF50B6"/>
    <w:rsid w:val="00DF6734"/>
    <w:rsid w:val="00DF7D17"/>
    <w:rsid w:val="00E01216"/>
    <w:rsid w:val="00E13190"/>
    <w:rsid w:val="00E239C2"/>
    <w:rsid w:val="00E33802"/>
    <w:rsid w:val="00E4327B"/>
    <w:rsid w:val="00E67246"/>
    <w:rsid w:val="00E70721"/>
    <w:rsid w:val="00E74DF3"/>
    <w:rsid w:val="00E82B1F"/>
    <w:rsid w:val="00E86904"/>
    <w:rsid w:val="00E926F3"/>
    <w:rsid w:val="00EA0E6E"/>
    <w:rsid w:val="00EC76D6"/>
    <w:rsid w:val="00ED1603"/>
    <w:rsid w:val="00ED275B"/>
    <w:rsid w:val="00ED550E"/>
    <w:rsid w:val="00EE147E"/>
    <w:rsid w:val="00EE1692"/>
    <w:rsid w:val="00EF44ED"/>
    <w:rsid w:val="00EF4A98"/>
    <w:rsid w:val="00EF5EA1"/>
    <w:rsid w:val="00EF747A"/>
    <w:rsid w:val="00F03772"/>
    <w:rsid w:val="00F05AA9"/>
    <w:rsid w:val="00F11D88"/>
    <w:rsid w:val="00F15FB2"/>
    <w:rsid w:val="00F2186B"/>
    <w:rsid w:val="00F23716"/>
    <w:rsid w:val="00F3527C"/>
    <w:rsid w:val="00F37779"/>
    <w:rsid w:val="00F42603"/>
    <w:rsid w:val="00F441BE"/>
    <w:rsid w:val="00F5322F"/>
    <w:rsid w:val="00F55D48"/>
    <w:rsid w:val="00F578B2"/>
    <w:rsid w:val="00F6069D"/>
    <w:rsid w:val="00F8083F"/>
    <w:rsid w:val="00F907FB"/>
    <w:rsid w:val="00F91D95"/>
    <w:rsid w:val="00F949E2"/>
    <w:rsid w:val="00FA7836"/>
    <w:rsid w:val="00FB1C61"/>
    <w:rsid w:val="00FB2B8A"/>
    <w:rsid w:val="00FC5A58"/>
    <w:rsid w:val="00FE1FA9"/>
    <w:rsid w:val="00FE4DF8"/>
    <w:rsid w:val="00FF21FB"/>
    <w:rsid w:val="00FF23FC"/>
    <w:rsid w:val="00FF2F51"/>
    <w:rsid w:val="00FF3E42"/>
    <w:rsid w:val="00FF5EB2"/>
    <w:rsid w:val="00FF6F8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77673"/>
  <w15:docId w15:val="{F97BFA6F-76D7-43BC-AF08-C8566785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7B"/>
    <w:pPr>
      <w:jc w:val="both"/>
    </w:pPr>
    <w:rPr>
      <w:rFonts w:ascii="Times New Roman" w:hAnsi="Times New Roman"/>
      <w:sz w:val="20"/>
    </w:rPr>
  </w:style>
  <w:style w:type="paragraph" w:styleId="Heading1">
    <w:name w:val="heading 1"/>
    <w:basedOn w:val="Normal"/>
    <w:next w:val="Normal"/>
    <w:link w:val="Heading1Char"/>
    <w:uiPriority w:val="9"/>
    <w:qFormat/>
    <w:rsid w:val="00BA3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B6C83"/>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5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7551"/>
  </w:style>
  <w:style w:type="paragraph" w:styleId="Footer">
    <w:name w:val="footer"/>
    <w:basedOn w:val="Normal"/>
    <w:link w:val="FooterChar"/>
    <w:uiPriority w:val="99"/>
    <w:unhideWhenUsed/>
    <w:rsid w:val="008B75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7551"/>
  </w:style>
  <w:style w:type="paragraph" w:styleId="BalloonText">
    <w:name w:val="Balloon Text"/>
    <w:basedOn w:val="Normal"/>
    <w:link w:val="BalloonTextChar"/>
    <w:uiPriority w:val="99"/>
    <w:semiHidden/>
    <w:unhideWhenUsed/>
    <w:rsid w:val="008B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51"/>
    <w:rPr>
      <w:rFonts w:ascii="Tahoma" w:hAnsi="Tahoma" w:cs="Tahoma"/>
      <w:sz w:val="16"/>
      <w:szCs w:val="16"/>
    </w:rPr>
  </w:style>
  <w:style w:type="paragraph" w:styleId="ListParagraph">
    <w:name w:val="List Paragraph"/>
    <w:basedOn w:val="Normal"/>
    <w:link w:val="ListParagraphChar"/>
    <w:uiPriority w:val="34"/>
    <w:qFormat/>
    <w:rsid w:val="00487C65"/>
    <w:pPr>
      <w:ind w:left="720"/>
      <w:contextualSpacing/>
    </w:pPr>
  </w:style>
  <w:style w:type="paragraph" w:customStyle="1" w:styleId="Gwnypunkt">
    <w:name w:val="Główny punkt"/>
    <w:basedOn w:val="ListParagraph"/>
    <w:link w:val="GwnypunktZnak1"/>
    <w:qFormat/>
    <w:rsid w:val="00487C65"/>
    <w:pPr>
      <w:numPr>
        <w:numId w:val="2"/>
      </w:numPr>
    </w:pPr>
    <w:rPr>
      <w:rFonts w:cs="Times New Roman"/>
      <w:b/>
      <w:sz w:val="24"/>
      <w:szCs w:val="24"/>
    </w:rPr>
  </w:style>
  <w:style w:type="paragraph" w:customStyle="1" w:styleId="tabletext-tekstwtabeli">
    <w:name w:val="table text - tekst w tabeli"/>
    <w:basedOn w:val="Normal"/>
    <w:rsid w:val="00487C65"/>
    <w:pPr>
      <w:spacing w:after="0" w:line="240" w:lineRule="auto"/>
    </w:pPr>
    <w:rPr>
      <w:rFonts w:eastAsia="Times New Roman" w:cs="Times New Roman"/>
      <w:szCs w:val="20"/>
      <w:lang w:val="en-US"/>
    </w:rPr>
  </w:style>
  <w:style w:type="character" w:customStyle="1" w:styleId="ListParagraphChar">
    <w:name w:val="List Paragraph Char"/>
    <w:basedOn w:val="DefaultParagraphFont"/>
    <w:link w:val="ListParagraph"/>
    <w:uiPriority w:val="34"/>
    <w:rsid w:val="00487C65"/>
  </w:style>
  <w:style w:type="character" w:customStyle="1" w:styleId="GwnypunktZnak">
    <w:name w:val="Główny punkt Znak"/>
    <w:basedOn w:val="ListParagraphChar"/>
    <w:rsid w:val="00487C65"/>
  </w:style>
  <w:style w:type="paragraph" w:customStyle="1" w:styleId="Podpunkt">
    <w:name w:val="Podpunkt"/>
    <w:basedOn w:val="Gwnypunkt"/>
    <w:link w:val="PodpunktZnak"/>
    <w:qFormat/>
    <w:rsid w:val="00492F83"/>
    <w:pPr>
      <w:numPr>
        <w:ilvl w:val="1"/>
      </w:numPr>
    </w:pPr>
  </w:style>
  <w:style w:type="character" w:customStyle="1" w:styleId="GwnypunktZnak1">
    <w:name w:val="Główny punkt Znak1"/>
    <w:basedOn w:val="ListParagraphChar"/>
    <w:link w:val="Gwnypunkt"/>
    <w:rsid w:val="00492F83"/>
    <w:rPr>
      <w:rFonts w:ascii="Times New Roman" w:hAnsi="Times New Roman" w:cs="Times New Roman"/>
      <w:b/>
      <w:sz w:val="24"/>
      <w:szCs w:val="24"/>
    </w:rPr>
  </w:style>
  <w:style w:type="character" w:customStyle="1" w:styleId="PodpunktZnak">
    <w:name w:val="Podpunkt Znak"/>
    <w:basedOn w:val="GwnypunktZnak1"/>
    <w:link w:val="Podpunkt"/>
    <w:rsid w:val="00492F83"/>
    <w:rPr>
      <w:rFonts w:ascii="Times New Roman" w:hAnsi="Times New Roman" w:cs="Times New Roman"/>
      <w:b/>
      <w:sz w:val="24"/>
      <w:szCs w:val="24"/>
    </w:rPr>
  </w:style>
  <w:style w:type="paragraph" w:styleId="Caption">
    <w:name w:val="caption"/>
    <w:basedOn w:val="Normal"/>
    <w:next w:val="Normal"/>
    <w:uiPriority w:val="35"/>
    <w:qFormat/>
    <w:rsid w:val="00D964AA"/>
    <w:pPr>
      <w:spacing w:line="240" w:lineRule="auto"/>
    </w:pPr>
    <w:rPr>
      <w:rFonts w:ascii="Calibri" w:eastAsia="Times New Roman" w:hAnsi="Calibri" w:cs="Times New Roman"/>
      <w:i/>
      <w:iCs/>
      <w:color w:val="1F497D"/>
      <w:sz w:val="18"/>
      <w:szCs w:val="18"/>
    </w:rPr>
  </w:style>
  <w:style w:type="paragraph" w:customStyle="1" w:styleId="Akapitzlist1">
    <w:name w:val="Akapit z listą1"/>
    <w:basedOn w:val="Normal"/>
    <w:uiPriority w:val="34"/>
    <w:qFormat/>
    <w:rsid w:val="0038382A"/>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3B6C83"/>
    <w:rPr>
      <w:rFonts w:ascii="Cambria" w:eastAsia="Times New Roman" w:hAnsi="Cambria" w:cs="Times New Roman"/>
      <w:b/>
      <w:bCs/>
      <w:color w:val="4F81BD"/>
      <w:sz w:val="26"/>
      <w:szCs w:val="26"/>
    </w:rPr>
  </w:style>
  <w:style w:type="character" w:customStyle="1" w:styleId="Heading1Char">
    <w:name w:val="Heading 1 Char"/>
    <w:basedOn w:val="DefaultParagraphFont"/>
    <w:link w:val="Heading1"/>
    <w:uiPriority w:val="9"/>
    <w:rsid w:val="00BA3F8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rsid w:val="00A5699F"/>
    <w:rPr>
      <w:rFonts w:cs="Times New Roman"/>
    </w:rPr>
  </w:style>
  <w:style w:type="character" w:styleId="Hyperlink">
    <w:name w:val="Hyperlink"/>
    <w:uiPriority w:val="99"/>
    <w:unhideWhenUsed/>
    <w:rsid w:val="00A5699F"/>
    <w:rPr>
      <w:rFonts w:cs="Times New Roman"/>
      <w:color w:val="0000FF"/>
      <w:u w:val="single"/>
    </w:rPr>
  </w:style>
  <w:style w:type="character" w:customStyle="1" w:styleId="h11">
    <w:name w:val="h11"/>
    <w:basedOn w:val="DefaultParagraphFont"/>
    <w:rsid w:val="000E1FE1"/>
    <w:rPr>
      <w:rFonts w:ascii="Verdana" w:hAnsi="Verdana" w:hint="default"/>
      <w:b/>
      <w:bCs/>
      <w:i w:val="0"/>
      <w:iCs w:val="0"/>
      <w:sz w:val="23"/>
      <w:szCs w:val="23"/>
    </w:rPr>
  </w:style>
  <w:style w:type="paragraph" w:styleId="NoSpacing">
    <w:name w:val="No Spacing"/>
    <w:link w:val="NoSpacingChar"/>
    <w:uiPriority w:val="1"/>
    <w:qFormat/>
    <w:rsid w:val="00FB1C61"/>
    <w:pPr>
      <w:spacing w:after="0" w:line="240" w:lineRule="auto"/>
    </w:pPr>
    <w:rPr>
      <w:lang w:eastAsia="en-US"/>
    </w:rPr>
  </w:style>
  <w:style w:type="character" w:customStyle="1" w:styleId="NoSpacingChar">
    <w:name w:val="No Spacing Char"/>
    <w:basedOn w:val="DefaultParagraphFont"/>
    <w:link w:val="NoSpacing"/>
    <w:uiPriority w:val="1"/>
    <w:rsid w:val="00FB1C61"/>
    <w:rPr>
      <w:lang w:eastAsia="en-US"/>
    </w:rPr>
  </w:style>
  <w:style w:type="table" w:styleId="TableGrid">
    <w:name w:val="Table Grid"/>
    <w:basedOn w:val="TableNormal"/>
    <w:uiPriority w:val="59"/>
    <w:rsid w:val="00030A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f">
    <w:name w:val="Ref."/>
    <w:basedOn w:val="Normal"/>
    <w:link w:val="RefZnak"/>
    <w:qFormat/>
    <w:rsid w:val="00A32C41"/>
    <w:pPr>
      <w:numPr>
        <w:numId w:val="12"/>
      </w:numPr>
      <w:spacing w:after="120"/>
      <w:ind w:left="567" w:hanging="567"/>
    </w:pPr>
    <w:rPr>
      <w:rFonts w:eastAsiaTheme="minorHAnsi"/>
      <w:lang w:eastAsia="en-US"/>
    </w:rPr>
  </w:style>
  <w:style w:type="character" w:customStyle="1" w:styleId="RefZnak">
    <w:name w:val="Ref. Znak"/>
    <w:basedOn w:val="DefaultParagraphFont"/>
    <w:link w:val="Ref"/>
    <w:rsid w:val="00A32C41"/>
    <w:rPr>
      <w:rFonts w:ascii="Times New Roman" w:eastAsiaTheme="minorHAnsi" w:hAnsi="Times New Roman"/>
      <w:sz w:val="20"/>
      <w:lang w:eastAsia="en-US"/>
    </w:rPr>
  </w:style>
  <w:style w:type="paragraph" w:customStyle="1" w:styleId="Affiliation">
    <w:name w:val="Affiliation"/>
    <w:basedOn w:val="Normal"/>
    <w:link w:val="AffiliationZnak"/>
    <w:qFormat/>
    <w:rsid w:val="00A32C41"/>
    <w:pPr>
      <w:spacing w:after="0"/>
    </w:pPr>
    <w:rPr>
      <w:rFonts w:eastAsiaTheme="minorHAnsi" w:cs="Times New Roman"/>
      <w:i/>
      <w:lang w:val="en-GB" w:eastAsia="en-US"/>
    </w:rPr>
  </w:style>
  <w:style w:type="character" w:customStyle="1" w:styleId="AffiliationZnak">
    <w:name w:val="Affiliation Znak"/>
    <w:basedOn w:val="DefaultParagraphFont"/>
    <w:link w:val="Affiliation"/>
    <w:rsid w:val="00A32C41"/>
    <w:rPr>
      <w:rFonts w:ascii="Times New Roman" w:eastAsiaTheme="minorHAnsi" w:hAnsi="Times New Roman" w:cs="Times New Roman"/>
      <w:i/>
      <w:sz w:val="20"/>
      <w:lang w:val="en-GB" w:eastAsia="en-US"/>
    </w:rPr>
  </w:style>
  <w:style w:type="paragraph" w:styleId="FootnoteText">
    <w:name w:val="footnote text"/>
    <w:basedOn w:val="Normal"/>
    <w:link w:val="FootnoteTextChar"/>
    <w:uiPriority w:val="99"/>
    <w:semiHidden/>
    <w:unhideWhenUsed/>
    <w:rsid w:val="00B21438"/>
    <w:pPr>
      <w:spacing w:after="0" w:line="240" w:lineRule="auto"/>
    </w:pPr>
    <w:rPr>
      <w:szCs w:val="20"/>
    </w:rPr>
  </w:style>
  <w:style w:type="character" w:customStyle="1" w:styleId="FootnoteTextChar">
    <w:name w:val="Footnote Text Char"/>
    <w:basedOn w:val="DefaultParagraphFont"/>
    <w:link w:val="FootnoteText"/>
    <w:uiPriority w:val="99"/>
    <w:semiHidden/>
    <w:rsid w:val="00B21438"/>
    <w:rPr>
      <w:rFonts w:ascii="Times New Roman" w:hAnsi="Times New Roman"/>
      <w:sz w:val="20"/>
      <w:szCs w:val="20"/>
    </w:rPr>
  </w:style>
  <w:style w:type="character" w:styleId="FootnoteReference">
    <w:name w:val="footnote reference"/>
    <w:basedOn w:val="DefaultParagraphFont"/>
    <w:uiPriority w:val="99"/>
    <w:semiHidden/>
    <w:unhideWhenUsed/>
    <w:rsid w:val="00B21438"/>
    <w:rPr>
      <w:vertAlign w:val="superscript"/>
    </w:rPr>
  </w:style>
  <w:style w:type="paragraph" w:styleId="TOCHeading">
    <w:name w:val="TOC Heading"/>
    <w:basedOn w:val="Heading1"/>
    <w:next w:val="Normal"/>
    <w:uiPriority w:val="39"/>
    <w:unhideWhenUsed/>
    <w:qFormat/>
    <w:rsid w:val="005100DD"/>
    <w:pPr>
      <w:spacing w:before="240" w:line="259" w:lineRule="auto"/>
      <w:jc w:val="left"/>
      <w:outlineLvl w:val="9"/>
    </w:pPr>
    <w:rPr>
      <w:b w:val="0"/>
      <w:bCs w:val="0"/>
      <w:sz w:val="32"/>
      <w:szCs w:val="32"/>
      <w:lang w:val="en-US" w:eastAsia="en-US"/>
    </w:rPr>
  </w:style>
  <w:style w:type="paragraph" w:styleId="TOC1">
    <w:name w:val="toc 1"/>
    <w:basedOn w:val="Normal"/>
    <w:next w:val="Normal"/>
    <w:autoRedefine/>
    <w:uiPriority w:val="39"/>
    <w:unhideWhenUsed/>
    <w:rsid w:val="005100DD"/>
    <w:pPr>
      <w:spacing w:after="100"/>
    </w:pPr>
  </w:style>
  <w:style w:type="paragraph" w:styleId="TOC2">
    <w:name w:val="toc 2"/>
    <w:basedOn w:val="Normal"/>
    <w:next w:val="Normal"/>
    <w:autoRedefine/>
    <w:uiPriority w:val="39"/>
    <w:unhideWhenUsed/>
    <w:rsid w:val="008D21AA"/>
    <w:pPr>
      <w:spacing w:after="100"/>
      <w:ind w:left="200"/>
    </w:pPr>
  </w:style>
  <w:style w:type="paragraph" w:styleId="TableofFigures">
    <w:name w:val="table of figures"/>
    <w:basedOn w:val="Normal"/>
    <w:next w:val="Normal"/>
    <w:uiPriority w:val="99"/>
    <w:unhideWhenUsed/>
    <w:rsid w:val="001824E4"/>
    <w:pPr>
      <w:spacing w:after="0"/>
    </w:pPr>
  </w:style>
  <w:style w:type="paragraph" w:styleId="Bibliography">
    <w:name w:val="Bibliography"/>
    <w:basedOn w:val="Normal"/>
    <w:next w:val="Normal"/>
    <w:uiPriority w:val="37"/>
    <w:unhideWhenUsed/>
    <w:rsid w:val="00D8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3848">
      <w:bodyDiv w:val="1"/>
      <w:marLeft w:val="0"/>
      <w:marRight w:val="0"/>
      <w:marTop w:val="0"/>
      <w:marBottom w:val="0"/>
      <w:divBdr>
        <w:top w:val="none" w:sz="0" w:space="0" w:color="auto"/>
        <w:left w:val="none" w:sz="0" w:space="0" w:color="auto"/>
        <w:bottom w:val="none" w:sz="0" w:space="0" w:color="auto"/>
        <w:right w:val="none" w:sz="0" w:space="0" w:color="auto"/>
      </w:divBdr>
    </w:div>
    <w:div w:id="274750884">
      <w:bodyDiv w:val="1"/>
      <w:marLeft w:val="0"/>
      <w:marRight w:val="0"/>
      <w:marTop w:val="0"/>
      <w:marBottom w:val="0"/>
      <w:divBdr>
        <w:top w:val="none" w:sz="0" w:space="0" w:color="auto"/>
        <w:left w:val="none" w:sz="0" w:space="0" w:color="auto"/>
        <w:bottom w:val="none" w:sz="0" w:space="0" w:color="auto"/>
        <w:right w:val="none" w:sz="0" w:space="0" w:color="auto"/>
      </w:divBdr>
      <w:divsChild>
        <w:div w:id="1078868646">
          <w:marLeft w:val="0"/>
          <w:marRight w:val="0"/>
          <w:marTop w:val="0"/>
          <w:marBottom w:val="0"/>
          <w:divBdr>
            <w:top w:val="none" w:sz="0" w:space="0" w:color="auto"/>
            <w:left w:val="none" w:sz="0" w:space="0" w:color="auto"/>
            <w:bottom w:val="none" w:sz="0" w:space="0" w:color="auto"/>
            <w:right w:val="none" w:sz="0" w:space="0" w:color="auto"/>
          </w:divBdr>
          <w:divsChild>
            <w:div w:id="2091543351">
              <w:marLeft w:val="0"/>
              <w:marRight w:val="0"/>
              <w:marTop w:val="0"/>
              <w:marBottom w:val="0"/>
              <w:divBdr>
                <w:top w:val="none" w:sz="0" w:space="0" w:color="auto"/>
                <w:left w:val="none" w:sz="0" w:space="0" w:color="auto"/>
                <w:bottom w:val="none" w:sz="0" w:space="0" w:color="auto"/>
                <w:right w:val="none" w:sz="0" w:space="0" w:color="auto"/>
              </w:divBdr>
              <w:divsChild>
                <w:div w:id="12269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4814">
      <w:bodyDiv w:val="1"/>
      <w:marLeft w:val="0"/>
      <w:marRight w:val="0"/>
      <w:marTop w:val="0"/>
      <w:marBottom w:val="0"/>
      <w:divBdr>
        <w:top w:val="none" w:sz="0" w:space="0" w:color="auto"/>
        <w:left w:val="none" w:sz="0" w:space="0" w:color="auto"/>
        <w:bottom w:val="none" w:sz="0" w:space="0" w:color="auto"/>
        <w:right w:val="none" w:sz="0" w:space="0" w:color="auto"/>
      </w:divBdr>
    </w:div>
    <w:div w:id="911504047">
      <w:bodyDiv w:val="1"/>
      <w:marLeft w:val="0"/>
      <w:marRight w:val="0"/>
      <w:marTop w:val="0"/>
      <w:marBottom w:val="0"/>
      <w:divBdr>
        <w:top w:val="none" w:sz="0" w:space="0" w:color="auto"/>
        <w:left w:val="none" w:sz="0" w:space="0" w:color="auto"/>
        <w:bottom w:val="none" w:sz="0" w:space="0" w:color="auto"/>
        <w:right w:val="none" w:sz="0" w:space="0" w:color="auto"/>
      </w:divBdr>
    </w:div>
    <w:div w:id="924069136">
      <w:bodyDiv w:val="1"/>
      <w:marLeft w:val="0"/>
      <w:marRight w:val="0"/>
      <w:marTop w:val="0"/>
      <w:marBottom w:val="0"/>
      <w:divBdr>
        <w:top w:val="none" w:sz="0" w:space="0" w:color="auto"/>
        <w:left w:val="none" w:sz="0" w:space="0" w:color="auto"/>
        <w:bottom w:val="none" w:sz="0" w:space="0" w:color="auto"/>
        <w:right w:val="none" w:sz="0" w:space="0" w:color="auto"/>
      </w:divBdr>
    </w:div>
    <w:div w:id="934702618">
      <w:bodyDiv w:val="1"/>
      <w:marLeft w:val="0"/>
      <w:marRight w:val="0"/>
      <w:marTop w:val="0"/>
      <w:marBottom w:val="0"/>
      <w:divBdr>
        <w:top w:val="none" w:sz="0" w:space="0" w:color="auto"/>
        <w:left w:val="none" w:sz="0" w:space="0" w:color="auto"/>
        <w:bottom w:val="none" w:sz="0" w:space="0" w:color="auto"/>
        <w:right w:val="none" w:sz="0" w:space="0" w:color="auto"/>
      </w:divBdr>
    </w:div>
    <w:div w:id="1205095696">
      <w:bodyDiv w:val="1"/>
      <w:marLeft w:val="0"/>
      <w:marRight w:val="0"/>
      <w:marTop w:val="0"/>
      <w:marBottom w:val="0"/>
      <w:divBdr>
        <w:top w:val="none" w:sz="0" w:space="0" w:color="auto"/>
        <w:left w:val="none" w:sz="0" w:space="0" w:color="auto"/>
        <w:bottom w:val="none" w:sz="0" w:space="0" w:color="auto"/>
        <w:right w:val="none" w:sz="0" w:space="0" w:color="auto"/>
      </w:divBdr>
    </w:div>
    <w:div w:id="1335959955">
      <w:bodyDiv w:val="1"/>
      <w:marLeft w:val="0"/>
      <w:marRight w:val="0"/>
      <w:marTop w:val="0"/>
      <w:marBottom w:val="0"/>
      <w:divBdr>
        <w:top w:val="none" w:sz="0" w:space="0" w:color="auto"/>
        <w:left w:val="none" w:sz="0" w:space="0" w:color="auto"/>
        <w:bottom w:val="none" w:sz="0" w:space="0" w:color="auto"/>
        <w:right w:val="none" w:sz="0" w:space="0" w:color="auto"/>
      </w:divBdr>
    </w:div>
    <w:div w:id="1521699395">
      <w:bodyDiv w:val="1"/>
      <w:marLeft w:val="0"/>
      <w:marRight w:val="0"/>
      <w:marTop w:val="0"/>
      <w:marBottom w:val="0"/>
      <w:divBdr>
        <w:top w:val="none" w:sz="0" w:space="0" w:color="auto"/>
        <w:left w:val="none" w:sz="0" w:space="0" w:color="auto"/>
        <w:bottom w:val="none" w:sz="0" w:space="0" w:color="auto"/>
        <w:right w:val="none" w:sz="0" w:space="0" w:color="auto"/>
      </w:divBdr>
    </w:div>
    <w:div w:id="1976178798">
      <w:bodyDiv w:val="1"/>
      <w:marLeft w:val="0"/>
      <w:marRight w:val="0"/>
      <w:marTop w:val="0"/>
      <w:marBottom w:val="0"/>
      <w:divBdr>
        <w:top w:val="none" w:sz="0" w:space="0" w:color="auto"/>
        <w:left w:val="none" w:sz="0" w:space="0" w:color="auto"/>
        <w:bottom w:val="none" w:sz="0" w:space="0" w:color="auto"/>
        <w:right w:val="none" w:sz="0" w:space="0" w:color="auto"/>
      </w:divBdr>
    </w:div>
    <w:div w:id="2010600080">
      <w:bodyDiv w:val="1"/>
      <w:marLeft w:val="0"/>
      <w:marRight w:val="0"/>
      <w:marTop w:val="0"/>
      <w:marBottom w:val="0"/>
      <w:divBdr>
        <w:top w:val="none" w:sz="0" w:space="0" w:color="auto"/>
        <w:left w:val="none" w:sz="0" w:space="0" w:color="auto"/>
        <w:bottom w:val="none" w:sz="0" w:space="0" w:color="auto"/>
        <w:right w:val="none" w:sz="0" w:space="0" w:color="auto"/>
      </w:divBdr>
    </w:div>
    <w:div w:id="212226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Hov</b:Tag>
    <b:SourceType>InternetSite</b:SourceType>
    <b:Guid>{6CDE3B4C-A865-4177-B90F-78AF7803936C}</b:Guid>
    <b:Title>Hovercraft</b:Title>
    <b:URL>https://www.instructables.com/id/Hovercraft/</b:URL>
    <b:RefOrder>2</b:RefOrder>
  </b:Source>
  <b:Source>
    <b:Tag>Hov20</b:Tag>
    <b:SourceType>InternetSite</b:SourceType>
    <b:Guid>{01652558-69F3-4E90-99AF-7AC8323AF13D}</b:Guid>
    <b:Author>
      <b:Author>
        <b:Corporate>Hover-Gen</b:Corporate>
      </b:Author>
    </b:Author>
    <b:Title>Hovercraft and the environment</b:Title>
    <b:YearAccessed>2020</b:YearAccessed>
    <b:MonthAccessed>01</b:MonthAccessed>
    <b:DayAccessed>22</b:DayAccessed>
    <b:URL>http://www.hover-gen.com/hovercraft-and-the-environment/</b:URL>
    <b:RefOrder>1</b:RefOrder>
  </b:Source>
  <b:Source>
    <b:Tag>Hov13</b:Tag>
    <b:SourceType>InternetSite</b:SourceType>
    <b:Guid>{A95F34DB-5713-44F3-BC90-DF1DDDD9E5B3}</b:Guid>
    <b:Title>Hovercraft Environment</b:Title>
    <b:Year>2013</b:Year>
    <b:Month>12</b:Month>
    <b:Day>13</b:Day>
    <b:YearAccessed>2020</b:YearAccessed>
    <b:MonthAccessed>01</b:MonthAccessed>
    <b:DayAccessed>20</b:DayAccessed>
    <b:URL>http://www.hovercraft.org/hovercraft-environment/</b:URL>
    <b:RefOrder>3</b:RefOrder>
  </b:Source>
  <b:Source>
    <b:Tag>NGH20</b:Tag>
    <b:SourceType>InternetSite</b:SourceType>
    <b:Guid>{4BE4AE06-202B-4702-810B-FCF92C4C1456}</b:Guid>
    <b:Title>NGH Project</b:Title>
    <b:YearAccessed>2020</b:YearAccessed>
    <b:MonthAccessed>01</b:MonthAccessed>
    <b:DayAccessed>20</b:DayAccessed>
    <b:URL>http://www.hover-gen.com/test-static/</b:URL>
    <b:RefOrder>4</b:RefOrder>
  </b:Source>
</b:Sources>
</file>

<file path=customXml/itemProps1.xml><?xml version="1.0" encoding="utf-8"?>
<ds:datastoreItem xmlns:ds="http://schemas.openxmlformats.org/officeDocument/2006/customXml" ds:itemID="{FCE057DC-777A-49BD-80A7-490684FC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10</Pages>
  <Words>2816</Words>
  <Characters>16054</Characters>
  <Application>Microsoft Office Word</Application>
  <DocSecurity>0</DocSecurity>
  <Lines>133</Lines>
  <Paragraphs>37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Fitim Halimi</dc:creator>
  <cp:lastModifiedBy>Fitim Halimi</cp:lastModifiedBy>
  <cp:revision>401</cp:revision>
  <dcterms:created xsi:type="dcterms:W3CDTF">2018-11-15T08:51:00Z</dcterms:created>
  <dcterms:modified xsi:type="dcterms:W3CDTF">2020-05-02T19:47:00Z</dcterms:modified>
</cp:coreProperties>
</file>