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2B0F" w:rsidRDefault="00000000">
      <w:pPr>
        <w:spacing w:before="1440" w:after="240"/>
      </w:pPr>
      <w:r>
        <w:rPr>
          <w:b/>
          <w:bCs/>
          <w:color w:val="1F4E79"/>
          <w:sz w:val="64"/>
          <w:szCs w:val="64"/>
        </w:rPr>
        <w:t>INTERNAL HR TOOL</w:t>
      </w:r>
    </w:p>
    <w:p w:rsidR="00612B0F" w:rsidRDefault="00000000">
      <w:pPr>
        <w:spacing w:after="480"/>
      </w:pPr>
      <w:r>
        <w:rPr>
          <w:color w:val="2E75B6"/>
          <w:sz w:val="36"/>
          <w:szCs w:val="36"/>
        </w:rPr>
        <w:t>Product Requirements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1F4E79"/>
                <w:sz w:val="20"/>
                <w:szCs w:val="20"/>
              </w:rPr>
              <w:t>Document Version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v1.0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1F4E79"/>
                <w:sz w:val="20"/>
                <w:szCs w:val="20"/>
              </w:rPr>
              <w:t>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June 2026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1F4E79"/>
                <w:sz w:val="20"/>
                <w:szCs w:val="20"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Draft — For Review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1F4E79"/>
                <w:sz w:val="20"/>
                <w:szCs w:val="20"/>
              </w:rPr>
              <w:t>Owner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Product / Engineering Team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1F4E79"/>
                <w:sz w:val="20"/>
                <w:szCs w:val="20"/>
              </w:rPr>
              <w:t>Target Org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Small Company — 10 to 20 employees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1F4E79"/>
                <w:sz w:val="20"/>
                <w:szCs w:val="20"/>
              </w:rPr>
              <w:t>Modules in Scope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Employee Management, Attendance &amp; Leave Tracking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1F4E79"/>
                <w:sz w:val="20"/>
                <w:szCs w:val="20"/>
              </w:rPr>
              <w:t>Out of Scope (v1)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Payroll Processing, Tax &amp; Compliance (TDS/PF/ESI)</w:t>
            </w:r>
          </w:p>
        </w:tc>
      </w:tr>
    </w:tbl>
    <w:p w:rsidR="00612B0F" w:rsidRDefault="00612B0F">
      <w:pPr>
        <w:spacing w:after="720"/>
      </w:pPr>
    </w:p>
    <w:p w:rsidR="00612B0F" w:rsidRDefault="00000000">
      <w:pPr>
        <w:pStyle w:val="Heading1"/>
        <w:pBdr>
          <w:bottom w:val="single" w:sz="6" w:space="4" w:color="2E75B6"/>
        </w:pBdr>
      </w:pPr>
      <w:r>
        <w:t>1. Executive Summary</w:t>
      </w:r>
    </w:p>
    <w:p w:rsidR="00612B0F" w:rsidRDefault="00000000">
      <w:pPr>
        <w:spacing w:before="60" w:after="60"/>
      </w:pPr>
      <w:r>
        <w:rPr>
          <w:color w:val="1A1A1A"/>
        </w:rPr>
        <w:t>This document defines the complete product requirements for an internal HR management tool targeted at small to mid-size companies. The system aims to replace fragmented spreadsheets and manual processes by providing a unified, role-based platform for employee lifecycle management and daily attendance &amp; leave tracking.</w:t>
      </w:r>
    </w:p>
    <w:p w:rsidR="00612B0F" w:rsidRDefault="00000000">
      <w:pPr>
        <w:spacing w:before="60" w:after="60"/>
      </w:pPr>
      <w:r>
        <w:rPr>
          <w:color w:val="1A1A1A"/>
        </w:rPr>
        <w:t>The v1 scope covers two core modules: Employee Management and Attendance &amp; Leave Tracking. Payroll and tax compliance are deliberately deferred to v2 to keep initial scope executable and reduce time-to-value.</w:t>
      </w:r>
    </w:p>
    <w:p w:rsidR="00612B0F" w:rsidRDefault="00612B0F">
      <w:pPr>
        <w:spacing w:after="120"/>
      </w:pPr>
    </w:p>
    <w:p w:rsidR="00612B0F" w:rsidRDefault="00000000">
      <w:pPr>
        <w:pStyle w:val="Heading1"/>
        <w:pBdr>
          <w:bottom w:val="single" w:sz="6" w:space="4" w:color="2E75B6"/>
        </w:pBdr>
      </w:pPr>
      <w:r>
        <w:t>2. Goals &amp; Success Metrics</w:t>
      </w:r>
    </w:p>
    <w:p w:rsidR="00612B0F" w:rsidRDefault="00000000">
      <w:pPr>
        <w:pStyle w:val="Heading2"/>
      </w:pPr>
      <w:r>
        <w:t>2.1 Business Goals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Reduce HR administrative overhead by at least 40% within 3 months of deployment.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Eliminate manual spreadsheet-based employee records and attendance registers.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Provide a single source of truth for employee data accessible to HR, managers, and employees.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Ensure compliance-ready data exports for future payroll and statutory integration (v2).</w:t>
      </w:r>
    </w:p>
    <w:p w:rsidR="00612B0F" w:rsidRDefault="00612B0F">
      <w:pPr>
        <w:spacing w:after="120"/>
      </w:pPr>
    </w:p>
    <w:p w:rsidR="00612B0F" w:rsidRDefault="00000000">
      <w:pPr>
        <w:pStyle w:val="Heading2"/>
      </w:pPr>
      <w:r>
        <w:lastRenderedPageBreak/>
        <w:t>2.2 Success Metrics (KPIs)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Baseline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(3 months)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Time to onboard a new employee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1–2 days (manual)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&lt; 30 minutes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Attendance record accuracy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~70% (manual entry)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&gt; 99% (system-tracked)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Leave approval turnaround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2–3 days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&lt; 4 hours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Employee self-service adoption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0%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&gt; 80% of workforce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HR ticket volume (admin queries)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Baseline TBD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Reduce by 50%</w:t>
            </w:r>
          </w:p>
        </w:tc>
      </w:tr>
    </w:tbl>
    <w:p w:rsidR="00612B0F" w:rsidRDefault="00612B0F">
      <w:pPr>
        <w:spacing w:after="120"/>
      </w:pPr>
    </w:p>
    <w:p w:rsidR="00612B0F" w:rsidRDefault="00000000">
      <w:pPr>
        <w:pStyle w:val="Heading1"/>
        <w:pBdr>
          <w:bottom w:val="single" w:sz="6" w:space="4" w:color="2E75B6"/>
        </w:pBdr>
      </w:pPr>
      <w:r>
        <w:t>3. Personas &amp;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Needs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Owner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Business owner with full visibility across all employees, reports, and settings.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Full access to all modules, audit logs, configurations, headcount and absenteeism dashboards.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HR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Manages day-to-day HR operations: attendance oversight, leave approvals, and employee data.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Team attendance view, leave approval queue, anomaly alerts, employee record management.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Employee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Day-to-day user: check-in/out, apply for leave, view attendance history.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Simple mobile-friendly UI, real-time leave balance, attendance history.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System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 xml:space="preserve">Configures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RLS policies, manages roles, OAuth settings, and data backups.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 xml:space="preserve">Role management, API access, audit trail, data export,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dashboard access.</w:t>
            </w:r>
          </w:p>
        </w:tc>
      </w:tr>
    </w:tbl>
    <w:p w:rsidR="00612B0F" w:rsidRDefault="00612B0F">
      <w:pPr>
        <w:spacing w:after="120"/>
      </w:pPr>
    </w:p>
    <w:p w:rsidR="00612B0F" w:rsidRDefault="00000000">
      <w:pPr>
        <w:pStyle w:val="Heading1"/>
        <w:pBdr>
          <w:bottom w:val="single" w:sz="6" w:space="4" w:color="2E75B6"/>
        </w:pBdr>
      </w:pPr>
      <w:r>
        <w:t>4. Assumptions &amp; Constraints</w:t>
      </w:r>
    </w:p>
    <w:p w:rsidR="00612B0F" w:rsidRDefault="00000000">
      <w:pPr>
        <w:pStyle w:val="Heading2"/>
      </w:pPr>
      <w:r>
        <w:t>4.1 Assumptions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Company size: 10–20 employees.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Internet connectivity available at all offices; mobile internet available for field employees.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Owner and at least one System Admin are designated before go-live.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Company uses a standard Mon–Sat or Mon–Fri workweek; custom shift support is a v2 feature.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Biometric device integration is optional; IP-based or GPS-based check-in is sufficient for v1.</w:t>
      </w:r>
    </w:p>
    <w:p w:rsidR="00612B0F" w:rsidRDefault="00612B0F">
      <w:pPr>
        <w:spacing w:after="120"/>
      </w:pPr>
    </w:p>
    <w:p w:rsidR="00612B0F" w:rsidRDefault="00000000">
      <w:pPr>
        <w:pStyle w:val="Heading2"/>
      </w:pPr>
      <w:r>
        <w:t>4.2 Constraints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 xml:space="preserve">v1 must ship within 12 weeks of </w:t>
      </w:r>
      <w:proofErr w:type="spellStart"/>
      <w:r>
        <w:rPr>
          <w:color w:val="1A1A1A"/>
        </w:rPr>
        <w:t>kickoff</w:t>
      </w:r>
      <w:proofErr w:type="spellEnd"/>
      <w:r>
        <w:rPr>
          <w:color w:val="1A1A1A"/>
        </w:rPr>
        <w:t>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third-party payroll API in v1 (deferred).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Must work on Chrome, Firefox, Safari (latest 2 versions); mobile responsive.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Data must reside on company-controlled or India-region cloud infrastructure.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PII must be encrypted at rest and in transit.</w:t>
      </w:r>
    </w:p>
    <w:p w:rsidR="00612B0F" w:rsidRDefault="00612B0F">
      <w:pPr>
        <w:spacing w:after="120"/>
      </w:pPr>
    </w:p>
    <w:p w:rsidR="00612B0F" w:rsidRDefault="00000000">
      <w:pPr>
        <w:pStyle w:val="Heading1"/>
        <w:pBdr>
          <w:bottom w:val="single" w:sz="6" w:space="4" w:color="2E75B6"/>
        </w:pBdr>
      </w:pPr>
      <w:r>
        <w:t>5. Module 1 — Employee Management</w:t>
      </w:r>
    </w:p>
    <w:p w:rsidR="00612B0F" w:rsidRDefault="00000000">
      <w:pPr>
        <w:pStyle w:val="Heading2"/>
      </w:pPr>
      <w:r>
        <w:t>5.1 Overview</w:t>
      </w:r>
    </w:p>
    <w:p w:rsidR="00612B0F" w:rsidRDefault="00000000">
      <w:pPr>
        <w:spacing w:before="60" w:after="60"/>
      </w:pPr>
      <w:r>
        <w:rPr>
          <w:color w:val="1A1A1A"/>
        </w:rPr>
        <w:t>The Employee Management module serves as the core master data layer of the system. It covers the complete employee lifecycle: onboarding, profile management, role and department structuring, document management, and offboarding.</w:t>
      </w:r>
    </w:p>
    <w:p w:rsidR="00612B0F" w:rsidRDefault="00612B0F">
      <w:pPr>
        <w:spacing w:after="120"/>
      </w:pPr>
    </w:p>
    <w:p w:rsidR="00612B0F" w:rsidRDefault="00000000">
      <w:pPr>
        <w:pStyle w:val="Heading2"/>
      </w:pPr>
      <w:r>
        <w:t>5.2 Feature List</w:t>
      </w:r>
    </w:p>
    <w:p w:rsidR="00612B0F" w:rsidRDefault="00000000">
      <w:pPr>
        <w:pStyle w:val="Heading3"/>
      </w:pPr>
      <w:r>
        <w:t>5.2.1 Employee Onboarding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200"/>
        <w:gridCol w:w="156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New Employee Form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Multi-step form: Personal Info, Job Details, Documents, Bank Details (masked). Auto-generates Employee ID.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Bulk Import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 xml:space="preserve">CSV/XLSX upload for batch onboarding. Validation errors shown </w:t>
            </w:r>
            <w:proofErr w:type="spellStart"/>
            <w:r>
              <w:rPr>
                <w:color w:val="1A1A1A"/>
                <w:sz w:val="20"/>
                <w:szCs w:val="20"/>
              </w:rPr>
              <w:t>inline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with row references.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P1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Onboarding Checklist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Configurable checklist (e.g., ID proof submitted, offer letter signed, system access granted). Tracked per employee.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P1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Welcome Email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Automated welcome email with login credentials and onboarding checklist link upon profile creation.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P1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Probation Period Tracking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Flag employees on probation with configurable end date. Alert HR 2 weeks before probation end.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P2</w:t>
            </w:r>
          </w:p>
        </w:tc>
      </w:tr>
    </w:tbl>
    <w:p w:rsidR="00612B0F" w:rsidRDefault="00612B0F">
      <w:pPr>
        <w:spacing w:after="120"/>
      </w:pPr>
    </w:p>
    <w:p w:rsidR="00612B0F" w:rsidRDefault="00000000">
      <w:pPr>
        <w:pStyle w:val="Heading3"/>
      </w:pPr>
      <w:r>
        <w:t>5.2.2 Employee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000"/>
        <w:gridCol w:w="156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Personal Information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Name, DOB, gender, photo, emergency contact, address, personal email, phone.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Employment Details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Employee ID, designation, department, reporting manager, employment type (FTE/contractor/intern), joining date.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lastRenderedPageBreak/>
              <w:t>Documents Vault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Upload and store: Aadhar, PAN, offer letter, appointment letter, previous experience letters. Max 5 MB per file, PDF/JPG/PNG only.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Bank Details (Masked)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Account number (last 4 visible), IFSC, bank name. Editable only by Owner or self with HR approval.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P1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Organizational Chart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Auto-generated org chart based on reporting manager field. Clickable nodes.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P2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Activity Timeline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Audit log of profile changes: who changed what, when.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P1</w:t>
            </w:r>
          </w:p>
        </w:tc>
      </w:tr>
    </w:tbl>
    <w:p w:rsidR="00612B0F" w:rsidRDefault="00612B0F">
      <w:pPr>
        <w:spacing w:after="120"/>
      </w:pPr>
    </w:p>
    <w:p w:rsidR="00612B0F" w:rsidRDefault="00000000">
      <w:pPr>
        <w:pStyle w:val="Heading3"/>
      </w:pPr>
      <w:r>
        <w:t>5.2.3 Department &amp; Role Management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Create, rename, deactivate departments and sub-departments (tree structure, max 3 levels).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Define designations and map them to departments.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Assign role-based access permissions (Owner, Manager, Employee, Read-only) per user.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Bulk reassignment of employees when a department is restructured.</w:t>
      </w:r>
    </w:p>
    <w:p w:rsidR="00612B0F" w:rsidRDefault="00612B0F">
      <w:pPr>
        <w:spacing w:after="120"/>
      </w:pPr>
    </w:p>
    <w:p w:rsidR="00612B0F" w:rsidRDefault="00000000">
      <w:pPr>
        <w:pStyle w:val="Heading3"/>
      </w:pPr>
      <w:r>
        <w:t>5.2.4 Employee Lifecycle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400"/>
        <w:gridCol w:w="156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System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Promotion / Designation Change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New designation logged with effective date. Previous record preserved in history.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Department Transfer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Manager reassignment, leave balance carry-over, team attendance re-mapped.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Salary Revision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Salary stored (v1: for record only; v2: feeds payroll). Revision history maintained.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P1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Resignation / Offboarding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Exit date set, access revoked on that date, full-and-final data flagged for v2 payroll.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Termination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Immediate access revocation, reason recorded (HR only visible), documentation upload.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Rehire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Previous record linkable to new employee record. Leave balance reset or carried over (configurable).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P2</w:t>
            </w:r>
          </w:p>
        </w:tc>
      </w:tr>
    </w:tbl>
    <w:p w:rsidR="00612B0F" w:rsidRDefault="00612B0F">
      <w:pPr>
        <w:spacing w:after="120"/>
      </w:pPr>
    </w:p>
    <w:p w:rsidR="00612B0F" w:rsidRDefault="00000000">
      <w:pPr>
        <w:pStyle w:val="Heading3"/>
      </w:pPr>
      <w:r>
        <w:t>5.2.5 Search, Filter &amp; Export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Global employee search by name, employee ID, department, designation, or manager.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Filters: employment type, status (active/on leave/terminated), department, location.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Export employee list to CSV or XLSX with configurable column selection.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Export individual employee profile as PDF (including documents index).</w:t>
      </w:r>
    </w:p>
    <w:p w:rsidR="00612B0F" w:rsidRDefault="00612B0F">
      <w:pPr>
        <w:spacing w:after="120"/>
      </w:pPr>
    </w:p>
    <w:p w:rsidR="00612B0F" w:rsidRDefault="00000000">
      <w:pPr>
        <w:pStyle w:val="Heading2"/>
      </w:pPr>
      <w:r>
        <w:t>5.3 Edge Cases — Employee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Edge Case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Handling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Duplicate PAN / Aadhar on upload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Block save, show error: 'PAN already exists for Employee ID XXXX'. Allow override by Owner with justification log.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Manager leaves the company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System detects orphaned reporting lines. HR prompted to reassign. Pending approvals by that manager escalated to Owner.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Employee with no department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Allowed (e.g., C-suite). All reports must handle null department gracefully.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Bulk import with partial failures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Successful rows committed. Failed rows returned in downloadable error CSV. No rollback on success rows.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Employee ID collision on re-hire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New unique Employee ID auto-generated. Old ID preserved in history field.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Photo upload &gt; size limit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Client-side compression attempted. If still &gt; 5 MB after compression, reject with message.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Date of Joining &gt; Today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Allowed (future joiners). Profile visible only to Owner until join date.</w:t>
            </w:r>
          </w:p>
        </w:tc>
      </w:tr>
    </w:tbl>
    <w:p w:rsidR="00612B0F" w:rsidRDefault="00612B0F">
      <w:pPr>
        <w:spacing w:after="120"/>
      </w:pPr>
    </w:p>
    <w:p w:rsidR="00612B0F" w:rsidRDefault="00000000">
      <w:pPr>
        <w:pStyle w:val="Heading1"/>
        <w:pBdr>
          <w:bottom w:val="single" w:sz="6" w:space="4" w:color="2E75B6"/>
        </w:pBdr>
      </w:pPr>
      <w:r>
        <w:t>6. Module 2 — Attendance &amp; Leave Tracking</w:t>
      </w:r>
    </w:p>
    <w:p w:rsidR="00612B0F" w:rsidRDefault="00000000">
      <w:pPr>
        <w:pStyle w:val="Heading2"/>
      </w:pPr>
      <w:r>
        <w:t>6.1 Overview</w:t>
      </w:r>
    </w:p>
    <w:p w:rsidR="00612B0F" w:rsidRDefault="00000000">
      <w:pPr>
        <w:spacing w:before="60" w:after="60"/>
      </w:pPr>
      <w:r>
        <w:rPr>
          <w:color w:val="1A1A1A"/>
        </w:rPr>
        <w:t>The Attendance &amp; Leave module handles daily time tracking, shift definitions, leave policy configuration, leave application workflows, and calendar management. It is the highest-frequency touchpoint for employees.</w:t>
      </w:r>
    </w:p>
    <w:p w:rsidR="00612B0F" w:rsidRDefault="00612B0F">
      <w:pPr>
        <w:spacing w:after="120"/>
      </w:pPr>
    </w:p>
    <w:p w:rsidR="00612B0F" w:rsidRDefault="00000000">
      <w:pPr>
        <w:pStyle w:val="Heading2"/>
      </w:pPr>
      <w:r>
        <w:t>6.2 Attendance Tracking</w:t>
      </w:r>
    </w:p>
    <w:p w:rsidR="00612B0F" w:rsidRDefault="00000000">
      <w:pPr>
        <w:pStyle w:val="Heading3"/>
      </w:pPr>
      <w:r>
        <w:t>6.2.1 Check-In / Check-Out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400"/>
        <w:gridCol w:w="156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Web Check-In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One-click button on dashboard. Timestamped server-side. Cannot be backdated by employee.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Mobile Check-In (GPS)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GPS coordinates captured on check-in/out. Office geofence configurable (radius in meters). Alert if outside geofence.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P1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IP Whitelisting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Check-in restricted to approved office IP ranges. Configurable by System Admin.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P1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Biometric Integration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Webhook receiver for biometric device data (</w:t>
            </w:r>
            <w:proofErr w:type="spellStart"/>
            <w:r>
              <w:rPr>
                <w:color w:val="1A1A1A"/>
                <w:sz w:val="20"/>
                <w:szCs w:val="20"/>
              </w:rPr>
              <w:t>ZKTeco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or similar). Device pushes punch events; system reconciles.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P2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Manual Entry (HR only)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Owner can enter/edit attendance for a past date with mandatory reason field.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</w:t>
            </w:r>
          </w:p>
        </w:tc>
      </w:tr>
    </w:tbl>
    <w:p w:rsidR="00612B0F" w:rsidRDefault="00612B0F">
      <w:pPr>
        <w:spacing w:after="120"/>
      </w:pPr>
    </w:p>
    <w:p w:rsidR="00612B0F" w:rsidRDefault="00000000">
      <w:pPr>
        <w:pStyle w:val="Heading3"/>
      </w:pPr>
      <w:r>
        <w:lastRenderedPageBreak/>
        <w:t>6.2.2 Attendance Records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Daily status: Present, Absent, Half-Day, Work From Home, On Leave, Holiday, Weekly Off.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Overtime tracking: hours beyond standard shift auto-flagged. Approval by manager required to credit overtime.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Late mark rules: configurable grace period (e.g., 15 min); beyond grace = Late; N late marks in a month = Half-Day deduction (configurable threshold).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Regularization request: employee can request attendance correction for past N days (configurable). Requires manager approval.</w:t>
      </w:r>
    </w:p>
    <w:p w:rsidR="00612B0F" w:rsidRDefault="00612B0F">
      <w:pPr>
        <w:spacing w:after="120"/>
      </w:pPr>
    </w:p>
    <w:p w:rsidR="00612B0F" w:rsidRDefault="00000000">
      <w:pPr>
        <w:pStyle w:val="Heading3"/>
      </w:pPr>
      <w:r>
        <w:t>6.2.3 Shift Management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Define named shifts: start time, end time, break duration, weekly off days.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Assign default shift per department; override per employee.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Shift rosters: assign weekly shift patterns. Swap requests between employees (P2).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Night shift handling: check-out after midnight correctly attributed to the previous date.</w:t>
      </w:r>
    </w:p>
    <w:p w:rsidR="00612B0F" w:rsidRDefault="00612B0F">
      <w:pPr>
        <w:spacing w:after="120"/>
      </w:pPr>
    </w:p>
    <w:p w:rsidR="00612B0F" w:rsidRDefault="00000000">
      <w:pPr>
        <w:pStyle w:val="Heading2"/>
      </w:pPr>
      <w:r>
        <w:t>6.3 Leave Management</w:t>
      </w:r>
    </w:p>
    <w:p w:rsidR="00612B0F" w:rsidRDefault="00000000">
      <w:pPr>
        <w:pStyle w:val="Heading3"/>
      </w:pPr>
      <w:r>
        <w:t>6.3.1 Leave Policy Configuration (Owner)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Config Item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Leave Types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Casual Leave (CL), Sick Leave (SL), Earned/Privileged Leave (EL/PL), Maternity/Paternity, Compensatory Off (Comp-off), Leave Without Pay (LWP). Custom types addable.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Accrual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Monthly accrual, yearly grant, or manual credit. Configurable per leave type.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Carry Forward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Max carry-forward days configurable per leave type. Expiry date for carried-forward leaves.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Encashment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 xml:space="preserve">Flag leave types as </w:t>
            </w:r>
            <w:proofErr w:type="spellStart"/>
            <w:r>
              <w:rPr>
                <w:color w:val="1A1A1A"/>
                <w:sz w:val="20"/>
                <w:szCs w:val="20"/>
              </w:rPr>
              <w:t>encashable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(feeds v2 payroll).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Leave Calendar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National holidays (auto-seeded for India), state-specific holidays, company-specific holidays. Optional/restricted holidays configurable.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Negative Balance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Allow/disallow going negative per leave type. If allowed, deducted from earned leave or marked LWP.</w:t>
            </w:r>
          </w:p>
        </w:tc>
      </w:tr>
    </w:tbl>
    <w:p w:rsidR="00612B0F" w:rsidRDefault="00612B0F">
      <w:pPr>
        <w:spacing w:after="120"/>
      </w:pPr>
    </w:p>
    <w:p w:rsidR="00612B0F" w:rsidRDefault="00000000">
      <w:pPr>
        <w:pStyle w:val="Heading3"/>
      </w:pPr>
      <w:r>
        <w:t>6.3.2 Leave Application Flow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Employee submits leave application: leave type, date range, reason, optional attachment (medical certificate).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System validates: leave balance sufficient, no clashing approved leave, no holiday in range (weekends and holidays auto-excluded or configurable).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Notification sent to reporting manager via email and in-app.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Manager approves / rejects / requests cancellation with optional comment.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Employee notified of decision. Leave balance updated on approval.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lastRenderedPageBreak/>
        <w:t>Cancellation: employee can cancel pending or approved (future) leave. Approved leave cancellation requires manager re-confirmation. Balance restored on confirmed cancellation.</w:t>
      </w:r>
    </w:p>
    <w:p w:rsidR="00612B0F" w:rsidRDefault="00612B0F">
      <w:pPr>
        <w:spacing w:after="120"/>
      </w:pPr>
    </w:p>
    <w:p w:rsidR="00612B0F" w:rsidRDefault="00000000">
      <w:pPr>
        <w:pStyle w:val="Heading3"/>
      </w:pPr>
      <w:r>
        <w:t>6.3.3 Leave Balance &amp; History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Employee self-service: real-time leave balance card per leave type.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Leave history: all applications with status, approver name, rejection reason.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Manager view: team leave calendar (who is on leave on which day). Color-coded by leave type.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Owner view: company-wide leave calendar, filterable by department.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Leave lapse alerts: notify employee 30 and 7 days before carry-forward leaves expire.</w:t>
      </w:r>
    </w:p>
    <w:p w:rsidR="00612B0F" w:rsidRDefault="00612B0F">
      <w:pPr>
        <w:spacing w:after="120"/>
      </w:pPr>
    </w:p>
    <w:p w:rsidR="00612B0F" w:rsidRDefault="00000000">
      <w:pPr>
        <w:pStyle w:val="Heading3"/>
      </w:pPr>
      <w:r>
        <w:t>6.3.4 Compensatory Off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Employee submits comp-off request after working on a holiday/weekly-off, linking the extra-work date.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Manager approves comp-off credit. System credits comp-off balance.</w:t>
      </w:r>
    </w:p>
    <w:p w:rsidR="00612B0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Comp-off balance expires after configurable days (default: 60 days from credit date).</w:t>
      </w:r>
    </w:p>
    <w:p w:rsidR="00612B0F" w:rsidRDefault="00612B0F">
      <w:pPr>
        <w:spacing w:after="120"/>
      </w:pPr>
    </w:p>
    <w:p w:rsidR="00612B0F" w:rsidRDefault="00000000">
      <w:pPr>
        <w:pStyle w:val="Heading2"/>
      </w:pPr>
      <w:r>
        <w:t>6.4 Edge Cases — Attendance &amp; Leave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Edge Case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Handling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Employee forgets to check out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Auto-checkout at configurable time (e.g., 11:59 PM). Status flagged 'Incomplete'. HR alerted daily. Employee prompted next morning.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Leave application spans a holiday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Holidays auto-excluded from leave count. System shows 'You are applying for X working days' before submission.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Half-day + leave on same day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Allowed: morning half-day present + afternoon leave, or vice versa. System computes 0.5 attendance + 0.5 leave deduction.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Leave balance = 0, employee applies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If negative balance disallowed: blocked with message. If allowed: marked LWP after confirmation prompt.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Manager is on leave, leave request pending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Auto-escalated to skip-level manager after configurable SLA (default: 2 business days).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Retroactive holiday addition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If holiday added for a date where employee was marked Present: no change. If Absent: auto-converts to Holiday (no LWP). HR prompted to review edge cases.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GPS spoofing attempt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If check-in coordinates change drastically mid-session (&gt; X km), flag for HR review. Do not auto-reject.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Overlapping leave applications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Block: cannot apply for dates already covered by pending/approved leave. Must cancel first.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Employee transfers mid-month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Leave balance and attendance record carry over. Shift and reporting manager updated from transfer effective date.</w:t>
            </w:r>
          </w:p>
        </w:tc>
      </w:tr>
    </w:tbl>
    <w:p w:rsidR="00612B0F" w:rsidRDefault="00612B0F">
      <w:pPr>
        <w:spacing w:after="120"/>
      </w:pPr>
    </w:p>
    <w:p w:rsidR="00612B0F" w:rsidRDefault="00000000">
      <w:pPr>
        <w:pStyle w:val="Heading1"/>
        <w:pBdr>
          <w:bottom w:val="single" w:sz="6" w:space="4" w:color="2E75B6"/>
        </w:pBdr>
      </w:pPr>
      <w:r>
        <w:lastRenderedPageBreak/>
        <w:t>7. Key User Flows</w:t>
      </w:r>
    </w:p>
    <w:p w:rsidR="00612B0F" w:rsidRDefault="00000000">
      <w:pPr>
        <w:pStyle w:val="Heading2"/>
      </w:pPr>
      <w:r>
        <w:t>7.1 Onboarding Flow (Owner)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Owner navigates to Employees &gt; Add New Employee.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Fills Step 1 (Personal Info), Step 2 (Job Details including department, designation, manager), Step 3 (Document Upload), Step 4 (Bank Details — optional at onboarding).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System auto-generates Employee ID and validates for duplicates.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HR clicks 'Create &amp; Send Invite'. System creates account, sends welcome email with temporary password.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Employee logs in, forced to change password. Onboarding checklist presented.</w:t>
      </w:r>
    </w:p>
    <w:p w:rsidR="00612B0F" w:rsidRDefault="00612B0F">
      <w:pPr>
        <w:spacing w:after="120"/>
      </w:pPr>
    </w:p>
    <w:p w:rsidR="00612B0F" w:rsidRDefault="00000000">
      <w:pPr>
        <w:pStyle w:val="Heading2"/>
      </w:pPr>
      <w:r>
        <w:t>7.2 Daily Attendance Flow (Employee)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Employee opens app / web portal. Dashboard shows check-in button if not yet checked in.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Employee clicks 'Check In'. GPS/IP validation runs. Timestamp recorded.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Mid-day: employee can log 'Work From Home' status or mark break.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Employee clicks 'Check Out'. Total hours computed.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Next morning: if incomplete attendance, system shows regularization prompt.</w:t>
      </w:r>
    </w:p>
    <w:p w:rsidR="00612B0F" w:rsidRDefault="00612B0F">
      <w:pPr>
        <w:spacing w:after="120"/>
      </w:pPr>
    </w:p>
    <w:p w:rsidR="00612B0F" w:rsidRDefault="00000000">
      <w:pPr>
        <w:pStyle w:val="Heading2"/>
      </w:pPr>
      <w:r>
        <w:t>7.3 Leave Application Flow (Employee)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Employee navigates to Leave &gt; Apply Leave.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Selects leave type. Calendar shown with available dates (holidays greyed, existing leaves highlighted).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Selects date range. System shows leave count (working days only) and remaining balance.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Adds reason, uploads attachment if required (Sick Leave &gt; 2 days).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Submits. Confirmation screen + email sent.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Manager notified. Manager approves/rejects. Employee notified via email and in-app notification.</w:t>
      </w:r>
    </w:p>
    <w:p w:rsidR="00612B0F" w:rsidRDefault="00612B0F">
      <w:pPr>
        <w:spacing w:after="120"/>
      </w:pPr>
    </w:p>
    <w:p w:rsidR="00612B0F" w:rsidRDefault="00000000">
      <w:pPr>
        <w:pStyle w:val="Heading2"/>
      </w:pPr>
      <w:r>
        <w:t>7.4 Manager — Team Attendance Review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Manager opens Team Attendance view. Default: current month calendar.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Each team member row shows daily status colour-coded.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Manager clicks a day to drill into individual attendance details.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Manager can approve regularization requests and overtime from this view.</w:t>
      </w:r>
    </w:p>
    <w:p w:rsidR="00612B0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Export team attendance to CSV for the selected period.</w:t>
      </w:r>
    </w:p>
    <w:p w:rsidR="00612B0F" w:rsidRDefault="00612B0F">
      <w:pPr>
        <w:spacing w:after="120"/>
      </w:pPr>
    </w:p>
    <w:p w:rsidR="00612B0F" w:rsidRDefault="00000000">
      <w:pPr>
        <w:pStyle w:val="Heading1"/>
        <w:pBdr>
          <w:bottom w:val="single" w:sz="6" w:space="4" w:color="2E75B6"/>
        </w:pBdr>
      </w:pPr>
      <w:r>
        <w:t>8.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Category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Performance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 xml:space="preserve">Page load &lt; 2 seconds on 4G. Attendance check-in API response &lt; 500 </w:t>
            </w:r>
            <w:proofErr w:type="spellStart"/>
            <w:r>
              <w:rPr>
                <w:color w:val="1A1A1A"/>
                <w:sz w:val="20"/>
                <w:szCs w:val="20"/>
              </w:rPr>
              <w:t>ms</w:t>
            </w:r>
            <w:proofErr w:type="spellEnd"/>
            <w:r>
              <w:rPr>
                <w:color w:val="1A1A1A"/>
                <w:sz w:val="20"/>
                <w:szCs w:val="20"/>
              </w:rPr>
              <w:t>. Reports generation &lt; 3 seconds for up to 20 employees.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Availability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99.5% uptime SLA. Scheduled maintenance window: Sunday 2–4 AM IST.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Scalability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 xml:space="preserve">Optimised for 10–20 employees in v1.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RLS policies designed to scale to 200+ employees without re-architecture.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Security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AES-256 encryption at rest (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default). TLS 1.2+ in transit.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Row Level Security (RLS) for role-based data isolation. Session timeout after 30 minutes.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Auth handles login lockout natively.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Data Privacy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PII (Aadhar, PAN, bank details) masked in UI and logs. Audit log for all PII access. DPDP Act (India) compliance.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Browser Support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Chrome 120+, Firefox 120+, Safari 17+. Mobile responsive (min 375px width).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Accessibility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WCAG 2.1 Level AA for primary flows (check-in, leave application).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Audit Trail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All create/update/delete actions logged: actor, timestamp, before/after values. Logs retained 3 years.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Backup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Daily automated backups. Point-in-time recovery up to 30 days. Backup stored in separate region.</w:t>
            </w:r>
          </w:p>
        </w:tc>
      </w:tr>
    </w:tbl>
    <w:p w:rsidR="00612B0F" w:rsidRDefault="00612B0F">
      <w:pPr>
        <w:spacing w:after="120"/>
      </w:pPr>
    </w:p>
    <w:p w:rsidR="00612B0F" w:rsidRDefault="00000000">
      <w:pPr>
        <w:pStyle w:val="Heading1"/>
        <w:pBdr>
          <w:bottom w:val="single" w:sz="6" w:space="4" w:color="2E75B6"/>
        </w:pBdr>
      </w:pPr>
      <w:r>
        <w:t>9. Roles &amp; Permissions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1600"/>
        <w:gridCol w:w="1600"/>
        <w:gridCol w:w="136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Employee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Read-Only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View all employee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 (all)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Self only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Create / edit employee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Delete / archive employee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View team attendance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 (all)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Self only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Read-only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Edit past attendance (any)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Approve regularization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Configure leave policies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Apply for leave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Approve / reject leave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View leave balances (all)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 (all)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Self only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Read-only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Generate reports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proofErr w:type="spellStart"/>
            <w:r>
              <w:rPr>
                <w:color w:val="1A1A1A"/>
                <w:sz w:val="20"/>
                <w:szCs w:val="20"/>
              </w:rPr>
              <w:t>Self reports</w:t>
            </w:r>
            <w:proofErr w:type="spell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Read-only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Manage roles &amp; permissions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 (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Export data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proofErr w:type="spellStart"/>
            <w:r>
              <w:rPr>
                <w:color w:val="1A1A1A"/>
                <w:sz w:val="20"/>
                <w:szCs w:val="20"/>
              </w:rPr>
              <w:t>Self data</w:t>
            </w:r>
            <w:proofErr w:type="spell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Read-only</w:t>
            </w:r>
          </w:p>
        </w:tc>
      </w:tr>
    </w:tbl>
    <w:p w:rsidR="00612B0F" w:rsidRDefault="00000000">
      <w:pPr>
        <w:spacing w:before="60" w:after="60"/>
      </w:pPr>
      <w:r>
        <w:rPr>
          <w:i/>
          <w:iCs/>
          <w:color w:val="666666"/>
        </w:rPr>
        <w:lastRenderedPageBreak/>
        <w:t>* Owner can manage roles only if also assigned System Admin privilege.</w:t>
      </w:r>
    </w:p>
    <w:p w:rsidR="00612B0F" w:rsidRDefault="00612B0F">
      <w:pPr>
        <w:spacing w:after="120"/>
      </w:pPr>
    </w:p>
    <w:p w:rsidR="00612B0F" w:rsidRDefault="00000000">
      <w:pPr>
        <w:pStyle w:val="Heading1"/>
        <w:pBdr>
          <w:bottom w:val="single" w:sz="6" w:space="4" w:color="2E75B6"/>
        </w:pBdr>
      </w:pPr>
      <w:r>
        <w:t>10. Notification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560"/>
        <w:gridCol w:w="1600"/>
        <w:gridCol w:w="200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Recipient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New employee created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Employee (welcome), Owner (confirmation)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Leave application submitted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Email + In-app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Leave approved / rejected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Employee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Email + In-app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Leave cancellation requested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Email + In-app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Regularization request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Email + In-app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Pending leave &gt; 2 days (SLA breach)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Skip-level Manager, 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P1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Incomplete attendance (forgot checkout)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Employee (next morning)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Email + In-app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Probation end approaching (14 days)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P1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Leave balance expiry (30 days &amp; 7 days)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Employee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P1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Employee exit date approaching (7 days)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Owner, Manager, IT Admin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</w:t>
            </w:r>
          </w:p>
        </w:tc>
      </w:tr>
    </w:tbl>
    <w:p w:rsidR="00612B0F" w:rsidRDefault="00612B0F">
      <w:pPr>
        <w:spacing w:after="120"/>
      </w:pPr>
    </w:p>
    <w:p w:rsidR="00612B0F" w:rsidRDefault="00000000">
      <w:pPr>
        <w:pStyle w:val="Heading1"/>
        <w:pBdr>
          <w:bottom w:val="single" w:sz="6" w:space="4" w:color="2E75B6"/>
        </w:pBdr>
      </w:pPr>
      <w:r>
        <w:t>11. Reports &amp; Analytics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1360"/>
        <w:gridCol w:w="180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Monthly Attendance Summary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Per employee: present days, absent, leaves, overtime, late marks.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Table + CSV export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Owner, Manager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Absenteeism Report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Employees with &gt; N absences in a period. Configurable threshold.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Table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Owner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Leave Balance Report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All employees' leave balances per leave type as of today.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Table + 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Owner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Team Leave Calendar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Monthly calendar view of team's leave.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Calendar visual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Manager, Owner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Headcount Report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Active, on probation, resigned, terminated — filterable by department/date.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Table + 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Owner, Read-only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lastRenderedPageBreak/>
              <w:t>Regularization Log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All regularization requests with approval status.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Table + 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Owner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Department Attendance Heatmap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Heatmap of attendance % across departments over a period.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Chart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Owner, Owner</w:t>
            </w:r>
          </w:p>
        </w:tc>
      </w:tr>
    </w:tbl>
    <w:p w:rsidR="00612B0F" w:rsidRDefault="00612B0F">
      <w:pPr>
        <w:spacing w:after="120"/>
      </w:pPr>
    </w:p>
    <w:p w:rsidR="00612B0F" w:rsidRDefault="00000000">
      <w:pPr>
        <w:pStyle w:val="Heading1"/>
        <w:pBdr>
          <w:bottom w:val="single" w:sz="6" w:space="4" w:color="2E75B6"/>
        </w:pBdr>
      </w:pPr>
      <w:r>
        <w:t>12. Recommended Tech Stack</w:t>
      </w:r>
    </w:p>
    <w:p w:rsidR="00612B0F" w:rsidRDefault="00000000">
      <w:pPr>
        <w:spacing w:before="60" w:after="60"/>
      </w:pPr>
      <w:r>
        <w:rPr>
          <w:color w:val="1A1A1A"/>
        </w:rPr>
        <w:t>The following is a suggested architecture. Engineering team may deviate based on existing expertise.</w:t>
      </w:r>
    </w:p>
    <w:p w:rsidR="00612B0F" w:rsidRDefault="00612B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React + TypeScript + Tailwind CSS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Component reusability, type safety, rapid UI iteration.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Backend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(BaaS — no separate backend server)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provides DB, auth, storage, and edge functions in one platform. Eliminates a separate API server for a 10–20 person team.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PostgreSQL with Row Level Security (RLS)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Relational integrity for employee/leave data. RLS enforces role-based data access at DB layer — Owner sees all rows, HR sees team rows, Employee sees own rows.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Authentication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Auth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JWT-based, built-in. Supports email/password + Google OAuth. Session management handled natively.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File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Storage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 xml:space="preserve">S3-compatible buckets with RLS. </w:t>
            </w:r>
            <w:proofErr w:type="spellStart"/>
            <w:r>
              <w:rPr>
                <w:color w:val="1A1A1A"/>
                <w:sz w:val="20"/>
                <w:szCs w:val="20"/>
              </w:rPr>
              <w:t>Presigned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URLs for secure document access (Aadhar, PAN, offer letters).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Notifications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Edge Functions + Resend/SendGrid (email) +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Realtime (in-app)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 xml:space="preserve">Transactional emails via Resend; WebSocket live updates for leave/attendance via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Realtime.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Hosting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proofErr w:type="spellStart"/>
            <w:r>
              <w:rPr>
                <w:color w:val="1A1A1A"/>
                <w:sz w:val="20"/>
                <w:szCs w:val="20"/>
              </w:rPr>
              <w:t>Vercel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(frontend) +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Cloud (ap-south-1, Mumbai)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proofErr w:type="spellStart"/>
            <w:r>
              <w:rPr>
                <w:color w:val="1A1A1A"/>
                <w:sz w:val="20"/>
                <w:szCs w:val="20"/>
              </w:rPr>
              <w:t>Vercel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for global CDN;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Mumbai region for India data residency compliance.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Realtime / In-app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Realtime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WebSocket live updates for leave status, attendance flags — no polling needed.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Resend or SendGrid (via Edge Functions)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Transactional emails: onboarding welcome, leave approvals, alerts.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CI/CD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 xml:space="preserve">GitHub Actions + </w:t>
            </w:r>
            <w:proofErr w:type="spellStart"/>
            <w:r>
              <w:rPr>
                <w:color w:val="1A1A1A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 xml:space="preserve">Automated lint/type checks; </w:t>
            </w:r>
            <w:proofErr w:type="spellStart"/>
            <w:r>
              <w:rPr>
                <w:color w:val="1A1A1A"/>
                <w:sz w:val="20"/>
                <w:szCs w:val="20"/>
              </w:rPr>
              <w:t>Vercel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preview deployments on every PR.</w:t>
            </w:r>
          </w:p>
        </w:tc>
      </w:tr>
    </w:tbl>
    <w:p w:rsidR="00612B0F" w:rsidRDefault="00612B0F">
      <w:pPr>
        <w:spacing w:after="120"/>
      </w:pPr>
    </w:p>
    <w:p w:rsidR="00612B0F" w:rsidRDefault="00000000">
      <w:pPr>
        <w:pStyle w:val="Heading1"/>
        <w:pBdr>
          <w:bottom w:val="single" w:sz="6" w:space="4" w:color="2E75B6"/>
        </w:pBdr>
      </w:pPr>
      <w:r>
        <w:t>13. Release Milestones</w:t>
      </w:r>
    </w:p>
    <w:p w:rsidR="00612B0F" w:rsidRDefault="00000000">
      <w:pPr>
        <w:spacing w:before="60" w:after="60"/>
      </w:pPr>
      <w:r>
        <w:rPr>
          <w:color w:val="1A1A1A"/>
        </w:rPr>
        <w:lastRenderedPageBreak/>
        <w:t>Each milestone covers both the admin/HR side and the employee self-service side. These are the same routes rendered differently by role — not separate apps. Never complete a milestone with only the admin side built.</w:t>
      </w:r>
    </w:p>
    <w:p w:rsidR="00612B0F" w:rsidRDefault="00612B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760"/>
        <w:gridCol w:w="200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Week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M1 — Foundation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Auth, RBAC, role detection, department setup, sidebar shell with placeholder routes for all modules. Employee self-service: login, forced password change, onboarding checklist.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Week 3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M2 — Employee Module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Admin: full employee list, add/edit form, document vault, lifecycle events, bulk import, org chart, export. Employee: My Profile (view own, request edits, own docs).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Week 6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M3 — Attendance Module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Admin: team calendar, manual entry, regularization approvals, shift management, auto-checkout Edge Function. Employee: check-in/out button, my monthly view, regularization request.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Week 8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M4 — Leave Module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Admin: policy config, holiday calendar, approval queue, comp-off approvals, team leave calendar, expiry alerts. Employee: balance cards, apply form, my history, cancellation, comp-off request.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Week 10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M5 — Reports &amp; Polish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Admin: all P0 reports, all notifications, heatmap. Employee: my attendance export, my leave summary, in-app notifications. Both: mobile audit, WCAG audit, UAT, bug fixes.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Week 12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v2 Planning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Payroll, TDS/PF/ESI, biometric deep integration, shift rosters + swaps, mobile native app, employee payslip view.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Post Week 12</w:t>
            </w:r>
          </w:p>
        </w:tc>
      </w:tr>
    </w:tbl>
    <w:p w:rsidR="00612B0F" w:rsidRDefault="00612B0F">
      <w:pPr>
        <w:spacing w:after="120"/>
      </w:pPr>
    </w:p>
    <w:p w:rsidR="00612B0F" w:rsidRDefault="00000000">
      <w:pPr>
        <w:pStyle w:val="Heading1"/>
        <w:pBdr>
          <w:bottom w:val="single" w:sz="6" w:space="4" w:color="2E75B6"/>
        </w:pBdr>
      </w:pPr>
      <w:r>
        <w:t>14. Open Questions &amp; Decisions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000"/>
        <w:gridCol w:w="2200"/>
        <w:gridCol w:w="176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Will the company use SSO (Google/Microsoft) or standalone auth?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IT Admin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Open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Which biometric device vendor is in use? (for v2 integration planning)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IT Admin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Open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Should leave encashment rules be configured now (for data capture) even if payroll is v2?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Owner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Open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Multi-location / multi-</w:t>
            </w:r>
            <w:proofErr w:type="spellStart"/>
            <w:r>
              <w:rPr>
                <w:color w:val="1A1A1A"/>
                <w:sz w:val="20"/>
                <w:szCs w:val="20"/>
              </w:rPr>
              <w:t>timezone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support required in v1?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Product Owner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Open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Are shift rosters (weekly rotation schedules) in scope for v1 or v2?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Product Owner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Deferred to v2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What is the data retention policy for ex-employee records?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Legal / Owner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Open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Should managers have access to subordinates' bank details?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Owner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Open — recommend: No</w:t>
            </w:r>
          </w:p>
        </w:tc>
      </w:tr>
    </w:tbl>
    <w:p w:rsidR="00612B0F" w:rsidRDefault="00612B0F">
      <w:pPr>
        <w:spacing w:after="120"/>
      </w:pPr>
    </w:p>
    <w:p w:rsidR="00612B0F" w:rsidRDefault="00000000">
      <w:pPr>
        <w:pStyle w:val="Heading1"/>
        <w:pBdr>
          <w:bottom w:val="single" w:sz="6" w:space="4" w:color="2E75B6"/>
        </w:pBdr>
      </w:pPr>
      <w:r>
        <w:lastRenderedPageBreak/>
        <w:t>15.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RBAC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Role-Based Access Control — permissions granted by role, not individually.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PII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Personally Identifiable Information — Aadhar, PAN, bank details, etc.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LWP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Leave Without Pay — absence deducted from salary.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CL / SL / 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Casual Leave / Sick Leave / Earned (Privileged) Leave.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Comp-off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Compensatory Off — leave earned for working on holidays/weekends.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Regularization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Employee request to correct a past attendance record.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Geofence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Virtual geographic boundary; check-in restricted within this radius.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DPDP Act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Digital Personal Data Protection Act (India, 2023) — data privacy regulation.</w:t>
            </w:r>
          </w:p>
        </w:tc>
      </w:tr>
      <w:tr w:rsidR="00612B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P0 / P1 / P2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B0F" w:rsidRDefault="00000000">
            <w:r>
              <w:rPr>
                <w:color w:val="1A1A1A"/>
                <w:sz w:val="20"/>
                <w:szCs w:val="20"/>
              </w:rPr>
              <w:t>Priority levels: P0 = Must-have (v1 launch blocker), P1 = Should-have, P2 = Nice-to-have.</w:t>
            </w:r>
          </w:p>
        </w:tc>
      </w:tr>
    </w:tbl>
    <w:p w:rsidR="00612B0F" w:rsidRDefault="00612B0F">
      <w:pPr>
        <w:spacing w:after="240"/>
      </w:pPr>
    </w:p>
    <w:p w:rsidR="00612B0F" w:rsidRDefault="00000000">
      <w:pPr>
        <w:spacing w:before="480"/>
        <w:jc w:val="center"/>
      </w:pPr>
      <w:r>
        <w:rPr>
          <w:i/>
          <w:iCs/>
          <w:color w:val="999999"/>
          <w:sz w:val="20"/>
          <w:szCs w:val="20"/>
        </w:rPr>
        <w:t>— End of Document —</w:t>
      </w:r>
    </w:p>
    <w:sectPr w:rsidR="00612B0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D7510" w:rsidRDefault="009D7510">
      <w:r>
        <w:separator/>
      </w:r>
    </w:p>
  </w:endnote>
  <w:endnote w:type="continuationSeparator" w:id="0">
    <w:p w:rsidR="009D7510" w:rsidRDefault="009D7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2B0F" w:rsidRDefault="00000000">
    <w:pPr>
      <w:pBdr>
        <w:top w:val="single" w:sz="4" w:space="4" w:color="2E75B6"/>
      </w:pBdr>
      <w:tabs>
        <w:tab w:val="right" w:pos="9026"/>
      </w:tabs>
    </w:pPr>
    <w:r>
      <w:rPr>
        <w:color w:val="888888"/>
        <w:sz w:val="16"/>
        <w:szCs w:val="16"/>
      </w:rPr>
      <w:t>Confidential — Internal Use Only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8210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D7510" w:rsidRDefault="009D7510">
      <w:r>
        <w:separator/>
      </w:r>
    </w:p>
  </w:footnote>
  <w:footnote w:type="continuationSeparator" w:id="0">
    <w:p w:rsidR="009D7510" w:rsidRDefault="009D75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2B0F" w:rsidRDefault="00000000">
    <w:pPr>
      <w:pBdr>
        <w:bottom w:val="single" w:sz="4" w:space="4" w:color="2E75B6"/>
      </w:pBdr>
    </w:pPr>
    <w:r>
      <w:rPr>
        <w:b/>
        <w:bCs/>
        <w:color w:val="2E75B6"/>
        <w:sz w:val="18"/>
        <w:szCs w:val="18"/>
      </w:rPr>
      <w:t>INTERNAL HR TOOL</w:t>
    </w:r>
    <w:r>
      <w:rPr>
        <w:color w:val="888888"/>
        <w:sz w:val="18"/>
        <w:szCs w:val="18"/>
      </w:rPr>
      <w:t xml:space="preserve">  |  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80870"/>
    <w:multiLevelType w:val="hybridMultilevel"/>
    <w:tmpl w:val="9F9CB6A4"/>
    <w:lvl w:ilvl="0" w:tplc="355C8082">
      <w:start w:val="1"/>
      <w:numFmt w:val="bullet"/>
      <w:lvlText w:val="●"/>
      <w:lvlJc w:val="left"/>
      <w:pPr>
        <w:ind w:left="720" w:hanging="360"/>
      </w:pPr>
    </w:lvl>
    <w:lvl w:ilvl="1" w:tplc="5F8297DA">
      <w:start w:val="1"/>
      <w:numFmt w:val="bullet"/>
      <w:lvlText w:val="○"/>
      <w:lvlJc w:val="left"/>
      <w:pPr>
        <w:ind w:left="1440" w:hanging="360"/>
      </w:pPr>
    </w:lvl>
    <w:lvl w:ilvl="2" w:tplc="F7088100">
      <w:start w:val="1"/>
      <w:numFmt w:val="bullet"/>
      <w:lvlText w:val="■"/>
      <w:lvlJc w:val="left"/>
      <w:pPr>
        <w:ind w:left="2160" w:hanging="360"/>
      </w:pPr>
    </w:lvl>
    <w:lvl w:ilvl="3" w:tplc="5EE84788">
      <w:start w:val="1"/>
      <w:numFmt w:val="bullet"/>
      <w:lvlText w:val="●"/>
      <w:lvlJc w:val="left"/>
      <w:pPr>
        <w:ind w:left="2880" w:hanging="360"/>
      </w:pPr>
    </w:lvl>
    <w:lvl w:ilvl="4" w:tplc="94564914">
      <w:start w:val="1"/>
      <w:numFmt w:val="bullet"/>
      <w:lvlText w:val="○"/>
      <w:lvlJc w:val="left"/>
      <w:pPr>
        <w:ind w:left="3600" w:hanging="360"/>
      </w:pPr>
    </w:lvl>
    <w:lvl w:ilvl="5" w:tplc="F70E755E">
      <w:start w:val="1"/>
      <w:numFmt w:val="bullet"/>
      <w:lvlText w:val="■"/>
      <w:lvlJc w:val="left"/>
      <w:pPr>
        <w:ind w:left="4320" w:hanging="360"/>
      </w:pPr>
    </w:lvl>
    <w:lvl w:ilvl="6" w:tplc="3A32F4DA">
      <w:start w:val="1"/>
      <w:numFmt w:val="bullet"/>
      <w:lvlText w:val="●"/>
      <w:lvlJc w:val="left"/>
      <w:pPr>
        <w:ind w:left="5040" w:hanging="360"/>
      </w:pPr>
    </w:lvl>
    <w:lvl w:ilvl="7" w:tplc="D69E2B76">
      <w:start w:val="1"/>
      <w:numFmt w:val="bullet"/>
      <w:lvlText w:val="●"/>
      <w:lvlJc w:val="left"/>
      <w:pPr>
        <w:ind w:left="5760" w:hanging="360"/>
      </w:pPr>
    </w:lvl>
    <w:lvl w:ilvl="8" w:tplc="C70A74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897D26"/>
    <w:multiLevelType w:val="hybridMultilevel"/>
    <w:tmpl w:val="C0E0CB46"/>
    <w:lvl w:ilvl="0" w:tplc="B6A2DF7E">
      <w:start w:val="1"/>
      <w:numFmt w:val="bullet"/>
      <w:lvlText w:val="•"/>
      <w:lvlJc w:val="left"/>
      <w:pPr>
        <w:ind w:left="720" w:hanging="360"/>
      </w:pPr>
    </w:lvl>
    <w:lvl w:ilvl="1" w:tplc="7688CD44">
      <w:start w:val="1"/>
      <w:numFmt w:val="bullet"/>
      <w:lvlText w:val="◦"/>
      <w:lvlJc w:val="left"/>
      <w:pPr>
        <w:ind w:left="1080" w:hanging="360"/>
      </w:pPr>
    </w:lvl>
    <w:lvl w:ilvl="2" w:tplc="5D5AD690">
      <w:numFmt w:val="decimal"/>
      <w:lvlText w:val=""/>
      <w:lvlJc w:val="left"/>
    </w:lvl>
    <w:lvl w:ilvl="3" w:tplc="D1624E0A">
      <w:numFmt w:val="decimal"/>
      <w:lvlText w:val=""/>
      <w:lvlJc w:val="left"/>
    </w:lvl>
    <w:lvl w:ilvl="4" w:tplc="52168506">
      <w:numFmt w:val="decimal"/>
      <w:lvlText w:val=""/>
      <w:lvlJc w:val="left"/>
    </w:lvl>
    <w:lvl w:ilvl="5" w:tplc="D652BE28">
      <w:numFmt w:val="decimal"/>
      <w:lvlText w:val=""/>
      <w:lvlJc w:val="left"/>
    </w:lvl>
    <w:lvl w:ilvl="6" w:tplc="8EAA85A8">
      <w:numFmt w:val="decimal"/>
      <w:lvlText w:val=""/>
      <w:lvlJc w:val="left"/>
    </w:lvl>
    <w:lvl w:ilvl="7" w:tplc="1D64D984">
      <w:numFmt w:val="decimal"/>
      <w:lvlText w:val=""/>
      <w:lvlJc w:val="left"/>
    </w:lvl>
    <w:lvl w:ilvl="8" w:tplc="3AB48290">
      <w:numFmt w:val="decimal"/>
      <w:lvlText w:val=""/>
      <w:lvlJc w:val="left"/>
    </w:lvl>
  </w:abstractNum>
  <w:abstractNum w:abstractNumId="2" w15:restartNumberingAfterBreak="0">
    <w:nsid w:val="769B5F89"/>
    <w:multiLevelType w:val="hybridMultilevel"/>
    <w:tmpl w:val="A1E66F0E"/>
    <w:lvl w:ilvl="0" w:tplc="0A8290DC">
      <w:start w:val="1"/>
      <w:numFmt w:val="decimal"/>
      <w:lvlText w:val="%1."/>
      <w:lvlJc w:val="left"/>
      <w:pPr>
        <w:ind w:left="720" w:hanging="360"/>
      </w:pPr>
    </w:lvl>
    <w:lvl w:ilvl="1" w:tplc="B8922746">
      <w:numFmt w:val="decimal"/>
      <w:lvlText w:val=""/>
      <w:lvlJc w:val="left"/>
    </w:lvl>
    <w:lvl w:ilvl="2" w:tplc="F1084632">
      <w:numFmt w:val="decimal"/>
      <w:lvlText w:val=""/>
      <w:lvlJc w:val="left"/>
    </w:lvl>
    <w:lvl w:ilvl="3" w:tplc="6776B4DE">
      <w:numFmt w:val="decimal"/>
      <w:lvlText w:val=""/>
      <w:lvlJc w:val="left"/>
    </w:lvl>
    <w:lvl w:ilvl="4" w:tplc="3B00ECAE">
      <w:numFmt w:val="decimal"/>
      <w:lvlText w:val=""/>
      <w:lvlJc w:val="left"/>
    </w:lvl>
    <w:lvl w:ilvl="5" w:tplc="615CA3F0">
      <w:numFmt w:val="decimal"/>
      <w:lvlText w:val=""/>
      <w:lvlJc w:val="left"/>
    </w:lvl>
    <w:lvl w:ilvl="6" w:tplc="B96E694A">
      <w:numFmt w:val="decimal"/>
      <w:lvlText w:val=""/>
      <w:lvlJc w:val="left"/>
    </w:lvl>
    <w:lvl w:ilvl="7" w:tplc="918AE0CA">
      <w:numFmt w:val="decimal"/>
      <w:lvlText w:val=""/>
      <w:lvlJc w:val="left"/>
    </w:lvl>
    <w:lvl w:ilvl="8" w:tplc="20C46E60">
      <w:numFmt w:val="decimal"/>
      <w:lvlText w:val=""/>
      <w:lvlJc w:val="left"/>
    </w:lvl>
  </w:abstractNum>
  <w:num w:numId="1" w16cid:durableId="478310273">
    <w:abstractNumId w:val="0"/>
    <w:lvlOverride w:ilvl="0">
      <w:startOverride w:val="1"/>
    </w:lvlOverride>
  </w:num>
  <w:num w:numId="2" w16cid:durableId="336422400">
    <w:abstractNumId w:val="1"/>
    <w:lvlOverride w:ilvl="0">
      <w:startOverride w:val="1"/>
    </w:lvlOverride>
  </w:num>
  <w:num w:numId="3" w16cid:durableId="7595624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B0F"/>
    <w:rsid w:val="00612B0F"/>
    <w:rsid w:val="00882101"/>
    <w:rsid w:val="009D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948C3B6-6D4F-7641-A02A-591C3C32F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A1A1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3291</Words>
  <Characters>18760</Characters>
  <Application>Microsoft Office Word</Application>
  <DocSecurity>0</DocSecurity>
  <Lines>156</Lines>
  <Paragraphs>44</Paragraphs>
  <ScaleCrop>false</ScaleCrop>
  <Company/>
  <LinksUpToDate>false</LinksUpToDate>
  <CharactersWithSpaces>22007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Huzefa Mandviwala</cp:lastModifiedBy>
  <cp:revision>2</cp:revision>
  <dcterms:created xsi:type="dcterms:W3CDTF">2026-06-07T10:54:00Z</dcterms:created>
  <dcterms:modified xsi:type="dcterms:W3CDTF">2026-06-07T10:54:00Z</dcterms:modified>
</cp:coreProperties>
</file>