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82B49"/>
          <w:sz w:val="30"/>
        </w:rPr>
        <w:t>신규 사업 검토 1Page 브리프: 국내 AI 교육 및 기업교육(AX) 시장</w:t>
      </w:r>
    </w:p>
    <w:p>
      <w:pPr>
        <w:spacing w:after="120"/>
      </w:pPr>
      <w:r>
        <w:rPr>
          <w:color w:val="6B7280"/>
          <w:sz w:val="18"/>
        </w:rPr>
        <w:t>작성자: 기획운영팀 실무자  |  수신: 임원진 회의 제출용  |  작성일자: 2026. 10. 23 (수정 보완본)</w:t>
      </w:r>
    </w:p>
    <w:p>
      <w:pPr>
        <w:spacing w:before="0" w:after="120"/>
        <w:pBdr>
          <w:bottom w:val="single" w:sz="12" w:space="1" w:color="182B49"/>
        </w:pBdr>
      </w:pPr>
    </w:p>
    <w:p>
      <w:pPr>
        <w:spacing w:before="40" w:after="60"/>
      </w:pPr>
      <w:r>
        <w:rPr>
          <w:b/>
          <w:color w:val="182B49"/>
          <w:sz w:val="23"/>
        </w:rPr>
        <w:t>1. 시장 진출 타당성 및 핵심 분석 (Executive Summary)</w:t>
      </w:r>
    </w:p>
    <w:p>
      <w:pPr>
        <w:spacing w:after="120" w:line="276" w:lineRule="auto"/>
      </w:pPr>
      <w:r>
        <w:rPr>
          <w:color w:val="1F2937"/>
          <w:sz w:val="18"/>
        </w:rPr>
        <w:t>■ 시장 매력도: 기업들의 AI 교육 필요성 인식은 64.0%에 달하나 체계적 실행 기업은 3.6%에 불과하여 약 60.4%p의 미실행 공백 시장이 존재합니다. (출처: 팀스파르타 '2026 기업 AI 교육 현황' 6월 조사)</w:t>
        <w:br/>
        <w:t>■ 경쟁 구도: 멀티캠퍼스, 휴넷 등 기존 HRD 대기업과 조코딩AX, 팀스파르타 등 신흥 플레이어들이 선제 진출하였으며, 시장 흐름은 단순 Prompt 활용에서 '역량 진단 및 맞춤형 AX 실무 정착'으로 이동 중입니다.</w:t>
        <w:br/>
        <w:t>■ 엘리서월드의 진입 여지: 경쟁사들이 맞춤형 교육 및 프로젝트형 AX에 진입 중이나, 기업 전용 보안 환경 및 자사 데이터 연동 실습 인프라의 완결성은 여전히 시장의 핵심 페인포인트입니다. 엘리서월드가 보유한 기존 기술·운영 역량을 연계하여 '보안형 데이터 실습 및 표준화된 AX 교육 플랫폼'으로 진입 시 차별화된 입지 확보가 가능합니다.</w:t>
      </w:r>
    </w:p>
    <w:p>
      <w:pPr>
        <w:spacing w:before="80" w:after="60"/>
      </w:pPr>
      <w:r>
        <w:rPr>
          <w:b/>
          <w:color w:val="182B49"/>
          <w:sz w:val="23"/>
        </w:rPr>
        <w:t>2. 최근 주요 동향 뉴스 5선 요약 (최근 2주: 2026.10.09 ~ 10.23 기준)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shd w:fill="182B4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번호 / 출처 매체명 (일자)</w:t>
            </w:r>
          </w:p>
        </w:tc>
        <w:tc>
          <w:tcPr>
            <w:tcW w:type="dxa" w:w="6048"/>
            <w:shd w:fill="182B4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뉴스 핵심 요약 내용</w:t>
            </w:r>
          </w:p>
        </w:tc>
        <w:tc>
          <w:tcPr>
            <w:tcW w:type="dxa" w:w="2160"/>
            <w:shd w:fill="182B4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출처 링크</w:t>
            </w:r>
          </w:p>
        </w:tc>
      </w:tr>
      <w:tr>
        <w:tc>
          <w:tcPr>
            <w:tcW w:type="dxa" w:w="216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[뉴스 1]</w:t>
              <w:br/>
              <w:t>뉴스와이어</w:t>
              <w:br/>
              <w:t>(2026.10.20)</w:t>
            </w:r>
          </w:p>
        </w:tc>
        <w:tc>
          <w:tcPr>
            <w:tcW w:type="dxa" w:w="604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조코딩AX, 패션기업 지오다노 대상 임직원 AI 실무 교육 실시. 사전 역량 진단 기반의 맞춤형 커리큘럼 제공 및 실무 적용성 강화 사례 발표.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563EB"/>
                <w:sz w:val="14"/>
              </w:rPr>
              <w:t>https://www.newswire.co.kr/newsRead.php?no=1045048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[뉴스 2]</w:t>
              <w:br/>
              <w:t>이투뉴스</w:t>
              <w:br/>
              <w:t>(2026.10.15)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생성형 AI의 급격한 확산에 따라 HRD 및 교육업계에서 AI 에이전트 연동 학습 시스템 도입 활성화. 업무 및 학습 과정 통합 흐름 가속.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563EB"/>
                <w:sz w:val="14"/>
              </w:rPr>
              <w:t>https://www.e2news.com/news/articleView.html?idxno=313885</w:t>
            </w:r>
          </w:p>
        </w:tc>
      </w:tr>
      <w:tr>
        <w:tc>
          <w:tcPr>
            <w:tcW w:type="dxa" w:w="216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[뉴스 3]</w:t>
              <w:br/>
              <w:t>지디넷코리아</w:t>
              <w:br/>
              <w:t>(2026.10.14)</w:t>
            </w:r>
          </w:p>
        </w:tc>
        <w:tc>
          <w:tcPr>
            <w:tcW w:type="dxa" w:w="604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기업 내 AI 도입 본격화로 인프라 구축과 함께 임직원 AI 리터러시 재교육(Re-skilling) 예산 투입 증가 및 실무 연계 교육 수요 확대.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563EB"/>
                <w:sz w:val="14"/>
              </w:rPr>
              <w:t>https://zdnet.co.kr/view/?no=20261014102511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[뉴스 4]</w:t>
              <w:br/>
              <w:t>전자신문</w:t>
              <w:br/>
              <w:t>(2026.10.12)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산업계 AX 전환 가속에 따라 주요 기업들이 전사 차원의 AI 응용 능력 강화를 위한 실무 맞춤형 B2B 교육 파트너십 체결 본격화.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563EB"/>
                <w:sz w:val="14"/>
              </w:rPr>
              <w:t>https://www.etnews.com/20261012000152</w:t>
            </w:r>
          </w:p>
        </w:tc>
      </w:tr>
      <w:tr>
        <w:tc>
          <w:tcPr>
            <w:tcW w:type="dxa" w:w="216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[뉴스 5]</w:t>
              <w:br/>
              <w:t>에듀모닝</w:t>
              <w:br/>
              <w:t>(2026.10.09)</w:t>
            </w:r>
          </w:p>
        </w:tc>
        <w:tc>
          <w:tcPr>
            <w:tcW w:type="dxa" w:w="604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1F2937"/>
                <w:sz w:val="16"/>
              </w:rPr>
              <w:t>교육 AI 에이전트 경쟁이 단순 질의응답에서 개인화된 학습 과정 설계 및 실무 워크플로우 지원으로 진화. 기업 B2B 교육 시장의 핵심 트렌드 형성.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color w:val="2563EB"/>
                <w:sz w:val="14"/>
              </w:rPr>
              <w:t>https://edumorning.com/articles/1963</w:t>
            </w:r>
          </w:p>
        </w:tc>
      </w:tr>
    </w:tbl>
    <w:p>
      <w:pPr>
        <w:spacing w:before="120" w:after="60"/>
      </w:pPr>
      <w:r>
        <w:rPr>
          <w:b/>
          <w:color w:val="182B49"/>
          <w:sz w:val="23"/>
        </w:rPr>
        <w:t>3. 공통적으로 보이는 시장 변화 흐름 (3대 Trend)</w:t>
      </w:r>
    </w:p>
    <w:p>
      <w:pPr>
        <w:spacing w:after="120" w:line="276" w:lineRule="auto"/>
      </w:pPr>
      <w:r>
        <w:rPr>
          <w:color w:val="1F2937"/>
          <w:sz w:val="18"/>
        </w:rPr>
        <w:t>1) '단순 AI 툴 강의'에서 '진단 기반 맞춤형 AX 실무 정착'으로 이동: 단발성 프롬프트 교육의 한계로 인해, 사전 역량 진단 및 직무별 업무 워크플로우에 결합된 실무 적용 교육 수요가 급증하고 있으며, 선발 주자(조코딩AX 등)들이 이를 선점 중임 [근거: 뉴스 1, 뉴스 4, 뉴스 5]</w:t>
        <w:br/>
        <w:t>2) AI 에이전트 기반 학습·업무 통합 교육 솔루션의 확산: 교육 체계가 단방향 강의에서 벗어나 학습자의 실무 데이터를 연동하고 학습 과정 및 워크플로우를 보조하는 AI 에이전트 연동형 교육 인프라로 고도화됨 [근거: 뉴스 2, 뉴스 5]</w:t>
        <w:br/>
        <w:t>3) 전사 차원의 AI 리터러시 재교육(Re-skilling) 예산 증대: AX 전환 선도 기업을 중심으로 임직원의 AI 응용 역량 격차를 해소하기 위한 B2B 기업교육 예산 투입 및 외부 전문 교육기관과의 파트너십 확대 가능성 확인 [근거: 뉴스 3, 뉴스 4]</w:t>
      </w:r>
    </w:p>
    <w:p>
      <w:pPr>
        <w:spacing w:before="80" w:after="60"/>
      </w:pPr>
      <w:r>
        <w:rPr>
          <w:b/>
          <w:color w:val="182B49"/>
          <w:sz w:val="23"/>
        </w:rPr>
        <w:t>4. 추가 모니터링이 필요한 핵심 주제 3가지 (외부 시장 변수 중심으로 재구성)</w:t>
      </w:r>
    </w:p>
    <w:p>
      <w:pPr>
        <w:spacing w:after="80" w:line="276" w:lineRule="auto"/>
      </w:pPr>
      <w:r>
        <w:rPr>
          <w:color w:val="1F2937"/>
          <w:sz w:val="18"/>
        </w:rPr>
        <w:t>① 선발 경쟁사(조코딩AX, 팀스파르타 등) 및 기존 HRD 대기업(멀티캠퍼스, 휴넷)의 B2B AX 교육 상품 구조 및 서비스 차별화 동향</w:t>
        <w:br/>
        <w:t>② 기업 내 B2B AI 교육 도입 시 핵심 고려요소(보안 가이드라인, 자사 데이터 연동 제약, B2B 예산 규모 등)의 변화 추이</w:t>
        <w:br/>
        <w:t>③ 고용노동부 '사업주 직업능력개발훈련 지원제도' 등 재직자 대상 B2B 기업교육 정부 지원금 정책 및 규제 개편 동향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