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88" w:lineRule="auto"/>
        <w:ind w:right="-540"/>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Your Name</w:t>
      </w:r>
    </w:p>
    <w:p w:rsidR="00000000" w:rsidDel="00000000" w:rsidP="00000000" w:rsidRDefault="00000000" w:rsidRPr="00000000">
      <w:pPr>
        <w:pBdr/>
        <w:spacing w:line="288" w:lineRule="auto"/>
        <w:ind w:right="-540"/>
        <w:contextualSpacing w:val="0"/>
        <w:jc w:val="center"/>
        <w:rPr>
          <w:rFonts w:ascii="Cambria" w:cs="Cambria" w:eastAsia="Cambria" w:hAnsi="Cambria"/>
        </w:rPr>
      </w:pPr>
      <w:r w:rsidDel="00000000" w:rsidR="00000000" w:rsidRPr="00000000">
        <w:rPr>
          <w:rFonts w:ascii="Cambria" w:cs="Cambria" w:eastAsia="Cambria" w:hAnsi="Cambria"/>
          <w:rtl w:val="0"/>
        </w:rPr>
        <w:t xml:space="preserve">email@gmail.com | 123-456-7891 | New York, New York</w:t>
      </w:r>
    </w:p>
    <w:p w:rsidR="00000000" w:rsidDel="00000000" w:rsidP="00000000" w:rsidRDefault="00000000" w:rsidRPr="00000000">
      <w:pPr>
        <w:pBdr/>
        <w:ind w:right="-540"/>
        <w:contextualSpacing w:val="0"/>
        <w:jc w:val="center"/>
        <w:rPr>
          <w:b w:val="1"/>
          <w:sz w:val="32"/>
          <w:szCs w:val="32"/>
        </w:rPr>
      </w:pPr>
      <w:hyperlink r:id="rId5">
        <w:r w:rsidDel="00000000" w:rsidR="00000000" w:rsidRPr="00000000">
          <w:rPr>
            <w:rFonts w:ascii="Cambria" w:cs="Cambria" w:eastAsia="Cambria" w:hAnsi="Cambria"/>
            <w:color w:val="0563c1"/>
            <w:u w:val="single"/>
            <w:rtl w:val="0"/>
          </w:rPr>
          <w:t xml:space="preserve">https://github.com/oprahone</w:t>
        </w:r>
      </w:hyperlink>
      <w:r w:rsidDel="00000000" w:rsidR="00000000" w:rsidRPr="00000000">
        <w:rPr>
          <w:rFonts w:ascii="Cambria" w:cs="Cambria" w:eastAsia="Cambria" w:hAnsi="Cambria"/>
          <w:rtl w:val="0"/>
        </w:rPr>
        <w:t xml:space="preserve"> |</w:t>
      </w:r>
      <w:hyperlink r:id="rId6">
        <w:r w:rsidDel="00000000" w:rsidR="00000000" w:rsidRPr="00000000">
          <w:rPr>
            <w:rFonts w:ascii="Cambria" w:cs="Cambria" w:eastAsia="Cambria" w:hAnsi="Cambria"/>
            <w:rtl w:val="0"/>
          </w:rPr>
          <w:t xml:space="preserve"> </w:t>
        </w:r>
      </w:hyperlink>
      <w:hyperlink r:id="rId7">
        <w:r w:rsidDel="00000000" w:rsidR="00000000" w:rsidRPr="00000000">
          <w:rPr>
            <w:rFonts w:ascii="Cambria" w:cs="Cambria" w:eastAsia="Cambria" w:hAnsi="Cambria"/>
            <w:color w:val="0563c1"/>
            <w:u w:val="single"/>
            <w:rtl w:val="0"/>
          </w:rPr>
          <w:t xml:space="preserve">https://linkedin.com/in/owinfrey</w:t>
        </w:r>
      </w:hyperlink>
      <w:r w:rsidDel="00000000" w:rsidR="00000000" w:rsidRPr="00000000">
        <w:rPr>
          <w:rFonts w:ascii="Cambria" w:cs="Cambria" w:eastAsia="Cambria" w:hAnsi="Cambria"/>
          <w:rtl w:val="0"/>
        </w:rPr>
        <w:t xml:space="preserve"> |</w:t>
      </w:r>
      <w:hyperlink r:id="rId8">
        <w:r w:rsidDel="00000000" w:rsidR="00000000" w:rsidRPr="00000000">
          <w:rPr>
            <w:rFonts w:ascii="Cambria" w:cs="Cambria" w:eastAsia="Cambria" w:hAnsi="Cambria"/>
            <w:rtl w:val="0"/>
          </w:rPr>
          <w:t xml:space="preserve"> </w:t>
        </w:r>
      </w:hyperlink>
      <w:hyperlink r:id="rId9">
        <w:r w:rsidDel="00000000" w:rsidR="00000000" w:rsidRPr="00000000">
          <w:rPr>
            <w:rFonts w:ascii="Cambria" w:cs="Cambria" w:eastAsia="Cambria" w:hAnsi="Cambria"/>
            <w:color w:val="0563c1"/>
            <w:u w:val="single"/>
            <w:rtl w:val="0"/>
          </w:rPr>
          <w:t xml:space="preserve">http://oprah.com</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0"/>
          <w:i w:val="0"/>
          <w:sz w:val="24"/>
          <w:szCs w:val="24"/>
          <w:vertAlign w:val="baseline"/>
        </w:rPr>
      </w:pPr>
      <w:r w:rsidDel="00000000" w:rsidR="00000000" w:rsidRPr="00000000">
        <w:rPr>
          <w:i w:val="1"/>
          <w:vertAlign w:val="baseline"/>
          <w:rtl w:val="0"/>
        </w:rPr>
        <w:t xml:space="preserve">Life-long seeker of knowledge and Psychology graduate who currently has his sights set on a full-time web development position. Experienced in HTML5, CSS3, Javascript, JQuery, Bootstrap, Angular JS, Firebase, Ionic Mobile Framework, Node Js, MySQL, MongoDB, Express, &amp; Handlebars JS. Additionally, knowledgeable in the sciences as well as proficient in Spanis</w:t>
      </w:r>
      <w:r w:rsidDel="00000000" w:rsidR="00000000" w:rsidRPr="00000000">
        <w:rPr>
          <w:i w:val="1"/>
          <w:vertAlign w:val="baseline"/>
          <w:rtl w:val="0"/>
        </w:rPr>
        <w:t xml:space="preserve">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color w:val="000000"/>
          <w:vertAlign w:val="baseline"/>
          <w:rtl w:val="0"/>
        </w:rPr>
        <w:t xml:space="preserve">EDUCATION</w:t>
      </w:r>
      <w:r w:rsidDel="00000000" w:rsidR="00000000" w:rsidRPr="00000000">
        <w:rPr>
          <w:color w:val="000000"/>
          <w:vertAlign w:val="baseline"/>
          <w:rtl w:val="0"/>
        </w:rPr>
        <w:tab/>
      </w:r>
      <w:r w:rsidDel="00000000" w:rsidR="00000000" w:rsidRPr="00000000">
        <w:rPr>
          <w:rtl w:val="0"/>
        </w:rPr>
      </w:r>
    </w:p>
    <w:p w:rsidR="00000000" w:rsidDel="00000000" w:rsidP="00000000" w:rsidRDefault="00000000" w:rsidRPr="00000000">
      <w:pPr>
        <w:pBdr/>
        <w:tabs>
          <w:tab w:val="left" w:pos="2160"/>
          <w:tab w:val="left" w:pos="9360"/>
        </w:tabs>
        <w:contextualSpacing w:val="0"/>
        <w:rPr/>
      </w:pPr>
      <w:r w:rsidDel="00000000" w:rsidR="00000000" w:rsidRPr="00000000">
        <w:rPr>
          <w:b w:val="1"/>
          <w:rtl w:val="0"/>
        </w:rPr>
        <w:t xml:space="preserve">Rutgers, the State University of New Jersey, New Brunswick, NJ                         </w:t>
      </w:r>
      <w:r w:rsidDel="00000000" w:rsidR="00000000" w:rsidRPr="00000000">
        <w:rPr>
          <w:rtl w:val="0"/>
        </w:rPr>
        <w:t xml:space="preserve">April 2016 - October 2016</w:t>
      </w:r>
    </w:p>
    <w:p w:rsidR="00000000" w:rsidDel="00000000" w:rsidP="00000000" w:rsidRDefault="00000000" w:rsidRPr="00000000">
      <w:pPr>
        <w:pBdr/>
        <w:tabs>
          <w:tab w:val="left" w:pos="2160"/>
          <w:tab w:val="left" w:pos="9360"/>
        </w:tabs>
        <w:contextualSpacing w:val="0"/>
        <w:rPr>
          <w:i w:val="1"/>
        </w:rPr>
      </w:pPr>
      <w:r w:rsidDel="00000000" w:rsidR="00000000" w:rsidRPr="00000000">
        <w:rPr>
          <w:i w:val="1"/>
          <w:rtl w:val="0"/>
        </w:rPr>
        <w:t xml:space="preserve">Rutgers Coding Boot Camp - Javascript Full Stack Web Development</w:t>
      </w:r>
    </w:p>
    <w:p w:rsidR="00000000" w:rsidDel="00000000" w:rsidP="00000000" w:rsidRDefault="00000000" w:rsidRPr="00000000">
      <w:pPr>
        <w:pBdr/>
        <w:tabs>
          <w:tab w:val="left" w:pos="2160"/>
          <w:tab w:val="left" w:pos="9360"/>
        </w:tabs>
        <w:ind w:left="0" w:firstLine="0"/>
        <w:contextualSpacing w:val="0"/>
        <w:jc w:val="both"/>
        <w:rPr>
          <w:color w:val="333333"/>
          <w:highlight w:val="white"/>
        </w:rPr>
      </w:pPr>
      <w:r w:rsidDel="00000000" w:rsidR="00000000" w:rsidRPr="00000000">
        <w:rPr>
          <w:color w:val="333333"/>
          <w:highlight w:val="white"/>
          <w:rtl w:val="0"/>
        </w:rPr>
        <w:t xml:space="preserve">An intensive 24-week long boot camp dedicated to designing and building web applications. Skills learned consisted of </w:t>
      </w:r>
      <w:r w:rsidDel="00000000" w:rsidR="00000000" w:rsidRPr="00000000">
        <w:rPr>
          <w:rtl w:val="0"/>
        </w:rPr>
        <w:t xml:space="preserve">HTML5, CSS3, Javascript, JQuery, Bootstrap, Firebase, Node Js, MySQL, MongoDB, Express, Handlebars JS, &amp; React Js. </w:t>
      </w:r>
      <w:r w:rsidDel="00000000" w:rsidR="00000000" w:rsidRPr="00000000">
        <w:rPr>
          <w:rtl w:val="0"/>
        </w:rPr>
      </w:r>
    </w:p>
    <w:p w:rsidR="00000000" w:rsidDel="00000000" w:rsidP="00000000" w:rsidRDefault="00000000" w:rsidRPr="00000000">
      <w:pPr>
        <w:pBdr/>
        <w:tabs>
          <w:tab w:val="left" w:pos="2160"/>
          <w:tab w:val="left" w:pos="9360"/>
        </w:tabs>
        <w:contextualSpacing w:val="0"/>
        <w:rPr/>
      </w:pPr>
      <w:r w:rsidDel="00000000" w:rsidR="00000000" w:rsidRPr="00000000">
        <w:rPr>
          <w:rtl w:val="0"/>
        </w:rPr>
      </w:r>
    </w:p>
    <w:p w:rsidR="00000000" w:rsidDel="00000000" w:rsidP="00000000" w:rsidRDefault="00000000" w:rsidRPr="00000000">
      <w:pPr>
        <w:pBdr/>
        <w:tabs>
          <w:tab w:val="left" w:pos="2160"/>
          <w:tab w:val="left" w:pos="9360"/>
        </w:tabs>
        <w:contextualSpacing w:val="0"/>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Rutgers, the State University of New Jersey, New Brunswick, NJ                                             </w:t>
      </w:r>
      <w:r w:rsidDel="00000000" w:rsidR="00000000" w:rsidRPr="00000000">
        <w:rPr>
          <w:color w:val="000000"/>
          <w:vertAlign w:val="baseline"/>
          <w:rtl w:val="0"/>
        </w:rPr>
        <w:t xml:space="preserve">January, 2016</w:t>
      </w:r>
      <w:r w:rsidDel="00000000" w:rsidR="00000000" w:rsidRPr="00000000">
        <w:rPr>
          <w:rtl w:val="0"/>
        </w:rPr>
      </w:r>
    </w:p>
    <w:p w:rsidR="00000000" w:rsidDel="00000000" w:rsidP="00000000" w:rsidRDefault="00000000" w:rsidRPr="00000000">
      <w:pPr>
        <w:pBdr/>
        <w:tabs>
          <w:tab w:val="left" w:pos="2160"/>
          <w:tab w:val="left" w:pos="9360"/>
        </w:tabs>
        <w:contextualSpacing w:val="0"/>
        <w:rPr>
          <w:rFonts w:ascii="Times New Roman" w:cs="Times New Roman" w:eastAsia="Times New Roman" w:hAnsi="Times New Roman"/>
          <w:b w:val="0"/>
          <w:color w:val="000000"/>
          <w:sz w:val="24"/>
          <w:szCs w:val="24"/>
          <w:vertAlign w:val="baseline"/>
        </w:rPr>
      </w:pPr>
      <w:r w:rsidDel="00000000" w:rsidR="00000000" w:rsidRPr="00000000">
        <w:rPr>
          <w:color w:val="000000"/>
          <w:vertAlign w:val="baseline"/>
          <w:rtl w:val="0"/>
        </w:rPr>
        <w:t xml:space="preserve">B.A. Psychology (Pre-Medicine Track)</w:t>
      </w:r>
      <w:r w:rsidDel="00000000" w:rsidR="00000000" w:rsidRPr="00000000">
        <w:rPr>
          <w:b w:val="1"/>
          <w:color w:val="000000"/>
          <w:vertAlign w:val="baseline"/>
          <w:rtl w:val="0"/>
        </w:rPr>
        <w:t xml:space="preserve"> </w:t>
      </w:r>
      <w:r w:rsidDel="00000000" w:rsidR="00000000" w:rsidRPr="00000000">
        <w:rPr>
          <w:i w:val="1"/>
          <w:color w:val="000000"/>
          <w:vertAlign w:val="baseline"/>
          <w:rtl w:val="0"/>
        </w:rPr>
        <w:t xml:space="preserve"> </w:t>
      </w:r>
      <w:r w:rsidDel="00000000" w:rsidR="00000000" w:rsidRPr="00000000">
        <w:rPr>
          <w:color w:val="000000"/>
          <w:vertAlign w:val="baseline"/>
          <w:rtl w:val="0"/>
        </w:rPr>
        <w:t xml:space="preserve">Major GPA: 3.8</w:t>
      </w:r>
      <w:r w:rsidDel="00000000" w:rsidR="00000000" w:rsidRPr="00000000">
        <w:rPr>
          <w:rtl w:val="0"/>
        </w:rPr>
      </w:r>
    </w:p>
    <w:p w:rsidR="00000000" w:rsidDel="00000000" w:rsidP="00000000" w:rsidRDefault="00000000" w:rsidRPr="00000000">
      <w:pPr>
        <w:pBdr/>
        <w:tabs>
          <w:tab w:val="left" w:pos="2160"/>
          <w:tab w:val="left" w:pos="9360"/>
        </w:tabs>
        <w:contextualSpacing w:val="0"/>
        <w:rPr>
          <w:rFonts w:ascii="Times New Roman" w:cs="Times New Roman" w:eastAsia="Times New Roman" w:hAnsi="Times New Roman"/>
          <w:b w:val="0"/>
          <w:color w:val="000000"/>
          <w:sz w:val="24"/>
          <w:szCs w:val="24"/>
          <w:vertAlign w:val="baseline"/>
        </w:rPr>
      </w:pPr>
      <w:r w:rsidDel="00000000" w:rsidR="00000000" w:rsidRPr="00000000">
        <w:rPr>
          <w:color w:val="000000"/>
          <w:vertAlign w:val="baseline"/>
          <w:rtl w:val="0"/>
        </w:rPr>
        <w:t xml:space="preserve">Accolades:</w:t>
      </w:r>
      <w:r w:rsidDel="00000000" w:rsidR="00000000" w:rsidRPr="00000000">
        <w:rPr>
          <w:rtl w:val="0"/>
        </w:rPr>
      </w:r>
    </w:p>
    <w:p w:rsidR="00000000" w:rsidDel="00000000" w:rsidP="00000000" w:rsidRDefault="00000000" w:rsidRPr="00000000">
      <w:pPr>
        <w:numPr>
          <w:ilvl w:val="0"/>
          <w:numId w:val="2"/>
        </w:numPr>
        <w:pBdr/>
        <w:ind w:left="720" w:hanging="360"/>
        <w:rPr>
          <w:b w:val="0"/>
          <w:sz w:val="24"/>
          <w:szCs w:val="24"/>
        </w:rPr>
      </w:pPr>
      <w:r w:rsidDel="00000000" w:rsidR="00000000" w:rsidRPr="00000000">
        <w:rPr>
          <w:vertAlign w:val="baseline"/>
          <w:rtl w:val="0"/>
        </w:rPr>
        <w:t xml:space="preserve">EOF Board of Directors and the New Jersey Office of the Secretary of Higher Education Award</w:t>
      </w:r>
      <w:r w:rsidDel="00000000" w:rsidR="00000000" w:rsidRPr="00000000">
        <w:rPr>
          <w:rtl w:val="0"/>
        </w:rPr>
      </w:r>
    </w:p>
    <w:p w:rsidR="00000000" w:rsidDel="00000000" w:rsidP="00000000" w:rsidRDefault="00000000" w:rsidRPr="00000000">
      <w:pPr>
        <w:numPr>
          <w:ilvl w:val="0"/>
          <w:numId w:val="2"/>
        </w:numPr>
        <w:pBdr/>
        <w:ind w:left="720" w:hanging="360"/>
        <w:rPr>
          <w:b w:val="0"/>
          <w:sz w:val="24"/>
          <w:szCs w:val="24"/>
        </w:rPr>
      </w:pPr>
      <w:r w:rsidDel="00000000" w:rsidR="00000000" w:rsidRPr="00000000">
        <w:rPr>
          <w:vertAlign w:val="baseline"/>
          <w:rtl w:val="0"/>
        </w:rPr>
        <w:t xml:space="preserve">Office for Diversity And Academic Success in the Sciences Certificate of Achievement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APPLICATIONS BUILT</w:t>
      </w:r>
      <w:r w:rsidDel="00000000" w:rsidR="00000000" w:rsidRPr="00000000">
        <w:rPr>
          <w:color w:val="000000"/>
          <w:vertAlign w:val="baseline"/>
          <w:rtl w:val="0"/>
        </w:rPr>
        <w:tab/>
      </w:r>
      <w:r w:rsidDel="00000000" w:rsidR="00000000" w:rsidRPr="00000000">
        <w:rPr>
          <w:rtl w:val="0"/>
        </w:rPr>
      </w:r>
    </w:p>
    <w:p w:rsidR="00000000" w:rsidDel="00000000" w:rsidP="00000000" w:rsidRDefault="00000000" w:rsidRPr="00000000">
      <w:pPr>
        <w:pBdr/>
        <w:tabs>
          <w:tab w:val="left" w:pos="2160"/>
          <w:tab w:val="left" w:pos="9360"/>
        </w:tabs>
        <w:contextualSpacing w:val="0"/>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TimeHub</w:t>
      </w:r>
      <w:r w:rsidDel="00000000" w:rsidR="00000000" w:rsidRPr="00000000">
        <w:rPr>
          <w:rtl w:val="0"/>
        </w:rPr>
      </w:r>
    </w:p>
    <w:p w:rsidR="00000000" w:rsidDel="00000000" w:rsidP="00000000" w:rsidRDefault="00000000" w:rsidRPr="00000000">
      <w:pPr>
        <w:numPr>
          <w:ilvl w:val="0"/>
          <w:numId w:val="2"/>
        </w:numPr>
        <w:pBdr/>
        <w:ind w:left="720" w:hanging="360"/>
        <w:rPr>
          <w:b w:val="0"/>
          <w:sz w:val="22"/>
          <w:szCs w:val="22"/>
        </w:rPr>
      </w:pPr>
      <w:r w:rsidDel="00000000" w:rsidR="00000000" w:rsidRPr="00000000">
        <w:rPr>
          <w:sz w:val="22"/>
          <w:szCs w:val="22"/>
          <w:vertAlign w:val="baseline"/>
          <w:rtl w:val="0"/>
        </w:rPr>
        <w:t xml:space="preserve">A work efficiency tracker made for organizations with routine daily tasks. Presents employees with an interface which displays tasks and tracks the time done for each. For each task completion time, it is charted into a bar graph, with the manager’s expected time, and dynamically emailed to said manager.</w:t>
      </w:r>
      <w:r w:rsidDel="00000000" w:rsidR="00000000" w:rsidRPr="00000000">
        <w:rPr>
          <w:rtl w:val="0"/>
        </w:rPr>
      </w:r>
    </w:p>
    <w:p w:rsidR="00000000" w:rsidDel="00000000" w:rsidP="00000000" w:rsidRDefault="00000000" w:rsidRPr="00000000">
      <w:pPr>
        <w:numPr>
          <w:ilvl w:val="0"/>
          <w:numId w:val="2"/>
        </w:numPr>
        <w:pBdr/>
        <w:ind w:left="720" w:hanging="360"/>
        <w:rPr>
          <w:b w:val="0"/>
          <w:sz w:val="22"/>
          <w:szCs w:val="22"/>
        </w:rPr>
      </w:pPr>
      <w:r w:rsidDel="00000000" w:rsidR="00000000" w:rsidRPr="00000000">
        <w:rPr>
          <w:sz w:val="22"/>
          <w:szCs w:val="22"/>
          <w:rtl w:val="0"/>
        </w:rPr>
        <w:t xml:space="preserve">L</w:t>
      </w:r>
      <w:r w:rsidDel="00000000" w:rsidR="00000000" w:rsidRPr="00000000">
        <w:rPr>
          <w:sz w:val="22"/>
          <w:szCs w:val="22"/>
          <w:vertAlign w:val="baseline"/>
          <w:rtl w:val="0"/>
        </w:rPr>
        <w:t xml:space="preserve">ead developer of a group of three</w:t>
      </w:r>
      <w:r w:rsidDel="00000000" w:rsidR="00000000" w:rsidRPr="00000000">
        <w:rPr>
          <w:rtl w:val="0"/>
        </w:rPr>
      </w:r>
    </w:p>
    <w:p w:rsidR="00000000" w:rsidDel="00000000" w:rsidP="00000000" w:rsidRDefault="00000000" w:rsidRPr="00000000">
      <w:pPr>
        <w:numPr>
          <w:ilvl w:val="0"/>
          <w:numId w:val="2"/>
        </w:numPr>
        <w:pBdr/>
        <w:ind w:left="720" w:hanging="360"/>
        <w:rPr>
          <w:b w:val="0"/>
          <w:sz w:val="20"/>
          <w:szCs w:val="20"/>
        </w:rPr>
      </w:pPr>
      <w:hyperlink r:id="rId10">
        <w:r w:rsidDel="00000000" w:rsidR="00000000" w:rsidRPr="00000000">
          <w:rPr>
            <w:color w:val="0000ff"/>
            <w:sz w:val="22"/>
            <w:szCs w:val="22"/>
            <w:u w:val="single"/>
            <w:vertAlign w:val="baseline"/>
            <w:rtl w:val="0"/>
          </w:rPr>
          <w:t xml:space="preserve">https://time-hub.herokuapp.com/</w:t>
        </w:r>
      </w:hyperlink>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pBdr/>
        <w:tabs>
          <w:tab w:val="left" w:pos="2160"/>
          <w:tab w:val="left" w:pos="9360"/>
        </w:tabs>
        <w:contextualSpacing w:val="0"/>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Texting Application</w:t>
      </w:r>
      <w:r w:rsidDel="00000000" w:rsidR="00000000" w:rsidRPr="00000000">
        <w:rPr>
          <w:rtl w:val="0"/>
        </w:rPr>
      </w:r>
    </w:p>
    <w:p w:rsidR="00000000" w:rsidDel="00000000" w:rsidP="00000000" w:rsidRDefault="00000000" w:rsidRPr="00000000">
      <w:pPr>
        <w:numPr>
          <w:ilvl w:val="0"/>
          <w:numId w:val="2"/>
        </w:numPr>
        <w:pBdr/>
        <w:ind w:left="720" w:hanging="360"/>
        <w:rPr>
          <w:b w:val="0"/>
          <w:sz w:val="22"/>
          <w:szCs w:val="22"/>
        </w:rPr>
      </w:pPr>
      <w:r w:rsidDel="00000000" w:rsidR="00000000" w:rsidRPr="00000000">
        <w:rPr>
          <w:sz w:val="22"/>
          <w:szCs w:val="22"/>
          <w:vertAlign w:val="baseline"/>
          <w:rtl w:val="0"/>
        </w:rPr>
        <w:t xml:space="preserve">A texting application which allows individuals to dynamically chat with one another. Data persistence coupled with a user display allows for an easily accessible chat history. Interactive features are also available, such as a GIF generator.</w:t>
      </w:r>
      <w:r w:rsidDel="00000000" w:rsidR="00000000" w:rsidRPr="00000000">
        <w:rPr>
          <w:rtl w:val="0"/>
        </w:rPr>
      </w:r>
    </w:p>
    <w:p w:rsidR="00000000" w:rsidDel="00000000" w:rsidP="00000000" w:rsidRDefault="00000000" w:rsidRPr="00000000">
      <w:pPr>
        <w:numPr>
          <w:ilvl w:val="0"/>
          <w:numId w:val="2"/>
        </w:numPr>
        <w:pBdr/>
        <w:ind w:left="720" w:hanging="360"/>
        <w:rPr>
          <w:b w:val="0"/>
          <w:sz w:val="22"/>
          <w:szCs w:val="22"/>
        </w:rPr>
      </w:pPr>
      <w:r w:rsidDel="00000000" w:rsidR="00000000" w:rsidRPr="00000000">
        <w:rPr>
          <w:sz w:val="22"/>
          <w:szCs w:val="22"/>
          <w:rtl w:val="0"/>
        </w:rPr>
        <w:t xml:space="preserve">S</w:t>
      </w:r>
      <w:r w:rsidDel="00000000" w:rsidR="00000000" w:rsidRPr="00000000">
        <w:rPr>
          <w:sz w:val="22"/>
          <w:szCs w:val="22"/>
          <w:vertAlign w:val="baseline"/>
          <w:rtl w:val="0"/>
        </w:rPr>
        <w:t xml:space="preserve">ole developer</w:t>
      </w:r>
      <w:r w:rsidDel="00000000" w:rsidR="00000000" w:rsidRPr="00000000">
        <w:rPr>
          <w:rtl w:val="0"/>
        </w:rPr>
      </w:r>
    </w:p>
    <w:p w:rsidR="00000000" w:rsidDel="00000000" w:rsidP="00000000" w:rsidRDefault="00000000" w:rsidRPr="00000000">
      <w:pPr>
        <w:numPr>
          <w:ilvl w:val="0"/>
          <w:numId w:val="2"/>
        </w:numPr>
        <w:pBdr/>
        <w:ind w:left="720" w:hanging="360"/>
        <w:rPr>
          <w:b w:val="0"/>
          <w:sz w:val="22"/>
          <w:szCs w:val="22"/>
        </w:rPr>
      </w:pPr>
      <w:hyperlink r:id="rId11">
        <w:r w:rsidDel="00000000" w:rsidR="00000000" w:rsidRPr="00000000">
          <w:rPr>
            <w:color w:val="0000ff"/>
            <w:sz w:val="22"/>
            <w:szCs w:val="22"/>
            <w:u w:val="single"/>
            <w:vertAlign w:val="baseline"/>
            <w:rtl w:val="0"/>
          </w:rPr>
          <w:t xml:space="preserve">https://texting-application.herokuapp.com/</w:t>
        </w:r>
      </w:hyperlink>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pBdr/>
        <w:tabs>
          <w:tab w:val="left" w:pos="2160"/>
          <w:tab w:val="left" w:pos="9360"/>
        </w:tabs>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RELEVANT EXPERIENCE</w:t>
      </w:r>
      <w:r w:rsidDel="00000000" w:rsidR="00000000" w:rsidRPr="00000000">
        <w:rPr>
          <w:rtl w:val="0"/>
        </w:rPr>
        <w:tab/>
      </w:r>
    </w:p>
    <w:p w:rsidR="00000000" w:rsidDel="00000000" w:rsidP="00000000" w:rsidRDefault="00000000" w:rsidRPr="00000000">
      <w:pPr>
        <w:pBdr/>
        <w:tabs>
          <w:tab w:val="left" w:pos="2160"/>
          <w:tab w:val="left" w:pos="9360"/>
        </w:tabs>
        <w:contextualSpacing w:val="0"/>
        <w:rPr/>
      </w:pPr>
      <w:r w:rsidDel="00000000" w:rsidR="00000000" w:rsidRPr="00000000">
        <w:rPr>
          <w:b w:val="1"/>
          <w:rtl w:val="0"/>
        </w:rPr>
        <w:t xml:space="preserve">Saatchi &amp; Saatchi</w:t>
      </w:r>
      <w:r w:rsidDel="00000000" w:rsidR="00000000" w:rsidRPr="00000000">
        <w:rPr>
          <w:rtl w:val="0"/>
        </w:rPr>
        <w:tab/>
        <w:tab/>
        <w:t xml:space="preserve">5/2015-6/2016</w:t>
      </w:r>
      <w:r w:rsidDel="00000000" w:rsidR="00000000" w:rsidRPr="00000000">
        <w:rPr>
          <w:rtl w:val="0"/>
        </w:rPr>
      </w:r>
    </w:p>
    <w:p w:rsidR="00000000" w:rsidDel="00000000" w:rsidP="00000000" w:rsidRDefault="00000000" w:rsidRPr="00000000">
      <w:pPr>
        <w:pBdr/>
        <w:tabs>
          <w:tab w:val="left" w:pos="2160"/>
          <w:tab w:val="left" w:pos="9360"/>
        </w:tabs>
        <w:contextualSpacing w:val="0"/>
        <w:rPr>
          <w:i w:val="1"/>
        </w:rPr>
      </w:pPr>
      <w:r w:rsidDel="00000000" w:rsidR="00000000" w:rsidRPr="00000000">
        <w:rPr>
          <w:i w:val="1"/>
          <w:rtl w:val="0"/>
        </w:rPr>
        <w:t xml:space="preserve">Freelance Art Director</w:t>
      </w:r>
    </w:p>
    <w:p w:rsidR="00000000" w:rsidDel="00000000" w:rsidP="00000000" w:rsidRDefault="00000000" w:rsidRPr="00000000">
      <w:pPr>
        <w:pBdr/>
        <w:tabs>
          <w:tab w:val="left" w:pos="2160"/>
          <w:tab w:val="left" w:pos="9360"/>
        </w:tabs>
        <w:contextualSpacing w:val="0"/>
        <w:rPr/>
      </w:pPr>
      <w:r w:rsidDel="00000000" w:rsidR="00000000" w:rsidRPr="00000000">
        <w:rPr>
          <w:rtl w:val="0"/>
        </w:rPr>
        <w:t xml:space="preserve">•Developed original creative solutions for marketing and objectives, while maintaining creative,</w:t>
      </w:r>
    </w:p>
    <w:p w:rsidR="00000000" w:rsidDel="00000000" w:rsidP="00000000" w:rsidRDefault="00000000" w:rsidRPr="00000000">
      <w:pPr>
        <w:pBdr/>
        <w:tabs>
          <w:tab w:val="left" w:pos="2160"/>
          <w:tab w:val="left" w:pos="9360"/>
        </w:tabs>
        <w:contextualSpacing w:val="0"/>
        <w:rPr/>
      </w:pPr>
      <w:r w:rsidDel="00000000" w:rsidR="00000000" w:rsidRPr="00000000">
        <w:rPr>
          <w:rtl w:val="0"/>
        </w:rPr>
        <w:t xml:space="preserve">technical and brand standards.</w:t>
      </w:r>
    </w:p>
    <w:p w:rsidR="00000000" w:rsidDel="00000000" w:rsidP="00000000" w:rsidRDefault="00000000" w:rsidRPr="00000000">
      <w:pPr>
        <w:pBdr/>
        <w:tabs>
          <w:tab w:val="left" w:pos="2160"/>
          <w:tab w:val="left" w:pos="9360"/>
        </w:tabs>
        <w:contextualSpacing w:val="0"/>
        <w:rPr/>
      </w:pPr>
      <w:r w:rsidDel="00000000" w:rsidR="00000000" w:rsidRPr="00000000">
        <w:rPr>
          <w:rtl w:val="0"/>
        </w:rPr>
        <w:t xml:space="preserve">•Projects included digital campaigns, on site banners, Web sites and/or landing pages, segmented</w:t>
      </w:r>
    </w:p>
    <w:p w:rsidR="00000000" w:rsidDel="00000000" w:rsidP="00000000" w:rsidRDefault="00000000" w:rsidRPr="00000000">
      <w:pPr>
        <w:pBdr/>
        <w:tabs>
          <w:tab w:val="left" w:pos="2160"/>
          <w:tab w:val="left" w:pos="9360"/>
        </w:tabs>
        <w:contextualSpacing w:val="0"/>
        <w:rPr/>
      </w:pPr>
      <w:r w:rsidDel="00000000" w:rsidR="00000000" w:rsidRPr="00000000">
        <w:rPr>
          <w:rtl w:val="0"/>
        </w:rPr>
        <w:t xml:space="preserve">email, social media, &amp; print for clients such as Trident, Capri Sun, Enfamil.</w:t>
      </w:r>
    </w:p>
    <w:p w:rsidR="00000000" w:rsidDel="00000000" w:rsidP="00000000" w:rsidRDefault="00000000" w:rsidRPr="00000000">
      <w:pPr>
        <w:pBdr/>
        <w:tabs>
          <w:tab w:val="left" w:pos="2160"/>
          <w:tab w:val="left" w:pos="9360"/>
        </w:tabs>
        <w:contextualSpacing w:val="0"/>
        <w:rPr/>
      </w:pPr>
      <w:r w:rsidDel="00000000" w:rsidR="00000000" w:rsidRPr="00000000">
        <w:rPr>
          <w:rtl w:val="0"/>
        </w:rPr>
      </w:r>
    </w:p>
    <w:p w:rsidR="00000000" w:rsidDel="00000000" w:rsidP="00000000" w:rsidRDefault="00000000" w:rsidRPr="00000000">
      <w:pPr>
        <w:pBdr/>
        <w:tabs>
          <w:tab w:val="left" w:pos="2160"/>
          <w:tab w:val="left" w:pos="9360"/>
        </w:tabs>
        <w:contextualSpacing w:val="0"/>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ADDITIONAL WORK EXPERIENCE </w:t>
      </w:r>
      <w:r w:rsidDel="00000000" w:rsidR="00000000" w:rsidRPr="00000000">
        <w:rPr>
          <w:rtl w:val="0"/>
        </w:rPr>
      </w:r>
    </w:p>
    <w:p w:rsidR="00000000" w:rsidDel="00000000" w:rsidP="00000000" w:rsidRDefault="00000000" w:rsidRPr="00000000">
      <w:pPr>
        <w:numPr>
          <w:ilvl w:val="0"/>
          <w:numId w:val="1"/>
        </w:numPr>
        <w:pBdr/>
        <w:ind w:left="720" w:hanging="360"/>
        <w:rPr>
          <w:b w:val="0"/>
          <w:sz w:val="24"/>
          <w:szCs w:val="24"/>
        </w:rPr>
      </w:pPr>
      <w:r w:rsidDel="00000000" w:rsidR="00000000" w:rsidRPr="00000000">
        <w:rPr>
          <w:b w:val="1"/>
          <w:color w:val="000000"/>
          <w:vertAlign w:val="baseline"/>
          <w:rtl w:val="0"/>
        </w:rPr>
        <w:t xml:space="preserve">Pharmacy Technician at Rite Aid Pharmacy</w:t>
      </w:r>
      <w:r w:rsidDel="00000000" w:rsidR="00000000" w:rsidRPr="00000000">
        <w:rPr>
          <w:color w:val="000000"/>
          <w:vertAlign w:val="baseline"/>
          <w:rtl w:val="0"/>
        </w:rPr>
        <w:tab/>
        <w:tab/>
        <w:tab/>
        <w:tab/>
        <w:t xml:space="preserve">         </w:t>
        <w:tab/>
        <w:t xml:space="preserve">10/201</w:t>
      </w:r>
      <w:r w:rsidDel="00000000" w:rsidR="00000000" w:rsidRPr="00000000">
        <w:rPr>
          <w:rtl w:val="0"/>
        </w:rPr>
        <w:t xml:space="preserve">4</w:t>
      </w:r>
      <w:r w:rsidDel="00000000" w:rsidR="00000000" w:rsidRPr="00000000">
        <w:rPr>
          <w:color w:val="000000"/>
          <w:vertAlign w:val="baseline"/>
          <w:rtl w:val="0"/>
        </w:rPr>
        <w:t xml:space="preserve"> – </w:t>
      </w:r>
      <w:r w:rsidDel="00000000" w:rsidR="00000000" w:rsidRPr="00000000">
        <w:rPr>
          <w:rtl w:val="0"/>
        </w:rPr>
        <w:t xml:space="preserve">4/2015</w:t>
      </w:r>
      <w:r w:rsidDel="00000000" w:rsidR="00000000" w:rsidRPr="00000000">
        <w:rPr>
          <w:rtl w:val="0"/>
        </w:rPr>
      </w:r>
    </w:p>
    <w:p w:rsidR="00000000" w:rsidDel="00000000" w:rsidP="00000000" w:rsidRDefault="00000000" w:rsidRPr="00000000">
      <w:pPr>
        <w:numPr>
          <w:ilvl w:val="0"/>
          <w:numId w:val="1"/>
        </w:numPr>
        <w:pBdr/>
        <w:ind w:left="720" w:hanging="360"/>
        <w:rPr>
          <w:b w:val="0"/>
          <w:sz w:val="24"/>
          <w:szCs w:val="24"/>
        </w:rPr>
      </w:pPr>
      <w:r w:rsidDel="00000000" w:rsidR="00000000" w:rsidRPr="00000000">
        <w:rPr>
          <w:b w:val="1"/>
          <w:color w:val="000000"/>
          <w:vertAlign w:val="baseline"/>
          <w:rtl w:val="0"/>
        </w:rPr>
        <w:t xml:space="preserve">Work Study at Archibald S. Alexander Library </w:t>
        <w:tab/>
        <w:tab/>
        <w:tab/>
        <w:tab/>
        <w:tab/>
      </w:r>
      <w:r w:rsidDel="00000000" w:rsidR="00000000" w:rsidRPr="00000000">
        <w:rPr>
          <w:rtl w:val="0"/>
        </w:rPr>
        <w:t xml:space="preserve">11/</w:t>
      </w:r>
      <w:r w:rsidDel="00000000" w:rsidR="00000000" w:rsidRPr="00000000">
        <w:rPr>
          <w:color w:val="000000"/>
          <w:vertAlign w:val="baseline"/>
          <w:rtl w:val="0"/>
        </w:rPr>
        <w:t xml:space="preserve">2011 – </w:t>
      </w:r>
      <w:r w:rsidDel="00000000" w:rsidR="00000000" w:rsidRPr="00000000">
        <w:rPr>
          <w:rtl w:val="0"/>
        </w:rPr>
        <w:t xml:space="preserve">7/</w:t>
      </w:r>
      <w:r w:rsidDel="00000000" w:rsidR="00000000" w:rsidRPr="00000000">
        <w:rPr>
          <w:color w:val="000000"/>
          <w:vertAlign w:val="baseline"/>
          <w:rtl w:val="0"/>
        </w:rPr>
        <w:t xml:space="preserve">201</w:t>
      </w:r>
      <w:r w:rsidDel="00000000" w:rsidR="00000000" w:rsidRPr="00000000">
        <w:rPr>
          <w:rtl w:val="0"/>
        </w:rPr>
        <w:t xml:space="preserve">4</w:t>
      </w:r>
      <w:r w:rsidDel="00000000" w:rsidR="00000000" w:rsidRPr="00000000">
        <w:rPr>
          <w:rtl w:val="0"/>
        </w:rPr>
      </w:r>
    </w:p>
    <w:sectPr>
      <w:headerReference r:id="rId12" w:type="default"/>
      <w:footerReference r:id="rId13"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line="276" w:lineRule="auto"/>
      <w:ind w:left="6480" w:firstLine="720"/>
      <w:contextualSpacing w:val="0"/>
      <w:rPr>
        <w:rFonts w:ascii="Roboto" w:cs="Roboto" w:eastAsia="Roboto" w:hAnsi="Roboto"/>
        <w:i w:val="1"/>
        <w:color w:val="0b5394"/>
        <w:sz w:val="18"/>
        <w:szCs w:val="18"/>
      </w:rPr>
    </w:pPr>
    <w:r w:rsidDel="00000000" w:rsidR="00000000" w:rsidRPr="00000000">
      <w:rPr>
        <w:rFonts w:ascii="Roboto" w:cs="Roboto" w:eastAsia="Roboto" w:hAnsi="Roboto"/>
        <w:i w:val="1"/>
        <w:color w:val="0b5394"/>
        <w:sz w:val="18"/>
        <w:szCs w:val="18"/>
        <w:rtl w:val="0"/>
      </w:rPr>
      <w:t xml:space="preserve">Boot Camp Career Services</w:t>
    </w:r>
  </w:p>
  <w:p w:rsidR="00000000" w:rsidDel="00000000" w:rsidP="00000000" w:rsidRDefault="00000000" w:rsidRPr="00000000">
    <w:pPr>
      <w:pBdr/>
      <w:spacing w:line="276" w:lineRule="auto"/>
      <w:ind w:left="6480" w:firstLine="720"/>
      <w:contextualSpacing w:val="0"/>
      <w:rPr>
        <w:rFonts w:ascii="Roboto" w:cs="Roboto" w:eastAsia="Roboto" w:hAnsi="Roboto"/>
        <w:i w:val="1"/>
        <w:color w:val="0b5394"/>
        <w:sz w:val="18"/>
        <w:szCs w:val="18"/>
      </w:rPr>
    </w:pPr>
    <w:r w:rsidDel="00000000" w:rsidR="00000000" w:rsidRPr="00000000">
      <w:rPr>
        <w:rFonts w:ascii="Roboto" w:cs="Roboto" w:eastAsia="Roboto" w:hAnsi="Roboto"/>
        <w:i w:val="1"/>
        <w:color w:val="0b5394"/>
        <w:sz w:val="18"/>
        <w:szCs w:val="18"/>
        <w:rtl w:val="0"/>
      </w:rPr>
      <w:t xml:space="preserve">(Vol 1.0)</w:t>
    </w:r>
  </w:p>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spacing w:after="7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contextualSpacing w:val="0"/>
      <w:jc w:val="left"/>
      <w:rPr>
        <w:rFonts w:ascii="Roboto" w:cs="Roboto" w:eastAsia="Roboto" w:hAnsi="Roboto"/>
        <w:color w:val="0b5394"/>
        <w:sz w:val="48"/>
        <w:szCs w:val="48"/>
        <w:highlight w:val="white"/>
      </w:rPr>
    </w:pPr>
    <w:r w:rsidDel="00000000" w:rsidR="00000000" w:rsidRPr="00000000">
      <w:rPr>
        <w:rtl w:val="0"/>
      </w:rPr>
    </w:r>
  </w:p>
  <w:p w:rsidR="00000000" w:rsidDel="00000000" w:rsidP="00000000" w:rsidRDefault="00000000" w:rsidRPr="00000000">
    <w:pPr>
      <w:widowControl w:val="0"/>
      <w:pBdr/>
      <w:contextualSpacing w:val="0"/>
      <w:jc w:val="center"/>
      <w:rPr/>
    </w:pPr>
    <w:r w:rsidDel="00000000" w:rsidR="00000000" w:rsidRPr="00000000">
      <w:rPr>
        <w:rFonts w:ascii="Roboto" w:cs="Roboto" w:eastAsia="Roboto" w:hAnsi="Roboto"/>
        <w:b w:val="1"/>
        <w:color w:val="0b5394"/>
        <w:sz w:val="48"/>
        <w:szCs w:val="48"/>
        <w:highlight w:val="white"/>
        <w:rtl w:val="0"/>
      </w:rPr>
      <w:t xml:space="preserve">Resume Template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0" w:line="240" w:lineRule="auto"/>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texting-application.herokuapp.com/" TargetMode="External"/><Relationship Id="rId10" Type="http://schemas.openxmlformats.org/officeDocument/2006/relationships/hyperlink" Target="https://time-hub.herokuapp.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oprah.com" TargetMode="External"/><Relationship Id="rId5" Type="http://schemas.openxmlformats.org/officeDocument/2006/relationships/hyperlink" Target="https://github.com/oprahone" TargetMode="External"/><Relationship Id="rId6" Type="http://schemas.openxmlformats.org/officeDocument/2006/relationships/hyperlink" Target="https://linkedin.com/in/owinfrey" TargetMode="External"/><Relationship Id="rId7" Type="http://schemas.openxmlformats.org/officeDocument/2006/relationships/hyperlink" Target="https://linkedin.com/in/owinfrey" TargetMode="External"/><Relationship Id="rId8" Type="http://schemas.openxmlformats.org/officeDocument/2006/relationships/hyperlink" Target="http://opra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