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u0f9per3drdw" w:id="0"/>
      <w:bookmarkEnd w:id="0"/>
      <w:r w:rsidDel="00000000" w:rsidR="00000000" w:rsidRPr="00000000">
        <w:rPr>
          <w:rtl w:val="0"/>
        </w:rPr>
        <w:t xml:space="preserve">Ситуация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Происходит переезд на новую ERP систему.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систему нужно перенести информацию о ранее проданных товарах.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товары имеют уникальный серийный номер.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товары разделены на категории (направления, activities) и подкатегории (номиналы, activity_values).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Существуют следующие базы данных: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База АМО - </w:t>
      </w:r>
      <w:r w:rsidDel="00000000" w:rsidR="00000000" w:rsidRPr="00000000">
        <w:rPr>
          <w:rtl w:val="0"/>
        </w:rPr>
        <w:t xml:space="preserve">amocrm_export_sample.csv - архив, выгружаемый из АМО СРМ.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Реестр подкатегорий - list_of_values.csv - Реестр подкатегорий (номиналов).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Список товаров - база, которую нужно пополнить данными из предыдущих баз.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certificates_list_sample - тестовая выгрузка из Списка товаров (чтобы знать, как он выглядит в натуре)</w:t>
      </w:r>
    </w:p>
    <w:p w:rsidR="00000000" w:rsidDel="00000000" w:rsidP="00000000" w:rsidRDefault="00000000" w:rsidRPr="00000000" w14:paraId="0000000C">
      <w:pPr>
        <w:pStyle w:val="Heading2"/>
        <w:jc w:val="both"/>
        <w:rPr/>
      </w:pPr>
      <w:bookmarkStart w:colFirst="0" w:colLast="0" w:name="_q4p7qnzfnneg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скрипт, который перенесёт данные о проданных товарах из Базы АМО в новый файл list_of_goods_to_import.csv (Список товаров), чтобы потом это дело импортировать в систему.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Поля Списка товаров и источник данных: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295"/>
        <w:gridCol w:w="4200"/>
        <w:tblGridChange w:id="0">
          <w:tblGrid>
            <w:gridCol w:w="1785"/>
            <w:gridCol w:w="2295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заполнять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activity_value_id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Реестр подкатегорий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ХЗ, что это, уточняю (возможно схема БД устарела)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без prefix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Реестр подкатегорий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prefix +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‘electronic’ если в начале prefix стоит буква V, значение ‘paper’ в остальных случаях.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Везде указать значение ‘design1’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'sold_used' если ‘Статус погашения’ в Базе АМО = ‘Погашен’ или если поля ‘Дата оплаты подрядчику’ в Базе АМО заполнено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остальных случаях оставить пустым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заполнять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Если в сделке 1 товар и сделка не имеет производных сделок, то использовать значение поля SUBTOTAL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Если в сделке больше одного товара или сделка имеет производную сделку (то есть упомянается в поле КОРНЕВАЯ СДЕЛКА любой другой сделки), то sale_price можно определить по ближайшей для этого префикса.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поля ‘Дата закрытия’ в Базе АМО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expiry_date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заполнять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card_used_date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поля ‘Дата оплаты подрядчику’ в Базе АМО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заполнять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заполнять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заполнять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Товары с префиксами, которые (а) отсутствуют в Списке подкатегорий, а также (б) товары, где префикс вообще не указан, нужно загрузить в отдельный файл cert_w_missing_prefix.csv, а сам список отсутствующих префиксов - в отдельный файл missing_prefix.csv.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