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outlineLvl w:val="0"/>
        <w:rPr>
          <w:rFonts w:hint="eastAsia" w:ascii="宋体" w:hAnsi="宋体" w:eastAsia="宋体" w:cs="宋体"/>
          <w:sz w:val="36"/>
          <w:szCs w:val="36"/>
        </w:rPr>
      </w:pPr>
    </w:p>
    <w:p>
      <w:pPr>
        <w:jc w:val="center"/>
        <w:outlineLvl w:val="0"/>
        <w:rPr>
          <w:rFonts w:hint="eastAsia" w:ascii="宋体" w:hAnsi="宋体" w:eastAsia="宋体" w:cs="宋体"/>
          <w:sz w:val="44"/>
          <w:szCs w:val="44"/>
          <w:lang w:val="en-US" w:eastAsia="zh-CN"/>
        </w:rPr>
      </w:pPr>
    </w:p>
    <w:p>
      <w:pPr>
        <w:jc w:val="both"/>
        <w:outlineLvl w:val="0"/>
        <w:rPr>
          <w:rFonts w:hint="eastAsia" w:ascii="宋体" w:hAnsi="宋体" w:eastAsia="宋体" w:cs="宋体"/>
          <w:sz w:val="44"/>
          <w:szCs w:val="44"/>
          <w:lang w:val="en-US" w:eastAsia="zh-CN"/>
        </w:rPr>
      </w:pPr>
    </w:p>
    <w:p>
      <w:pPr>
        <w:jc w:val="center"/>
        <w:outlineLvl w:val="9"/>
        <w:rPr>
          <w:rFonts w:hint="eastAsia" w:ascii="宋体" w:hAnsi="宋体" w:eastAsia="宋体" w:cs="宋体"/>
          <w:sz w:val="44"/>
          <w:szCs w:val="44"/>
        </w:rPr>
      </w:pPr>
      <w:bookmarkStart w:id="0" w:name="_Toc23110"/>
      <w:r>
        <w:rPr>
          <w:rFonts w:hint="eastAsia" w:ascii="宋体" w:hAnsi="宋体" w:eastAsia="宋体" w:cs="宋体"/>
          <w:sz w:val="44"/>
          <w:szCs w:val="44"/>
          <w:lang w:val="en-US" w:eastAsia="zh-CN"/>
        </w:rPr>
        <w:t>多人农业图像分析平台</w:t>
      </w:r>
      <w:bookmarkEnd w:id="0"/>
      <w:r>
        <w:rPr>
          <w:rFonts w:hint="eastAsia" w:ascii="宋体" w:hAnsi="宋体" w:eastAsia="宋体" w:cs="宋体"/>
          <w:sz w:val="44"/>
          <w:szCs w:val="44"/>
        </w:rPr>
        <w:t xml:space="preserve"> </w:t>
      </w:r>
    </w:p>
    <w:p>
      <w:pPr>
        <w:jc w:val="center"/>
        <w:outlineLvl w:val="9"/>
        <w:rPr>
          <w:rFonts w:hint="eastAsia" w:ascii="宋体" w:hAnsi="宋体" w:eastAsia="宋体" w:cs="宋体"/>
          <w:sz w:val="30"/>
          <w:szCs w:val="30"/>
        </w:rPr>
      </w:pPr>
      <w:r>
        <w:rPr>
          <w:rFonts w:hint="eastAsia" w:ascii="宋体" w:hAnsi="宋体" w:eastAsia="宋体" w:cs="宋体"/>
          <w:sz w:val="30"/>
          <w:szCs w:val="30"/>
        </w:rPr>
        <w:t>Multi-person agricultural image analysis platform</w:t>
      </w:r>
    </w:p>
    <w:p>
      <w:pPr>
        <w:jc w:val="center"/>
        <w:outlineLvl w:val="9"/>
        <w:rPr>
          <w:rFonts w:hint="eastAsia" w:ascii="宋体" w:hAnsi="宋体" w:eastAsia="宋体" w:cs="宋体"/>
          <w:sz w:val="48"/>
          <w:szCs w:val="48"/>
          <w:lang w:val="en-US" w:eastAsia="zh-CN"/>
        </w:rPr>
      </w:pPr>
    </w:p>
    <w:p>
      <w:pPr>
        <w:jc w:val="center"/>
        <w:outlineLvl w:val="9"/>
        <w:rPr>
          <w:rFonts w:hint="eastAsia" w:ascii="宋体" w:hAnsi="宋体" w:eastAsia="宋体" w:cs="宋体"/>
          <w:sz w:val="48"/>
          <w:szCs w:val="48"/>
          <w:lang w:val="en-US" w:eastAsia="zh-CN"/>
        </w:rPr>
      </w:pPr>
    </w:p>
    <w:p>
      <w:pPr>
        <w:jc w:val="center"/>
        <w:outlineLvl w:val="9"/>
        <w:rPr>
          <w:rFonts w:hint="eastAsia" w:ascii="宋体" w:hAnsi="宋体" w:eastAsia="宋体" w:cs="宋体"/>
          <w:sz w:val="48"/>
          <w:szCs w:val="48"/>
          <w:lang w:val="en-US" w:eastAsia="zh-CN"/>
        </w:rPr>
      </w:pPr>
    </w:p>
    <w:p>
      <w:pPr>
        <w:jc w:val="center"/>
        <w:outlineLvl w:val="9"/>
        <w:rPr>
          <w:rFonts w:hint="eastAsia" w:ascii="宋体" w:hAnsi="宋体" w:eastAsia="宋体" w:cs="宋体"/>
          <w:sz w:val="48"/>
          <w:szCs w:val="48"/>
          <w:lang w:val="en-US" w:eastAsia="zh-CN"/>
        </w:rPr>
      </w:pPr>
    </w:p>
    <w:p>
      <w:pPr>
        <w:jc w:val="center"/>
        <w:outlineLvl w:val="9"/>
        <w:rPr>
          <w:rFonts w:hint="eastAsia" w:ascii="宋体" w:hAnsi="宋体" w:eastAsia="宋体" w:cs="宋体"/>
          <w:sz w:val="52"/>
          <w:szCs w:val="52"/>
          <w:lang w:val="en-US" w:eastAsia="zh-CN"/>
        </w:rPr>
      </w:pPr>
      <w:r>
        <w:rPr>
          <w:rFonts w:hint="eastAsia" w:ascii="宋体" w:hAnsi="宋体" w:eastAsia="宋体" w:cs="宋体"/>
          <w:sz w:val="52"/>
          <w:szCs w:val="52"/>
          <w:lang w:val="en-US" w:eastAsia="zh-CN"/>
        </w:rPr>
        <w:t>软 件 开 发 计 划</w:t>
      </w: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36"/>
          <w:szCs w:val="36"/>
          <w:lang w:val="en-US" w:eastAsia="zh-CN"/>
        </w:rPr>
      </w:pPr>
    </w:p>
    <w:p>
      <w:pPr>
        <w:jc w:val="center"/>
        <w:outlineLvl w:val="9"/>
        <w:rPr>
          <w:rFonts w:hint="eastAsia" w:ascii="宋体" w:hAnsi="宋体" w:eastAsia="宋体" w:cs="宋体"/>
          <w:sz w:val="36"/>
          <w:szCs w:val="36"/>
          <w:lang w:val="en-US" w:eastAsia="zh-CN"/>
        </w:rPr>
      </w:pPr>
    </w:p>
    <w:p>
      <w:pPr>
        <w:jc w:val="center"/>
        <w:outlineLvl w:val="9"/>
        <w:rPr>
          <w:rFonts w:hint="eastAsia" w:ascii="宋体" w:hAnsi="宋体" w:eastAsia="宋体" w:cs="宋体"/>
          <w:sz w:val="36"/>
          <w:szCs w:val="36"/>
          <w:lang w:val="en-US" w:eastAsia="zh-CN"/>
        </w:rPr>
      </w:pPr>
    </w:p>
    <w:p>
      <w:pPr>
        <w:jc w:val="center"/>
        <w:outlineLvl w:val="9"/>
        <w:rPr>
          <w:rFonts w:hint="eastAsia" w:ascii="宋体" w:hAnsi="宋体" w:eastAsia="宋体" w:cs="宋体"/>
          <w:sz w:val="36"/>
          <w:szCs w:val="36"/>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center"/>
        <w:outlineLvl w:val="9"/>
        <w:rPr>
          <w:rFonts w:hint="eastAsia" w:ascii="宋体" w:hAnsi="宋体" w:eastAsia="宋体" w:cs="宋体"/>
          <w:sz w:val="24"/>
          <w:lang w:val="en-US" w:eastAsia="zh-CN"/>
        </w:rPr>
      </w:pPr>
    </w:p>
    <w:p>
      <w:pPr>
        <w:jc w:val="both"/>
        <w:outlineLvl w:val="9"/>
        <w:rPr>
          <w:rFonts w:hint="eastAsia" w:ascii="宋体" w:hAnsi="宋体" w:eastAsia="宋体" w:cs="宋体"/>
          <w:sz w:val="24"/>
          <w:lang w:val="en-US" w:eastAsia="zh-CN"/>
        </w:rPr>
      </w:pPr>
    </w:p>
    <w:p>
      <w:pPr>
        <w:jc w:val="center"/>
        <w:outlineLvl w:val="9"/>
        <w:rPr>
          <w:rFonts w:hint="eastAsia" w:ascii="宋体" w:hAnsi="宋体" w:eastAsia="宋体" w:cs="宋体"/>
          <w:sz w:val="36"/>
          <w:szCs w:val="36"/>
          <w:lang w:val="en-US" w:eastAsia="zh-CN"/>
        </w:rPr>
        <w:sectPr>
          <w:headerReference r:id="rId3" w:type="default"/>
          <w:footerReference r:id="rId4" w:type="default"/>
          <w:pgSz w:w="11906" w:h="16838"/>
          <w:pgMar w:top="1440" w:right="1800" w:bottom="1440" w:left="1800" w:header="851" w:footer="992" w:gutter="0"/>
          <w:pgNumType w:fmt="numberInDash" w:start="1"/>
          <w:cols w:space="425" w:num="1"/>
          <w:titlePg/>
          <w:docGrid w:type="lines" w:linePitch="312" w:charSpace="0"/>
        </w:sectPr>
      </w:pPr>
      <w:bookmarkStart w:id="1" w:name="_Toc16146"/>
      <w:r>
        <w:rPr>
          <w:rFonts w:hint="eastAsia" w:ascii="宋体" w:hAnsi="宋体" w:eastAsia="宋体" w:cs="宋体"/>
          <w:sz w:val="36"/>
          <w:szCs w:val="36"/>
          <w:lang w:val="en-US" w:eastAsia="zh-CN"/>
        </w:rPr>
        <w:t>五个死肥宅团队</w:t>
      </w:r>
      <w:r>
        <w:rPr>
          <w:rFonts w:hint="eastAsia" w:ascii="宋体" w:hAnsi="宋体" w:eastAsia="宋体" w:cs="宋体"/>
          <w:sz w:val="36"/>
          <w:szCs w:val="36"/>
          <w:lang w:val="en-US" w:eastAsia="zh-CN"/>
        </w:rPr>
        <w:br w:type="textWrapping"/>
      </w:r>
      <w:r>
        <w:rPr>
          <w:rFonts w:hint="eastAsia" w:ascii="宋体" w:hAnsi="宋体" w:eastAsia="宋体" w:cs="宋体"/>
          <w:sz w:val="36"/>
          <w:szCs w:val="36"/>
          <w:lang w:val="en-US" w:eastAsia="zh-CN"/>
        </w:rPr>
        <w:t>2019年3月</w:t>
      </w:r>
      <w:bookmarkEnd w:id="1"/>
    </w:p>
    <w:sdt>
      <w:sdtPr>
        <w:rPr>
          <w:rFonts w:ascii="宋体" w:hAnsi="宋体" w:eastAsia="宋体" w:cstheme="minorBidi"/>
          <w:kern w:val="2"/>
          <w:sz w:val="21"/>
          <w:szCs w:val="24"/>
          <w:lang w:val="en-US" w:eastAsia="zh-CN" w:bidi="ar-SA"/>
        </w:rPr>
        <w:id w:val="147469364"/>
        <w15:color w:val="DBDBDB"/>
        <w:docPartObj>
          <w:docPartGallery w:val="Table of Contents"/>
          <w:docPartUnique/>
        </w:docPartObj>
      </w:sdtPr>
      <w:sdtEndPr>
        <w:rPr>
          <w:rFonts w:hint="eastAsia" w:ascii="宋体" w:hAnsi="宋体" w:eastAsia="宋体" w:cs="宋体"/>
          <w:b/>
          <w:bCs/>
          <w:color w:val="000000"/>
          <w:kern w:val="44"/>
          <w:sz w:val="44"/>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7"/>
            <w:tabs>
              <w:tab w:val="right" w:leader="dot" w:pos="8306"/>
            </w:tabs>
          </w:pPr>
          <w:r>
            <w:rPr>
              <w:rFonts w:hint="eastAsia" w:ascii="宋体" w:hAnsi="宋体" w:eastAsia="宋体" w:cs="宋体"/>
              <w:color w:val="000000"/>
              <w:sz w:val="28"/>
              <w:szCs w:val="28"/>
            </w:rPr>
            <w:fldChar w:fldCharType="begin"/>
          </w:r>
          <w:r>
            <w:rPr>
              <w:rFonts w:hint="eastAsia" w:ascii="宋体" w:hAnsi="宋体" w:eastAsia="宋体" w:cs="宋体"/>
              <w:color w:val="000000"/>
              <w:sz w:val="28"/>
              <w:szCs w:val="28"/>
            </w:rPr>
            <w:instrText xml:space="preserve">TOC \o "1-3" \h \u </w:instrText>
          </w:r>
          <w:r>
            <w:rPr>
              <w:rFonts w:hint="eastAsia" w:ascii="宋体" w:hAnsi="宋体" w:eastAsia="宋体" w:cs="宋体"/>
              <w:color w:val="000000"/>
              <w:sz w:val="28"/>
              <w:szCs w:val="28"/>
            </w:rPr>
            <w:fldChar w:fldCharType="separate"/>
          </w: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_Toc23651 </w:instrText>
          </w:r>
          <w:r>
            <w:rPr>
              <w:rFonts w:hint="eastAsia" w:ascii="宋体" w:hAnsi="宋体" w:eastAsia="宋体" w:cs="宋体"/>
              <w:szCs w:val="28"/>
            </w:rPr>
            <w:fldChar w:fldCharType="separate"/>
          </w:r>
          <w:r>
            <w:rPr>
              <w:rFonts w:hint="eastAsia" w:ascii="宋体" w:hAnsi="宋体" w:eastAsia="宋体" w:cs="宋体"/>
              <w:szCs w:val="28"/>
            </w:rPr>
            <w:t>1.引言</w:t>
          </w:r>
          <w:r>
            <w:tab/>
          </w:r>
          <w:r>
            <w:fldChar w:fldCharType="begin"/>
          </w:r>
          <w:r>
            <w:instrText xml:space="preserve"> PAGEREF _Toc23651 </w:instrText>
          </w:r>
          <w:r>
            <w:fldChar w:fldCharType="separate"/>
          </w:r>
          <w:r>
            <w:t>2</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_Toc11500 </w:instrText>
          </w:r>
          <w:r>
            <w:rPr>
              <w:rFonts w:hint="eastAsia" w:ascii="宋体" w:hAnsi="宋体" w:eastAsia="宋体" w:cs="宋体"/>
              <w:szCs w:val="28"/>
            </w:rPr>
            <w:fldChar w:fldCharType="separate"/>
          </w:r>
          <w:r>
            <w:rPr>
              <w:rFonts w:hint="eastAsia" w:ascii="宋体" w:hAnsi="宋体" w:eastAsia="宋体" w:cs="宋体"/>
              <w:bCs w:val="0"/>
              <w:szCs w:val="24"/>
            </w:rPr>
            <w:t>1.1标识</w:t>
          </w:r>
          <w:r>
            <w:tab/>
          </w:r>
          <w:r>
            <w:fldChar w:fldCharType="begin"/>
          </w:r>
          <w:r>
            <w:instrText xml:space="preserve"> PAGEREF _Toc11500 </w:instrText>
          </w:r>
          <w:r>
            <w:fldChar w:fldCharType="separate"/>
          </w:r>
          <w:r>
            <w:t>2</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_Toc20003 </w:instrText>
          </w:r>
          <w:r>
            <w:rPr>
              <w:rFonts w:hint="eastAsia" w:ascii="宋体" w:hAnsi="宋体" w:eastAsia="宋体" w:cs="宋体"/>
              <w:szCs w:val="28"/>
            </w:rPr>
            <w:fldChar w:fldCharType="separate"/>
          </w:r>
          <w:r>
            <w:rPr>
              <w:rFonts w:hint="eastAsia" w:ascii="宋体" w:hAnsi="宋体" w:eastAsia="宋体" w:cs="宋体"/>
              <w:bCs w:val="0"/>
              <w:szCs w:val="24"/>
            </w:rPr>
            <w:t>1.2系统概述</w:t>
          </w:r>
          <w:r>
            <w:tab/>
          </w:r>
          <w:r>
            <w:fldChar w:fldCharType="begin"/>
          </w:r>
          <w:r>
            <w:instrText xml:space="preserve"> PAGEREF _Toc20003 </w:instrText>
          </w:r>
          <w:r>
            <w:fldChar w:fldCharType="separate"/>
          </w:r>
          <w:r>
            <w:t>2</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_Toc11191 </w:instrText>
          </w:r>
          <w:r>
            <w:rPr>
              <w:rFonts w:hint="eastAsia" w:ascii="宋体" w:hAnsi="宋体" w:eastAsia="宋体" w:cs="宋体"/>
              <w:szCs w:val="28"/>
            </w:rPr>
            <w:fldChar w:fldCharType="separate"/>
          </w:r>
          <w:r>
            <w:rPr>
              <w:rFonts w:hint="eastAsia" w:ascii="宋体" w:hAnsi="宋体" w:eastAsia="宋体" w:cs="宋体"/>
              <w:bCs w:val="0"/>
              <w:szCs w:val="24"/>
            </w:rPr>
            <w:t>1.3文档概述</w:t>
          </w:r>
          <w:r>
            <w:tab/>
          </w:r>
          <w:r>
            <w:fldChar w:fldCharType="begin"/>
          </w:r>
          <w:r>
            <w:instrText xml:space="preserve"> PAGEREF _Toc11191 </w:instrText>
          </w:r>
          <w:r>
            <w:fldChar w:fldCharType="separate"/>
          </w:r>
          <w:r>
            <w:t>2</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_Toc8770 </w:instrText>
          </w:r>
          <w:r>
            <w:rPr>
              <w:rFonts w:hint="eastAsia" w:ascii="宋体" w:hAnsi="宋体" w:eastAsia="宋体" w:cs="宋体"/>
              <w:szCs w:val="28"/>
            </w:rPr>
            <w:fldChar w:fldCharType="separate"/>
          </w:r>
          <w:r>
            <w:rPr>
              <w:rFonts w:hint="eastAsia" w:ascii="宋体" w:hAnsi="宋体" w:eastAsia="宋体" w:cs="宋体"/>
              <w:bCs w:val="0"/>
              <w:szCs w:val="24"/>
            </w:rPr>
            <w:t>1.</w:t>
          </w:r>
          <w:r>
            <w:rPr>
              <w:rFonts w:hint="eastAsia" w:ascii="宋体" w:hAnsi="宋体" w:eastAsia="宋体" w:cs="宋体"/>
              <w:bCs w:val="0"/>
              <w:szCs w:val="24"/>
              <w:lang w:eastAsia="zh-CN"/>
            </w:rPr>
            <w:t>4</w:t>
          </w:r>
          <w:r>
            <w:rPr>
              <w:rFonts w:hint="eastAsia" w:ascii="宋体" w:hAnsi="宋体" w:eastAsia="宋体" w:cs="宋体"/>
              <w:bCs w:val="0"/>
              <w:szCs w:val="24"/>
            </w:rPr>
            <w:t>与其他计划之间的关系</w:t>
          </w:r>
          <w:r>
            <w:tab/>
          </w:r>
          <w:r>
            <w:fldChar w:fldCharType="begin"/>
          </w:r>
          <w:r>
            <w:instrText xml:space="preserve"> PAGEREF _Toc8770 </w:instrText>
          </w:r>
          <w:r>
            <w:fldChar w:fldCharType="separate"/>
          </w:r>
          <w:r>
            <w:t>2</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_Toc22520 </w:instrText>
          </w:r>
          <w:r>
            <w:rPr>
              <w:rFonts w:hint="eastAsia" w:ascii="宋体" w:hAnsi="宋体" w:eastAsia="宋体" w:cs="宋体"/>
              <w:szCs w:val="28"/>
            </w:rPr>
            <w:fldChar w:fldCharType="separate"/>
          </w:r>
          <w:r>
            <w:rPr>
              <w:rFonts w:hint="eastAsia" w:ascii="宋体" w:hAnsi="宋体" w:eastAsia="宋体" w:cs="宋体"/>
              <w:bCs w:val="0"/>
              <w:szCs w:val="24"/>
            </w:rPr>
            <w:t>1.</w:t>
          </w:r>
          <w:r>
            <w:rPr>
              <w:rFonts w:hint="eastAsia" w:ascii="宋体" w:hAnsi="宋体" w:eastAsia="宋体" w:cs="宋体"/>
              <w:bCs w:val="0"/>
              <w:szCs w:val="24"/>
              <w:lang w:eastAsia="zh-CN"/>
            </w:rPr>
            <w:t>5</w:t>
          </w:r>
          <w:r>
            <w:rPr>
              <w:rFonts w:hint="eastAsia" w:ascii="宋体" w:hAnsi="宋体" w:eastAsia="宋体" w:cs="宋体"/>
              <w:bCs w:val="0"/>
              <w:szCs w:val="24"/>
            </w:rPr>
            <w:t>基线</w:t>
          </w:r>
          <w:r>
            <w:tab/>
          </w:r>
          <w:r>
            <w:fldChar w:fldCharType="begin"/>
          </w:r>
          <w:r>
            <w:instrText xml:space="preserve"> PAGEREF _Toc22520 </w:instrText>
          </w:r>
          <w:r>
            <w:fldChar w:fldCharType="separate"/>
          </w:r>
          <w:r>
            <w:t>2</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_Toc21823 </w:instrText>
          </w:r>
          <w:r>
            <w:rPr>
              <w:rFonts w:hint="eastAsia" w:ascii="宋体" w:hAnsi="宋体" w:eastAsia="宋体" w:cs="宋体"/>
              <w:szCs w:val="28"/>
            </w:rPr>
            <w:fldChar w:fldCharType="separate"/>
          </w:r>
          <w:r>
            <w:rPr>
              <w:rFonts w:hint="eastAsia" w:ascii="宋体" w:hAnsi="宋体" w:eastAsia="宋体" w:cs="宋体"/>
              <w:szCs w:val="28"/>
            </w:rPr>
            <w:t>2.引用文件</w:t>
          </w:r>
          <w:r>
            <w:tab/>
          </w:r>
          <w:r>
            <w:fldChar w:fldCharType="begin"/>
          </w:r>
          <w:r>
            <w:instrText xml:space="preserve"> PAGEREF _Toc21823 </w:instrText>
          </w:r>
          <w:r>
            <w:fldChar w:fldCharType="separate"/>
          </w:r>
          <w:r>
            <w:t>2</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_Toc737 </w:instrText>
          </w:r>
          <w:r>
            <w:rPr>
              <w:rFonts w:hint="eastAsia" w:ascii="宋体" w:hAnsi="宋体" w:eastAsia="宋体" w:cs="宋体"/>
              <w:szCs w:val="28"/>
            </w:rPr>
            <w:fldChar w:fldCharType="separate"/>
          </w:r>
          <w:r>
            <w:rPr>
              <w:rFonts w:hint="eastAsia" w:ascii="宋体" w:hAnsi="宋体" w:eastAsia="宋体" w:cs="宋体"/>
              <w:szCs w:val="28"/>
            </w:rPr>
            <w:t>3交付产品</w:t>
          </w:r>
          <w:r>
            <w:tab/>
          </w:r>
          <w:r>
            <w:fldChar w:fldCharType="begin"/>
          </w:r>
          <w:r>
            <w:instrText xml:space="preserve"> PAGEREF _Toc737 </w:instrText>
          </w:r>
          <w:r>
            <w:fldChar w:fldCharType="separate"/>
          </w:r>
          <w:r>
            <w:t>3</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_Toc18312 </w:instrText>
          </w:r>
          <w:r>
            <w:rPr>
              <w:rFonts w:hint="eastAsia" w:ascii="宋体" w:hAnsi="宋体" w:eastAsia="宋体" w:cs="宋体"/>
              <w:szCs w:val="28"/>
            </w:rPr>
            <w:fldChar w:fldCharType="separate"/>
          </w:r>
          <w:r>
            <w:rPr>
              <w:rFonts w:hint="eastAsia" w:ascii="宋体" w:hAnsi="宋体" w:eastAsia="宋体" w:cs="宋体"/>
              <w:bCs w:val="0"/>
              <w:szCs w:val="24"/>
            </w:rPr>
            <w:t>3.1项目选用的生命周期</w:t>
          </w:r>
          <w:r>
            <w:tab/>
          </w:r>
          <w:r>
            <w:fldChar w:fldCharType="begin"/>
          </w:r>
          <w:r>
            <w:instrText xml:space="preserve"> PAGEREF _Toc18312 </w:instrText>
          </w:r>
          <w:r>
            <w:fldChar w:fldCharType="separate"/>
          </w:r>
          <w:r>
            <w:t>3</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_Toc5919 </w:instrText>
          </w:r>
          <w:r>
            <w:rPr>
              <w:rFonts w:hint="eastAsia" w:ascii="宋体" w:hAnsi="宋体" w:eastAsia="宋体" w:cs="宋体"/>
              <w:szCs w:val="28"/>
            </w:rPr>
            <w:fldChar w:fldCharType="separate"/>
          </w:r>
          <w:r>
            <w:rPr>
              <w:rFonts w:hint="eastAsia" w:ascii="宋体" w:hAnsi="宋体" w:eastAsia="宋体" w:cs="宋体"/>
              <w:bCs w:val="0"/>
              <w:szCs w:val="24"/>
            </w:rPr>
            <w:t>3.2程序</w:t>
          </w:r>
          <w:r>
            <w:tab/>
          </w:r>
          <w:r>
            <w:fldChar w:fldCharType="begin"/>
          </w:r>
          <w:r>
            <w:instrText xml:space="preserve"> PAGEREF _Toc5919 </w:instrText>
          </w:r>
          <w:r>
            <w:fldChar w:fldCharType="separate"/>
          </w:r>
          <w:r>
            <w:t>3</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_Toc32037 </w:instrText>
          </w:r>
          <w:r>
            <w:rPr>
              <w:rFonts w:hint="eastAsia" w:ascii="宋体" w:hAnsi="宋体" w:eastAsia="宋体" w:cs="宋体"/>
              <w:szCs w:val="28"/>
            </w:rPr>
            <w:fldChar w:fldCharType="separate"/>
          </w:r>
          <w:r>
            <w:rPr>
              <w:rFonts w:hint="eastAsia" w:ascii="宋体" w:hAnsi="宋体" w:eastAsia="宋体" w:cs="宋体"/>
              <w:bCs w:val="0"/>
              <w:szCs w:val="24"/>
            </w:rPr>
            <w:t>3.3文档</w:t>
          </w:r>
          <w:r>
            <w:tab/>
          </w:r>
          <w:r>
            <w:fldChar w:fldCharType="begin"/>
          </w:r>
          <w:r>
            <w:instrText xml:space="preserve"> PAGEREF _Toc32037 </w:instrText>
          </w:r>
          <w:r>
            <w:fldChar w:fldCharType="separate"/>
          </w:r>
          <w:r>
            <w:t>3</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_Toc1123 </w:instrText>
          </w:r>
          <w:r>
            <w:rPr>
              <w:rFonts w:hint="eastAsia" w:ascii="宋体" w:hAnsi="宋体" w:eastAsia="宋体" w:cs="宋体"/>
              <w:szCs w:val="28"/>
            </w:rPr>
            <w:fldChar w:fldCharType="separate"/>
          </w:r>
          <w:r>
            <w:rPr>
              <w:rFonts w:hint="eastAsia" w:ascii="宋体" w:hAnsi="宋体" w:eastAsia="宋体" w:cs="宋体"/>
              <w:bCs w:val="0"/>
              <w:szCs w:val="24"/>
            </w:rPr>
            <w:t>3.4服务</w:t>
          </w:r>
          <w:r>
            <w:tab/>
          </w:r>
          <w:r>
            <w:fldChar w:fldCharType="begin"/>
          </w:r>
          <w:r>
            <w:instrText xml:space="preserve"> PAGEREF _Toc1123 </w:instrText>
          </w:r>
          <w:r>
            <w:fldChar w:fldCharType="separate"/>
          </w:r>
          <w:r>
            <w:t>3</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_Toc23463 </w:instrText>
          </w:r>
          <w:r>
            <w:rPr>
              <w:rFonts w:hint="eastAsia" w:ascii="宋体" w:hAnsi="宋体" w:eastAsia="宋体" w:cs="宋体"/>
              <w:szCs w:val="28"/>
            </w:rPr>
            <w:fldChar w:fldCharType="separate"/>
          </w:r>
          <w:r>
            <w:rPr>
              <w:rFonts w:hint="eastAsia" w:ascii="宋体" w:hAnsi="宋体" w:eastAsia="宋体" w:cs="宋体"/>
              <w:bCs w:val="0"/>
              <w:szCs w:val="24"/>
            </w:rPr>
            <w:t>3.5验收标准</w:t>
          </w:r>
          <w:r>
            <w:tab/>
          </w:r>
          <w:r>
            <w:fldChar w:fldCharType="begin"/>
          </w:r>
          <w:r>
            <w:instrText xml:space="preserve"> PAGEREF _Toc23463 </w:instrText>
          </w:r>
          <w:r>
            <w:fldChar w:fldCharType="separate"/>
          </w:r>
          <w:r>
            <w:t>3</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_Toc1047 </w:instrText>
          </w:r>
          <w:r>
            <w:rPr>
              <w:rFonts w:hint="eastAsia" w:ascii="宋体" w:hAnsi="宋体" w:eastAsia="宋体" w:cs="宋体"/>
              <w:szCs w:val="28"/>
            </w:rPr>
            <w:fldChar w:fldCharType="separate"/>
          </w:r>
          <w:r>
            <w:rPr>
              <w:rFonts w:hint="eastAsia" w:ascii="宋体" w:hAnsi="宋体" w:eastAsia="宋体" w:cs="宋体"/>
              <w:bCs w:val="0"/>
              <w:szCs w:val="24"/>
            </w:rPr>
            <w:t>3.6交付期限</w:t>
          </w:r>
          <w:r>
            <w:tab/>
          </w:r>
          <w:r>
            <w:fldChar w:fldCharType="begin"/>
          </w:r>
          <w:r>
            <w:instrText xml:space="preserve"> PAGEREF _Toc1047 </w:instrText>
          </w:r>
          <w:r>
            <w:fldChar w:fldCharType="separate"/>
          </w:r>
          <w:r>
            <w:t>3</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_Toc24702 </w:instrText>
          </w:r>
          <w:r>
            <w:rPr>
              <w:rFonts w:hint="eastAsia" w:ascii="宋体" w:hAnsi="宋体" w:eastAsia="宋体" w:cs="宋体"/>
              <w:szCs w:val="28"/>
            </w:rPr>
            <w:fldChar w:fldCharType="separate"/>
          </w:r>
          <w:r>
            <w:rPr>
              <w:rFonts w:hint="eastAsia" w:ascii="宋体" w:hAnsi="宋体" w:eastAsia="宋体" w:cs="宋体"/>
              <w:szCs w:val="28"/>
            </w:rPr>
            <w:t>4所需工作概述</w:t>
          </w:r>
          <w:r>
            <w:tab/>
          </w:r>
          <w:r>
            <w:fldChar w:fldCharType="begin"/>
          </w:r>
          <w:r>
            <w:instrText xml:space="preserve"> PAGEREF _Toc24702 </w:instrText>
          </w:r>
          <w:r>
            <w:fldChar w:fldCharType="separate"/>
          </w:r>
          <w:r>
            <w:t>3</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_Toc26834 </w:instrText>
          </w:r>
          <w:r>
            <w:rPr>
              <w:rFonts w:hint="eastAsia" w:ascii="宋体" w:hAnsi="宋体" w:eastAsia="宋体" w:cs="宋体"/>
              <w:szCs w:val="28"/>
            </w:rPr>
            <w:fldChar w:fldCharType="separate"/>
          </w:r>
          <w:r>
            <w:rPr>
              <w:rFonts w:hint="eastAsia" w:ascii="宋体" w:hAnsi="宋体" w:eastAsia="宋体" w:cs="宋体"/>
              <w:bCs w:val="0"/>
              <w:szCs w:val="24"/>
            </w:rPr>
            <w:t>4.1工作内容</w:t>
          </w:r>
          <w:r>
            <w:tab/>
          </w:r>
          <w:r>
            <w:fldChar w:fldCharType="begin"/>
          </w:r>
          <w:r>
            <w:instrText xml:space="preserve"> PAGEREF _Toc26834 </w:instrText>
          </w:r>
          <w:r>
            <w:fldChar w:fldCharType="separate"/>
          </w:r>
          <w:r>
            <w:t>3</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_Toc23343 </w:instrText>
          </w:r>
          <w:r>
            <w:rPr>
              <w:rFonts w:hint="eastAsia" w:ascii="宋体" w:hAnsi="宋体" w:eastAsia="宋体" w:cs="宋体"/>
              <w:szCs w:val="28"/>
            </w:rPr>
            <w:fldChar w:fldCharType="separate"/>
          </w:r>
          <w:r>
            <w:rPr>
              <w:rFonts w:hint="eastAsia" w:ascii="宋体" w:hAnsi="宋体" w:eastAsia="宋体" w:cs="宋体"/>
              <w:szCs w:val="24"/>
            </w:rPr>
            <w:t>4.2条件与限制</w:t>
          </w:r>
          <w:r>
            <w:tab/>
          </w:r>
          <w:r>
            <w:fldChar w:fldCharType="begin"/>
          </w:r>
          <w:r>
            <w:instrText xml:space="preserve"> PAGEREF _Toc23343 </w:instrText>
          </w:r>
          <w:r>
            <w:fldChar w:fldCharType="separate"/>
          </w:r>
          <w:r>
            <w:t>3</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_Toc30274 </w:instrText>
          </w:r>
          <w:r>
            <w:rPr>
              <w:rFonts w:hint="eastAsia" w:ascii="宋体" w:hAnsi="宋体" w:eastAsia="宋体" w:cs="宋体"/>
              <w:szCs w:val="28"/>
            </w:rPr>
            <w:fldChar w:fldCharType="separate"/>
          </w:r>
          <w:r>
            <w:rPr>
              <w:rFonts w:hint="eastAsia" w:ascii="宋体" w:hAnsi="宋体" w:eastAsia="宋体" w:cs="宋体"/>
              <w:szCs w:val="24"/>
            </w:rPr>
            <w:t>4.3运行环境</w:t>
          </w:r>
          <w:r>
            <w:tab/>
          </w:r>
          <w:r>
            <w:fldChar w:fldCharType="begin"/>
          </w:r>
          <w:r>
            <w:instrText xml:space="preserve"> PAGEREF _Toc30274 </w:instrText>
          </w:r>
          <w:r>
            <w:fldChar w:fldCharType="separate"/>
          </w:r>
          <w:r>
            <w:t>4</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_Toc20985 </w:instrText>
          </w:r>
          <w:r>
            <w:rPr>
              <w:rFonts w:hint="eastAsia" w:ascii="宋体" w:hAnsi="宋体" w:eastAsia="宋体" w:cs="宋体"/>
              <w:szCs w:val="28"/>
            </w:rPr>
            <w:fldChar w:fldCharType="separate"/>
          </w:r>
          <w:r>
            <w:rPr>
              <w:rFonts w:hint="eastAsia" w:ascii="宋体" w:hAnsi="宋体" w:eastAsia="宋体" w:cs="宋体"/>
              <w:szCs w:val="28"/>
            </w:rPr>
            <w:t>5实施整个软件开发活动的计划</w:t>
          </w:r>
          <w:r>
            <w:tab/>
          </w:r>
          <w:r>
            <w:fldChar w:fldCharType="begin"/>
          </w:r>
          <w:r>
            <w:instrText xml:space="preserve"> PAGEREF _Toc20985 </w:instrText>
          </w:r>
          <w:r>
            <w:fldChar w:fldCharType="separate"/>
          </w:r>
          <w:r>
            <w:t>4</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_Toc28078 </w:instrText>
          </w:r>
          <w:r>
            <w:rPr>
              <w:rFonts w:hint="eastAsia" w:ascii="宋体" w:hAnsi="宋体" w:eastAsia="宋体" w:cs="宋体"/>
              <w:szCs w:val="28"/>
            </w:rPr>
            <w:fldChar w:fldCharType="separate"/>
          </w:r>
          <w:r>
            <w:rPr>
              <w:rFonts w:hint="eastAsia" w:ascii="宋体" w:hAnsi="宋体" w:eastAsia="宋体" w:cs="宋体"/>
              <w:szCs w:val="24"/>
            </w:rPr>
            <w:t>5.1软件开发过程</w:t>
          </w:r>
          <w:r>
            <w:tab/>
          </w:r>
          <w:r>
            <w:fldChar w:fldCharType="begin"/>
          </w:r>
          <w:r>
            <w:instrText xml:space="preserve"> PAGEREF _Toc28078 </w:instrText>
          </w:r>
          <w:r>
            <w:fldChar w:fldCharType="separate"/>
          </w:r>
          <w:r>
            <w:t>4</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_Toc11504 </w:instrText>
          </w:r>
          <w:r>
            <w:rPr>
              <w:rFonts w:hint="eastAsia" w:ascii="宋体" w:hAnsi="宋体" w:eastAsia="宋体" w:cs="宋体"/>
              <w:szCs w:val="28"/>
            </w:rPr>
            <w:fldChar w:fldCharType="separate"/>
          </w:r>
          <w:r>
            <w:rPr>
              <w:rFonts w:hint="eastAsia" w:ascii="宋体" w:hAnsi="宋体" w:eastAsia="宋体" w:cs="宋体"/>
              <w:szCs w:val="24"/>
            </w:rPr>
            <w:t>5.2软件开发总体计划</w:t>
          </w:r>
          <w:r>
            <w:tab/>
          </w:r>
          <w:r>
            <w:fldChar w:fldCharType="begin"/>
          </w:r>
          <w:r>
            <w:instrText xml:space="preserve"> PAGEREF _Toc11504 </w:instrText>
          </w:r>
          <w:r>
            <w:fldChar w:fldCharType="separate"/>
          </w:r>
          <w:r>
            <w:t>5</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_Toc6971 </w:instrText>
          </w:r>
          <w:r>
            <w:rPr>
              <w:rFonts w:hint="eastAsia" w:ascii="宋体" w:hAnsi="宋体" w:eastAsia="宋体" w:cs="宋体"/>
              <w:szCs w:val="28"/>
            </w:rPr>
            <w:fldChar w:fldCharType="separate"/>
          </w:r>
          <w:r>
            <w:rPr>
              <w:rFonts w:hint="eastAsia" w:ascii="宋体" w:hAnsi="宋体" w:eastAsia="宋体" w:cs="宋体"/>
              <w:szCs w:val="28"/>
            </w:rPr>
            <w:t>6实施详细软件开发活动的计划</w:t>
          </w:r>
          <w:r>
            <w:tab/>
          </w:r>
          <w:r>
            <w:fldChar w:fldCharType="begin"/>
          </w:r>
          <w:r>
            <w:instrText xml:space="preserve"> PAGEREF _Toc6971 </w:instrText>
          </w:r>
          <w:r>
            <w:fldChar w:fldCharType="separate"/>
          </w:r>
          <w:r>
            <w:t>7</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_Toc25235 </w:instrText>
          </w:r>
          <w:r>
            <w:rPr>
              <w:rFonts w:hint="eastAsia" w:ascii="宋体" w:hAnsi="宋体" w:eastAsia="宋体" w:cs="宋体"/>
              <w:szCs w:val="28"/>
            </w:rPr>
            <w:fldChar w:fldCharType="separate"/>
          </w:r>
          <w:r>
            <w:rPr>
              <w:rFonts w:hint="eastAsia" w:ascii="宋体" w:hAnsi="宋体" w:eastAsia="宋体" w:cs="宋体"/>
              <w:szCs w:val="24"/>
            </w:rPr>
            <w:t>6.1测试计划</w:t>
          </w:r>
          <w:r>
            <w:tab/>
          </w:r>
          <w:r>
            <w:fldChar w:fldCharType="begin"/>
          </w:r>
          <w:r>
            <w:instrText xml:space="preserve"> PAGEREF _Toc25235 </w:instrText>
          </w:r>
          <w:r>
            <w:fldChar w:fldCharType="separate"/>
          </w:r>
          <w:r>
            <w:t>7</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_Toc21140 </w:instrText>
          </w:r>
          <w:r>
            <w:rPr>
              <w:rFonts w:hint="eastAsia" w:ascii="宋体" w:hAnsi="宋体" w:eastAsia="宋体" w:cs="宋体"/>
              <w:szCs w:val="28"/>
            </w:rPr>
            <w:fldChar w:fldCharType="separate"/>
          </w:r>
          <w:r>
            <w:rPr>
              <w:rFonts w:hint="eastAsia" w:ascii="宋体" w:hAnsi="宋体" w:eastAsia="宋体" w:cs="宋体"/>
              <w:szCs w:val="24"/>
            </w:rPr>
            <w:t>6.2质量保证计划</w:t>
          </w:r>
          <w:r>
            <w:tab/>
          </w:r>
          <w:r>
            <w:fldChar w:fldCharType="begin"/>
          </w:r>
          <w:r>
            <w:instrText xml:space="preserve"> PAGEREF _Toc21140 </w:instrText>
          </w:r>
          <w:r>
            <w:fldChar w:fldCharType="separate"/>
          </w:r>
          <w:r>
            <w:t>7</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_Toc31331 </w:instrText>
          </w:r>
          <w:r>
            <w:rPr>
              <w:rFonts w:hint="eastAsia" w:ascii="宋体" w:hAnsi="宋体" w:eastAsia="宋体" w:cs="宋体"/>
              <w:szCs w:val="28"/>
            </w:rPr>
            <w:fldChar w:fldCharType="separate"/>
          </w:r>
          <w:r>
            <w:rPr>
              <w:rFonts w:hint="eastAsia" w:ascii="宋体" w:hAnsi="宋体" w:eastAsia="宋体" w:cs="宋体"/>
              <w:szCs w:val="24"/>
            </w:rPr>
            <w:t>6.3配置管理计划</w:t>
          </w:r>
          <w:r>
            <w:tab/>
          </w:r>
          <w:r>
            <w:fldChar w:fldCharType="begin"/>
          </w:r>
          <w:r>
            <w:instrText xml:space="preserve"> PAGEREF _Toc31331 </w:instrText>
          </w:r>
          <w:r>
            <w:fldChar w:fldCharType="separate"/>
          </w:r>
          <w:r>
            <w:t>7</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_Toc32175 </w:instrText>
          </w:r>
          <w:r>
            <w:rPr>
              <w:rFonts w:hint="eastAsia" w:ascii="宋体" w:hAnsi="宋体" w:eastAsia="宋体" w:cs="宋体"/>
              <w:szCs w:val="28"/>
            </w:rPr>
            <w:fldChar w:fldCharType="separate"/>
          </w:r>
          <w:r>
            <w:rPr>
              <w:rFonts w:hint="eastAsia" w:ascii="宋体" w:hAnsi="宋体" w:eastAsia="宋体" w:cs="宋体"/>
              <w:szCs w:val="24"/>
            </w:rPr>
            <w:t>6.4人员培训计划</w:t>
          </w:r>
          <w:r>
            <w:tab/>
          </w:r>
          <w:r>
            <w:fldChar w:fldCharType="begin"/>
          </w:r>
          <w:r>
            <w:instrText xml:space="preserve"> PAGEREF _Toc32175 </w:instrText>
          </w:r>
          <w:r>
            <w:fldChar w:fldCharType="separate"/>
          </w:r>
          <w:r>
            <w:t>7</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_Toc7445 </w:instrText>
          </w:r>
          <w:r>
            <w:rPr>
              <w:rFonts w:hint="eastAsia" w:ascii="宋体" w:hAnsi="宋体" w:eastAsia="宋体" w:cs="宋体"/>
              <w:szCs w:val="28"/>
            </w:rPr>
            <w:fldChar w:fldCharType="separate"/>
          </w:r>
          <w:r>
            <w:rPr>
              <w:rFonts w:hint="eastAsia" w:ascii="宋体" w:hAnsi="宋体" w:eastAsia="宋体" w:cs="宋体"/>
              <w:szCs w:val="24"/>
            </w:rPr>
            <w:t>6.5系统安装计划</w:t>
          </w:r>
          <w:r>
            <w:tab/>
          </w:r>
          <w:r>
            <w:fldChar w:fldCharType="begin"/>
          </w:r>
          <w:r>
            <w:instrText xml:space="preserve"> PAGEREF _Toc7445 </w:instrText>
          </w:r>
          <w:r>
            <w:fldChar w:fldCharType="separate"/>
          </w:r>
          <w:r>
            <w:t>7</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_Toc14006 </w:instrText>
          </w:r>
          <w:r>
            <w:rPr>
              <w:rFonts w:hint="eastAsia" w:ascii="宋体" w:hAnsi="宋体" w:eastAsia="宋体" w:cs="宋体"/>
              <w:szCs w:val="28"/>
            </w:rPr>
            <w:fldChar w:fldCharType="separate"/>
          </w:r>
          <w:r>
            <w:rPr>
              <w:rFonts w:hint="eastAsia" w:ascii="宋体" w:hAnsi="宋体" w:eastAsia="宋体" w:cs="宋体"/>
              <w:szCs w:val="28"/>
            </w:rPr>
            <w:t>7进度表</w:t>
          </w:r>
          <w:r>
            <w:tab/>
          </w:r>
          <w:r>
            <w:fldChar w:fldCharType="begin"/>
          </w:r>
          <w:r>
            <w:instrText xml:space="preserve"> PAGEREF _Toc14006 </w:instrText>
          </w:r>
          <w:r>
            <w:fldChar w:fldCharType="separate"/>
          </w:r>
          <w:r>
            <w:t>7</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_Toc26438 </w:instrText>
          </w:r>
          <w:r>
            <w:rPr>
              <w:rFonts w:hint="eastAsia" w:ascii="宋体" w:hAnsi="宋体" w:eastAsia="宋体" w:cs="宋体"/>
              <w:szCs w:val="28"/>
            </w:rPr>
            <w:fldChar w:fldCharType="separate"/>
          </w:r>
          <w:r>
            <w:rPr>
              <w:rFonts w:hint="eastAsia" w:ascii="宋体" w:hAnsi="宋体" w:eastAsia="宋体" w:cs="宋体"/>
              <w:szCs w:val="24"/>
            </w:rPr>
            <w:t>7.1总进度表</w:t>
          </w:r>
          <w:r>
            <w:tab/>
          </w:r>
          <w:r>
            <w:fldChar w:fldCharType="begin"/>
          </w:r>
          <w:r>
            <w:instrText xml:space="preserve"> PAGEREF _Toc26438 </w:instrText>
          </w:r>
          <w:r>
            <w:fldChar w:fldCharType="separate"/>
          </w:r>
          <w:r>
            <w:t>7</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_Toc28270 </w:instrText>
          </w:r>
          <w:r>
            <w:rPr>
              <w:rFonts w:hint="eastAsia" w:ascii="宋体" w:hAnsi="宋体" w:eastAsia="宋体" w:cs="宋体"/>
              <w:szCs w:val="28"/>
            </w:rPr>
            <w:fldChar w:fldCharType="separate"/>
          </w:r>
          <w:r>
            <w:rPr>
              <w:rFonts w:hint="eastAsia" w:ascii="宋体" w:hAnsi="宋体" w:eastAsia="宋体" w:cs="宋体"/>
              <w:szCs w:val="24"/>
            </w:rPr>
            <w:t>7.2阶段计划进度表</w:t>
          </w:r>
          <w:r>
            <w:tab/>
          </w:r>
          <w:r>
            <w:fldChar w:fldCharType="begin"/>
          </w:r>
          <w:r>
            <w:instrText xml:space="preserve"> PAGEREF _Toc28270 </w:instrText>
          </w:r>
          <w:r>
            <w:fldChar w:fldCharType="separate"/>
          </w:r>
          <w:r>
            <w:t>7</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_Toc6878 </w:instrText>
          </w:r>
          <w:r>
            <w:rPr>
              <w:rFonts w:hint="eastAsia" w:ascii="宋体" w:hAnsi="宋体" w:eastAsia="宋体" w:cs="宋体"/>
              <w:szCs w:val="28"/>
            </w:rPr>
            <w:fldChar w:fldCharType="separate"/>
          </w:r>
          <w:r>
            <w:rPr>
              <w:rFonts w:hint="eastAsia" w:ascii="宋体" w:hAnsi="宋体" w:eastAsia="宋体" w:cs="宋体"/>
              <w:szCs w:val="28"/>
            </w:rPr>
            <w:t>8项目组织和资源</w:t>
          </w:r>
          <w:r>
            <w:tab/>
          </w:r>
          <w:r>
            <w:fldChar w:fldCharType="begin"/>
          </w:r>
          <w:r>
            <w:instrText xml:space="preserve"> PAGEREF _Toc6878 </w:instrText>
          </w:r>
          <w:r>
            <w:fldChar w:fldCharType="separate"/>
          </w:r>
          <w:r>
            <w:t>8</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_Toc27273 </w:instrText>
          </w:r>
          <w:r>
            <w:rPr>
              <w:rFonts w:hint="eastAsia" w:ascii="宋体" w:hAnsi="宋体" w:eastAsia="宋体" w:cs="宋体"/>
              <w:szCs w:val="28"/>
            </w:rPr>
            <w:fldChar w:fldCharType="separate"/>
          </w:r>
          <w:r>
            <w:rPr>
              <w:rFonts w:hint="eastAsia" w:ascii="宋体" w:hAnsi="宋体" w:eastAsia="宋体" w:cs="宋体"/>
              <w:szCs w:val="28"/>
            </w:rPr>
            <w:t>9培训</w:t>
          </w:r>
          <w:r>
            <w:tab/>
          </w:r>
          <w:r>
            <w:fldChar w:fldCharType="begin"/>
          </w:r>
          <w:r>
            <w:instrText xml:space="preserve"> PAGEREF _Toc27273 </w:instrText>
          </w:r>
          <w:r>
            <w:fldChar w:fldCharType="separate"/>
          </w:r>
          <w:r>
            <w:t>8</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_Toc27783 </w:instrText>
          </w:r>
          <w:r>
            <w:rPr>
              <w:rFonts w:hint="eastAsia" w:ascii="宋体" w:hAnsi="宋体" w:eastAsia="宋体" w:cs="宋体"/>
              <w:szCs w:val="28"/>
            </w:rPr>
            <w:fldChar w:fldCharType="separate"/>
          </w:r>
          <w:r>
            <w:rPr>
              <w:rFonts w:hint="eastAsia" w:ascii="宋体" w:hAnsi="宋体" w:eastAsia="宋体" w:cs="宋体"/>
              <w:szCs w:val="24"/>
            </w:rPr>
            <w:t>9.1项目的技术要求</w:t>
          </w:r>
          <w:r>
            <w:tab/>
          </w:r>
          <w:r>
            <w:fldChar w:fldCharType="begin"/>
          </w:r>
          <w:r>
            <w:instrText xml:space="preserve"> PAGEREF _Toc27783 </w:instrText>
          </w:r>
          <w:r>
            <w:fldChar w:fldCharType="separate"/>
          </w:r>
          <w:r>
            <w:t>8</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_Toc961 </w:instrText>
          </w:r>
          <w:r>
            <w:rPr>
              <w:rFonts w:hint="eastAsia" w:ascii="宋体" w:hAnsi="宋体" w:eastAsia="宋体" w:cs="宋体"/>
              <w:szCs w:val="28"/>
            </w:rPr>
            <w:fldChar w:fldCharType="separate"/>
          </w:r>
          <w:r>
            <w:rPr>
              <w:rFonts w:hint="eastAsia" w:ascii="宋体" w:hAnsi="宋体" w:eastAsia="宋体" w:cs="宋体"/>
              <w:szCs w:val="24"/>
            </w:rPr>
            <w:t>9.2培训计划</w:t>
          </w:r>
          <w:r>
            <w:tab/>
          </w:r>
          <w:r>
            <w:fldChar w:fldCharType="begin"/>
          </w:r>
          <w:r>
            <w:instrText xml:space="preserve"> PAGEREF _Toc961 </w:instrText>
          </w:r>
          <w:r>
            <w:fldChar w:fldCharType="separate"/>
          </w:r>
          <w:r>
            <w:t>8</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_Toc21986 </w:instrText>
          </w:r>
          <w:r>
            <w:rPr>
              <w:rFonts w:hint="eastAsia" w:ascii="宋体" w:hAnsi="宋体" w:eastAsia="宋体" w:cs="宋体"/>
              <w:szCs w:val="28"/>
            </w:rPr>
            <w:fldChar w:fldCharType="separate"/>
          </w:r>
          <w:r>
            <w:rPr>
              <w:rFonts w:hint="eastAsia" w:ascii="宋体" w:hAnsi="宋体" w:eastAsia="宋体" w:cs="宋体"/>
              <w:bCs w:val="0"/>
              <w:kern w:val="2"/>
              <w:szCs w:val="28"/>
              <w:lang w:val="en-US" w:eastAsia="zh-CN"/>
            </w:rPr>
            <w:t>10项目估算</w:t>
          </w:r>
          <w:r>
            <w:tab/>
          </w:r>
          <w:r>
            <w:fldChar w:fldCharType="begin"/>
          </w:r>
          <w:r>
            <w:instrText xml:space="preserve"> PAGEREF _Toc21986 </w:instrText>
          </w:r>
          <w:r>
            <w:fldChar w:fldCharType="separate"/>
          </w:r>
          <w:r>
            <w:t>8</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_Toc2493 </w:instrText>
          </w:r>
          <w:r>
            <w:rPr>
              <w:rFonts w:hint="eastAsia" w:ascii="宋体" w:hAnsi="宋体" w:eastAsia="宋体" w:cs="宋体"/>
              <w:szCs w:val="28"/>
            </w:rPr>
            <w:fldChar w:fldCharType="separate"/>
          </w:r>
          <w:r>
            <w:rPr>
              <w:rFonts w:hint="eastAsia" w:ascii="宋体" w:hAnsi="宋体" w:eastAsia="宋体" w:cs="宋体"/>
              <w:szCs w:val="24"/>
            </w:rPr>
            <w:t>10.1预算</w:t>
          </w:r>
          <w:r>
            <w:tab/>
          </w:r>
          <w:r>
            <w:fldChar w:fldCharType="begin"/>
          </w:r>
          <w:r>
            <w:instrText xml:space="preserve"> PAGEREF _Toc2493 </w:instrText>
          </w:r>
          <w:r>
            <w:fldChar w:fldCharType="separate"/>
          </w:r>
          <w:r>
            <w:t>8</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_Toc23139 </w:instrText>
          </w:r>
          <w:r>
            <w:rPr>
              <w:rFonts w:hint="eastAsia" w:ascii="宋体" w:hAnsi="宋体" w:eastAsia="宋体" w:cs="宋体"/>
              <w:szCs w:val="28"/>
            </w:rPr>
            <w:fldChar w:fldCharType="separate"/>
          </w:r>
          <w:r>
            <w:rPr>
              <w:rFonts w:hint="eastAsia" w:ascii="宋体" w:hAnsi="宋体" w:eastAsia="宋体" w:cs="宋体"/>
              <w:szCs w:val="24"/>
            </w:rPr>
            <w:t>10.2关键问题</w:t>
          </w:r>
          <w:r>
            <w:tab/>
          </w:r>
          <w:r>
            <w:fldChar w:fldCharType="begin"/>
          </w:r>
          <w:r>
            <w:instrText xml:space="preserve"> PAGEREF _Toc23139 </w:instrText>
          </w:r>
          <w:r>
            <w:fldChar w:fldCharType="separate"/>
          </w:r>
          <w:r>
            <w:t>8</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_Toc8959 </w:instrText>
          </w:r>
          <w:r>
            <w:rPr>
              <w:rFonts w:hint="eastAsia" w:ascii="宋体" w:hAnsi="宋体" w:eastAsia="宋体" w:cs="宋体"/>
              <w:szCs w:val="28"/>
            </w:rPr>
            <w:fldChar w:fldCharType="separate"/>
          </w:r>
          <w:r>
            <w:rPr>
              <w:rFonts w:hint="eastAsia" w:ascii="宋体" w:hAnsi="宋体" w:eastAsia="宋体" w:cs="宋体"/>
              <w:szCs w:val="28"/>
              <w:lang w:eastAsia="zh-CN"/>
            </w:rPr>
            <w:t>11.</w:t>
          </w:r>
          <w:r>
            <w:rPr>
              <w:rFonts w:hint="eastAsia" w:ascii="宋体" w:hAnsi="宋体" w:eastAsia="宋体" w:cs="宋体"/>
              <w:szCs w:val="28"/>
            </w:rPr>
            <w:t>风险管理</w:t>
          </w:r>
          <w:r>
            <w:tab/>
          </w:r>
          <w:r>
            <w:fldChar w:fldCharType="begin"/>
          </w:r>
          <w:r>
            <w:instrText xml:space="preserve"> PAGEREF _Toc8959 </w:instrText>
          </w:r>
          <w:r>
            <w:fldChar w:fldCharType="separate"/>
          </w:r>
          <w:r>
            <w:t>8</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_Toc23539 </w:instrText>
          </w:r>
          <w:r>
            <w:rPr>
              <w:rFonts w:hint="eastAsia" w:ascii="宋体" w:hAnsi="宋体" w:eastAsia="宋体" w:cs="宋体"/>
              <w:szCs w:val="28"/>
            </w:rPr>
            <w:fldChar w:fldCharType="separate"/>
          </w:r>
          <w:r>
            <w:rPr>
              <w:rFonts w:hint="eastAsia" w:ascii="宋体" w:hAnsi="宋体" w:eastAsia="宋体" w:cs="宋体"/>
              <w:szCs w:val="28"/>
              <w:lang w:eastAsia="zh-CN"/>
            </w:rPr>
            <w:t>12.</w:t>
          </w:r>
          <w:r>
            <w:rPr>
              <w:rFonts w:hint="eastAsia" w:ascii="宋体" w:hAnsi="宋体" w:eastAsia="宋体" w:cs="宋体"/>
              <w:szCs w:val="28"/>
            </w:rPr>
            <w:t>组间沟通</w:t>
          </w:r>
          <w:r>
            <w:tab/>
          </w:r>
          <w:r>
            <w:fldChar w:fldCharType="begin"/>
          </w:r>
          <w:r>
            <w:instrText xml:space="preserve"> PAGEREF _Toc23539 </w:instrText>
          </w:r>
          <w:r>
            <w:fldChar w:fldCharType="separate"/>
          </w:r>
          <w:r>
            <w:t>8</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_Toc29042 </w:instrText>
          </w:r>
          <w:r>
            <w:rPr>
              <w:rFonts w:hint="eastAsia" w:ascii="宋体" w:hAnsi="宋体" w:eastAsia="宋体" w:cs="宋体"/>
              <w:szCs w:val="28"/>
            </w:rPr>
            <w:fldChar w:fldCharType="separate"/>
          </w:r>
          <w:r>
            <w:rPr>
              <w:rFonts w:hint="eastAsia" w:ascii="宋体" w:hAnsi="宋体" w:eastAsia="宋体" w:cs="宋体"/>
              <w:szCs w:val="28"/>
            </w:rPr>
            <w:t>13 注解</w:t>
          </w:r>
          <w:r>
            <w:tab/>
          </w:r>
          <w:r>
            <w:fldChar w:fldCharType="begin"/>
          </w:r>
          <w:r>
            <w:instrText xml:space="preserve"> PAGEREF _Toc29042 </w:instrText>
          </w:r>
          <w:r>
            <w:fldChar w:fldCharType="separate"/>
          </w:r>
          <w:r>
            <w:t>8</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_Toc17871 </w:instrText>
          </w:r>
          <w:r>
            <w:rPr>
              <w:rFonts w:hint="eastAsia" w:ascii="宋体" w:hAnsi="宋体" w:eastAsia="宋体" w:cs="宋体"/>
              <w:szCs w:val="28"/>
            </w:rPr>
            <w:fldChar w:fldCharType="separate"/>
          </w:r>
          <w:r>
            <w:rPr>
              <w:rFonts w:hint="eastAsia" w:ascii="宋体" w:hAnsi="宋体" w:eastAsia="宋体" w:cs="宋体"/>
              <w:szCs w:val="24"/>
            </w:rPr>
            <w:t>13.1定义</w:t>
          </w:r>
          <w:r>
            <w:tab/>
          </w:r>
          <w:r>
            <w:fldChar w:fldCharType="begin"/>
          </w:r>
          <w:r>
            <w:instrText xml:space="preserve"> PAGEREF _Toc17871 </w:instrText>
          </w:r>
          <w:r>
            <w:fldChar w:fldCharType="separate"/>
          </w:r>
          <w:r>
            <w:t>8</w:t>
          </w:r>
          <w:r>
            <w:fldChar w:fldCharType="end"/>
          </w:r>
          <w:r>
            <w:rPr>
              <w:rFonts w:hint="eastAsia" w:ascii="宋体" w:hAnsi="宋体" w:eastAsia="宋体" w:cs="宋体"/>
              <w:color w:val="000000"/>
              <w:szCs w:val="28"/>
            </w:rPr>
            <w:fldChar w:fldCharType="end"/>
          </w:r>
        </w:p>
        <w:p>
          <w:pPr>
            <w:pStyle w:val="8"/>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_Toc18523 </w:instrText>
          </w:r>
          <w:r>
            <w:rPr>
              <w:rFonts w:hint="eastAsia" w:ascii="宋体" w:hAnsi="宋体" w:eastAsia="宋体" w:cs="宋体"/>
              <w:szCs w:val="28"/>
            </w:rPr>
            <w:fldChar w:fldCharType="separate"/>
          </w:r>
          <w:r>
            <w:rPr>
              <w:rFonts w:hint="eastAsia" w:ascii="宋体" w:hAnsi="宋体" w:eastAsia="宋体" w:cs="宋体"/>
              <w:szCs w:val="24"/>
            </w:rPr>
            <w:t>13.2参考资料</w:t>
          </w:r>
          <w:r>
            <w:tab/>
          </w:r>
          <w:r>
            <w:fldChar w:fldCharType="begin"/>
          </w:r>
          <w:r>
            <w:instrText xml:space="preserve"> PAGEREF _Toc18523 </w:instrText>
          </w:r>
          <w:r>
            <w:fldChar w:fldCharType="separate"/>
          </w:r>
          <w:r>
            <w:t>8</w:t>
          </w:r>
          <w:r>
            <w:fldChar w:fldCharType="end"/>
          </w:r>
          <w:r>
            <w:rPr>
              <w:rFonts w:hint="eastAsia" w:ascii="宋体" w:hAnsi="宋体" w:eastAsia="宋体" w:cs="宋体"/>
              <w:color w:val="000000"/>
              <w:szCs w:val="28"/>
            </w:rPr>
            <w:fldChar w:fldCharType="end"/>
          </w:r>
        </w:p>
        <w:p>
          <w:pPr>
            <w:pStyle w:val="7"/>
            <w:tabs>
              <w:tab w:val="right" w:leader="dot" w:pos="8306"/>
            </w:tabs>
          </w:pPr>
          <w:r>
            <w:rPr>
              <w:rFonts w:hint="eastAsia" w:ascii="宋体" w:hAnsi="宋体" w:eastAsia="宋体" w:cs="宋体"/>
              <w:color w:val="000000"/>
              <w:szCs w:val="28"/>
            </w:rPr>
            <w:fldChar w:fldCharType="begin"/>
          </w:r>
          <w:r>
            <w:rPr>
              <w:rFonts w:hint="eastAsia" w:ascii="宋体" w:hAnsi="宋体" w:eastAsia="宋体" w:cs="宋体"/>
              <w:szCs w:val="28"/>
            </w:rPr>
            <w:instrText xml:space="preserve"> HYPERLINK \l _Toc18240 </w:instrText>
          </w:r>
          <w:r>
            <w:rPr>
              <w:rFonts w:hint="eastAsia" w:ascii="宋体" w:hAnsi="宋体" w:eastAsia="宋体" w:cs="宋体"/>
              <w:szCs w:val="28"/>
            </w:rPr>
            <w:fldChar w:fldCharType="separate"/>
          </w:r>
          <w:r>
            <w:rPr>
              <w:rFonts w:hint="eastAsia" w:ascii="宋体" w:hAnsi="宋体" w:eastAsia="宋体" w:cs="宋体"/>
              <w:szCs w:val="28"/>
            </w:rPr>
            <w:t>附录</w:t>
          </w:r>
          <w:r>
            <w:tab/>
          </w:r>
          <w:r>
            <w:fldChar w:fldCharType="begin"/>
          </w:r>
          <w:r>
            <w:instrText xml:space="preserve"> PAGEREF _Toc18240 </w:instrText>
          </w:r>
          <w:r>
            <w:fldChar w:fldCharType="separate"/>
          </w:r>
          <w:r>
            <w:t>9</w:t>
          </w:r>
          <w:r>
            <w:fldChar w:fldCharType="end"/>
          </w:r>
          <w:r>
            <w:rPr>
              <w:rFonts w:hint="eastAsia" w:ascii="宋体" w:hAnsi="宋体" w:eastAsia="宋体" w:cs="宋体"/>
              <w:color w:val="000000"/>
              <w:szCs w:val="28"/>
            </w:rPr>
            <w:fldChar w:fldCharType="end"/>
          </w:r>
        </w:p>
        <w:p>
          <w:pPr>
            <w:pStyle w:val="2"/>
            <w:spacing w:before="0" w:after="0" w:line="240" w:lineRule="auto"/>
            <w:outlineLvl w:val="0"/>
            <w:rPr>
              <w:rFonts w:hint="eastAsia" w:ascii="宋体" w:hAnsi="宋体" w:eastAsia="宋体" w:cs="宋体"/>
              <w:color w:val="000000"/>
              <w:sz w:val="28"/>
              <w:szCs w:val="28"/>
            </w:rPr>
          </w:pPr>
          <w:r>
            <w:rPr>
              <w:rFonts w:hint="eastAsia" w:ascii="宋体" w:hAnsi="宋体" w:eastAsia="宋体" w:cs="宋体"/>
              <w:color w:val="000000"/>
              <w:szCs w:val="28"/>
            </w:rPr>
            <w:fldChar w:fldCharType="end"/>
          </w:r>
        </w:p>
      </w:sdtContent>
    </w:sdt>
    <w:p>
      <w:pPr>
        <w:pStyle w:val="2"/>
        <w:spacing w:before="0" w:after="0" w:line="240" w:lineRule="auto"/>
        <w:outlineLvl w:val="0"/>
        <w:rPr>
          <w:rFonts w:hint="eastAsia" w:ascii="宋体" w:hAnsi="宋体" w:eastAsia="宋体" w:cs="宋体"/>
          <w:color w:val="000000"/>
          <w:sz w:val="28"/>
          <w:szCs w:val="28"/>
        </w:rPr>
      </w:pPr>
    </w:p>
    <w:p>
      <w:pPr>
        <w:pStyle w:val="2"/>
        <w:spacing w:before="0" w:after="0" w:line="240" w:lineRule="auto"/>
        <w:outlineLvl w:val="0"/>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rPr>
          <w:rFonts w:hint="eastAsia" w:ascii="宋体" w:hAnsi="宋体" w:eastAsia="宋体" w:cs="宋体"/>
          <w:color w:val="000000"/>
          <w:sz w:val="28"/>
          <w:szCs w:val="28"/>
        </w:rPr>
      </w:pPr>
    </w:p>
    <w:p>
      <w:pPr>
        <w:pStyle w:val="2"/>
        <w:spacing w:before="0" w:after="0" w:line="240" w:lineRule="auto"/>
        <w:outlineLvl w:val="0"/>
        <w:rPr>
          <w:rFonts w:hint="eastAsia" w:ascii="宋体" w:hAnsi="宋体" w:eastAsia="宋体" w:cs="宋体"/>
          <w:color w:val="000000"/>
          <w:sz w:val="28"/>
          <w:szCs w:val="28"/>
        </w:rPr>
        <w:sectPr>
          <w:footerReference r:id="rId5" w:type="default"/>
          <w:pgSz w:w="11906" w:h="16838"/>
          <w:pgMar w:top="1440" w:right="1800" w:bottom="1440" w:left="1800" w:header="851" w:footer="992" w:gutter="0"/>
          <w:pgNumType w:fmt="decimal" w:start="1"/>
          <w:cols w:space="425" w:num="1"/>
          <w:docGrid w:type="lines" w:linePitch="312" w:charSpace="0"/>
        </w:sectPr>
      </w:pPr>
    </w:p>
    <w:p>
      <w:pPr>
        <w:rPr>
          <w:rFonts w:hint="eastAsia"/>
        </w:rPr>
      </w:pPr>
    </w:p>
    <w:p>
      <w:pPr>
        <w:pStyle w:val="2"/>
        <w:spacing w:before="0" w:after="0" w:line="240" w:lineRule="auto"/>
        <w:outlineLvl w:val="0"/>
        <w:rPr>
          <w:rFonts w:hint="eastAsia" w:ascii="宋体" w:hAnsi="宋体" w:eastAsia="宋体" w:cs="宋体"/>
          <w:color w:val="000000"/>
          <w:sz w:val="28"/>
          <w:szCs w:val="28"/>
        </w:rPr>
      </w:pPr>
      <w:bookmarkStart w:id="2" w:name="_Toc23651"/>
      <w:r>
        <w:rPr>
          <w:rFonts w:hint="eastAsia" w:ascii="宋体" w:hAnsi="宋体" w:eastAsia="宋体" w:cs="宋体"/>
          <w:color w:val="000000"/>
          <w:sz w:val="28"/>
          <w:szCs w:val="28"/>
        </w:rPr>
        <w:t>1.引言</w:t>
      </w:r>
      <w:bookmarkEnd w:id="2"/>
    </w:p>
    <w:p>
      <w:pPr>
        <w:ind w:firstLine="420" w:firstLineChars="200"/>
        <w:jc w:val="left"/>
        <w:rPr>
          <w:rFonts w:hint="eastAsia" w:ascii="宋体" w:hAnsi="宋体" w:eastAsia="宋体" w:cs="宋体"/>
          <w:color w:val="000000"/>
          <w:szCs w:val="21"/>
        </w:rPr>
      </w:pPr>
      <w:r>
        <w:rPr>
          <w:rFonts w:hint="eastAsia" w:ascii="宋体" w:hAnsi="宋体" w:eastAsia="宋体" w:cs="宋体"/>
          <w:color w:val="000000"/>
          <w:szCs w:val="21"/>
        </w:rPr>
        <w:t>网上购书系统是个复杂的电子商务系统，它必须提供接口以供用户登录并从中选购喜好的书籍；同时还必须提供系统的管理接口以供管理员和一般的网站工作者处理客户订单并维护网站的正常运行。</w:t>
      </w:r>
    </w:p>
    <w:p>
      <w:pPr>
        <w:pStyle w:val="3"/>
        <w:spacing w:before="0" w:after="0" w:line="240" w:lineRule="auto"/>
        <w:outlineLvl w:val="1"/>
        <w:rPr>
          <w:rFonts w:hint="eastAsia" w:ascii="宋体" w:hAnsi="宋体" w:eastAsia="宋体" w:cs="宋体"/>
          <w:b/>
          <w:bCs w:val="0"/>
          <w:color w:val="000000"/>
          <w:sz w:val="24"/>
          <w:szCs w:val="24"/>
        </w:rPr>
      </w:pPr>
      <w:bookmarkStart w:id="3" w:name="_Toc11500"/>
      <w:r>
        <w:rPr>
          <w:rFonts w:hint="eastAsia" w:ascii="宋体" w:hAnsi="宋体" w:eastAsia="宋体" w:cs="宋体"/>
          <w:b/>
          <w:bCs w:val="0"/>
          <w:color w:val="000000"/>
          <w:sz w:val="24"/>
          <w:szCs w:val="24"/>
        </w:rPr>
        <w:t>1.1标识</w:t>
      </w:r>
      <w:bookmarkEnd w:id="3"/>
    </w:p>
    <w:p>
      <w:pPr>
        <w:ind w:firstLine="435"/>
        <w:rPr>
          <w:rFonts w:hint="eastAsia" w:ascii="宋体" w:hAnsi="宋体" w:eastAsia="宋体" w:cs="宋体"/>
          <w:color w:val="000000"/>
          <w:szCs w:val="21"/>
        </w:rPr>
      </w:pPr>
      <w:r>
        <w:rPr>
          <w:rFonts w:hint="eastAsia" w:ascii="宋体" w:hAnsi="宋体" w:eastAsia="宋体" w:cs="宋体"/>
          <w:color w:val="000000"/>
          <w:szCs w:val="21"/>
        </w:rPr>
        <w:t>本系统只适用于windows操作系统下安装及使用。</w:t>
      </w:r>
    </w:p>
    <w:tbl>
      <w:tblPr>
        <w:tblStyle w:val="10"/>
        <w:tblW w:w="8054" w:type="dxa"/>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84"/>
        <w:gridCol w:w="2328"/>
        <w:gridCol w:w="1295"/>
        <w:gridCol w:w="1255"/>
        <w:gridCol w:w="13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vMerge w:val="restart"/>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文件状态：</w:t>
            </w:r>
          </w:p>
          <w:p>
            <w:pPr>
              <w:rPr>
                <w:rFonts w:hint="eastAsia" w:ascii="宋体" w:hAnsi="宋体" w:eastAsia="宋体" w:cs="宋体"/>
                <w:color w:val="000000"/>
                <w:szCs w:val="21"/>
              </w:rPr>
            </w:pPr>
            <w:r>
              <w:rPr>
                <w:rFonts w:hint="eastAsia" w:ascii="宋体" w:hAnsi="宋体" w:eastAsia="宋体" w:cs="宋体"/>
                <w:color w:val="000000"/>
                <w:szCs w:val="21"/>
              </w:rPr>
              <w:t>[    ]草稿</w:t>
            </w:r>
          </w:p>
          <w:p>
            <w:pPr>
              <w:rPr>
                <w:rFonts w:hint="eastAsia" w:ascii="宋体" w:hAnsi="宋体" w:eastAsia="宋体" w:cs="宋体"/>
                <w:color w:val="000000"/>
                <w:szCs w:val="21"/>
              </w:rPr>
            </w:pPr>
            <w:r>
              <w:rPr>
                <w:rFonts w:hint="eastAsia" w:ascii="宋体" w:hAnsi="宋体" w:eastAsia="宋体" w:cs="宋体"/>
                <w:color w:val="000000"/>
                <w:szCs w:val="21"/>
              </w:rPr>
              <w:t>[ √ ]正式发布</w:t>
            </w:r>
          </w:p>
          <w:p>
            <w:pPr>
              <w:rPr>
                <w:rFonts w:hint="eastAsia" w:ascii="宋体" w:hAnsi="宋体" w:eastAsia="宋体" w:cs="宋体"/>
                <w:color w:val="000000"/>
                <w:szCs w:val="21"/>
              </w:rPr>
            </w:pPr>
            <w:r>
              <w:rPr>
                <w:rFonts w:hint="eastAsia" w:ascii="宋体" w:hAnsi="宋体" w:eastAsia="宋体" w:cs="宋体"/>
                <w:color w:val="000000"/>
                <w:szCs w:val="21"/>
              </w:rPr>
              <w:t>[    ]正在修改</w:t>
            </w:r>
          </w:p>
        </w:tc>
        <w:tc>
          <w:tcPr>
            <w:tcW w:w="2328"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报告编号</w:t>
            </w:r>
          </w:p>
        </w:tc>
        <w:tc>
          <w:tcPr>
            <w:tcW w:w="3942" w:type="dxa"/>
            <w:gridSpan w:val="3"/>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网上购书系统软件开发计划</w:t>
            </w:r>
          </w:p>
          <w:p>
            <w:pPr>
              <w:rPr>
                <w:rFonts w:hint="eastAsia" w:ascii="宋体" w:hAnsi="宋体" w:eastAsia="宋体" w:cs="宋体"/>
                <w:color w:val="000000"/>
                <w:szCs w:val="21"/>
              </w:rPr>
            </w:pPr>
            <w:r>
              <w:rPr>
                <w:rFonts w:hint="eastAsia" w:ascii="宋体" w:hAnsi="宋体" w:eastAsia="宋体" w:cs="宋体"/>
                <w:color w:val="000000"/>
                <w:szCs w:val="21"/>
              </w:rPr>
              <w:t>WebShopping-002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vMerge w:val="continue"/>
            <w:noWrap w:val="0"/>
            <w:vAlign w:val="top"/>
          </w:tcPr>
          <w:p>
            <w:pPr>
              <w:rPr>
                <w:rFonts w:hint="eastAsia" w:ascii="宋体" w:hAnsi="宋体" w:eastAsia="宋体" w:cs="宋体"/>
                <w:color w:val="000000"/>
                <w:szCs w:val="21"/>
              </w:rPr>
            </w:pPr>
          </w:p>
        </w:tc>
        <w:tc>
          <w:tcPr>
            <w:tcW w:w="2328"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当前版本</w:t>
            </w:r>
          </w:p>
        </w:tc>
        <w:tc>
          <w:tcPr>
            <w:tcW w:w="3942" w:type="dxa"/>
            <w:gridSpan w:val="3"/>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 w:hRule="atLeast"/>
        </w:trPr>
        <w:tc>
          <w:tcPr>
            <w:tcW w:w="1784" w:type="dxa"/>
            <w:vMerge w:val="continue"/>
            <w:noWrap w:val="0"/>
            <w:vAlign w:val="top"/>
          </w:tcPr>
          <w:p>
            <w:pPr>
              <w:rPr>
                <w:rFonts w:hint="eastAsia" w:ascii="宋体" w:hAnsi="宋体" w:eastAsia="宋体" w:cs="宋体"/>
                <w:color w:val="000000"/>
                <w:szCs w:val="21"/>
              </w:rPr>
            </w:pPr>
          </w:p>
        </w:tc>
        <w:tc>
          <w:tcPr>
            <w:tcW w:w="2328"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编写人</w:t>
            </w:r>
          </w:p>
        </w:tc>
        <w:tc>
          <w:tcPr>
            <w:tcW w:w="1295" w:type="dxa"/>
            <w:noWrap w:val="0"/>
            <w:vAlign w:val="top"/>
          </w:tcPr>
          <w:p>
            <w:pPr>
              <w:rPr>
                <w:rFonts w:hint="eastAsia" w:ascii="宋体" w:hAnsi="宋体" w:eastAsia="宋体" w:cs="宋体"/>
                <w:color w:val="000000"/>
                <w:szCs w:val="21"/>
                <w:lang w:eastAsia="zh-CN"/>
              </w:rPr>
            </w:pPr>
            <w:r>
              <w:rPr>
                <w:rFonts w:hint="eastAsia" w:ascii="宋体" w:hAnsi="宋体" w:eastAsia="宋体" w:cs="宋体"/>
                <w:color w:val="000000"/>
                <w:szCs w:val="21"/>
                <w:lang w:val="en-US" w:eastAsia="zh-CN"/>
              </w:rPr>
              <w:t>严梓桓</w:t>
            </w:r>
          </w:p>
        </w:tc>
        <w:tc>
          <w:tcPr>
            <w:tcW w:w="1255"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编写日期</w:t>
            </w:r>
          </w:p>
        </w:tc>
        <w:tc>
          <w:tcPr>
            <w:tcW w:w="1392"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201</w:t>
            </w:r>
            <w:r>
              <w:rPr>
                <w:rFonts w:hint="eastAsia" w:ascii="宋体" w:hAnsi="宋体" w:eastAsia="宋体" w:cs="宋体"/>
                <w:color w:val="000000"/>
                <w:szCs w:val="21"/>
                <w:lang w:val="en-US" w:eastAsia="zh-CN"/>
              </w:rPr>
              <w:t>9</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7</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3</w:t>
            </w:r>
            <w:r>
              <w:rPr>
                <w:rFonts w:hint="eastAsia" w:ascii="宋体" w:hAnsi="宋体" w:eastAsia="宋体" w:cs="宋体"/>
                <w:color w:val="000000"/>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vMerge w:val="continue"/>
            <w:noWrap w:val="0"/>
            <w:vAlign w:val="top"/>
          </w:tcPr>
          <w:p>
            <w:pPr>
              <w:rPr>
                <w:rFonts w:hint="eastAsia" w:ascii="宋体" w:hAnsi="宋体" w:eastAsia="宋体" w:cs="宋体"/>
                <w:color w:val="000000"/>
                <w:szCs w:val="21"/>
              </w:rPr>
            </w:pPr>
          </w:p>
        </w:tc>
        <w:tc>
          <w:tcPr>
            <w:tcW w:w="2328"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审批人</w:t>
            </w:r>
          </w:p>
        </w:tc>
        <w:tc>
          <w:tcPr>
            <w:tcW w:w="1295" w:type="dxa"/>
            <w:noWrap w:val="0"/>
            <w:vAlign w:val="top"/>
          </w:tcPr>
          <w:p>
            <w:pPr>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王晓炯</w:t>
            </w:r>
          </w:p>
        </w:tc>
        <w:tc>
          <w:tcPr>
            <w:tcW w:w="1255"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审批日期</w:t>
            </w:r>
          </w:p>
        </w:tc>
        <w:tc>
          <w:tcPr>
            <w:tcW w:w="1392" w:type="dxa"/>
            <w:noWrap w:val="0"/>
            <w:vAlign w:val="top"/>
          </w:tcPr>
          <w:p>
            <w:pPr>
              <w:rPr>
                <w:rFonts w:hint="default" w:ascii="宋体" w:hAnsi="宋体" w:eastAsia="宋体" w:cs="宋体"/>
                <w:color w:val="000000"/>
                <w:szCs w:val="21"/>
                <w:lang w:val="en-US" w:eastAsia="zh-CN"/>
              </w:rPr>
            </w:pPr>
            <w:r>
              <w:rPr>
                <w:rFonts w:hint="eastAsia" w:ascii="宋体" w:hAnsi="宋体" w:eastAsia="宋体" w:cs="宋体"/>
                <w:color w:val="000000"/>
                <w:szCs w:val="21"/>
              </w:rPr>
              <w:t>201</w:t>
            </w:r>
            <w:r>
              <w:rPr>
                <w:rFonts w:hint="eastAsia" w:ascii="宋体" w:hAnsi="宋体" w:eastAsia="宋体" w:cs="宋体"/>
                <w:color w:val="000000"/>
                <w:szCs w:val="21"/>
                <w:lang w:val="en-US" w:eastAsia="zh-CN"/>
              </w:rPr>
              <w:t>9</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7</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84" w:type="dxa"/>
            <w:vMerge w:val="continue"/>
            <w:noWrap w:val="0"/>
            <w:vAlign w:val="top"/>
          </w:tcPr>
          <w:p>
            <w:pPr>
              <w:rPr>
                <w:rFonts w:hint="eastAsia" w:ascii="宋体" w:hAnsi="宋体" w:eastAsia="宋体" w:cs="宋体"/>
                <w:color w:val="000000"/>
                <w:szCs w:val="21"/>
              </w:rPr>
            </w:pPr>
          </w:p>
        </w:tc>
        <w:tc>
          <w:tcPr>
            <w:tcW w:w="2328" w:type="dxa"/>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保密级别</w:t>
            </w:r>
          </w:p>
        </w:tc>
        <w:tc>
          <w:tcPr>
            <w:tcW w:w="3942" w:type="dxa"/>
            <w:gridSpan w:val="3"/>
            <w:noWrap w:val="0"/>
            <w:vAlign w:val="top"/>
          </w:tcPr>
          <w:p>
            <w:pPr>
              <w:rPr>
                <w:rFonts w:hint="eastAsia" w:ascii="宋体" w:hAnsi="宋体" w:eastAsia="宋体" w:cs="宋体"/>
                <w:color w:val="000000"/>
                <w:szCs w:val="21"/>
              </w:rPr>
            </w:pPr>
            <w:r>
              <w:rPr>
                <w:rFonts w:hint="eastAsia" w:ascii="宋体" w:hAnsi="宋体" w:eastAsia="宋体" w:cs="宋体"/>
                <w:color w:val="000000"/>
                <w:szCs w:val="21"/>
              </w:rPr>
              <w:t>……</w:t>
            </w:r>
          </w:p>
        </w:tc>
      </w:tr>
    </w:tbl>
    <w:p>
      <w:pPr>
        <w:pStyle w:val="3"/>
        <w:spacing w:before="0" w:after="0" w:line="240" w:lineRule="auto"/>
        <w:outlineLvl w:val="1"/>
        <w:rPr>
          <w:rFonts w:hint="eastAsia" w:ascii="宋体" w:hAnsi="宋体" w:eastAsia="宋体" w:cs="宋体"/>
          <w:b/>
          <w:bCs w:val="0"/>
          <w:color w:val="000000"/>
          <w:sz w:val="24"/>
          <w:szCs w:val="24"/>
          <w:lang w:eastAsia="zh-CN"/>
        </w:rPr>
      </w:pPr>
      <w:bookmarkStart w:id="4" w:name="_Toc20003"/>
      <w:bookmarkStart w:id="5" w:name="_Toc360315950"/>
      <w:bookmarkStart w:id="6" w:name="_1.1编写目的"/>
      <w:r>
        <w:rPr>
          <w:rFonts w:hint="eastAsia" w:ascii="宋体" w:hAnsi="宋体" w:eastAsia="宋体" w:cs="宋体"/>
          <w:b/>
          <w:bCs w:val="0"/>
          <w:color w:val="000000"/>
          <w:sz w:val="24"/>
          <w:szCs w:val="24"/>
        </w:rPr>
        <w:t>1.2系统概述</w:t>
      </w:r>
      <w:bookmarkEnd w:id="4"/>
    </w:p>
    <w:p>
      <w:pPr>
        <w:ind w:firstLine="420" w:firstLineChars="200"/>
        <w:jc w:val="left"/>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本文档适用于“多人农业分析平台软件设计开发”项目的开发过程。该项目由五个死肥宅项目团队负责实施，软件产品版本号为“2.0”，包括一个内部版本，为1.0版。</w:t>
      </w:r>
    </w:p>
    <w:p>
      <w:pPr>
        <w:ind w:firstLine="420" w:firstLineChars="200"/>
        <w:jc w:val="left"/>
        <w:rPr>
          <w:rFonts w:hint="eastAsia" w:ascii="宋体" w:hAnsi="宋体" w:eastAsia="宋体" w:cs="宋体"/>
          <w:color w:val="000000"/>
          <w:szCs w:val="21"/>
          <w:lang w:eastAsia="zh-CN"/>
        </w:rPr>
      </w:pPr>
      <w:r>
        <w:rPr>
          <w:rFonts w:hint="eastAsia" w:ascii="宋体" w:hAnsi="宋体" w:eastAsia="宋体" w:cs="宋体"/>
          <w:color w:val="000000"/>
          <w:szCs w:val="21"/>
          <w:lang w:val="en-US" w:eastAsia="zh-CN"/>
        </w:rPr>
        <w:t>项目内容为：</w:t>
      </w:r>
    </w:p>
    <w:p>
      <w:pPr>
        <w:ind w:left="210" w:leftChars="100" w:firstLine="728" w:firstLineChars="347"/>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基于windows10，针对农作物病虫害种类繁多，农民无法及时处理问题，利用深度学习算法，实现可自动判别病虫害的人工智能平台。同时该平台可支持农民与农业专家之间便捷的交流，并为政府提供农田统计的统计数据。</w:t>
      </w:r>
    </w:p>
    <w:p>
      <w:pPr>
        <w:pStyle w:val="3"/>
        <w:spacing w:before="0" w:after="0" w:line="240" w:lineRule="auto"/>
        <w:outlineLvl w:val="1"/>
        <w:rPr>
          <w:rFonts w:hint="eastAsia" w:ascii="宋体" w:hAnsi="宋体" w:eastAsia="宋体" w:cs="宋体"/>
          <w:b/>
          <w:bCs w:val="0"/>
          <w:color w:val="000000"/>
          <w:sz w:val="24"/>
          <w:szCs w:val="24"/>
          <w:lang w:eastAsia="zh-CN"/>
        </w:rPr>
      </w:pPr>
      <w:bookmarkStart w:id="7" w:name="_Toc11191"/>
      <w:r>
        <w:rPr>
          <w:rFonts w:hint="eastAsia" w:ascii="宋体" w:hAnsi="宋体" w:eastAsia="宋体" w:cs="宋体"/>
          <w:b/>
          <w:bCs w:val="0"/>
          <w:color w:val="000000"/>
          <w:sz w:val="24"/>
          <w:szCs w:val="24"/>
        </w:rPr>
        <w:t>1.3文档概述</w:t>
      </w:r>
      <w:bookmarkEnd w:id="7"/>
    </w:p>
    <w:p>
      <w:pPr>
        <w:ind w:firstLine="420" w:firstLineChars="200"/>
        <w:jc w:val="left"/>
        <w:rPr>
          <w:rFonts w:hint="eastAsia" w:ascii="宋体" w:hAnsi="宋体" w:eastAsia="宋体" w:cs="宋体"/>
          <w:color w:val="000000"/>
          <w:szCs w:val="21"/>
          <w:lang w:eastAsia="zh-CN"/>
        </w:rPr>
      </w:pPr>
      <w:r>
        <w:rPr>
          <w:rFonts w:hint="eastAsia" w:ascii="宋体" w:hAnsi="宋体" w:eastAsia="宋体" w:cs="宋体"/>
          <w:color w:val="000000"/>
          <w:szCs w:val="21"/>
        </w:rPr>
        <w:t>本文档依据国家标准《GB/T 8567-2006计算机软件文档编制规范》制定，属于技术文档</w:t>
      </w:r>
      <w:r>
        <w:rPr>
          <w:rFonts w:hint="eastAsia" w:ascii="宋体" w:hAnsi="宋体" w:eastAsia="宋体" w:cs="宋体"/>
          <w:color w:val="000000"/>
          <w:szCs w:val="21"/>
          <w:lang w:eastAsia="zh-CN"/>
        </w:rPr>
        <w:t>。本文档从项目计划交付产品、软件开发过程、项目计划投入资源，以及项目实施计划这四个方面，详细说明</w:t>
      </w:r>
      <w:r>
        <w:rPr>
          <w:rFonts w:hint="eastAsia" w:ascii="宋体" w:hAnsi="宋体" w:eastAsia="宋体" w:cs="宋体"/>
          <w:color w:val="000000"/>
          <w:szCs w:val="21"/>
          <w:lang w:val="en-US" w:eastAsia="zh-CN"/>
        </w:rPr>
        <w:t>多人农业分析平台软件设计开发</w:t>
      </w:r>
      <w:r>
        <w:rPr>
          <w:rFonts w:hint="eastAsia" w:ascii="宋体" w:hAnsi="宋体" w:eastAsia="宋体" w:cs="宋体"/>
          <w:color w:val="000000"/>
          <w:szCs w:val="21"/>
          <w:lang w:eastAsia="zh-CN"/>
        </w:rPr>
        <w:t>项目的软件开发计划。</w:t>
      </w:r>
    </w:p>
    <w:bookmarkEnd w:id="5"/>
    <w:bookmarkEnd w:id="6"/>
    <w:p>
      <w:pPr>
        <w:pStyle w:val="2"/>
        <w:spacing w:before="0" w:after="0" w:line="240" w:lineRule="auto"/>
        <w:outlineLvl w:val="0"/>
        <w:rPr>
          <w:rFonts w:hint="eastAsia" w:ascii="宋体" w:hAnsi="宋体" w:eastAsia="宋体" w:cs="宋体"/>
          <w:color w:val="000000"/>
          <w:sz w:val="28"/>
          <w:szCs w:val="28"/>
        </w:rPr>
      </w:pPr>
      <w:bookmarkStart w:id="8" w:name="_Toc21823"/>
      <w:bookmarkStart w:id="9" w:name="_Toc360315952"/>
      <w:bookmarkStart w:id="10" w:name="_1.3参考资料"/>
      <w:r>
        <w:rPr>
          <w:rFonts w:hint="eastAsia" w:ascii="宋体" w:hAnsi="宋体" w:eastAsia="宋体" w:cs="宋体"/>
          <w:color w:val="000000"/>
          <w:sz w:val="28"/>
          <w:szCs w:val="28"/>
        </w:rPr>
        <w:t>2.引用文件</w:t>
      </w:r>
      <w:bookmarkEnd w:id="8"/>
    </w:p>
    <w:p>
      <w:pPr>
        <w:rPr>
          <w:rFonts w:hint="eastAsia" w:ascii="宋体" w:hAnsi="宋体" w:eastAsia="宋体" w:cs="宋体"/>
          <w:color w:val="000000"/>
          <w:szCs w:val="21"/>
        </w:rPr>
      </w:pPr>
      <w:r>
        <w:rPr>
          <w:rFonts w:hint="eastAsia" w:ascii="宋体" w:hAnsi="宋体" w:eastAsia="宋体" w:cs="宋体"/>
          <w:color w:val="000000"/>
          <w:szCs w:val="21"/>
        </w:rPr>
        <w:t>计算机软件文档编制规范(GB/T 8567-2006)，2006年3月14日发布，2006年7月1日实施。</w:t>
      </w:r>
    </w:p>
    <w:p>
      <w:pPr>
        <w:pStyle w:val="2"/>
        <w:spacing w:before="0" w:after="0" w:line="240" w:lineRule="auto"/>
        <w:outlineLvl w:val="0"/>
        <w:rPr>
          <w:rFonts w:hint="eastAsia" w:ascii="宋体" w:hAnsi="宋体" w:eastAsia="宋体" w:cs="宋体"/>
          <w:color w:val="000000"/>
          <w:sz w:val="28"/>
          <w:szCs w:val="28"/>
        </w:rPr>
      </w:pPr>
      <w:bookmarkStart w:id="11" w:name="_Toc737"/>
      <w:r>
        <w:rPr>
          <w:rFonts w:hint="eastAsia" w:ascii="宋体" w:hAnsi="宋体" w:eastAsia="宋体" w:cs="宋体"/>
          <w:color w:val="000000"/>
          <w:sz w:val="28"/>
          <w:szCs w:val="28"/>
        </w:rPr>
        <w:t>3交付产品</w:t>
      </w:r>
      <w:bookmarkEnd w:id="11"/>
    </w:p>
    <w:p>
      <w:pPr>
        <w:rPr>
          <w:rFonts w:hint="eastAsia" w:ascii="宋体" w:hAnsi="宋体" w:eastAsia="宋体" w:cs="宋体"/>
          <w:color w:val="000000"/>
          <w:szCs w:val="21"/>
        </w:rPr>
      </w:pPr>
      <w:r>
        <w:rPr>
          <w:rFonts w:hint="eastAsia" w:ascii="宋体" w:hAnsi="宋体" w:eastAsia="宋体" w:cs="宋体"/>
          <w:color w:val="000000"/>
          <w:sz w:val="21"/>
          <w:szCs w:val="21"/>
          <w:lang w:val="en-US" w:eastAsia="zh-CN"/>
        </w:rPr>
        <w:t>最终投入使用的2.0版本的软件文档，以及1.0这一内部版本的程序文件和版本文档。</w:t>
      </w:r>
    </w:p>
    <w:p>
      <w:pPr>
        <w:outlineLvl w:val="1"/>
        <w:rPr>
          <w:rFonts w:hint="eastAsia" w:ascii="宋体" w:hAnsi="宋体" w:eastAsia="宋体" w:cs="宋体"/>
          <w:b/>
          <w:bCs w:val="0"/>
          <w:color w:val="000000"/>
          <w:sz w:val="24"/>
          <w:szCs w:val="24"/>
        </w:rPr>
      </w:pPr>
      <w:bookmarkStart w:id="12" w:name="_Toc5919"/>
      <w:r>
        <w:rPr>
          <w:rFonts w:hint="eastAsia" w:ascii="宋体" w:hAnsi="宋体" w:eastAsia="宋体" w:cs="宋体"/>
          <w:b/>
          <w:bCs w:val="0"/>
          <w:color w:val="000000"/>
          <w:sz w:val="24"/>
          <w:szCs w:val="24"/>
        </w:rPr>
        <w:t>3.</w:t>
      </w:r>
      <w:r>
        <w:rPr>
          <w:rFonts w:hint="eastAsia" w:ascii="宋体" w:hAnsi="宋体" w:eastAsia="宋体" w:cs="宋体"/>
          <w:b/>
          <w:bCs w:val="0"/>
          <w:color w:val="000000"/>
          <w:sz w:val="24"/>
          <w:szCs w:val="24"/>
          <w:lang w:val="en-US" w:eastAsia="zh-CN"/>
        </w:rPr>
        <w:t>1</w:t>
      </w:r>
      <w:r>
        <w:rPr>
          <w:rFonts w:hint="eastAsia" w:ascii="宋体" w:hAnsi="宋体" w:eastAsia="宋体" w:cs="宋体"/>
          <w:b/>
          <w:bCs w:val="0"/>
          <w:color w:val="000000"/>
          <w:sz w:val="24"/>
          <w:szCs w:val="24"/>
        </w:rPr>
        <w:t>程序</w:t>
      </w:r>
      <w:bookmarkEnd w:id="12"/>
    </w:p>
    <w:p>
      <w:pPr>
        <w:ind w:firstLine="420" w:firstLineChars="200"/>
        <w:rPr>
          <w:rFonts w:hint="eastAsia" w:ascii="宋体" w:hAnsi="宋体" w:eastAsia="宋体" w:cs="宋体"/>
          <w:color w:val="000000"/>
          <w:szCs w:val="21"/>
        </w:rPr>
      </w:pPr>
      <w:r>
        <w:rPr>
          <w:rFonts w:hint="eastAsia" w:ascii="宋体" w:hAnsi="宋体" w:eastAsia="宋体" w:cs="宋体"/>
          <w:color w:val="000000"/>
          <w:szCs w:val="21"/>
        </w:rPr>
        <w:t>交付的程序</w:t>
      </w:r>
      <w:r>
        <w:rPr>
          <w:rFonts w:hint="eastAsia" w:ascii="宋体" w:hAnsi="宋体" w:eastAsia="宋体" w:cs="宋体"/>
          <w:color w:val="000000"/>
          <w:szCs w:val="21"/>
          <w:lang w:val="en-US" w:eastAsia="zh-CN"/>
        </w:rPr>
        <w:t>文件包括</w:t>
      </w:r>
      <w:r>
        <w:rPr>
          <w:rFonts w:hint="eastAsia" w:ascii="宋体" w:hAnsi="宋体" w:eastAsia="宋体" w:cs="宋体"/>
          <w:color w:val="000000"/>
          <w:szCs w:val="21"/>
        </w:rPr>
        <w:t>：</w:t>
      </w:r>
      <w:r>
        <w:rPr>
          <w:rFonts w:hint="eastAsia" w:ascii="宋体" w:hAnsi="宋体" w:eastAsia="宋体" w:cs="宋体"/>
          <w:color w:val="000000"/>
          <w:szCs w:val="21"/>
          <w:lang w:eastAsia="zh-CN"/>
        </w:rPr>
        <w:t>《</w:t>
      </w:r>
      <w:r>
        <w:rPr>
          <w:rFonts w:hint="eastAsia" w:ascii="宋体" w:hAnsi="宋体" w:eastAsia="宋体" w:cs="宋体"/>
          <w:color w:val="000000"/>
          <w:szCs w:val="21"/>
          <w:lang w:val="en-US" w:eastAsia="zh-CN"/>
        </w:rPr>
        <w:t>软件v1.0版本源代码</w:t>
      </w:r>
      <w:r>
        <w:rPr>
          <w:rFonts w:hint="eastAsia" w:ascii="宋体" w:hAnsi="宋体" w:eastAsia="宋体" w:cs="宋体"/>
          <w:color w:val="000000"/>
          <w:szCs w:val="21"/>
          <w:lang w:eastAsia="zh-CN"/>
        </w:rPr>
        <w:t>》《</w:t>
      </w:r>
      <w:r>
        <w:rPr>
          <w:rFonts w:hint="eastAsia" w:ascii="宋体" w:hAnsi="宋体" w:eastAsia="宋体" w:cs="宋体"/>
          <w:color w:val="000000"/>
          <w:szCs w:val="21"/>
          <w:lang w:val="en-US" w:eastAsia="zh-CN"/>
        </w:rPr>
        <w:t>软件v2.0版本源代码</w:t>
      </w:r>
      <w:r>
        <w:rPr>
          <w:rFonts w:hint="eastAsia" w:ascii="宋体" w:hAnsi="宋体" w:eastAsia="宋体" w:cs="宋体"/>
          <w:color w:val="000000"/>
          <w:szCs w:val="21"/>
          <w:lang w:eastAsia="zh-CN"/>
        </w:rPr>
        <w:t>》</w:t>
      </w:r>
      <w:r>
        <w:rPr>
          <w:rFonts w:hint="eastAsia" w:ascii="宋体" w:hAnsi="宋体" w:eastAsia="宋体" w:cs="宋体"/>
          <w:color w:val="000000"/>
          <w:szCs w:val="21"/>
        </w:rPr>
        <w:t xml:space="preserve"> </w:t>
      </w:r>
    </w:p>
    <w:p>
      <w:pPr>
        <w:outlineLvl w:val="1"/>
        <w:rPr>
          <w:rFonts w:hint="eastAsia" w:ascii="宋体" w:hAnsi="宋体" w:eastAsia="宋体" w:cs="宋体"/>
          <w:b/>
          <w:bCs w:val="0"/>
          <w:color w:val="000000"/>
          <w:sz w:val="24"/>
          <w:szCs w:val="24"/>
        </w:rPr>
      </w:pPr>
      <w:bookmarkStart w:id="13" w:name="_Toc32037"/>
      <w:r>
        <w:rPr>
          <w:rFonts w:hint="eastAsia" w:ascii="宋体" w:hAnsi="宋体" w:eastAsia="宋体" w:cs="宋体"/>
          <w:b/>
          <w:bCs w:val="0"/>
          <w:color w:val="000000"/>
          <w:sz w:val="24"/>
          <w:szCs w:val="24"/>
        </w:rPr>
        <w:t>3.</w:t>
      </w:r>
      <w:r>
        <w:rPr>
          <w:rFonts w:hint="eastAsia" w:ascii="宋体" w:hAnsi="宋体" w:eastAsia="宋体" w:cs="宋体"/>
          <w:b/>
          <w:bCs w:val="0"/>
          <w:color w:val="000000"/>
          <w:sz w:val="24"/>
          <w:szCs w:val="24"/>
          <w:lang w:val="en-US" w:eastAsia="zh-CN"/>
        </w:rPr>
        <w:t>2</w:t>
      </w:r>
      <w:r>
        <w:rPr>
          <w:rFonts w:hint="eastAsia" w:ascii="宋体" w:hAnsi="宋体" w:eastAsia="宋体" w:cs="宋体"/>
          <w:b/>
          <w:bCs w:val="0"/>
          <w:color w:val="000000"/>
          <w:sz w:val="24"/>
          <w:szCs w:val="24"/>
        </w:rPr>
        <w:t>文档</w:t>
      </w:r>
      <w:bookmarkEnd w:id="13"/>
    </w:p>
    <w:p>
      <w:pPr>
        <w:ind w:firstLine="420" w:firstLineChars="200"/>
        <w:jc w:val="left"/>
        <w:rPr>
          <w:rFonts w:hint="eastAsia" w:ascii="宋体" w:hAnsi="宋体" w:eastAsia="宋体" w:cs="宋体"/>
          <w:color w:val="000000"/>
          <w:szCs w:val="21"/>
          <w:lang w:eastAsia="zh-CN"/>
        </w:rPr>
      </w:pPr>
      <w:r>
        <w:rPr>
          <w:rFonts w:hint="eastAsia" w:ascii="宋体" w:hAnsi="宋体" w:eastAsia="宋体" w:cs="宋体"/>
          <w:color w:val="000000"/>
          <w:szCs w:val="21"/>
          <w:lang w:val="en-US" w:eastAsia="zh-CN"/>
        </w:rPr>
        <w:t>交付的文档包括：</w:t>
      </w:r>
      <w:r>
        <w:rPr>
          <w:rFonts w:hint="eastAsia" w:ascii="宋体" w:hAnsi="宋体" w:eastAsia="宋体" w:cs="宋体"/>
          <w:color w:val="000000"/>
          <w:szCs w:val="21"/>
          <w:lang w:eastAsia="zh-CN"/>
        </w:rPr>
        <w:t>《</w:t>
      </w:r>
      <w:r>
        <w:rPr>
          <w:rFonts w:hint="eastAsia" w:ascii="宋体" w:hAnsi="宋体" w:eastAsia="宋体" w:cs="宋体"/>
          <w:color w:val="000000"/>
          <w:szCs w:val="21"/>
        </w:rPr>
        <w:t>软件开发计划</w:t>
      </w:r>
      <w:r>
        <w:rPr>
          <w:rFonts w:hint="eastAsia" w:ascii="宋体" w:hAnsi="宋体" w:eastAsia="宋体" w:cs="宋体"/>
          <w:color w:val="000000"/>
          <w:szCs w:val="21"/>
          <w:lang w:eastAsia="zh-CN"/>
        </w:rPr>
        <w:t>》</w:t>
      </w:r>
    </w:p>
    <w:p>
      <w:pPr>
        <w:ind w:firstLine="2100" w:firstLineChars="1000"/>
        <w:jc w:val="left"/>
        <w:rPr>
          <w:rFonts w:hint="eastAsia" w:ascii="宋体" w:hAnsi="宋体" w:eastAsia="宋体" w:cs="宋体"/>
          <w:color w:val="000000"/>
          <w:szCs w:val="21"/>
          <w:lang w:eastAsia="zh-CN"/>
        </w:rPr>
      </w:pPr>
      <w:r>
        <w:rPr>
          <w:rFonts w:hint="eastAsia" w:ascii="宋体" w:hAnsi="宋体" w:eastAsia="宋体" w:cs="宋体"/>
          <w:color w:val="000000"/>
          <w:szCs w:val="21"/>
          <w:lang w:eastAsia="zh-CN"/>
        </w:rPr>
        <w:t>《</w:t>
      </w:r>
      <w:r>
        <w:rPr>
          <w:rFonts w:hint="eastAsia" w:ascii="宋体" w:hAnsi="宋体" w:eastAsia="宋体" w:cs="宋体"/>
          <w:color w:val="000000"/>
          <w:szCs w:val="21"/>
        </w:rPr>
        <w:t>软件配置管理计划</w:t>
      </w:r>
      <w:r>
        <w:rPr>
          <w:rFonts w:hint="eastAsia" w:ascii="宋体" w:hAnsi="宋体" w:eastAsia="宋体" w:cs="宋体"/>
          <w:color w:val="000000"/>
          <w:szCs w:val="21"/>
          <w:lang w:eastAsia="zh-CN"/>
        </w:rPr>
        <w:t>》</w:t>
      </w:r>
    </w:p>
    <w:p>
      <w:pPr>
        <w:ind w:firstLine="2100" w:firstLineChars="1000"/>
        <w:jc w:val="left"/>
        <w:rPr>
          <w:rFonts w:hint="eastAsia" w:ascii="宋体" w:hAnsi="宋体" w:eastAsia="宋体" w:cs="宋体"/>
          <w:color w:val="000000"/>
          <w:szCs w:val="21"/>
          <w:lang w:eastAsia="zh-CN"/>
        </w:rPr>
      </w:pPr>
      <w:r>
        <w:rPr>
          <w:rFonts w:hint="eastAsia" w:ascii="宋体" w:hAnsi="宋体" w:eastAsia="宋体" w:cs="宋体"/>
          <w:color w:val="000000"/>
          <w:szCs w:val="21"/>
          <w:lang w:eastAsia="zh-CN"/>
        </w:rPr>
        <w:t>《</w:t>
      </w:r>
      <w:r>
        <w:rPr>
          <w:rFonts w:hint="eastAsia" w:ascii="宋体" w:hAnsi="宋体" w:eastAsia="宋体" w:cs="宋体"/>
          <w:color w:val="000000"/>
          <w:szCs w:val="21"/>
        </w:rPr>
        <w:t>软件需求规格说明书</w:t>
      </w:r>
      <w:r>
        <w:rPr>
          <w:rFonts w:hint="eastAsia" w:ascii="宋体" w:hAnsi="宋体" w:eastAsia="宋体" w:cs="宋体"/>
          <w:color w:val="000000"/>
          <w:szCs w:val="21"/>
          <w:lang w:eastAsia="zh-CN"/>
        </w:rPr>
        <w:t>》</w:t>
      </w:r>
    </w:p>
    <w:p>
      <w:pPr>
        <w:ind w:firstLine="2100" w:firstLineChars="1000"/>
        <w:jc w:val="left"/>
        <w:rPr>
          <w:rFonts w:hint="eastAsia" w:ascii="宋体" w:hAnsi="宋体" w:eastAsia="宋体" w:cs="宋体"/>
          <w:color w:val="000000"/>
          <w:szCs w:val="21"/>
          <w:lang w:eastAsia="zh-CN"/>
        </w:rPr>
      </w:pPr>
      <w:r>
        <w:rPr>
          <w:rFonts w:hint="eastAsia" w:ascii="宋体" w:hAnsi="宋体" w:eastAsia="宋体" w:cs="宋体"/>
          <w:color w:val="000000"/>
          <w:szCs w:val="21"/>
          <w:lang w:eastAsia="zh-CN"/>
        </w:rPr>
        <w:t>《</w:t>
      </w:r>
      <w:r>
        <w:rPr>
          <w:rFonts w:hint="eastAsia" w:ascii="宋体" w:hAnsi="宋体" w:eastAsia="宋体" w:cs="宋体"/>
          <w:color w:val="000000"/>
          <w:szCs w:val="21"/>
        </w:rPr>
        <w:t>软件设计说明</w:t>
      </w:r>
      <w:r>
        <w:rPr>
          <w:rFonts w:hint="eastAsia" w:ascii="宋体" w:hAnsi="宋体" w:eastAsia="宋体" w:cs="宋体"/>
          <w:color w:val="000000"/>
          <w:szCs w:val="21"/>
          <w:lang w:eastAsia="zh-CN"/>
        </w:rPr>
        <w:t>》</w:t>
      </w:r>
    </w:p>
    <w:p>
      <w:pPr>
        <w:ind w:firstLine="2100" w:firstLineChars="1000"/>
        <w:jc w:val="left"/>
        <w:rPr>
          <w:rFonts w:hint="eastAsia" w:ascii="宋体" w:hAnsi="宋体" w:eastAsia="宋体" w:cs="宋体"/>
          <w:color w:val="000000"/>
          <w:szCs w:val="21"/>
          <w:lang w:eastAsia="zh-CN"/>
        </w:rPr>
      </w:pPr>
      <w:r>
        <w:rPr>
          <w:rFonts w:hint="eastAsia" w:ascii="宋体" w:hAnsi="宋体" w:eastAsia="宋体" w:cs="宋体"/>
          <w:color w:val="000000"/>
          <w:szCs w:val="21"/>
          <w:lang w:eastAsia="zh-CN"/>
        </w:rPr>
        <w:t>《</w:t>
      </w:r>
      <w:r>
        <w:rPr>
          <w:rFonts w:hint="eastAsia" w:ascii="宋体" w:hAnsi="宋体" w:eastAsia="宋体" w:cs="宋体"/>
          <w:color w:val="000000"/>
          <w:szCs w:val="21"/>
        </w:rPr>
        <w:t>软件测试说明书</w:t>
      </w:r>
      <w:r>
        <w:rPr>
          <w:rFonts w:hint="eastAsia" w:ascii="宋体" w:hAnsi="宋体" w:eastAsia="宋体" w:cs="宋体"/>
          <w:color w:val="000000"/>
          <w:szCs w:val="21"/>
          <w:lang w:eastAsia="zh-CN"/>
        </w:rPr>
        <w:t>》</w:t>
      </w:r>
    </w:p>
    <w:p>
      <w:pPr>
        <w:ind w:firstLine="2100" w:firstLineChars="1000"/>
        <w:jc w:val="left"/>
        <w:rPr>
          <w:rFonts w:hint="eastAsia" w:ascii="宋体" w:hAnsi="宋体" w:eastAsia="宋体" w:cs="宋体"/>
          <w:color w:val="000000"/>
          <w:szCs w:val="21"/>
          <w:lang w:eastAsia="zh-CN"/>
        </w:rPr>
      </w:pPr>
      <w:r>
        <w:rPr>
          <w:rFonts w:hint="eastAsia" w:ascii="宋体" w:hAnsi="宋体" w:eastAsia="宋体" w:cs="宋体"/>
          <w:color w:val="000000"/>
          <w:szCs w:val="21"/>
          <w:lang w:eastAsia="zh-CN"/>
        </w:rPr>
        <w:t>《</w:t>
      </w:r>
      <w:r>
        <w:rPr>
          <w:rFonts w:hint="eastAsia" w:ascii="宋体" w:hAnsi="宋体" w:eastAsia="宋体" w:cs="宋体"/>
          <w:color w:val="000000"/>
          <w:szCs w:val="21"/>
        </w:rPr>
        <w:t>软件用户手册</w:t>
      </w:r>
      <w:r>
        <w:rPr>
          <w:rFonts w:hint="eastAsia" w:ascii="宋体" w:hAnsi="宋体" w:eastAsia="宋体" w:cs="宋体"/>
          <w:color w:val="000000"/>
          <w:szCs w:val="21"/>
          <w:lang w:eastAsia="zh-CN"/>
        </w:rPr>
        <w:t>》</w:t>
      </w:r>
    </w:p>
    <w:p>
      <w:pPr>
        <w:ind w:firstLine="2100" w:firstLineChars="1000"/>
        <w:jc w:val="left"/>
        <w:rPr>
          <w:rFonts w:hint="eastAsia" w:ascii="宋体" w:hAnsi="宋体" w:eastAsia="宋体" w:cs="宋体"/>
          <w:color w:val="000000"/>
          <w:szCs w:val="21"/>
          <w:lang w:eastAsia="zh-CN"/>
        </w:rPr>
      </w:pPr>
      <w:r>
        <w:rPr>
          <w:rFonts w:hint="eastAsia" w:ascii="宋体" w:hAnsi="宋体" w:eastAsia="宋体" w:cs="宋体"/>
          <w:color w:val="000000"/>
          <w:szCs w:val="21"/>
          <w:lang w:eastAsia="zh-CN"/>
        </w:rPr>
        <w:t>《</w:t>
      </w:r>
      <w:r>
        <w:rPr>
          <w:rFonts w:hint="eastAsia" w:ascii="宋体" w:hAnsi="宋体" w:eastAsia="宋体" w:cs="宋体"/>
          <w:color w:val="000000"/>
          <w:szCs w:val="21"/>
        </w:rPr>
        <w:t>软件测试报告</w:t>
      </w:r>
      <w:r>
        <w:rPr>
          <w:rFonts w:hint="eastAsia" w:ascii="宋体" w:hAnsi="宋体" w:eastAsia="宋体" w:cs="宋体"/>
          <w:color w:val="000000"/>
          <w:szCs w:val="21"/>
          <w:lang w:eastAsia="zh-CN"/>
        </w:rPr>
        <w:t>》</w:t>
      </w:r>
    </w:p>
    <w:p>
      <w:pPr>
        <w:outlineLvl w:val="1"/>
        <w:rPr>
          <w:rFonts w:hint="eastAsia" w:ascii="宋体" w:hAnsi="宋体" w:eastAsia="宋体" w:cs="宋体"/>
          <w:b/>
          <w:bCs w:val="0"/>
          <w:color w:val="000000"/>
          <w:sz w:val="24"/>
          <w:szCs w:val="24"/>
        </w:rPr>
      </w:pPr>
      <w:bookmarkStart w:id="14" w:name="_Toc507035527"/>
      <w:bookmarkStart w:id="15" w:name="_Toc1123"/>
      <w:r>
        <w:rPr>
          <w:rFonts w:hint="eastAsia" w:ascii="宋体" w:hAnsi="宋体" w:eastAsia="宋体" w:cs="宋体"/>
          <w:b/>
          <w:bCs w:val="0"/>
          <w:color w:val="000000"/>
          <w:sz w:val="24"/>
          <w:szCs w:val="24"/>
        </w:rPr>
        <w:t>3.</w:t>
      </w:r>
      <w:r>
        <w:rPr>
          <w:rFonts w:hint="eastAsia" w:ascii="宋体" w:hAnsi="宋体" w:eastAsia="宋体" w:cs="宋体"/>
          <w:b/>
          <w:bCs w:val="0"/>
          <w:color w:val="000000"/>
          <w:sz w:val="24"/>
          <w:szCs w:val="24"/>
          <w:lang w:val="en-US" w:eastAsia="zh-CN"/>
        </w:rPr>
        <w:t>3</w:t>
      </w:r>
      <w:r>
        <w:rPr>
          <w:rFonts w:hint="eastAsia" w:ascii="宋体" w:hAnsi="宋体" w:eastAsia="宋体" w:cs="宋体"/>
          <w:b/>
          <w:bCs w:val="0"/>
          <w:color w:val="000000"/>
          <w:sz w:val="24"/>
          <w:szCs w:val="24"/>
        </w:rPr>
        <w:t>服务</w:t>
      </w:r>
      <w:bookmarkEnd w:id="14"/>
      <w:bookmarkEnd w:id="15"/>
    </w:p>
    <w:p>
      <w:pPr>
        <w:ind w:firstLine="420" w:firstLineChars="200"/>
        <w:rPr>
          <w:rFonts w:hint="eastAsia" w:ascii="宋体" w:hAnsi="宋体" w:eastAsia="宋体" w:cs="宋体"/>
          <w:color w:val="000000"/>
          <w:szCs w:val="21"/>
        </w:rPr>
      </w:pPr>
      <w:r>
        <w:rPr>
          <w:rFonts w:hint="eastAsia" w:ascii="宋体" w:hAnsi="宋体" w:eastAsia="宋体" w:cs="宋体"/>
          <w:color w:val="000000"/>
          <w:szCs w:val="21"/>
        </w:rPr>
        <w:t>开发</w:t>
      </w:r>
      <w:r>
        <w:rPr>
          <w:rFonts w:hint="eastAsia" w:ascii="宋体" w:hAnsi="宋体" w:eastAsia="宋体" w:cs="宋体"/>
          <w:color w:val="000000"/>
          <w:szCs w:val="21"/>
          <w:lang w:val="en-US" w:eastAsia="zh-CN"/>
        </w:rPr>
        <w:t>者</w:t>
      </w:r>
      <w:r>
        <w:rPr>
          <w:rFonts w:hint="eastAsia" w:ascii="宋体" w:hAnsi="宋体" w:eastAsia="宋体" w:cs="宋体"/>
          <w:color w:val="000000"/>
          <w:szCs w:val="21"/>
        </w:rPr>
        <w:t>可向用户提供人员培训、安装、维护和其他运行支持的服务。</w:t>
      </w:r>
    </w:p>
    <w:p>
      <w:pPr>
        <w:outlineLvl w:val="1"/>
        <w:rPr>
          <w:rFonts w:hint="eastAsia" w:ascii="宋体" w:hAnsi="宋体" w:eastAsia="宋体" w:cs="宋体"/>
          <w:b/>
          <w:bCs w:val="0"/>
          <w:color w:val="000000"/>
          <w:sz w:val="24"/>
          <w:szCs w:val="24"/>
        </w:rPr>
      </w:pPr>
      <w:bookmarkStart w:id="16" w:name="_Toc23463"/>
      <w:bookmarkStart w:id="17" w:name="_Toc507035528"/>
      <w:r>
        <w:rPr>
          <w:rFonts w:hint="eastAsia" w:ascii="宋体" w:hAnsi="宋体" w:eastAsia="宋体" w:cs="宋体"/>
          <w:b/>
          <w:bCs w:val="0"/>
          <w:color w:val="000000"/>
          <w:sz w:val="24"/>
          <w:szCs w:val="24"/>
        </w:rPr>
        <w:t>3.</w:t>
      </w:r>
      <w:r>
        <w:rPr>
          <w:rFonts w:hint="eastAsia" w:ascii="宋体" w:hAnsi="宋体" w:eastAsia="宋体" w:cs="宋体"/>
          <w:b/>
          <w:bCs w:val="0"/>
          <w:color w:val="000000"/>
          <w:sz w:val="24"/>
          <w:szCs w:val="24"/>
          <w:lang w:val="en-US" w:eastAsia="zh-CN"/>
        </w:rPr>
        <w:t>4</w:t>
      </w:r>
      <w:r>
        <w:rPr>
          <w:rFonts w:hint="eastAsia" w:ascii="宋体" w:hAnsi="宋体" w:eastAsia="宋体" w:cs="宋体"/>
          <w:b/>
          <w:bCs w:val="0"/>
          <w:color w:val="000000"/>
          <w:sz w:val="24"/>
          <w:szCs w:val="24"/>
        </w:rPr>
        <w:t>验收标准</w:t>
      </w:r>
      <w:bookmarkEnd w:id="16"/>
      <w:bookmarkEnd w:id="17"/>
    </w:p>
    <w:p>
      <w:pPr>
        <w:ind w:left="210" w:leftChars="100" w:firstLine="420" w:firstLineChars="200"/>
        <w:rPr>
          <w:rFonts w:hint="eastAsia" w:ascii="宋体" w:hAnsi="宋体" w:eastAsia="宋体" w:cs="宋体"/>
          <w:color w:val="000000"/>
          <w:szCs w:val="21"/>
        </w:rPr>
      </w:pPr>
      <w:r>
        <w:rPr>
          <w:rFonts w:hint="eastAsia" w:ascii="宋体" w:hAnsi="宋体" w:eastAsia="宋体" w:cs="宋体"/>
          <w:color w:val="000000"/>
          <w:szCs w:val="21"/>
        </w:rPr>
        <w:t>交付的</w:t>
      </w:r>
      <w:r>
        <w:rPr>
          <w:rFonts w:hint="eastAsia" w:ascii="宋体" w:hAnsi="宋体" w:eastAsia="宋体" w:cs="宋体"/>
          <w:color w:val="000000"/>
          <w:szCs w:val="21"/>
          <w:lang w:val="en-US" w:eastAsia="zh-CN"/>
        </w:rPr>
        <w:t>软件1.0版本与2.0版本</w:t>
      </w:r>
      <w:r>
        <w:rPr>
          <w:rFonts w:hint="eastAsia" w:ascii="宋体" w:hAnsi="宋体" w:eastAsia="宋体" w:cs="宋体"/>
          <w:color w:val="000000"/>
          <w:szCs w:val="21"/>
        </w:rPr>
        <w:t>，应通过测试，运行无误后交付客户使用；为用户提供的服务可通过签订合同加以约束。</w:t>
      </w:r>
    </w:p>
    <w:p>
      <w:pPr>
        <w:outlineLvl w:val="1"/>
        <w:rPr>
          <w:rFonts w:hint="eastAsia" w:ascii="宋体" w:hAnsi="宋体" w:eastAsia="宋体" w:cs="宋体"/>
          <w:b/>
          <w:bCs w:val="0"/>
          <w:color w:val="000000"/>
          <w:sz w:val="24"/>
          <w:szCs w:val="24"/>
        </w:rPr>
      </w:pPr>
      <w:bookmarkStart w:id="18" w:name="_Toc1047"/>
      <w:bookmarkStart w:id="19" w:name="_Toc507035535"/>
      <w:r>
        <w:rPr>
          <w:rFonts w:hint="eastAsia" w:ascii="宋体" w:hAnsi="宋体" w:eastAsia="宋体" w:cs="宋体"/>
          <w:b/>
          <w:bCs w:val="0"/>
          <w:color w:val="000000"/>
          <w:sz w:val="24"/>
          <w:szCs w:val="24"/>
        </w:rPr>
        <w:t>3.</w:t>
      </w:r>
      <w:r>
        <w:rPr>
          <w:rFonts w:hint="eastAsia" w:ascii="宋体" w:hAnsi="宋体" w:eastAsia="宋体" w:cs="宋体"/>
          <w:b/>
          <w:bCs w:val="0"/>
          <w:color w:val="000000"/>
          <w:sz w:val="24"/>
          <w:szCs w:val="24"/>
          <w:lang w:val="en-US" w:eastAsia="zh-CN"/>
        </w:rPr>
        <w:t>5</w:t>
      </w:r>
      <w:r>
        <w:rPr>
          <w:rFonts w:hint="eastAsia" w:ascii="宋体" w:hAnsi="宋体" w:eastAsia="宋体" w:cs="宋体"/>
          <w:b/>
          <w:bCs w:val="0"/>
          <w:color w:val="000000"/>
          <w:sz w:val="24"/>
          <w:szCs w:val="24"/>
        </w:rPr>
        <w:t>交付期限</w:t>
      </w:r>
      <w:bookmarkEnd w:id="18"/>
      <w:bookmarkEnd w:id="19"/>
    </w:p>
    <w:p>
      <w:pPr>
        <w:ind w:firstLine="420" w:firstLineChars="200"/>
        <w:rPr>
          <w:rFonts w:hint="eastAsia" w:ascii="宋体" w:hAnsi="宋体" w:eastAsia="宋体" w:cs="宋体"/>
          <w:color w:val="000000"/>
          <w:szCs w:val="21"/>
        </w:rPr>
      </w:pPr>
      <w:r>
        <w:rPr>
          <w:rFonts w:hint="eastAsia" w:ascii="宋体" w:hAnsi="宋体" w:eastAsia="宋体" w:cs="宋体"/>
          <w:color w:val="000000"/>
          <w:szCs w:val="21"/>
        </w:rPr>
        <w:t>本软件系统于二零一</w:t>
      </w:r>
      <w:r>
        <w:rPr>
          <w:rFonts w:hint="eastAsia" w:ascii="宋体" w:hAnsi="宋体" w:eastAsia="宋体" w:cs="宋体"/>
          <w:color w:val="000000"/>
          <w:szCs w:val="21"/>
          <w:lang w:val="en-US" w:eastAsia="zh-CN"/>
        </w:rPr>
        <w:t>九</w:t>
      </w:r>
      <w:r>
        <w:rPr>
          <w:rFonts w:hint="eastAsia" w:ascii="宋体" w:hAnsi="宋体" w:eastAsia="宋体" w:cs="宋体"/>
          <w:color w:val="000000"/>
          <w:szCs w:val="21"/>
        </w:rPr>
        <w:t>年</w:t>
      </w:r>
      <w:r>
        <w:rPr>
          <w:rFonts w:hint="eastAsia" w:ascii="宋体" w:hAnsi="宋体" w:eastAsia="宋体" w:cs="宋体"/>
          <w:color w:val="000000"/>
          <w:szCs w:val="21"/>
          <w:lang w:val="en-US" w:eastAsia="zh-CN"/>
        </w:rPr>
        <w:t>七</w:t>
      </w:r>
      <w:r>
        <w:rPr>
          <w:rFonts w:hint="eastAsia" w:ascii="宋体" w:hAnsi="宋体" w:eastAsia="宋体" w:cs="宋体"/>
          <w:color w:val="000000"/>
          <w:szCs w:val="21"/>
        </w:rPr>
        <w:t>月中旬交付。</w:t>
      </w:r>
    </w:p>
    <w:p>
      <w:pPr>
        <w:pStyle w:val="2"/>
        <w:spacing w:before="0" w:after="0" w:line="240" w:lineRule="auto"/>
        <w:outlineLvl w:val="0"/>
        <w:rPr>
          <w:rFonts w:hint="eastAsia" w:ascii="宋体" w:hAnsi="宋体" w:eastAsia="宋体" w:cs="宋体"/>
          <w:color w:val="000000"/>
          <w:sz w:val="28"/>
          <w:szCs w:val="28"/>
        </w:rPr>
      </w:pPr>
      <w:bookmarkStart w:id="20" w:name="_Toc24702"/>
      <w:r>
        <w:rPr>
          <w:rFonts w:hint="eastAsia" w:ascii="宋体" w:hAnsi="宋体" w:eastAsia="宋体" w:cs="宋体"/>
          <w:color w:val="000000"/>
          <w:sz w:val="28"/>
          <w:szCs w:val="28"/>
        </w:rPr>
        <w:t>4所需工作概述</w:t>
      </w:r>
      <w:bookmarkEnd w:id="20"/>
    </w:p>
    <w:bookmarkEnd w:id="9"/>
    <w:bookmarkEnd w:id="10"/>
    <w:p>
      <w:pPr>
        <w:pStyle w:val="3"/>
        <w:spacing w:before="0" w:after="0" w:line="240" w:lineRule="auto"/>
        <w:outlineLvl w:val="1"/>
        <w:rPr>
          <w:rFonts w:hint="eastAsia" w:ascii="宋体" w:hAnsi="宋体" w:eastAsia="宋体" w:cs="宋体"/>
          <w:color w:val="000000"/>
          <w:sz w:val="24"/>
          <w:szCs w:val="24"/>
        </w:rPr>
      </w:pPr>
      <w:bookmarkStart w:id="21" w:name="_Toc507035523"/>
      <w:bookmarkStart w:id="22" w:name="_Toc26834"/>
      <w:r>
        <w:rPr>
          <w:rFonts w:hint="eastAsia" w:ascii="宋体" w:hAnsi="宋体" w:eastAsia="宋体" w:cs="宋体"/>
          <w:bCs w:val="0"/>
          <w:color w:val="000000"/>
          <w:sz w:val="24"/>
          <w:szCs w:val="24"/>
        </w:rPr>
        <w:t>4.1工作内容</w:t>
      </w:r>
      <w:bookmarkEnd w:id="21"/>
      <w:bookmarkEnd w:id="22"/>
    </w:p>
    <w:p>
      <w:pPr>
        <w:jc w:val="left"/>
        <w:rPr>
          <w:rFonts w:hint="eastAsia" w:ascii="宋体" w:hAnsi="宋体" w:eastAsia="宋体" w:cs="宋体"/>
          <w:color w:val="000000"/>
          <w:szCs w:val="21"/>
        </w:rPr>
      </w:pPr>
      <w:bookmarkStart w:id="23" w:name="_Toc507035524"/>
      <w:r>
        <w:rPr>
          <w:rFonts w:hint="eastAsia" w:ascii="宋体" w:hAnsi="宋体" w:eastAsia="宋体" w:cs="宋体"/>
          <w:color w:val="000000"/>
          <w:szCs w:val="21"/>
        </w:rPr>
        <w:t>系统总体功能分为三个模块，功能需求框架图如下图2－1所示：</w:t>
      </w:r>
    </w:p>
    <w:p>
      <w:pPr>
        <w:jc w:val="left"/>
        <w:rPr>
          <w:rFonts w:hint="eastAsia" w:ascii="宋体" w:hAnsi="宋体" w:eastAsia="宋体" w:cs="宋体"/>
          <w:b/>
          <w:color w:val="000000"/>
          <w:szCs w:val="21"/>
          <w:lang w:eastAsia="zh-CN"/>
        </w:rPr>
      </w:pPr>
      <w:r>
        <w:rPr>
          <w:rFonts w:hint="eastAsia" w:ascii="宋体" w:hAnsi="宋体" w:eastAsia="宋体" w:cs="宋体"/>
          <w:color w:val="000000"/>
          <w:szCs w:val="21"/>
          <w:lang w:eastAsia="zh-CN"/>
        </w:rPr>
        <w:drawing>
          <wp:inline distT="0" distB="0" distL="114300" distR="114300">
            <wp:extent cx="5257800" cy="1882775"/>
            <wp:effectExtent l="0" t="0" r="0" b="0"/>
            <wp:docPr id="62" name="图片 62" descr="功能模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功能模块"/>
                    <pic:cNvPicPr>
                      <a:picLocks noChangeAspect="1"/>
                    </pic:cNvPicPr>
                  </pic:nvPicPr>
                  <pic:blipFill>
                    <a:blip r:embed="rId8"/>
                    <a:stretch>
                      <a:fillRect/>
                    </a:stretch>
                  </pic:blipFill>
                  <pic:spPr>
                    <a:xfrm>
                      <a:off x="0" y="0"/>
                      <a:ext cx="5257800" cy="1882775"/>
                    </a:xfrm>
                    <a:prstGeom prst="rect">
                      <a:avLst/>
                    </a:prstGeom>
                  </pic:spPr>
                </pic:pic>
              </a:graphicData>
            </a:graphic>
          </wp:inline>
        </w:drawing>
      </w:r>
    </w:p>
    <w:p>
      <w:pPr>
        <w:jc w:val="center"/>
        <w:rPr>
          <w:rFonts w:hint="eastAsia" w:ascii="宋体" w:hAnsi="宋体" w:eastAsia="宋体" w:cs="宋体"/>
          <w:color w:val="000000"/>
          <w:szCs w:val="21"/>
        </w:rPr>
      </w:pPr>
    </w:p>
    <w:p>
      <w:pPr>
        <w:jc w:val="center"/>
        <w:rPr>
          <w:rFonts w:hint="eastAsia" w:ascii="宋体" w:hAnsi="宋体" w:eastAsia="宋体" w:cs="宋体"/>
          <w:b/>
          <w:color w:val="000000"/>
          <w:szCs w:val="21"/>
        </w:rPr>
      </w:pPr>
      <w:r>
        <w:rPr>
          <w:rFonts w:hint="eastAsia" w:ascii="宋体" w:hAnsi="宋体" w:eastAsia="宋体" w:cs="宋体"/>
          <w:color w:val="000000"/>
          <w:szCs w:val="21"/>
        </w:rPr>
        <w:t>图2－1 系统总体功能图</w:t>
      </w:r>
    </w:p>
    <w:p>
      <w:pPr>
        <w:outlineLvl w:val="1"/>
        <w:rPr>
          <w:rFonts w:hint="eastAsia" w:ascii="宋体" w:hAnsi="宋体" w:eastAsia="宋体" w:cs="宋体"/>
          <w:b/>
          <w:color w:val="000000"/>
          <w:sz w:val="24"/>
          <w:szCs w:val="24"/>
        </w:rPr>
      </w:pPr>
      <w:bookmarkStart w:id="24" w:name="_Toc23343"/>
      <w:r>
        <w:rPr>
          <w:rFonts w:hint="eastAsia" w:ascii="宋体" w:hAnsi="宋体" w:eastAsia="宋体" w:cs="宋体"/>
          <w:b/>
          <w:color w:val="000000"/>
          <w:sz w:val="24"/>
          <w:szCs w:val="24"/>
        </w:rPr>
        <w:t>4.2条件与限制</w:t>
      </w:r>
      <w:bookmarkEnd w:id="23"/>
      <w:bookmarkEnd w:id="24"/>
    </w:p>
    <w:p>
      <w:pPr>
        <w:ind w:firstLine="485" w:firstLineChars="231"/>
        <w:rPr>
          <w:rFonts w:hint="eastAsia" w:ascii="宋体" w:hAnsi="宋体" w:eastAsia="宋体" w:cs="宋体"/>
          <w:color w:val="000000"/>
          <w:szCs w:val="21"/>
        </w:rPr>
      </w:pPr>
      <w:r>
        <w:rPr>
          <w:rFonts w:hint="eastAsia" w:ascii="宋体" w:hAnsi="宋体" w:eastAsia="宋体" w:cs="宋体"/>
          <w:color w:val="000000"/>
          <w:szCs w:val="21"/>
          <w:lang w:val="en-US" w:eastAsia="zh-CN"/>
        </w:rPr>
        <w:t>客户端要求</w:t>
      </w:r>
      <w:r>
        <w:rPr>
          <w:rFonts w:hint="eastAsia" w:ascii="宋体" w:hAnsi="宋体" w:eastAsia="宋体" w:cs="宋体"/>
          <w:color w:val="000000"/>
          <w:szCs w:val="21"/>
        </w:rPr>
        <w:t>：本软件适用于CPU PIII以上，内存512M 以上的机器</w:t>
      </w:r>
    </w:p>
    <w:p>
      <w:pPr>
        <w:ind w:firstLine="485" w:firstLineChars="231"/>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服务器要求：Intel core i7，NvidiaGTX1060</w:t>
      </w:r>
    </w:p>
    <w:p>
      <w:pPr>
        <w:ind w:firstLine="485" w:firstLineChars="231"/>
        <w:rPr>
          <w:rFonts w:hint="eastAsia" w:ascii="宋体" w:hAnsi="宋体" w:eastAsia="宋体" w:cs="宋体"/>
          <w:color w:val="000000"/>
          <w:szCs w:val="21"/>
          <w:lang w:eastAsia="zh-CN"/>
        </w:rPr>
      </w:pPr>
      <w:r>
        <w:rPr>
          <w:rFonts w:hint="eastAsia" w:ascii="宋体" w:hAnsi="宋体" w:eastAsia="宋体" w:cs="宋体"/>
          <w:color w:val="000000"/>
          <w:szCs w:val="21"/>
        </w:rPr>
        <w:t>编程语言：C</w:t>
      </w:r>
      <w:r>
        <w:rPr>
          <w:rFonts w:hint="eastAsia" w:ascii="宋体" w:hAnsi="宋体" w:eastAsia="宋体" w:cs="宋体"/>
          <w:color w:val="000000"/>
          <w:szCs w:val="21"/>
          <w:lang w:val="en-US" w:eastAsia="zh-CN"/>
        </w:rPr>
        <w:t>++，java，python</w:t>
      </w:r>
      <w:r>
        <w:rPr>
          <w:rFonts w:hint="eastAsia" w:ascii="宋体" w:hAnsi="宋体" w:eastAsia="宋体" w:cs="宋体"/>
          <w:color w:val="000000"/>
          <w:szCs w:val="21"/>
        </w:rPr>
        <w:t>；通信协议：</w:t>
      </w:r>
      <w:r>
        <w:rPr>
          <w:rFonts w:hint="eastAsia" w:ascii="宋体" w:hAnsi="宋体" w:eastAsia="宋体" w:cs="宋体"/>
          <w:color w:val="000000"/>
          <w:szCs w:val="21"/>
          <w:lang w:val="en-US" w:eastAsia="zh-CN"/>
        </w:rPr>
        <w:t>http</w:t>
      </w:r>
    </w:p>
    <w:p>
      <w:pPr>
        <w:ind w:firstLine="485" w:firstLineChars="231"/>
        <w:rPr>
          <w:rFonts w:hint="eastAsia" w:ascii="宋体" w:hAnsi="宋体" w:eastAsia="宋体" w:cs="宋体"/>
          <w:color w:val="000000"/>
          <w:szCs w:val="21"/>
        </w:rPr>
      </w:pPr>
      <w:r>
        <w:rPr>
          <w:rFonts w:hint="eastAsia" w:ascii="宋体" w:hAnsi="宋体" w:eastAsia="宋体" w:cs="宋体"/>
          <w:color w:val="000000"/>
          <w:szCs w:val="21"/>
        </w:rPr>
        <w:t>开发环境：Windows</w:t>
      </w:r>
      <w:r>
        <w:rPr>
          <w:rFonts w:hint="eastAsia" w:ascii="宋体" w:hAnsi="宋体" w:eastAsia="宋体" w:cs="宋体"/>
          <w:color w:val="000000"/>
          <w:szCs w:val="21"/>
          <w:lang w:val="en-US" w:eastAsia="zh-CN"/>
        </w:rPr>
        <w:t>10</w:t>
      </w:r>
      <w:r>
        <w:rPr>
          <w:rFonts w:hint="eastAsia" w:ascii="宋体" w:hAnsi="宋体" w:eastAsia="宋体" w:cs="宋体"/>
          <w:color w:val="000000"/>
          <w:szCs w:val="21"/>
        </w:rPr>
        <w:t>， Microsoft Visual Stdio.NET 2010</w:t>
      </w:r>
    </w:p>
    <w:p>
      <w:pPr>
        <w:outlineLvl w:val="1"/>
        <w:rPr>
          <w:rFonts w:hint="eastAsia" w:ascii="宋体" w:hAnsi="宋体" w:eastAsia="宋体" w:cs="宋体"/>
          <w:b/>
          <w:color w:val="000000"/>
          <w:sz w:val="24"/>
          <w:szCs w:val="24"/>
        </w:rPr>
      </w:pPr>
      <w:bookmarkStart w:id="25" w:name="_Toc30274"/>
      <w:r>
        <w:rPr>
          <w:rFonts w:hint="eastAsia" w:ascii="宋体" w:hAnsi="宋体" w:eastAsia="宋体" w:cs="宋体"/>
          <w:b/>
          <w:color w:val="000000"/>
          <w:sz w:val="24"/>
          <w:szCs w:val="24"/>
        </w:rPr>
        <w:t>4.3运行环境</w:t>
      </w:r>
      <w:bookmarkEnd w:id="25"/>
    </w:p>
    <w:p>
      <w:pPr>
        <w:numPr>
          <w:ilvl w:val="0"/>
          <w:numId w:val="2"/>
        </w:numPr>
        <w:rPr>
          <w:rFonts w:hint="eastAsia" w:ascii="宋体" w:hAnsi="宋体" w:eastAsia="宋体" w:cs="宋体"/>
          <w:color w:val="000000"/>
          <w:szCs w:val="21"/>
        </w:rPr>
      </w:pPr>
      <w:r>
        <w:rPr>
          <w:rFonts w:hint="eastAsia" w:ascii="宋体" w:hAnsi="宋体" w:eastAsia="宋体" w:cs="宋体"/>
          <w:color w:val="000000"/>
          <w:szCs w:val="21"/>
        </w:rPr>
        <w:t>硬件环境：</w:t>
      </w:r>
    </w:p>
    <w:p>
      <w:pPr>
        <w:tabs>
          <w:tab w:val="left" w:pos="5220"/>
        </w:tabs>
        <w:ind w:firstLine="485" w:firstLineChars="231"/>
        <w:rPr>
          <w:rFonts w:hint="eastAsia" w:ascii="宋体" w:hAnsi="宋体" w:eastAsia="宋体" w:cs="宋体"/>
          <w:color w:val="000000"/>
          <w:szCs w:val="21"/>
          <w:lang w:eastAsia="zh-CN"/>
        </w:rPr>
      </w:pPr>
      <w:r>
        <w:rPr>
          <w:rFonts w:hint="eastAsia" w:ascii="宋体" w:hAnsi="宋体" w:eastAsia="宋体" w:cs="宋体"/>
          <w:color w:val="000000"/>
          <w:szCs w:val="21"/>
        </w:rPr>
        <w:t>客户端要求：本软件适用于CPU PIII以上，内存512M 以上的机器</w:t>
      </w:r>
      <w:r>
        <w:rPr>
          <w:rFonts w:hint="eastAsia" w:ascii="宋体" w:hAnsi="宋体" w:eastAsia="宋体" w:cs="宋体"/>
          <w:color w:val="000000"/>
          <w:szCs w:val="21"/>
          <w:lang w:eastAsia="zh-CN"/>
        </w:rPr>
        <w:t>；</w:t>
      </w:r>
    </w:p>
    <w:p>
      <w:pPr>
        <w:tabs>
          <w:tab w:val="left" w:pos="5220"/>
        </w:tabs>
        <w:ind w:firstLine="485" w:firstLineChars="231"/>
        <w:rPr>
          <w:rFonts w:hint="eastAsia" w:ascii="宋体" w:hAnsi="宋体" w:eastAsia="宋体" w:cs="宋体"/>
          <w:color w:val="000000"/>
          <w:szCs w:val="21"/>
        </w:rPr>
      </w:pPr>
      <w:r>
        <w:rPr>
          <w:rFonts w:hint="eastAsia" w:ascii="宋体" w:hAnsi="宋体" w:eastAsia="宋体" w:cs="宋体"/>
          <w:color w:val="000000"/>
          <w:szCs w:val="21"/>
        </w:rPr>
        <w:t>服务器要求：Intel core i7，NvidiaGTX1060；</w:t>
      </w:r>
    </w:p>
    <w:p>
      <w:pPr>
        <w:numPr>
          <w:ilvl w:val="0"/>
          <w:numId w:val="2"/>
        </w:numPr>
        <w:rPr>
          <w:rFonts w:hint="eastAsia" w:ascii="宋体" w:hAnsi="宋体" w:eastAsia="宋体" w:cs="宋体"/>
          <w:color w:val="000000"/>
          <w:szCs w:val="21"/>
        </w:rPr>
      </w:pPr>
      <w:r>
        <w:rPr>
          <w:rFonts w:hint="eastAsia" w:ascii="宋体" w:hAnsi="宋体" w:eastAsia="宋体" w:cs="宋体"/>
          <w:color w:val="000000"/>
          <w:szCs w:val="21"/>
        </w:rPr>
        <w:t>软件环境:</w:t>
      </w:r>
    </w:p>
    <w:p>
      <w:pPr>
        <w:numPr>
          <w:ilvl w:val="0"/>
          <w:numId w:val="3"/>
        </w:numPr>
        <w:jc w:val="left"/>
        <w:rPr>
          <w:rFonts w:hint="eastAsia" w:ascii="宋体" w:hAnsi="宋体" w:eastAsia="宋体" w:cs="宋体"/>
          <w:color w:val="000000"/>
          <w:szCs w:val="21"/>
        </w:rPr>
      </w:pPr>
      <w:r>
        <w:rPr>
          <w:rFonts w:hint="eastAsia" w:ascii="宋体" w:hAnsi="宋体" w:eastAsia="宋体" w:cs="宋体"/>
          <w:color w:val="000000"/>
          <w:szCs w:val="21"/>
        </w:rPr>
        <w:t xml:space="preserve">系统要求：Windows </w:t>
      </w:r>
      <w:r>
        <w:rPr>
          <w:rFonts w:hint="eastAsia" w:ascii="宋体" w:hAnsi="宋体" w:eastAsia="宋体" w:cs="宋体"/>
          <w:color w:val="000000"/>
          <w:szCs w:val="21"/>
          <w:lang w:val="en-US" w:eastAsia="zh-CN"/>
        </w:rPr>
        <w:t>10</w:t>
      </w:r>
    </w:p>
    <w:p>
      <w:pPr>
        <w:numPr>
          <w:ilvl w:val="0"/>
          <w:numId w:val="3"/>
        </w:numPr>
        <w:jc w:val="left"/>
        <w:rPr>
          <w:rFonts w:hint="eastAsia" w:ascii="宋体" w:hAnsi="宋体" w:eastAsia="宋体" w:cs="宋体"/>
          <w:color w:val="000000"/>
          <w:szCs w:val="21"/>
        </w:rPr>
      </w:pPr>
      <w:r>
        <w:rPr>
          <w:rFonts w:hint="eastAsia" w:ascii="宋体" w:hAnsi="宋体" w:eastAsia="宋体" w:cs="宋体"/>
          <w:color w:val="000000"/>
          <w:szCs w:val="21"/>
        </w:rPr>
        <w:t>数据库：</w:t>
      </w:r>
      <w:r>
        <w:rPr>
          <w:rFonts w:hint="eastAsia" w:ascii="宋体" w:hAnsi="宋体" w:eastAsia="宋体" w:cs="宋体"/>
          <w:color w:val="000000"/>
          <w:szCs w:val="21"/>
          <w:lang w:val="en-US" w:eastAsia="zh-CN"/>
        </w:rPr>
        <w:t>MY</w:t>
      </w:r>
      <w:r>
        <w:rPr>
          <w:rFonts w:hint="eastAsia" w:ascii="宋体" w:hAnsi="宋体" w:eastAsia="宋体" w:cs="宋体"/>
          <w:color w:val="000000"/>
          <w:szCs w:val="21"/>
        </w:rPr>
        <w:t>SQL</w:t>
      </w:r>
      <w:r>
        <w:rPr>
          <w:rFonts w:hint="eastAsia" w:ascii="宋体" w:hAnsi="宋体" w:eastAsia="宋体" w:cs="宋体"/>
          <w:color w:val="000000"/>
          <w:szCs w:val="21"/>
          <w:lang w:val="en-US" w:eastAsia="zh-CN"/>
        </w:rPr>
        <w:t>8.0，Redis3.2.</w:t>
      </w:r>
      <w:r>
        <w:rPr>
          <w:rFonts w:hint="eastAsia" w:ascii="宋体" w:hAnsi="宋体" w:eastAsia="宋体" w:cs="宋体"/>
          <w:color w:val="000000"/>
          <w:szCs w:val="21"/>
        </w:rPr>
        <w:t xml:space="preserve"> </w:t>
      </w:r>
    </w:p>
    <w:p>
      <w:pPr>
        <w:jc w:val="left"/>
        <w:rPr>
          <w:rFonts w:hint="eastAsia" w:ascii="宋体" w:hAnsi="宋体" w:eastAsia="宋体" w:cs="宋体"/>
          <w:color w:val="000000"/>
          <w:szCs w:val="21"/>
        </w:rPr>
      </w:pPr>
      <w:r>
        <w:rPr>
          <w:rFonts w:hint="eastAsia" w:ascii="宋体" w:hAnsi="宋体" w:eastAsia="宋体" w:cs="宋体"/>
          <w:color w:val="000000"/>
          <w:szCs w:val="21"/>
        </w:rPr>
        <w:t>（3）开发工具：IntelliJ IDEA 2019.1 x64及以上（</w:t>
      </w:r>
      <w:r>
        <w:rPr>
          <w:rFonts w:hint="eastAsia" w:ascii="宋体" w:hAnsi="宋体" w:eastAsia="宋体" w:cs="宋体"/>
          <w:color w:val="000000"/>
          <w:szCs w:val="21"/>
          <w:lang w:val="en-US" w:eastAsia="zh-CN"/>
        </w:rPr>
        <w:t>后端</w:t>
      </w:r>
      <w:r>
        <w:rPr>
          <w:rFonts w:hint="eastAsia" w:ascii="宋体" w:hAnsi="宋体" w:eastAsia="宋体" w:cs="宋体"/>
          <w:color w:val="000000"/>
          <w:szCs w:val="21"/>
        </w:rPr>
        <w:t>开发源代码）、</w:t>
      </w:r>
      <w:r>
        <w:rPr>
          <w:rFonts w:hint="eastAsia" w:ascii="宋体" w:hAnsi="宋体" w:eastAsia="宋体" w:cs="宋体"/>
          <w:color w:val="000000"/>
          <w:szCs w:val="21"/>
          <w:lang w:val="en-US" w:eastAsia="zh-CN"/>
        </w:rPr>
        <w:t>spider</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机器学习开发源代码</w:t>
      </w:r>
      <w:r>
        <w:rPr>
          <w:rFonts w:hint="eastAsia" w:ascii="宋体" w:hAnsi="宋体" w:eastAsia="宋体" w:cs="宋体"/>
          <w:color w:val="000000"/>
          <w:szCs w:val="21"/>
        </w:rPr>
        <w:t>)、</w:t>
      </w:r>
      <w:r>
        <w:rPr>
          <w:rFonts w:hint="eastAsia" w:ascii="宋体" w:hAnsi="宋体" w:eastAsia="宋体" w:cs="宋体"/>
          <w:color w:val="000000"/>
          <w:szCs w:val="21"/>
          <w:lang w:val="en-US" w:eastAsia="zh-CN"/>
        </w:rPr>
        <w:t>QT5.9.2，visual studio</w:t>
      </w:r>
      <w:r>
        <w:rPr>
          <w:rFonts w:hint="eastAsia" w:ascii="宋体" w:hAnsi="宋体" w:eastAsia="宋体" w:cs="宋体"/>
          <w:color w:val="000000"/>
          <w:szCs w:val="21"/>
        </w:rPr>
        <w:t>（设计界面）</w:t>
      </w:r>
    </w:p>
    <w:p>
      <w:pPr>
        <w:outlineLvl w:val="0"/>
        <w:rPr>
          <w:rFonts w:hint="eastAsia" w:ascii="宋体" w:hAnsi="宋体" w:eastAsia="宋体" w:cs="宋体"/>
          <w:b/>
          <w:color w:val="000000"/>
          <w:sz w:val="28"/>
          <w:szCs w:val="28"/>
        </w:rPr>
      </w:pPr>
      <w:bookmarkStart w:id="26" w:name="_Toc20985"/>
      <w:r>
        <w:rPr>
          <w:rFonts w:hint="eastAsia" w:ascii="宋体" w:hAnsi="宋体" w:eastAsia="宋体" w:cs="宋体"/>
          <w:b/>
          <w:color w:val="000000"/>
          <w:sz w:val="28"/>
          <w:szCs w:val="28"/>
        </w:rPr>
        <w:t>5实施整个软件开发活动的计划</w:t>
      </w:r>
      <w:bookmarkEnd w:id="26"/>
    </w:p>
    <w:p>
      <w:pPr>
        <w:outlineLvl w:val="1"/>
        <w:rPr>
          <w:rFonts w:hint="eastAsia" w:ascii="宋体" w:hAnsi="宋体" w:eastAsia="宋体" w:cs="宋体"/>
          <w:b/>
          <w:color w:val="000000"/>
          <w:sz w:val="24"/>
          <w:szCs w:val="24"/>
        </w:rPr>
      </w:pPr>
      <w:bookmarkStart w:id="27" w:name="_Toc28078"/>
      <w:bookmarkStart w:id="28" w:name="_Toc235938113"/>
      <w:bookmarkStart w:id="29" w:name="_Toc235938502"/>
      <w:bookmarkStart w:id="30" w:name="_Toc235845859"/>
      <w:r>
        <w:rPr>
          <w:rFonts w:hint="eastAsia" w:ascii="宋体" w:hAnsi="宋体" w:eastAsia="宋体" w:cs="宋体"/>
          <w:b/>
          <w:color w:val="000000"/>
          <w:sz w:val="24"/>
          <w:szCs w:val="24"/>
        </w:rPr>
        <w:t>5.1软件开发过程</w:t>
      </w:r>
      <w:bookmarkEnd w:id="27"/>
      <w:bookmarkEnd w:id="28"/>
      <w:bookmarkEnd w:id="29"/>
      <w:bookmarkEnd w:id="30"/>
    </w:p>
    <w:p>
      <w:pPr>
        <w:ind w:firstLine="315" w:firstLineChars="150"/>
        <w:rPr>
          <w:rFonts w:hint="eastAsia" w:ascii="宋体" w:hAnsi="宋体" w:eastAsia="宋体" w:cs="宋体"/>
          <w:color w:val="000000"/>
          <w:szCs w:val="21"/>
        </w:rPr>
      </w:pPr>
      <w:r>
        <w:rPr>
          <w:rFonts w:hint="eastAsia" w:ascii="宋体" w:hAnsi="宋体" w:eastAsia="宋体" w:cs="宋体"/>
          <w:color w:val="000000"/>
          <w:szCs w:val="21"/>
        </w:rPr>
        <w:t>用下面图2－2给出本程序系统的实际的基本的处理流程。</w:t>
      </w:r>
    </w:p>
    <w:p>
      <w:pPr>
        <w:ind w:firstLine="315" w:firstLineChars="150"/>
        <w:rPr>
          <w:rFonts w:hint="eastAsia" w:ascii="宋体" w:hAnsi="宋体" w:eastAsia="宋体" w:cs="宋体"/>
          <w:color w:val="000000"/>
          <w:szCs w:val="21"/>
        </w:rPr>
      </w:pPr>
      <w:r>
        <w:rPr>
          <w:rFonts w:hint="eastAsia" w:ascii="宋体" w:hAnsi="宋体" w:eastAsia="宋体" w:cs="宋体"/>
          <w:color w:val="000000"/>
          <w:szCs w:val="21"/>
        </w:rPr>
        <w:t>下面是系统运行流程的流程图：</w:t>
      </w:r>
    </w:p>
    <w:p>
      <w:pPr>
        <w:jc w:val="center"/>
        <w:rPr>
          <w:rFonts w:hint="eastAsia" w:ascii="宋体" w:hAnsi="宋体" w:eastAsia="宋体" w:cs="宋体"/>
          <w:color w:val="000000"/>
          <w:szCs w:val="21"/>
          <w:lang w:eastAsia="zh-CN"/>
        </w:rPr>
      </w:pPr>
      <w:r>
        <w:rPr>
          <w:rFonts w:hint="eastAsia" w:ascii="宋体" w:hAnsi="宋体" w:eastAsia="宋体" w:cs="宋体"/>
          <w:color w:val="000000"/>
          <w:szCs w:val="21"/>
          <w:lang w:eastAsia="zh-CN"/>
        </w:rPr>
        <w:drawing>
          <wp:inline distT="0" distB="0" distL="114300" distR="114300">
            <wp:extent cx="3601720" cy="3755390"/>
            <wp:effectExtent l="0" t="0" r="0" b="0"/>
            <wp:docPr id="68" name="图片 68" descr="登陆注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8" descr="登陆注册"/>
                    <pic:cNvPicPr>
                      <a:picLocks noChangeAspect="1"/>
                    </pic:cNvPicPr>
                  </pic:nvPicPr>
                  <pic:blipFill>
                    <a:blip r:embed="rId9"/>
                    <a:stretch>
                      <a:fillRect/>
                    </a:stretch>
                  </pic:blipFill>
                  <pic:spPr>
                    <a:xfrm>
                      <a:off x="0" y="0"/>
                      <a:ext cx="3601720" cy="3755390"/>
                    </a:xfrm>
                    <a:prstGeom prst="rect">
                      <a:avLst/>
                    </a:prstGeom>
                  </pic:spPr>
                </pic:pic>
              </a:graphicData>
            </a:graphic>
          </wp:inline>
        </w:drawing>
      </w:r>
      <w:r>
        <w:rPr>
          <w:rFonts w:hint="eastAsia" w:ascii="宋体" w:hAnsi="宋体" w:eastAsia="宋体" w:cs="宋体"/>
          <w:color w:val="000000"/>
          <w:szCs w:val="21"/>
          <w:lang w:eastAsia="zh-CN"/>
        </w:rPr>
        <w:drawing>
          <wp:inline distT="0" distB="0" distL="114300" distR="114300">
            <wp:extent cx="1024890" cy="3783965"/>
            <wp:effectExtent l="0" t="0" r="0" b="0"/>
            <wp:docPr id="67" name="图片 67" descr="核心功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descr="核心功能"/>
                    <pic:cNvPicPr>
                      <a:picLocks noChangeAspect="1"/>
                    </pic:cNvPicPr>
                  </pic:nvPicPr>
                  <pic:blipFill>
                    <a:blip r:embed="rId10"/>
                    <a:stretch>
                      <a:fillRect/>
                    </a:stretch>
                  </pic:blipFill>
                  <pic:spPr>
                    <a:xfrm>
                      <a:off x="0" y="0"/>
                      <a:ext cx="1024890" cy="3783965"/>
                    </a:xfrm>
                    <a:prstGeom prst="rect">
                      <a:avLst/>
                    </a:prstGeom>
                  </pic:spPr>
                </pic:pic>
              </a:graphicData>
            </a:graphic>
          </wp:inline>
        </w:drawing>
      </w:r>
      <w:r>
        <w:rPr>
          <w:rFonts w:hint="eastAsia" w:ascii="宋体" w:hAnsi="宋体" w:eastAsia="宋体" w:cs="宋体"/>
          <w:color w:val="000000"/>
          <w:szCs w:val="21"/>
          <w:lang w:eastAsia="zh-CN"/>
        </w:rPr>
        <w:drawing>
          <wp:inline distT="0" distB="0" distL="114300" distR="114300">
            <wp:extent cx="3966845" cy="3255010"/>
            <wp:effectExtent l="0" t="0" r="0" b="0"/>
            <wp:docPr id="66" name="图片 66" descr="通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66" descr="通信"/>
                    <pic:cNvPicPr>
                      <a:picLocks noChangeAspect="1"/>
                    </pic:cNvPicPr>
                  </pic:nvPicPr>
                  <pic:blipFill>
                    <a:blip r:embed="rId11"/>
                    <a:stretch>
                      <a:fillRect/>
                    </a:stretch>
                  </pic:blipFill>
                  <pic:spPr>
                    <a:xfrm>
                      <a:off x="0" y="0"/>
                      <a:ext cx="3966845" cy="3255010"/>
                    </a:xfrm>
                    <a:prstGeom prst="rect">
                      <a:avLst/>
                    </a:prstGeom>
                  </pic:spPr>
                </pic:pic>
              </a:graphicData>
            </a:graphic>
          </wp:inline>
        </w:drawing>
      </w:r>
    </w:p>
    <w:p>
      <w:pPr>
        <w:jc w:val="center"/>
        <w:rPr>
          <w:rFonts w:hint="eastAsia" w:ascii="宋体" w:hAnsi="宋体" w:eastAsia="宋体" w:cs="宋体"/>
          <w:color w:val="000000"/>
          <w:szCs w:val="21"/>
        </w:rPr>
      </w:pPr>
    </w:p>
    <w:p>
      <w:pPr>
        <w:jc w:val="center"/>
        <w:rPr>
          <w:rFonts w:hint="eastAsia" w:ascii="宋体" w:hAnsi="宋体" w:eastAsia="宋体" w:cs="宋体"/>
          <w:color w:val="000000"/>
          <w:szCs w:val="21"/>
        </w:rPr>
      </w:pPr>
    </w:p>
    <w:p>
      <w:pPr>
        <w:jc w:val="center"/>
        <w:rPr>
          <w:rFonts w:hint="eastAsia" w:ascii="宋体" w:hAnsi="宋体" w:eastAsia="宋体" w:cs="宋体"/>
          <w:color w:val="000000"/>
          <w:szCs w:val="21"/>
        </w:rPr>
      </w:pPr>
    </w:p>
    <w:p>
      <w:pPr>
        <w:jc w:val="center"/>
        <w:rPr>
          <w:rFonts w:hint="eastAsia" w:ascii="宋体" w:hAnsi="宋体" w:eastAsia="宋体" w:cs="宋体"/>
          <w:color w:val="000000"/>
          <w:szCs w:val="21"/>
        </w:rPr>
      </w:pPr>
    </w:p>
    <w:p>
      <w:pPr>
        <w:jc w:val="center"/>
        <w:rPr>
          <w:rFonts w:hint="eastAsia" w:ascii="宋体" w:hAnsi="宋体" w:eastAsia="宋体" w:cs="宋体"/>
          <w:color w:val="000000"/>
          <w:szCs w:val="21"/>
        </w:rPr>
      </w:pPr>
    </w:p>
    <w:p>
      <w:pPr>
        <w:jc w:val="center"/>
        <w:rPr>
          <w:rFonts w:hint="eastAsia" w:ascii="宋体" w:hAnsi="宋体" w:eastAsia="宋体" w:cs="宋体"/>
          <w:color w:val="000000"/>
          <w:szCs w:val="21"/>
        </w:rPr>
      </w:pPr>
    </w:p>
    <w:p>
      <w:pPr>
        <w:outlineLvl w:val="1"/>
        <w:rPr>
          <w:rFonts w:hint="eastAsia" w:ascii="宋体" w:hAnsi="宋体" w:eastAsia="宋体" w:cs="宋体"/>
          <w:b/>
          <w:color w:val="000000"/>
          <w:sz w:val="24"/>
          <w:szCs w:val="24"/>
        </w:rPr>
      </w:pPr>
      <w:bookmarkStart w:id="31" w:name="_Toc235938503"/>
      <w:bookmarkStart w:id="32" w:name="_Toc11504"/>
      <w:bookmarkStart w:id="33" w:name="_Toc235938114"/>
      <w:bookmarkStart w:id="34" w:name="_Toc235845860"/>
      <w:r>
        <w:rPr>
          <w:rFonts w:hint="eastAsia" w:ascii="宋体" w:hAnsi="宋体" w:eastAsia="宋体" w:cs="宋体"/>
          <w:b/>
          <w:color w:val="000000"/>
          <w:sz w:val="24"/>
          <w:szCs w:val="24"/>
        </w:rPr>
        <w:t>5.2软件开发总体计划</w:t>
      </w:r>
      <w:bookmarkEnd w:id="31"/>
      <w:bookmarkEnd w:id="32"/>
      <w:bookmarkEnd w:id="33"/>
      <w:bookmarkEnd w:id="34"/>
    </w:p>
    <w:p>
      <w:pPr>
        <w:ind w:firstLine="437"/>
        <w:rPr>
          <w:rFonts w:hint="eastAsia" w:ascii="宋体" w:hAnsi="宋体" w:eastAsia="宋体" w:cs="宋体"/>
          <w:color w:val="000000"/>
        </w:rPr>
      </w:pPr>
      <w:r>
        <w:rPr>
          <w:rFonts w:hint="eastAsia" w:ascii="宋体" w:hAnsi="宋体" w:eastAsia="宋体" w:cs="宋体"/>
          <w:color w:val="000000"/>
        </w:rPr>
        <w:t>一次完整的项目开发过程由若干次迭代开发过程组成，每次迭代完成后将发布一个功能有限的软件产品，经历若干次迭代后，最终发布功能完备的软件产品。如图1所示。</w:t>
      </w:r>
    </w:p>
    <w:p>
      <w:pPr>
        <w:ind w:firstLine="437"/>
        <w:rPr>
          <w:rFonts w:hint="eastAsia" w:ascii="宋体" w:hAnsi="宋体" w:eastAsia="宋体" w:cs="宋体"/>
          <w:color w:val="000000"/>
        </w:rPr>
      </w:pPr>
      <w:r>
        <w:rPr>
          <w:rFonts w:hint="eastAsia" w:ascii="宋体" w:hAnsi="宋体" w:eastAsia="宋体" w:cs="宋体"/>
          <w:color w:val="000000"/>
          <w:lang w:val="en-US" w:eastAsia="zh-CN"/>
        </w:rPr>
        <w:t xml:space="preserve">  </w:t>
      </w:r>
      <w:r>
        <w:rPr>
          <w:rFonts w:hint="eastAsia" w:ascii="宋体" w:hAnsi="宋体" w:eastAsia="宋体" w:cs="宋体"/>
          <w:color w:val="000000"/>
        </w:rPr>
        <w:t>图1 项目开发过程</w:t>
      </w:r>
    </w:p>
    <w:p>
      <w:pPr>
        <w:ind w:firstLine="437"/>
        <w:rPr>
          <w:rFonts w:hint="eastAsia" w:ascii="宋体" w:hAnsi="宋体" w:eastAsia="宋体" w:cs="宋体"/>
          <w:color w:val="000000"/>
        </w:rPr>
      </w:pPr>
      <w:r>
        <w:rPr>
          <w:rFonts w:hint="eastAsia" w:ascii="宋体" w:hAnsi="宋体" w:eastAsia="宋体" w:cs="宋体"/>
          <w:color w:val="000000"/>
        </w:rPr>
        <w:t>一次迭代开发过程需要在需求稳定的前提下开展，分别经历需求分析、架构设计、数据库设计（可选）、界面设计、若干次SPRINT开发过程，以及集成测试，最终发布产品。</w:t>
      </w:r>
    </w:p>
    <w:p>
      <w:pPr>
        <w:jc w:val="center"/>
        <w:rPr>
          <w:rFonts w:ascii="微软雅黑" w:hAnsi="微软雅黑" w:eastAsia="微软雅黑"/>
        </w:rPr>
      </w:pPr>
      <w:r>
        <w:rPr>
          <w:rFonts w:hint="eastAsia" w:ascii="微软雅黑" w:hAnsi="微软雅黑" w:eastAsia="微软雅黑"/>
        </w:rPr>
        <w:drawing>
          <wp:inline distT="0" distB="0" distL="0" distR="0">
            <wp:extent cx="5831840" cy="6824345"/>
            <wp:effectExtent l="0" t="0" r="5080" b="3175"/>
            <wp:docPr id="49" name="图片 49" descr="迭代开发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迭代开发过程.png"/>
                    <pic:cNvPicPr>
                      <a:picLocks noChangeAspect="1"/>
                    </pic:cNvPicPr>
                  </pic:nvPicPr>
                  <pic:blipFill>
                    <a:blip r:embed="rId12"/>
                    <a:stretch>
                      <a:fillRect/>
                    </a:stretch>
                  </pic:blipFill>
                  <pic:spPr>
                    <a:xfrm>
                      <a:off x="0" y="0"/>
                      <a:ext cx="5831840" cy="6824345"/>
                    </a:xfrm>
                    <a:prstGeom prst="rect">
                      <a:avLst/>
                    </a:prstGeom>
                  </pic:spPr>
                </pic:pic>
              </a:graphicData>
            </a:graphic>
          </wp:inline>
        </w:drawing>
      </w:r>
    </w:p>
    <w:p>
      <w:pPr>
        <w:jc w:val="center"/>
        <w:rPr>
          <w:rFonts w:ascii="微软雅黑" w:hAnsi="微软雅黑" w:eastAsia="微软雅黑"/>
        </w:rPr>
      </w:pPr>
      <w:r>
        <w:rPr>
          <w:rFonts w:hint="eastAsia" w:ascii="宋体" w:hAnsi="宋体" w:eastAsia="宋体" w:cs="宋体"/>
          <w:color w:val="000000"/>
          <w:szCs w:val="21"/>
        </w:rPr>
        <w:t>图2 迭代开发过程</w:t>
      </w:r>
    </w:p>
    <w:p>
      <w:pPr>
        <w:ind w:firstLine="437"/>
        <w:rPr>
          <w:rFonts w:hint="eastAsia" w:ascii="宋体" w:hAnsi="宋体" w:eastAsia="宋体" w:cs="宋体"/>
          <w:color w:val="000000"/>
          <w:lang w:val="en-US" w:eastAsia="zh-CN"/>
        </w:rPr>
      </w:pPr>
      <w:r>
        <w:rPr>
          <w:rFonts w:hint="eastAsia" w:ascii="宋体" w:hAnsi="宋体" w:eastAsia="宋体" w:cs="宋体"/>
          <w:color w:val="000000"/>
          <w:lang w:val="en-US" w:eastAsia="zh-CN"/>
        </w:rPr>
        <w:t xml:space="preserve"> </w:t>
      </w:r>
    </w:p>
    <w:p>
      <w:pPr>
        <w:ind w:firstLine="420" w:firstLineChars="200"/>
        <w:rPr>
          <w:rFonts w:ascii="微软雅黑" w:hAnsi="微软雅黑" w:eastAsia="微软雅黑"/>
        </w:rPr>
      </w:pPr>
      <w:r>
        <w:rPr>
          <w:rFonts w:hint="eastAsia" w:ascii="宋体" w:hAnsi="宋体" w:eastAsia="宋体" w:cs="宋体"/>
          <w:color w:val="000000"/>
        </w:rPr>
        <w:t>一次SPRINT开发过程由若干次模块开发过程组成，本次SPRINT中包含的所有模块开发完成后，本次SPRINT开发过程结束。</w:t>
      </w:r>
    </w:p>
    <w:p>
      <w:pPr>
        <w:jc w:val="center"/>
        <w:rPr>
          <w:rFonts w:ascii="微软雅黑" w:hAnsi="微软雅黑" w:eastAsia="微软雅黑"/>
        </w:rPr>
      </w:pPr>
      <w:r>
        <w:rPr>
          <w:rFonts w:hint="eastAsia" w:ascii="微软雅黑" w:hAnsi="微软雅黑" w:eastAsia="微软雅黑"/>
        </w:rPr>
        <w:drawing>
          <wp:inline distT="0" distB="0" distL="0" distR="0">
            <wp:extent cx="2838450" cy="2763520"/>
            <wp:effectExtent l="0" t="0" r="11430" b="10160"/>
            <wp:docPr id="7" name="图片 3" descr="SPRINT开发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SPRINT开发过程.png"/>
                    <pic:cNvPicPr>
                      <a:picLocks noChangeAspect="1"/>
                    </pic:cNvPicPr>
                  </pic:nvPicPr>
                  <pic:blipFill>
                    <a:blip r:embed="rId13"/>
                    <a:stretch>
                      <a:fillRect/>
                    </a:stretch>
                  </pic:blipFill>
                  <pic:spPr>
                    <a:xfrm>
                      <a:off x="0" y="0"/>
                      <a:ext cx="2839098" cy="2764222"/>
                    </a:xfrm>
                    <a:prstGeom prst="rect">
                      <a:avLst/>
                    </a:prstGeom>
                  </pic:spPr>
                </pic:pic>
              </a:graphicData>
            </a:graphic>
          </wp:inline>
        </w:drawing>
      </w:r>
    </w:p>
    <w:p>
      <w:pPr>
        <w:ind w:firstLine="420" w:firstLineChars="200"/>
        <w:rPr>
          <w:rFonts w:hint="eastAsia" w:ascii="宋体" w:hAnsi="宋体" w:eastAsia="宋体" w:cs="宋体"/>
          <w:color w:val="000000"/>
        </w:rPr>
      </w:pPr>
      <w:r>
        <w:rPr>
          <w:rFonts w:hint="eastAsia" w:ascii="宋体" w:hAnsi="宋体" w:eastAsia="宋体" w:cs="宋体"/>
          <w:color w:val="000000"/>
        </w:rPr>
        <w:t>图3 SPRINT开发过程</w:t>
      </w:r>
    </w:p>
    <w:p>
      <w:pPr>
        <w:ind w:firstLine="420" w:firstLineChars="200"/>
        <w:rPr>
          <w:rFonts w:hint="eastAsia" w:ascii="宋体" w:hAnsi="宋体" w:eastAsia="宋体" w:cs="宋体"/>
          <w:color w:val="000000"/>
        </w:rPr>
      </w:pPr>
      <w:r>
        <w:rPr>
          <w:rFonts w:hint="eastAsia" w:ascii="宋体" w:hAnsi="宋体" w:eastAsia="宋体" w:cs="宋体"/>
          <w:color w:val="000000"/>
        </w:rPr>
        <w:t>一次模块开发过程需经历物理设计、编码自测、代码评审、验收测试、模块测试等活动，最终以通过模块测试为结束依据。</w:t>
      </w:r>
    </w:p>
    <w:p>
      <w:pPr>
        <w:jc w:val="center"/>
        <w:rPr>
          <w:rFonts w:ascii="微软雅黑" w:hAnsi="微软雅黑" w:eastAsia="微软雅黑"/>
        </w:rPr>
      </w:pPr>
      <w:r>
        <w:rPr>
          <w:rFonts w:hint="eastAsia" w:ascii="微软雅黑" w:hAnsi="微软雅黑" w:eastAsia="微软雅黑"/>
        </w:rPr>
        <w:drawing>
          <wp:inline distT="0" distB="0" distL="0" distR="0">
            <wp:extent cx="3766820" cy="3590925"/>
            <wp:effectExtent l="0" t="0" r="12700" b="5715"/>
            <wp:docPr id="8" name="图片 4" descr="模块开发过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模块开发过程.png"/>
                    <pic:cNvPicPr>
                      <a:picLocks noChangeAspect="1"/>
                    </pic:cNvPicPr>
                  </pic:nvPicPr>
                  <pic:blipFill>
                    <a:blip r:embed="rId14"/>
                    <a:stretch>
                      <a:fillRect/>
                    </a:stretch>
                  </pic:blipFill>
                  <pic:spPr>
                    <a:xfrm>
                      <a:off x="0" y="0"/>
                      <a:ext cx="3778573" cy="3602064"/>
                    </a:xfrm>
                    <a:prstGeom prst="rect">
                      <a:avLst/>
                    </a:prstGeom>
                  </pic:spPr>
                </pic:pic>
              </a:graphicData>
            </a:graphic>
          </wp:inline>
        </w:drawing>
      </w:r>
    </w:p>
    <w:p>
      <w:pPr>
        <w:numPr>
          <w:ilvl w:val="0"/>
          <w:numId w:val="0"/>
        </w:numPr>
        <w:jc w:val="left"/>
        <w:rPr>
          <w:rFonts w:hint="eastAsia" w:ascii="宋体" w:hAnsi="宋体" w:eastAsia="宋体" w:cs="宋体"/>
          <w:color w:val="000000"/>
          <w:szCs w:val="21"/>
        </w:rPr>
      </w:pPr>
      <w:r>
        <w:rPr>
          <w:rFonts w:hint="eastAsia" w:ascii="宋体" w:hAnsi="宋体" w:eastAsia="宋体" w:cs="宋体"/>
          <w:color w:val="000000"/>
        </w:rPr>
        <w:t>图4 模块开发过程</w:t>
      </w:r>
    </w:p>
    <w:p>
      <w:pPr>
        <w:pStyle w:val="2"/>
        <w:bidi w:val="0"/>
      </w:pPr>
      <w:bookmarkStart w:id="35" w:name="_Toc14006"/>
      <w:bookmarkStart w:id="36" w:name="_Toc507035531"/>
      <w:r>
        <w:rPr>
          <w:rFonts w:hint="eastAsia" w:ascii="宋体" w:hAnsi="宋体" w:eastAsia="宋体" w:cs="宋体"/>
          <w:b/>
          <w:bCs w:val="0"/>
          <w:color w:val="000000"/>
          <w:kern w:val="2"/>
          <w:sz w:val="24"/>
          <w:szCs w:val="24"/>
          <w:lang w:val="en-US" w:eastAsia="zh-CN" w:bidi="ar-SA"/>
        </w:rPr>
        <w:t>6.实施详细软件开发活动的计划</w:t>
      </w:r>
      <w:r>
        <w:t xml:space="preserve"> </w:t>
      </w:r>
    </w:p>
    <w:p>
      <w:pPr>
        <w:bidi w:val="0"/>
      </w:pPr>
      <w:r>
        <w:rPr>
          <w:rFonts w:hint="eastAsia"/>
        </w:rPr>
        <w:t>本章分条进行描述。不需要的活动用“不适用”注明，如果项目的不同的开发阶或不同的软件需要不同的计划，则在本条应指出这些差异。每项活动的论述应包括应用于以下方面的途径</w:t>
      </w:r>
      <w:r>
        <w:t>(</w:t>
      </w:r>
      <w:r>
        <w:rPr>
          <w:rFonts w:hint="eastAsia"/>
        </w:rPr>
        <w:t>方法</w:t>
      </w:r>
      <w:r>
        <w:t>/</w:t>
      </w:r>
      <w:r>
        <w:rPr>
          <w:rFonts w:hint="eastAsia"/>
        </w:rPr>
        <w:t>过程</w:t>
      </w:r>
      <w:r>
        <w:t>/</w:t>
      </w:r>
      <w:r>
        <w:rPr>
          <w:rFonts w:hint="eastAsia"/>
        </w:rPr>
        <w:t>工具</w:t>
      </w:r>
      <w:r>
        <w:t>)</w:t>
      </w:r>
      <w:r>
        <w:rPr>
          <w:rFonts w:hint="eastAsia"/>
        </w:rPr>
        <w:t>：</w:t>
      </w:r>
    </w:p>
    <w:p>
      <w:pPr>
        <w:bidi w:val="0"/>
      </w:pPr>
      <w:r>
        <w:t>a.</w:t>
      </w:r>
      <w:r>
        <w:rPr>
          <w:rFonts w:hint="eastAsia"/>
        </w:rPr>
        <w:t>所涉及的分析性任务或其他技术性任务；</w:t>
      </w:r>
    </w:p>
    <w:p>
      <w:pPr>
        <w:bidi w:val="0"/>
      </w:pPr>
      <w:r>
        <w:t>b.</w:t>
      </w:r>
      <w:r>
        <w:rPr>
          <w:rFonts w:hint="eastAsia"/>
        </w:rPr>
        <w:t>结果的记录；</w:t>
      </w:r>
    </w:p>
    <w:p>
      <w:pPr>
        <w:bidi w:val="0"/>
      </w:pPr>
      <w:r>
        <w:t>c.</w:t>
      </w:r>
      <w:r>
        <w:rPr>
          <w:rFonts w:hint="eastAsia"/>
        </w:rPr>
        <w:t>与交付有关的准备</w:t>
      </w:r>
      <w:r>
        <w:t>(</w:t>
      </w:r>
      <w:r>
        <w:rPr>
          <w:rFonts w:hint="eastAsia"/>
        </w:rPr>
        <w:t>如果有的话</w:t>
      </w:r>
      <w:r>
        <w:t>)</w:t>
      </w:r>
      <w:r>
        <w:rPr>
          <w:rFonts w:hint="eastAsia"/>
        </w:rPr>
        <w:t>。</w:t>
      </w:r>
    </w:p>
    <w:p>
      <w:pPr>
        <w:bidi w:val="0"/>
      </w:pPr>
      <w:r>
        <w:rPr>
          <w:rFonts w:hint="eastAsia"/>
        </w:rPr>
        <w:t>论述还应标识存在的风险和不确定因素，及处理它们的计划。如果适用的方法在</w:t>
      </w:r>
      <w:r>
        <w:t>5.2.1</w:t>
      </w:r>
      <w:r>
        <w:rPr>
          <w:rFonts w:hint="eastAsia"/>
        </w:rPr>
        <w:t>处描述了的话，可引用它</w:t>
      </w:r>
    </w:p>
    <w:p>
      <w:pPr>
        <w:rPr>
          <w:rFonts w:hint="eastAsia"/>
        </w:rPr>
      </w:pPr>
    </w:p>
    <w:p>
      <w:pPr>
        <w:pStyle w:val="3"/>
        <w:bidi w:val="0"/>
        <w:rPr>
          <w:rFonts w:hint="eastAsia"/>
        </w:rPr>
      </w:pPr>
      <w:bookmarkStart w:id="37" w:name="t32"/>
      <w:bookmarkEnd w:id="37"/>
      <w:bookmarkStart w:id="38" w:name="_Toc235938123"/>
      <w:bookmarkEnd w:id="38"/>
      <w:bookmarkStart w:id="39" w:name="_Toc235845869"/>
      <w:bookmarkEnd w:id="39"/>
      <w:bookmarkStart w:id="40" w:name="_Toc235938512"/>
      <w:bookmarkEnd w:id="40"/>
      <w:r>
        <w:rPr>
          <w:rFonts w:hint="eastAsia" w:ascii="宋体" w:hAnsi="宋体" w:eastAsia="宋体" w:cs="宋体"/>
          <w:b/>
          <w:bCs w:val="0"/>
          <w:color w:val="000000"/>
          <w:kern w:val="2"/>
          <w:sz w:val="24"/>
          <w:szCs w:val="24"/>
          <w:lang w:val="en-US" w:eastAsia="zh-CN" w:bidi="ar-SA"/>
        </w:rPr>
        <w:t>6.1项目计划和监督</w:t>
      </w:r>
      <w:r>
        <w:t xml:space="preserve"> </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项目计划遵循瀑布模型方法，根据需求进行迭代递进式的项目开发。项目监督围绕项目实施计划，跟踪进度、成本、质量、资源，掌握各项工作现状，以便进行适当的资源调配和进度调整，确定活动的开始和结束时间，并记录实际的进度情况，在一定情况下进行路径、决策、度量、量化管理、风险等方面的分析。实施项目的过程中，要随时对项目进行跟踪监督，以使项目按计划规定的进度、技术指标完成，并提供现阶段工作的反馈信息，以利后续阶段的顺利开展和整个项目的完成。</w:t>
      </w:r>
    </w:p>
    <w:p>
      <w:pPr>
        <w:rPr>
          <w:rFonts w:hint="eastAsia"/>
        </w:rPr>
      </w:pPr>
    </w:p>
    <w:p>
      <w:pPr>
        <w:pStyle w:val="4"/>
        <w:numPr>
          <w:ilvl w:val="2"/>
          <w:numId w:val="0"/>
        </w:numPr>
        <w:bidi w:val="0"/>
        <w:spacing w:before="0" w:after="0" w:line="240" w:lineRule="auto"/>
        <w:ind w:leftChars="0"/>
      </w:pPr>
      <w:bookmarkStart w:id="41" w:name="_Toc235845870"/>
      <w:bookmarkEnd w:id="41"/>
      <w:bookmarkStart w:id="42" w:name="_Toc235938513"/>
      <w:bookmarkEnd w:id="42"/>
      <w:bookmarkStart w:id="43" w:name="_Toc235938124"/>
      <w:bookmarkEnd w:id="43"/>
      <w:bookmarkStart w:id="44" w:name="t33"/>
      <w:bookmarkEnd w:id="44"/>
      <w:r>
        <w:rPr>
          <w:rFonts w:hint="eastAsia"/>
          <w:lang w:val="en-US" w:eastAsia="zh-CN"/>
        </w:rPr>
        <w:t>6.1.1</w:t>
      </w:r>
      <w:r>
        <w:rPr>
          <w:rFonts w:hint="eastAsia"/>
        </w:rPr>
        <w:t>软件开发计划</w:t>
      </w:r>
      <w:r>
        <w:t>(</w:t>
      </w:r>
      <w:r>
        <w:rPr>
          <w:rFonts w:hint="eastAsia"/>
        </w:rPr>
        <w:t>包括对该计划的更新</w:t>
      </w:r>
      <w:r>
        <w:t>)</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分析性任务或其他技术性任务</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t>1.规定并统一开发语言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t>2.施行</w:t>
      </w:r>
      <w:r>
        <w:rPr>
          <w:rFonts w:hint="eastAsia"/>
        </w:rPr>
        <w:t>项目</w:t>
      </w:r>
      <w:r>
        <w:t>版本</w:t>
      </w:r>
      <w:r>
        <w:rPr>
          <w:rFonts w:hint="eastAsia"/>
        </w:rPr>
        <w:t>控制</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t>3.讨论并确立架构</w:t>
      </w:r>
    </w:p>
    <w:p>
      <w:pPr>
        <w:keepNext w:val="0"/>
        <w:keepLines w:val="0"/>
        <w:pageBreakBefore w:val="0"/>
        <w:widowControl w:val="0"/>
        <w:kinsoku/>
        <w:wordWrap/>
        <w:overflowPunct/>
        <w:topLinePunct w:val="0"/>
        <w:autoSpaceDE/>
        <w:autoSpaceDN/>
        <w:bidi w:val="0"/>
        <w:adjustRightInd/>
        <w:snapToGrid/>
        <w:ind w:firstLine="420" w:firstLineChars="200"/>
        <w:textAlignment w:val="auto"/>
      </w:pPr>
      <w:r>
        <w:rPr>
          <w:rFonts w:hint="eastAsia"/>
        </w:rPr>
        <w:t>4</w:t>
      </w:r>
      <w:r>
        <w:t>.建立数据库并统一数据类型</w:t>
      </w:r>
    </w:p>
    <w:p>
      <w:pPr>
        <w:rPr>
          <w:rStyle w:val="16"/>
        </w:rPr>
      </w:pPr>
      <w:bookmarkStart w:id="45" w:name="_Toc235938514"/>
      <w:bookmarkEnd w:id="45"/>
      <w:bookmarkStart w:id="46" w:name="t34"/>
      <w:bookmarkEnd w:id="46"/>
      <w:bookmarkStart w:id="47" w:name="_Toc235938125"/>
      <w:bookmarkEnd w:id="47"/>
      <w:bookmarkStart w:id="48" w:name="_Toc235845871"/>
      <w:bookmarkEnd w:id="48"/>
    </w:p>
    <w:p>
      <w:pPr>
        <w:pStyle w:val="4"/>
        <w:numPr>
          <w:ilvl w:val="2"/>
          <w:numId w:val="0"/>
        </w:numPr>
        <w:bidi w:val="0"/>
        <w:ind w:leftChars="0"/>
      </w:pPr>
      <w:r>
        <w:rPr>
          <w:rFonts w:hint="eastAsia"/>
          <w:lang w:val="en-US" w:eastAsia="zh-CN"/>
        </w:rPr>
        <w:t xml:space="preserve">6.1.2 </w:t>
      </w:r>
      <w:r>
        <w:t>CSCI</w:t>
      </w:r>
      <w:r>
        <w:rPr>
          <w:rFonts w:hint="eastAsia"/>
        </w:rPr>
        <w:t>测试计划</w:t>
      </w:r>
      <w:r>
        <w:t xml:space="preserve"> </w:t>
      </w:r>
    </w:p>
    <w:p>
      <w:pPr>
        <w:ind w:firstLine="420" w:firstLineChars="200"/>
      </w:pPr>
      <w:r>
        <w:rPr>
          <w:rFonts w:hint="eastAsia"/>
        </w:rPr>
        <w:t>见6.6</w:t>
      </w:r>
    </w:p>
    <w:p>
      <w:pPr>
        <w:pStyle w:val="4"/>
        <w:numPr>
          <w:ilvl w:val="2"/>
          <w:numId w:val="0"/>
        </w:numPr>
        <w:bidi w:val="0"/>
        <w:ind w:leftChars="0"/>
        <w:rPr>
          <w:rStyle w:val="16"/>
          <w:rFonts w:hint="eastAsia"/>
          <w:b/>
        </w:rPr>
      </w:pPr>
      <w:bookmarkStart w:id="49" w:name="_Toc235845872"/>
      <w:bookmarkEnd w:id="49"/>
      <w:bookmarkStart w:id="50" w:name="_Toc235938126"/>
      <w:bookmarkEnd w:id="50"/>
      <w:bookmarkStart w:id="51" w:name="_Toc235938515"/>
      <w:bookmarkEnd w:id="51"/>
      <w:bookmarkStart w:id="52" w:name="t35"/>
      <w:bookmarkEnd w:id="52"/>
    </w:p>
    <w:p>
      <w:pPr>
        <w:pStyle w:val="4"/>
        <w:numPr>
          <w:ilvl w:val="2"/>
          <w:numId w:val="0"/>
        </w:numPr>
        <w:bidi w:val="0"/>
        <w:ind w:leftChars="0"/>
      </w:pPr>
      <w:r>
        <w:rPr>
          <w:rFonts w:hint="eastAsia"/>
          <w:lang w:val="en-US" w:eastAsia="zh-CN"/>
        </w:rPr>
        <w:t>6.1.3</w:t>
      </w:r>
      <w:r>
        <w:rPr>
          <w:rFonts w:hint="eastAsia"/>
        </w:rPr>
        <w:t>系统测试计划</w:t>
      </w:r>
      <w:r>
        <w:t xml:space="preserve"> </w:t>
      </w:r>
    </w:p>
    <w:p>
      <w:pPr>
        <w:bidi w:val="0"/>
      </w:pPr>
      <w:r>
        <w:t>测试级</w:t>
      </w:r>
    </w:p>
    <w:p>
      <w:pPr>
        <w:bidi w:val="0"/>
      </w:pPr>
      <w:r>
        <w:rPr>
          <w:rFonts w:hint="eastAsia"/>
        </w:rPr>
        <w:t>执行系统级的测试级别</w:t>
      </w:r>
    </w:p>
    <w:p>
      <w:pPr>
        <w:bidi w:val="0"/>
      </w:pPr>
      <w:r>
        <w:t>测试过程</w:t>
      </w:r>
    </w:p>
    <w:p>
      <w:pPr>
        <w:bidi w:val="0"/>
      </w:pPr>
      <w:r>
        <w:rPr>
          <w:rFonts w:hint="eastAsia"/>
        </w:rPr>
        <w:t>单元测试（如分别测试数据库表）→集成测试（各自测试资产管理系统的前端和后端）→系统测试（项目开发完成后整个系统进行功能测试）→验收测试（由需方或第三方测评进行项目的最终测试）</w:t>
      </w:r>
    </w:p>
    <w:p>
      <w:pPr>
        <w:bidi w:val="0"/>
      </w:pPr>
      <w:r>
        <w:t>测试方法</w:t>
      </w:r>
    </w:p>
    <w:p>
      <w:pPr>
        <w:bidi w:val="0"/>
      </w:pPr>
      <w:r>
        <w:rPr>
          <w:rFonts w:hint="eastAsia"/>
        </w:rPr>
        <w:t>逻辑功能测试、界面测试、安装测试、易用性测试、兼容性测试、性能指标测试、稳定性测试、压力测试、负载测试等</w:t>
      </w:r>
    </w:p>
    <w:p>
      <w:pPr>
        <w:bidi w:val="0"/>
      </w:pPr>
      <w:r>
        <w:t>数据记录、归纳和分析</w:t>
      </w:r>
    </w:p>
    <w:p>
      <w:pPr>
        <w:bidi w:val="0"/>
      </w:pPr>
      <w:r>
        <w:rPr>
          <w:rFonts w:hint="eastAsia"/>
        </w:rPr>
        <w:t>事务响应时间；资源空间占用</w:t>
      </w:r>
    </w:p>
    <w:p>
      <w:pPr>
        <w:rPr>
          <w:rFonts w:hint="eastAsia"/>
        </w:rPr>
      </w:pPr>
    </w:p>
    <w:p>
      <w:pPr>
        <w:pStyle w:val="4"/>
        <w:numPr>
          <w:ilvl w:val="2"/>
          <w:numId w:val="0"/>
        </w:numPr>
        <w:bidi w:val="0"/>
        <w:ind w:leftChars="0"/>
      </w:pPr>
      <w:bookmarkStart w:id="53" w:name="t36"/>
      <w:bookmarkEnd w:id="53"/>
      <w:bookmarkStart w:id="54" w:name="_Toc235938516"/>
      <w:bookmarkEnd w:id="54"/>
      <w:bookmarkStart w:id="55" w:name="_Toc235938127"/>
      <w:bookmarkEnd w:id="55"/>
      <w:bookmarkStart w:id="56" w:name="_Toc235845873"/>
      <w:bookmarkEnd w:id="56"/>
      <w:r>
        <w:rPr>
          <w:rFonts w:hint="eastAsia"/>
          <w:lang w:val="en-US" w:eastAsia="zh-CN"/>
        </w:rPr>
        <w:t>6.1.4</w:t>
      </w:r>
      <w:r>
        <w:rPr>
          <w:rFonts w:hint="eastAsia"/>
        </w:rPr>
        <w:t>软件安装计划</w:t>
      </w:r>
      <w:r>
        <w:t xml:space="preserve"> </w:t>
      </w:r>
    </w:p>
    <w:p>
      <w:pPr>
        <w:rPr>
          <w:rFonts w:hint="default" w:eastAsiaTheme="minorEastAsia"/>
          <w:lang w:val="en-US" w:eastAsia="zh-CN"/>
        </w:rPr>
      </w:pPr>
      <w:r>
        <w:rPr>
          <w:rFonts w:hint="eastAsia"/>
          <w:lang w:val="en-US" w:eastAsia="zh-CN"/>
        </w:rPr>
        <w:t>见4.3</w:t>
      </w:r>
    </w:p>
    <w:p>
      <w:pPr>
        <w:pStyle w:val="4"/>
        <w:numPr>
          <w:ilvl w:val="2"/>
          <w:numId w:val="0"/>
        </w:numPr>
        <w:bidi w:val="0"/>
        <w:ind w:leftChars="0"/>
      </w:pPr>
      <w:bookmarkStart w:id="57" w:name="_Toc235938517"/>
      <w:bookmarkEnd w:id="57"/>
      <w:bookmarkStart w:id="58" w:name="t37"/>
      <w:bookmarkEnd w:id="58"/>
      <w:bookmarkStart w:id="59" w:name="_Toc235845874"/>
      <w:bookmarkEnd w:id="59"/>
      <w:bookmarkStart w:id="60" w:name="_Toc235938128"/>
      <w:bookmarkEnd w:id="60"/>
      <w:r>
        <w:rPr>
          <w:rFonts w:hint="eastAsia"/>
          <w:lang w:val="en-US" w:eastAsia="zh-CN"/>
        </w:rPr>
        <w:t>6.1.5</w:t>
      </w:r>
      <w:r>
        <w:rPr>
          <w:rFonts w:hint="eastAsia"/>
        </w:rPr>
        <w:t>软件移交计划</w:t>
      </w:r>
      <w:r>
        <w:t xml:space="preserve"> </w:t>
      </w:r>
    </w:p>
    <w:p>
      <w:r>
        <w:t>1.为向支持机构移交可交付软件而要执行的所有活动，这些活动可能包括计划/协调会议，要交付给支持机构的项的准备，软件支持环境的包装、运输、安装和检测、运行软件的包装、运输、安装和检测，以及支持人员的培训等；</w:t>
      </w:r>
    </w:p>
    <w:p>
      <w:r>
        <w:t>2.每项活动的角色和职责；</w:t>
      </w:r>
    </w:p>
    <w:p>
      <w:pPr>
        <w:rPr>
          <w:szCs w:val="21"/>
        </w:rPr>
      </w:pPr>
      <w:r>
        <w:t>3.执行</w:t>
      </w:r>
      <w:r>
        <w:rPr>
          <w:szCs w:val="21"/>
        </w:rPr>
        <w:t>义教活动所需的资源以及这些资源的来源</w:t>
      </w:r>
    </w:p>
    <w:p>
      <w:pPr>
        <w:rPr>
          <w:szCs w:val="21"/>
        </w:rPr>
      </w:pPr>
      <w:r>
        <w:rPr>
          <w:szCs w:val="21"/>
        </w:rPr>
        <w:t>4.实现移交活动的进度表和里程碑。进度表和里程碑必须和合同中的总进度一致</w:t>
      </w:r>
    </w:p>
    <w:p>
      <w:r>
        <w:rPr>
          <w:szCs w:val="21"/>
        </w:rPr>
        <w:t>5.在支持环境中安装和检测可交付项的过程</w:t>
      </w:r>
    </w:p>
    <w:p>
      <w:pPr>
        <w:rPr>
          <w:rStyle w:val="16"/>
          <w:rFonts w:hint="eastAsia"/>
        </w:rPr>
      </w:pPr>
      <w:bookmarkStart w:id="61" w:name="_Toc235938518"/>
      <w:bookmarkEnd w:id="61"/>
      <w:bookmarkStart w:id="62" w:name="t38"/>
      <w:bookmarkEnd w:id="62"/>
      <w:bookmarkStart w:id="63" w:name="_Toc235845875"/>
      <w:bookmarkEnd w:id="63"/>
      <w:bookmarkStart w:id="64" w:name="_Toc235938129"/>
      <w:bookmarkEnd w:id="64"/>
    </w:p>
    <w:p>
      <w:pPr>
        <w:pStyle w:val="4"/>
        <w:numPr>
          <w:ilvl w:val="2"/>
          <w:numId w:val="0"/>
        </w:numPr>
        <w:bidi w:val="0"/>
        <w:ind w:leftChars="0"/>
      </w:pPr>
      <w:r>
        <w:rPr>
          <w:rFonts w:hint="eastAsia"/>
          <w:lang w:val="en-US" w:eastAsia="zh-CN"/>
        </w:rPr>
        <w:t>6.1.6</w:t>
      </w:r>
      <w:r>
        <w:rPr>
          <w:rFonts w:hint="eastAsia"/>
        </w:rPr>
        <w:t>跟踪和更新计划，包括评审管理的时间间隔</w:t>
      </w:r>
      <w:r>
        <w:t xml:space="preserve"> </w:t>
      </w:r>
    </w:p>
    <w:p>
      <w:pPr>
        <w:ind w:firstLine="420" w:firstLineChars="200"/>
        <w:rPr>
          <w:rFonts w:hint="eastAsia"/>
        </w:rPr>
      </w:pPr>
      <w:r>
        <w:rPr>
          <w:rFonts w:hint="eastAsia"/>
        </w:rPr>
        <w:t>使用</w:t>
      </w:r>
      <w:r>
        <w:t xml:space="preserve"> GitHub</w:t>
      </w:r>
      <w:r>
        <w:rPr>
          <w:rFonts w:hint="eastAsia"/>
        </w:rPr>
        <w:t>搭建版本管理工具和项目管理工具</w:t>
      </w:r>
      <w:r>
        <w:t>，并于</w:t>
      </w:r>
      <w:r>
        <w:rPr>
          <w:rFonts w:hint="eastAsia"/>
        </w:rPr>
        <w:t>每日更新软件项目开发文档版本记录和项目管理记录。在每次关键性文档或代码完成后即进行评审活动。</w:t>
      </w:r>
    </w:p>
    <w:p>
      <w:pPr>
        <w:ind w:firstLine="420" w:firstLineChars="200"/>
        <w:rPr>
          <w:rFonts w:hint="eastAsia"/>
        </w:rPr>
      </w:pPr>
    </w:p>
    <w:p>
      <w:pPr>
        <w:pStyle w:val="3"/>
        <w:bidi w:val="0"/>
      </w:pPr>
      <w:bookmarkStart w:id="65" w:name="_Toc235938519"/>
      <w:bookmarkEnd w:id="65"/>
      <w:bookmarkStart w:id="66" w:name="_Toc235938130"/>
      <w:bookmarkEnd w:id="66"/>
      <w:bookmarkStart w:id="67" w:name="_Toc235845876"/>
      <w:bookmarkEnd w:id="67"/>
      <w:bookmarkStart w:id="68" w:name="t39"/>
      <w:bookmarkEnd w:id="68"/>
      <w:r>
        <w:rPr>
          <w:rFonts w:hint="eastAsia" w:ascii="宋体" w:hAnsi="宋体" w:eastAsia="宋体" w:cs="宋体"/>
          <w:b/>
          <w:bCs w:val="0"/>
          <w:color w:val="000000"/>
          <w:kern w:val="2"/>
          <w:sz w:val="24"/>
          <w:szCs w:val="24"/>
          <w:lang w:val="en-US" w:eastAsia="zh-CN" w:bidi="ar-SA"/>
        </w:rPr>
        <w:t>6.2建立软件开发环境</w:t>
      </w:r>
      <w:r>
        <w:t xml:space="preserve"> </w:t>
      </w:r>
    </w:p>
    <w:p>
      <w:pPr>
        <w:rPr>
          <w:rFonts w:hint="eastAsia"/>
        </w:rPr>
      </w:pPr>
      <w:r>
        <w:rPr>
          <w:rFonts w:hint="eastAsia"/>
        </w:rPr>
        <w:t>本条分成以下若干分条描述建立、控制、维护软件开发环境所遵循的方法。各分条的计划应覆盖合同中论及它的所有条款。</w:t>
      </w:r>
    </w:p>
    <w:p>
      <w:pPr>
        <w:rPr>
          <w:rFonts w:hint="eastAsia"/>
        </w:rPr>
      </w:pPr>
    </w:p>
    <w:p>
      <w:pPr>
        <w:pStyle w:val="4"/>
        <w:numPr>
          <w:ilvl w:val="2"/>
          <w:numId w:val="0"/>
        </w:numPr>
        <w:bidi w:val="0"/>
        <w:ind w:leftChars="0"/>
      </w:pPr>
      <w:bookmarkStart w:id="69" w:name="_Toc235938520"/>
      <w:bookmarkEnd w:id="69"/>
      <w:bookmarkStart w:id="70" w:name="_Toc235938131"/>
      <w:bookmarkEnd w:id="70"/>
      <w:bookmarkStart w:id="71" w:name="_Toc235845877"/>
      <w:bookmarkEnd w:id="71"/>
      <w:bookmarkStart w:id="72" w:name="t40"/>
      <w:bookmarkEnd w:id="72"/>
      <w:r>
        <w:rPr>
          <w:rFonts w:hint="eastAsia"/>
          <w:lang w:val="en-US" w:eastAsia="zh-CN"/>
        </w:rPr>
        <w:t>6.2.1</w:t>
      </w:r>
      <w:r>
        <w:rPr>
          <w:rFonts w:hint="eastAsia"/>
        </w:rPr>
        <w:t>软件工程环境</w:t>
      </w:r>
      <w:r>
        <w:t xml:space="preserve"> </w:t>
      </w:r>
    </w:p>
    <w:p>
      <w:pPr>
        <w:rPr>
          <w:rStyle w:val="16"/>
          <w:rFonts w:hint="default" w:eastAsia="宋体"/>
          <w:lang w:val="en-US" w:eastAsia="zh-CN"/>
        </w:rPr>
      </w:pPr>
      <w:bookmarkStart w:id="73" w:name="_Toc235938521"/>
      <w:bookmarkEnd w:id="73"/>
      <w:bookmarkStart w:id="74" w:name="t41"/>
      <w:bookmarkEnd w:id="74"/>
      <w:bookmarkStart w:id="75" w:name="_Toc235845878"/>
      <w:bookmarkEnd w:id="75"/>
      <w:bookmarkStart w:id="76" w:name="_Toc235938132"/>
      <w:bookmarkEnd w:id="76"/>
      <w:r>
        <w:rPr>
          <w:rFonts w:hint="eastAsia"/>
          <w:lang w:val="en-US" w:eastAsia="zh-CN"/>
        </w:rPr>
        <w:t>Eclipse，</w:t>
      </w:r>
      <w:r>
        <w:t>MySQL</w:t>
      </w:r>
      <w:r>
        <w:rPr>
          <w:rFonts w:hint="eastAsia"/>
          <w:lang w:val="en-US" w:eastAsia="zh-CN"/>
        </w:rPr>
        <w:t xml:space="preserve"> workben</w:t>
      </w:r>
      <w:bookmarkStart w:id="387" w:name="_GoBack"/>
      <w:bookmarkEnd w:id="387"/>
      <w:r>
        <w:rPr>
          <w:rFonts w:hint="eastAsia"/>
          <w:lang w:val="en-US" w:eastAsia="zh-CN"/>
        </w:rPr>
        <w:t>ch</w:t>
      </w:r>
      <w:r>
        <w:rPr>
          <w:rFonts w:hint="eastAsia"/>
          <w:lang w:eastAsia="zh-CN"/>
        </w:rPr>
        <w:t>，</w:t>
      </w:r>
      <w:r>
        <w:rPr>
          <w:rFonts w:hint="eastAsia"/>
          <w:lang w:val="en-US" w:eastAsia="zh-CN"/>
        </w:rPr>
        <w:t>Tomcat，</w:t>
      </w:r>
      <w:r>
        <w:rPr>
          <w:rFonts w:hint="eastAsia" w:ascii="宋体" w:hAnsi="宋体" w:eastAsia="宋体" w:cs="宋体"/>
          <w:color w:val="000000"/>
          <w:szCs w:val="21"/>
        </w:rPr>
        <w:t>IntelliJ IDEA 2019.1 x64及以上</w:t>
      </w:r>
      <w:r>
        <w:rPr>
          <w:rFonts w:hint="eastAsia" w:ascii="宋体" w:hAnsi="宋体" w:eastAsia="宋体" w:cs="宋体"/>
          <w:color w:val="000000"/>
          <w:szCs w:val="21"/>
          <w:lang w:eastAsia="zh-CN"/>
        </w:rPr>
        <w:t>，</w:t>
      </w:r>
      <w:r>
        <w:rPr>
          <w:rFonts w:hint="eastAsia" w:ascii="宋体" w:hAnsi="宋体" w:eastAsia="宋体" w:cs="宋体"/>
          <w:color w:val="000000"/>
          <w:szCs w:val="21"/>
          <w:lang w:val="en-US" w:eastAsia="zh-CN"/>
        </w:rPr>
        <w:t>spider，QTcreator，visual studio</w:t>
      </w:r>
    </w:p>
    <w:p>
      <w:pPr>
        <w:pStyle w:val="4"/>
        <w:numPr>
          <w:ilvl w:val="2"/>
          <w:numId w:val="0"/>
        </w:numPr>
        <w:bidi w:val="0"/>
        <w:ind w:leftChars="0"/>
      </w:pPr>
      <w:r>
        <w:rPr>
          <w:rFonts w:hint="eastAsia"/>
          <w:lang w:val="en-US" w:eastAsia="zh-CN"/>
        </w:rPr>
        <w:t>6.2.2</w:t>
      </w:r>
      <w:r>
        <w:rPr>
          <w:rFonts w:hint="eastAsia"/>
        </w:rPr>
        <w:t>软件测试环境</w:t>
      </w:r>
      <w:r>
        <w:t xml:space="preserve"> </w:t>
      </w:r>
    </w:p>
    <w:p>
      <w:pPr>
        <w:rPr>
          <w:rStyle w:val="16"/>
          <w:rFonts w:hint="default" w:eastAsia="宋体"/>
          <w:lang w:val="en-US" w:eastAsia="zh-CN"/>
        </w:rPr>
      </w:pPr>
      <w:bookmarkStart w:id="77" w:name="_Toc235938522"/>
      <w:bookmarkEnd w:id="77"/>
      <w:bookmarkStart w:id="78" w:name="_Toc235938133"/>
      <w:bookmarkEnd w:id="78"/>
      <w:bookmarkStart w:id="79" w:name="_Toc235845879"/>
      <w:bookmarkEnd w:id="79"/>
      <w:bookmarkStart w:id="80" w:name="t42"/>
      <w:bookmarkEnd w:id="80"/>
      <w:r>
        <w:rPr>
          <w:rFonts w:hint="eastAsia"/>
          <w:lang w:val="en-US" w:eastAsia="zh-CN"/>
        </w:rPr>
        <w:t>Eclipse、</w:t>
      </w:r>
      <w:r>
        <w:t>MySQL</w:t>
      </w:r>
      <w:r>
        <w:rPr>
          <w:rFonts w:hint="eastAsia"/>
          <w:lang w:eastAsia="zh-CN"/>
        </w:rPr>
        <w:t>、</w:t>
      </w:r>
      <w:r>
        <w:rPr>
          <w:rFonts w:hint="eastAsia"/>
          <w:lang w:val="en-US" w:eastAsia="zh-CN"/>
        </w:rPr>
        <w:t>Tomcat、Junit</w:t>
      </w:r>
    </w:p>
    <w:p>
      <w:pPr>
        <w:pStyle w:val="4"/>
        <w:numPr>
          <w:ilvl w:val="2"/>
          <w:numId w:val="0"/>
        </w:numPr>
        <w:bidi w:val="0"/>
        <w:ind w:leftChars="0"/>
      </w:pPr>
      <w:r>
        <w:rPr>
          <w:rFonts w:hint="eastAsia"/>
          <w:lang w:val="en-US" w:eastAsia="zh-CN"/>
        </w:rPr>
        <w:t>6.2.3</w:t>
      </w:r>
      <w:r>
        <w:rPr>
          <w:rFonts w:hint="eastAsia"/>
        </w:rPr>
        <w:t>软件开发库</w:t>
      </w:r>
      <w:r>
        <w:t xml:space="preserve"> </w:t>
      </w:r>
    </w:p>
    <w:p>
      <w:pPr>
        <w:rPr>
          <w:rFonts w:hint="eastAsia" w:eastAsiaTheme="minorEastAsia"/>
          <w:lang w:val="en-US" w:eastAsia="zh-CN"/>
        </w:rPr>
      </w:pPr>
      <w:r>
        <w:rPr>
          <w:rFonts w:hint="eastAsia"/>
          <w:lang w:val="en-US" w:eastAsia="zh-CN"/>
        </w:rPr>
        <w:t>JRE1.8，</w:t>
      </w:r>
      <w:r>
        <w:rPr>
          <w:rFonts w:hint="eastAsia" w:ascii="宋体" w:hAnsi="宋体" w:eastAsia="宋体" w:cs="宋体"/>
          <w:color w:val="000000"/>
          <w:szCs w:val="21"/>
          <w:lang w:val="en-US" w:eastAsia="zh-CN"/>
        </w:rPr>
        <w:t>QT5.9.2，</w:t>
      </w:r>
      <w:r>
        <w:t>MySQL</w:t>
      </w:r>
      <w:r>
        <w:rPr>
          <w:rFonts w:hint="eastAsia"/>
          <w:lang w:eastAsia="zh-CN"/>
        </w:rPr>
        <w:t>，</w:t>
      </w:r>
    </w:p>
    <w:p>
      <w:pPr>
        <w:pStyle w:val="4"/>
        <w:numPr>
          <w:ilvl w:val="2"/>
          <w:numId w:val="0"/>
        </w:numPr>
        <w:bidi w:val="0"/>
        <w:ind w:leftChars="0"/>
      </w:pPr>
      <w:bookmarkStart w:id="81" w:name="_Toc235938523"/>
      <w:bookmarkEnd w:id="81"/>
      <w:bookmarkStart w:id="82" w:name="_Toc235938134"/>
      <w:bookmarkEnd w:id="82"/>
      <w:bookmarkStart w:id="83" w:name="t43"/>
      <w:bookmarkEnd w:id="83"/>
      <w:bookmarkStart w:id="84" w:name="_Toc235845880"/>
      <w:bookmarkEnd w:id="84"/>
      <w:r>
        <w:rPr>
          <w:rFonts w:hint="eastAsia"/>
          <w:lang w:val="en-US" w:eastAsia="zh-CN"/>
        </w:rPr>
        <w:t>6.2.4</w:t>
      </w:r>
      <w:r>
        <w:rPr>
          <w:rFonts w:hint="eastAsia"/>
        </w:rPr>
        <w:t>软件开发文档</w:t>
      </w:r>
      <w:r>
        <w:t xml:space="preserve"> </w:t>
      </w:r>
    </w:p>
    <w:p>
      <w:r>
        <w:rPr>
          <w:rFonts w:hint="eastAsia"/>
        </w:rPr>
        <w:t>1.</w:t>
      </w:r>
      <w:r>
        <w:t>《功能要求</w:t>
      </w:r>
      <w:r>
        <w:rPr>
          <w:rFonts w:hint="eastAsia"/>
        </w:rPr>
        <w:t>文档</w:t>
      </w:r>
      <w:r>
        <w:t>》 -- 来源于客户要求和市场调查，是软件开发中最早期的一个环节。客户提出一个模糊的功能概念，或者要求解决一个实际问题，或者参照同类软件的一个功能。有软件经验的客户还会提供比较详细的技术规范书，把他们的要求全部列表书写在文档中，必要时加以图表解说。这份文档是需求分析的基础。</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2.</w:t>
      </w:r>
      <w:r>
        <w:rPr>
          <w:rFonts w:ascii="Arial" w:hAnsi="Arial" w:cs="Arial"/>
          <w:color w:val="333333"/>
          <w:szCs w:val="21"/>
          <w:shd w:val="clear" w:color="auto" w:fill="FFFFFF"/>
        </w:rPr>
        <w:t>《需求分析</w:t>
      </w:r>
      <w:r>
        <w:rPr>
          <w:rFonts w:hint="eastAsia" w:ascii="Arial" w:hAnsi="Arial" w:cs="Arial"/>
          <w:color w:val="333333"/>
          <w:szCs w:val="21"/>
          <w:shd w:val="clear" w:color="auto" w:fill="FFFFFF"/>
        </w:rPr>
        <w:t>文档</w:t>
      </w:r>
      <w:r>
        <w:rPr>
          <w:rFonts w:ascii="Arial" w:hAnsi="Arial" w:cs="Arial"/>
          <w:color w:val="333333"/>
          <w:szCs w:val="21"/>
          <w:shd w:val="clear" w:color="auto" w:fill="FFFFFF"/>
        </w:rPr>
        <w:t>》 -- 包括产品概述、主要概念、操作流程、功能列表和解说、注意事项、系统环境等。以《功能要求》为基础，进行详细的功能分析 ( 包括客户提出的要求和根据开发经验建议的功能 ) ，列出本产品是什么，有什么特殊的概念，包括哪些功能分类，需要具备什么功能，该功能的操作如何，实现的时候该注意什么细节，客户有什么要求，系统运行环境的要求等。这里的功能描述</w:t>
      </w:r>
      <w:r>
        <w:rPr>
          <w:rFonts w:hint="eastAsia" w:ascii="Arial" w:hAnsi="Arial" w:cs="Arial"/>
          <w:color w:val="333333"/>
          <w:szCs w:val="21"/>
          <w:shd w:val="clear" w:color="auto" w:fill="FFFFFF"/>
        </w:rPr>
        <w:t>和之后</w:t>
      </w:r>
      <w:r>
        <w:rPr>
          <w:rFonts w:ascii="Arial" w:hAnsi="Arial" w:cs="Arial"/>
          <w:color w:val="333333"/>
          <w:szCs w:val="21"/>
          <w:shd w:val="clear" w:color="auto" w:fill="FFFFFF"/>
        </w:rPr>
        <w:t>的使用手册是一致的。</w:t>
      </w:r>
    </w:p>
    <w:p>
      <w:r>
        <w:rPr>
          <w:rFonts w:hint="eastAsia"/>
        </w:rPr>
        <w:t>3</w:t>
      </w:r>
      <w:r>
        <w:t>.《系统分析</w:t>
      </w:r>
      <w:r>
        <w:rPr>
          <w:rFonts w:hint="eastAsia"/>
        </w:rPr>
        <w:t>文档</w:t>
      </w:r>
      <w:r>
        <w:t>》 -- 包括功能实现、模块组成、功能流程图、函数接口、数据字典、软件开发需要考虑的各种问题等。以《需求分析》为基础，进行详细的系统分析 ( 产品的开发和实现方法 ) ，估计开发期间需要把什么问题说明白，程序员根据《系统分析》，开始在项目主管的带领下进行编码。</w:t>
      </w:r>
    </w:p>
    <w:p>
      <w:pPr>
        <w:rPr>
          <w:rFonts w:hint="eastAsia"/>
        </w:rPr>
      </w:pPr>
    </w:p>
    <w:p>
      <w:pPr>
        <w:pStyle w:val="4"/>
        <w:numPr>
          <w:ilvl w:val="2"/>
          <w:numId w:val="0"/>
        </w:numPr>
        <w:bidi w:val="0"/>
        <w:ind w:leftChars="0"/>
      </w:pPr>
      <w:bookmarkStart w:id="85" w:name="_Toc235938135"/>
      <w:bookmarkEnd w:id="85"/>
      <w:bookmarkStart w:id="86" w:name="t44"/>
      <w:bookmarkEnd w:id="86"/>
      <w:bookmarkStart w:id="87" w:name="_Toc235845881"/>
      <w:bookmarkEnd w:id="87"/>
      <w:bookmarkStart w:id="88" w:name="_Toc235938524"/>
      <w:bookmarkEnd w:id="88"/>
      <w:r>
        <w:rPr>
          <w:rFonts w:hint="eastAsia"/>
          <w:lang w:val="en-US" w:eastAsia="zh-CN"/>
        </w:rPr>
        <w:t>6.2.5</w:t>
      </w:r>
      <w:r>
        <w:rPr>
          <w:rFonts w:hint="eastAsia"/>
        </w:rPr>
        <w:t>非交付软件</w:t>
      </w:r>
      <w:r>
        <w:t xml:space="preserve"> </w:t>
      </w:r>
    </w:p>
    <w:p>
      <w:r>
        <w:rPr>
          <w:rFonts w:hint="eastAsia"/>
        </w:rPr>
        <w:t>不适用</w:t>
      </w:r>
    </w:p>
    <w:p>
      <w:pPr>
        <w:rPr>
          <w:rFonts w:hint="eastAsia"/>
        </w:rPr>
      </w:pPr>
    </w:p>
    <w:p>
      <w:pPr>
        <w:pStyle w:val="3"/>
        <w:bidi w:val="0"/>
      </w:pPr>
      <w:bookmarkStart w:id="89" w:name="t45"/>
      <w:bookmarkEnd w:id="89"/>
      <w:bookmarkStart w:id="90" w:name="_Toc235845882"/>
      <w:bookmarkEnd w:id="90"/>
      <w:bookmarkStart w:id="91" w:name="_Toc235938136"/>
      <w:bookmarkEnd w:id="91"/>
      <w:bookmarkStart w:id="92" w:name="_Toc235938525"/>
      <w:bookmarkEnd w:id="92"/>
      <w:r>
        <w:rPr>
          <w:rFonts w:hint="eastAsia" w:eastAsia="宋体" w:asciiTheme="minorAscii" w:hAnsiTheme="minorAscii" w:cstheme="minorBidi"/>
          <w:b/>
          <w:bCs w:val="0"/>
          <w:kern w:val="2"/>
          <w:sz w:val="24"/>
          <w:szCs w:val="24"/>
          <w:lang w:val="en-US" w:eastAsia="zh-CN" w:bidi="ar-SA"/>
        </w:rPr>
        <w:t>6.3系统需求分析</w:t>
      </w:r>
      <w:r>
        <w:t xml:space="preserve"> </w:t>
      </w:r>
    </w:p>
    <w:p>
      <w:r>
        <w:rPr>
          <w:rFonts w:hint="eastAsia"/>
        </w:rPr>
        <w:t>业务需求——反映了组织机构或客户对系统、产品高层次的目标要求，通常在项目定义与范围文档中予以说明。</w:t>
      </w:r>
      <w:r>
        <w:t xml:space="preserve"> </w:t>
      </w:r>
    </w:p>
    <w:p>
      <w:r>
        <w:t xml:space="preserve">用户需求——描述用户使用产品必须要完成的任务，这在使用实例或方案脚本中予以说明。 </w:t>
      </w:r>
    </w:p>
    <w:p>
      <w:r>
        <w:rPr>
          <w:rFonts w:hint="eastAsia"/>
        </w:rPr>
        <w:t>功能需求——定义了开发人员必须实现的软件功能，使用户利用系统能够完成他们的任务，从而满足了业务需求。</w:t>
      </w:r>
      <w:r>
        <w:t xml:space="preserve"> </w:t>
      </w:r>
    </w:p>
    <w:p>
      <w:r>
        <w:rPr>
          <w:rFonts w:hint="eastAsia"/>
        </w:rPr>
        <w:t>非功能性的需求——描述了系统展现给用户的行为和执行的操作等，它包括产品必须遵从的标准、规范和约束，操作界面的具体细节和构造上的限制。</w:t>
      </w:r>
    </w:p>
    <w:p>
      <w:pPr>
        <w:rPr>
          <w:rFonts w:hint="eastAsia"/>
        </w:rPr>
      </w:pPr>
    </w:p>
    <w:p>
      <w:pPr>
        <w:pStyle w:val="4"/>
        <w:numPr>
          <w:ilvl w:val="2"/>
          <w:numId w:val="0"/>
        </w:numPr>
        <w:bidi w:val="0"/>
        <w:ind w:leftChars="0"/>
      </w:pPr>
      <w:bookmarkStart w:id="93" w:name="_Toc235938526"/>
      <w:bookmarkEnd w:id="93"/>
      <w:bookmarkStart w:id="94" w:name="_Toc235845883"/>
      <w:bookmarkEnd w:id="94"/>
      <w:bookmarkStart w:id="95" w:name="t46"/>
      <w:bookmarkEnd w:id="95"/>
      <w:bookmarkStart w:id="96" w:name="_Toc235938137"/>
      <w:bookmarkEnd w:id="96"/>
      <w:r>
        <w:rPr>
          <w:rFonts w:hint="eastAsia"/>
          <w:lang w:val="en-US" w:eastAsia="zh-CN"/>
        </w:rPr>
        <w:t>6.3.1</w:t>
      </w:r>
      <w:r>
        <w:rPr>
          <w:rFonts w:hint="eastAsia"/>
        </w:rPr>
        <w:t>用户输入分析</w:t>
      </w:r>
    </w:p>
    <w:p>
      <w:pPr>
        <w:rPr>
          <w:rFonts w:hint="default" w:eastAsiaTheme="minorEastAsia"/>
          <w:lang w:val="en-US" w:eastAsia="zh-CN"/>
        </w:rPr>
      </w:pPr>
      <w:r>
        <w:rPr>
          <w:rFonts w:hint="eastAsia"/>
          <w:lang w:val="en-US" w:eastAsia="zh-CN"/>
        </w:rPr>
        <w:t>农民</w:t>
      </w:r>
      <w:r>
        <w:rPr>
          <w:rFonts w:hint="eastAsia"/>
        </w:rPr>
        <w:t>：登录、</w:t>
      </w:r>
      <w:r>
        <w:rPr>
          <w:rFonts w:hint="eastAsia"/>
          <w:lang w:val="en-US" w:eastAsia="zh-CN"/>
        </w:rPr>
        <w:t>申请专家咨询，上传作物图片</w:t>
      </w:r>
    </w:p>
    <w:p>
      <w:pPr>
        <w:rPr>
          <w:rFonts w:hint="eastAsia" w:eastAsiaTheme="minorEastAsia"/>
          <w:lang w:val="en-US" w:eastAsia="zh-CN"/>
        </w:rPr>
      </w:pPr>
      <w:r>
        <w:rPr>
          <w:rFonts w:hint="eastAsia"/>
          <w:lang w:val="en-US" w:eastAsia="zh-CN"/>
        </w:rPr>
        <w:t>公务员</w:t>
      </w:r>
      <w:r>
        <w:rPr>
          <w:rFonts w:hint="eastAsia"/>
        </w:rPr>
        <w:t>：登录、</w:t>
      </w:r>
      <w:r>
        <w:rPr>
          <w:rFonts w:hint="eastAsia"/>
          <w:lang w:val="en-US" w:eastAsia="zh-CN"/>
        </w:rPr>
        <w:t>发布公告</w:t>
      </w:r>
    </w:p>
    <w:p>
      <w:pPr>
        <w:rPr>
          <w:rFonts w:hint="default" w:eastAsiaTheme="minorEastAsia"/>
          <w:lang w:val="en-US" w:eastAsia="zh-CN"/>
        </w:rPr>
      </w:pPr>
      <w:r>
        <w:rPr>
          <w:rFonts w:hint="eastAsia"/>
          <w:lang w:val="en-US" w:eastAsia="zh-CN"/>
        </w:rPr>
        <w:t>专家</w:t>
      </w:r>
      <w:r>
        <w:rPr>
          <w:rFonts w:hint="eastAsia"/>
        </w:rPr>
        <w:t>：登录、</w:t>
      </w:r>
      <w:r>
        <w:rPr>
          <w:rFonts w:hint="eastAsia"/>
          <w:lang w:val="en-US" w:eastAsia="zh-CN"/>
        </w:rPr>
        <w:t>受理申请</w:t>
      </w:r>
    </w:p>
    <w:p>
      <w:pPr>
        <w:rPr>
          <w:rFonts w:hint="eastAsia"/>
          <w:lang w:val="en-US" w:eastAsia="zh-CN"/>
        </w:rPr>
      </w:pPr>
      <w:r>
        <w:rPr>
          <w:rFonts w:hint="eastAsia"/>
          <w:lang w:val="en-US" w:eastAsia="zh-CN"/>
        </w:rPr>
        <w:t>机器学习工程师：数据可视化，数据分析，图像分类</w:t>
      </w:r>
    </w:p>
    <w:p>
      <w:pPr>
        <w:rPr>
          <w:rFonts w:hint="default"/>
          <w:lang w:val="en-US" w:eastAsia="zh-CN"/>
        </w:rPr>
      </w:pPr>
      <w:r>
        <w:rPr>
          <w:rFonts w:hint="eastAsia"/>
          <w:lang w:val="en-US" w:eastAsia="zh-CN"/>
        </w:rPr>
        <w:t>超管：登陆，数据管理，发布公告，提供咨询</w:t>
      </w:r>
    </w:p>
    <w:p>
      <w:pPr>
        <w:rPr>
          <w:rFonts w:hint="default" w:eastAsiaTheme="minorEastAsia"/>
          <w:lang w:val="en-US" w:eastAsia="zh-CN"/>
        </w:rPr>
      </w:pPr>
      <w:r>
        <w:t xml:space="preserve"> </w:t>
      </w:r>
      <w:bookmarkStart w:id="97" w:name="_Toc235938527"/>
      <w:bookmarkEnd w:id="97"/>
      <w:bookmarkStart w:id="98" w:name="_Toc235938138"/>
      <w:bookmarkEnd w:id="98"/>
      <w:bookmarkStart w:id="99" w:name="t47"/>
      <w:bookmarkEnd w:id="99"/>
      <w:bookmarkStart w:id="100" w:name="_Toc235845884"/>
      <w:bookmarkEnd w:id="100"/>
    </w:p>
    <w:p>
      <w:bookmarkStart w:id="101" w:name="_Toc235938139"/>
      <w:bookmarkEnd w:id="101"/>
      <w:bookmarkStart w:id="102" w:name="t48"/>
      <w:bookmarkEnd w:id="102"/>
      <w:bookmarkStart w:id="103" w:name="_Toc235845885"/>
      <w:bookmarkEnd w:id="103"/>
      <w:bookmarkStart w:id="104" w:name="_Toc235938528"/>
      <w:bookmarkEnd w:id="104"/>
    </w:p>
    <w:p>
      <w:pPr>
        <w:pStyle w:val="3"/>
        <w:bidi w:val="0"/>
      </w:pPr>
      <w:bookmarkStart w:id="105" w:name="_Toc235845886"/>
      <w:bookmarkEnd w:id="105"/>
      <w:bookmarkStart w:id="106" w:name="_Toc235938140"/>
      <w:bookmarkEnd w:id="106"/>
      <w:bookmarkStart w:id="107" w:name="t49"/>
      <w:bookmarkEnd w:id="107"/>
      <w:bookmarkStart w:id="108" w:name="_Toc235938529"/>
      <w:bookmarkEnd w:id="108"/>
      <w:r>
        <w:rPr>
          <w:rFonts w:hint="eastAsia" w:eastAsia="宋体" w:asciiTheme="minorAscii" w:hAnsiTheme="minorAscii" w:cstheme="minorBidi"/>
          <w:b/>
          <w:bCs w:val="0"/>
          <w:kern w:val="2"/>
          <w:sz w:val="24"/>
          <w:szCs w:val="24"/>
          <w:lang w:val="en-US" w:eastAsia="zh-CN" w:bidi="ar-SA"/>
        </w:rPr>
        <w:t>6.4系统设计</w:t>
      </w:r>
      <w:r>
        <w:t xml:space="preserve"> </w:t>
      </w:r>
    </w:p>
    <w:p>
      <w:pPr>
        <w:pStyle w:val="4"/>
        <w:numPr>
          <w:ilvl w:val="2"/>
          <w:numId w:val="0"/>
        </w:numPr>
        <w:bidi w:val="0"/>
        <w:ind w:leftChars="0"/>
      </w:pPr>
      <w:bookmarkStart w:id="109" w:name="_Toc235845887"/>
      <w:bookmarkEnd w:id="109"/>
      <w:bookmarkStart w:id="110" w:name="t50"/>
      <w:bookmarkEnd w:id="110"/>
      <w:bookmarkStart w:id="111" w:name="_Toc235938530"/>
      <w:bookmarkEnd w:id="111"/>
      <w:bookmarkStart w:id="112" w:name="_Toc235938141"/>
      <w:bookmarkEnd w:id="112"/>
      <w:r>
        <w:rPr>
          <w:rFonts w:hint="eastAsia"/>
          <w:lang w:val="en-US" w:eastAsia="zh-CN"/>
        </w:rPr>
        <w:t>6.4.1</w:t>
      </w:r>
      <w:r>
        <w:rPr>
          <w:rFonts w:hint="eastAsia"/>
        </w:rPr>
        <w:t>系统级设计决策</w:t>
      </w:r>
      <w:r>
        <w:t xml:space="preserve"> </w:t>
      </w:r>
    </w:p>
    <w:p>
      <w:pPr>
        <w:ind w:firstLine="420" w:firstLineChars="200"/>
        <w:rPr>
          <w:rFonts w:hint="eastAsia"/>
        </w:rPr>
      </w:pPr>
      <w:r>
        <w:rPr>
          <w:rFonts w:hint="eastAsia"/>
        </w:rPr>
        <w:t>系统设计是根据</w:t>
      </w:r>
      <w:r>
        <w:rPr>
          <w:rFonts w:hint="eastAsia"/>
          <w:lang w:val="en-US" w:eastAsia="zh-CN"/>
        </w:rPr>
        <w:t>需求</w:t>
      </w:r>
      <w:r>
        <w:rPr>
          <w:rFonts w:hint="eastAsia"/>
        </w:rPr>
        <w:t>分析的结果，运用系统科学的思想和方法，设计出能最大限度满足所要求的目标的新系统的过程。进行系统设计时，必须把所要设计的对象系统和围绕该对象系统的环境共同考虑。</w:t>
      </w:r>
    </w:p>
    <w:p>
      <w:pPr>
        <w:pStyle w:val="4"/>
        <w:numPr>
          <w:ilvl w:val="2"/>
          <w:numId w:val="0"/>
        </w:numPr>
        <w:bidi w:val="0"/>
        <w:ind w:leftChars="0"/>
      </w:pPr>
      <w:bookmarkStart w:id="113" w:name="_Toc235845888"/>
      <w:bookmarkEnd w:id="113"/>
      <w:bookmarkStart w:id="114" w:name="t51"/>
      <w:bookmarkEnd w:id="114"/>
      <w:bookmarkStart w:id="115" w:name="_Toc235938531"/>
      <w:bookmarkEnd w:id="115"/>
      <w:bookmarkStart w:id="116" w:name="_Toc235938142"/>
      <w:bookmarkEnd w:id="116"/>
      <w:r>
        <w:rPr>
          <w:rFonts w:hint="eastAsia"/>
          <w:lang w:val="en-US" w:eastAsia="zh-CN"/>
        </w:rPr>
        <w:t>6.4.2</w:t>
      </w:r>
      <w:r>
        <w:rPr>
          <w:rFonts w:hint="eastAsia"/>
        </w:rPr>
        <w:t>系统体系结构设计</w:t>
      </w:r>
      <w:r>
        <w:t xml:space="preserve"> </w:t>
      </w:r>
    </w:p>
    <w:p>
      <w:r>
        <w:rPr>
          <w:rFonts w:hint="eastAsia"/>
        </w:rPr>
        <w:t>系统采用用户类分类的体系结构</w:t>
      </w:r>
    </w:p>
    <w:p/>
    <w:p>
      <w:pPr>
        <w:pStyle w:val="3"/>
        <w:bidi w:val="0"/>
      </w:pPr>
      <w:bookmarkStart w:id="117" w:name="_Toc235938532"/>
      <w:bookmarkEnd w:id="117"/>
      <w:bookmarkStart w:id="118" w:name="t52"/>
      <w:bookmarkEnd w:id="118"/>
      <w:bookmarkStart w:id="119" w:name="_Toc235845889"/>
      <w:bookmarkEnd w:id="119"/>
      <w:bookmarkStart w:id="120" w:name="_Toc235938143"/>
      <w:bookmarkEnd w:id="120"/>
      <w:r>
        <w:rPr>
          <w:rFonts w:hint="eastAsia" w:eastAsia="宋体" w:asciiTheme="minorAscii" w:hAnsiTheme="minorAscii" w:cstheme="minorBidi"/>
          <w:b/>
          <w:bCs w:val="0"/>
          <w:kern w:val="2"/>
          <w:sz w:val="24"/>
          <w:szCs w:val="24"/>
          <w:lang w:val="en-US" w:eastAsia="zh-CN" w:bidi="ar-SA"/>
        </w:rPr>
        <w:t>6.5软件需求分析</w:t>
      </w:r>
      <w:r>
        <w:t xml:space="preserve"> </w:t>
      </w:r>
    </w:p>
    <w:p>
      <w:r>
        <w:rPr>
          <w:rFonts w:hint="eastAsia"/>
        </w:rPr>
        <w:t>本条描述软件需求分析中要遵循的方法。应覆盖合同中论及它的所有条款。</w:t>
      </w:r>
    </w:p>
    <w:p>
      <w:pPr>
        <w:rPr>
          <w:rFonts w:hint="eastAsia"/>
        </w:rPr>
      </w:pPr>
    </w:p>
    <w:p>
      <w:pPr>
        <w:pStyle w:val="3"/>
        <w:bidi w:val="0"/>
        <w:rPr>
          <w:rFonts w:hint="eastAsia"/>
        </w:rPr>
      </w:pPr>
      <w:bookmarkStart w:id="121" w:name="t53"/>
      <w:bookmarkEnd w:id="121"/>
      <w:bookmarkStart w:id="122" w:name="_Toc235845890"/>
      <w:bookmarkEnd w:id="122"/>
      <w:bookmarkStart w:id="123" w:name="_Toc235938144"/>
      <w:bookmarkEnd w:id="123"/>
      <w:bookmarkStart w:id="124" w:name="_Toc235938533"/>
      <w:bookmarkEnd w:id="124"/>
      <w:r>
        <w:rPr>
          <w:rFonts w:hint="eastAsia" w:eastAsia="宋体" w:asciiTheme="minorAscii" w:hAnsiTheme="minorAscii" w:cstheme="minorBidi"/>
          <w:b/>
          <w:bCs w:val="0"/>
          <w:kern w:val="2"/>
          <w:sz w:val="24"/>
          <w:szCs w:val="24"/>
          <w:lang w:val="en-US" w:eastAsia="zh-CN" w:bidi="ar-SA"/>
        </w:rPr>
        <w:t>6.6软件设计</w:t>
      </w:r>
      <w:r>
        <w:t xml:space="preserve"> </w:t>
      </w:r>
    </w:p>
    <w:p>
      <w:pPr>
        <w:pStyle w:val="4"/>
        <w:numPr>
          <w:ilvl w:val="2"/>
          <w:numId w:val="0"/>
        </w:numPr>
        <w:bidi w:val="0"/>
        <w:ind w:leftChars="0"/>
      </w:pPr>
      <w:bookmarkStart w:id="125" w:name="t54"/>
      <w:bookmarkEnd w:id="125"/>
      <w:bookmarkStart w:id="126" w:name="_Toc235938534"/>
      <w:bookmarkEnd w:id="126"/>
      <w:bookmarkStart w:id="127" w:name="_Toc235845891"/>
      <w:bookmarkEnd w:id="127"/>
      <w:bookmarkStart w:id="128" w:name="_Toc235938145"/>
      <w:bookmarkEnd w:id="128"/>
      <w:r>
        <w:rPr>
          <w:rFonts w:hint="eastAsia"/>
          <w:lang w:val="en-US" w:eastAsia="zh-CN"/>
        </w:rPr>
        <w:t xml:space="preserve">6.6.1 </w:t>
      </w:r>
      <w:r>
        <w:t>CSCI</w:t>
      </w:r>
      <w:r>
        <w:rPr>
          <w:rFonts w:hint="eastAsia"/>
        </w:rPr>
        <w:t>级设计决策</w:t>
      </w:r>
      <w:r>
        <w:t xml:space="preserve"> </w:t>
      </w:r>
    </w:p>
    <w:p>
      <w:pPr>
        <w:ind w:firstLine="420" w:firstLineChars="200"/>
      </w:pPr>
      <w:r>
        <w:rPr>
          <w:rFonts w:hint="eastAsia"/>
        </w:rPr>
        <w:t>即</w:t>
      </w:r>
      <w:r>
        <w:t>CSCI 行为设计的决策（忽略其内部实现，从用户角度出发描述系统将怎样运转以满足需求）和其它影响组成该CSCI 的软件单元的选择与设计的决策。如果在需求中所有这些决策是明确的，或者这些决策要推迟到CSCI 的软件单元的设计时指出。</w:t>
      </w:r>
    </w:p>
    <w:p>
      <w:pPr>
        <w:rPr>
          <w:rStyle w:val="16"/>
        </w:rPr>
      </w:pPr>
      <w:bookmarkStart w:id="129" w:name="_Toc235938146"/>
      <w:bookmarkEnd w:id="129"/>
      <w:bookmarkStart w:id="130" w:name="t55"/>
      <w:bookmarkEnd w:id="130"/>
      <w:bookmarkStart w:id="131" w:name="_Toc235938535"/>
      <w:bookmarkEnd w:id="131"/>
      <w:bookmarkStart w:id="132" w:name="_Toc235845892"/>
      <w:bookmarkEnd w:id="132"/>
    </w:p>
    <w:p>
      <w:pPr>
        <w:pStyle w:val="4"/>
        <w:numPr>
          <w:ilvl w:val="2"/>
          <w:numId w:val="0"/>
        </w:numPr>
        <w:bidi w:val="0"/>
        <w:ind w:leftChars="0"/>
      </w:pPr>
      <w:r>
        <w:rPr>
          <w:rFonts w:hint="eastAsia"/>
          <w:lang w:val="en-US" w:eastAsia="zh-CN"/>
        </w:rPr>
        <w:t xml:space="preserve">6.6.2 </w:t>
      </w:r>
      <w:r>
        <w:t>CSCI</w:t>
      </w:r>
      <w:r>
        <w:rPr>
          <w:rFonts w:hint="eastAsia"/>
        </w:rPr>
        <w:t>体系结构设计</w:t>
      </w:r>
      <w:r>
        <w:t xml:space="preserve"> </w:t>
      </w:r>
    </w:p>
    <w:p>
      <w:pPr>
        <w:ind w:firstLine="420" w:firstLineChars="200"/>
        <w:rPr>
          <w:rFonts w:hint="eastAsia"/>
        </w:rPr>
      </w:pPr>
      <w:r>
        <w:rPr>
          <w:rFonts w:hint="eastAsia"/>
        </w:rPr>
        <w:t>对各个CSCI（子系统）进行概要设计，拆分出各子系统包含的软件部件（模块）和各个软件部件包含的软件单元（子模块）。</w:t>
      </w:r>
    </w:p>
    <w:p>
      <w:pPr>
        <w:ind w:firstLine="420" w:firstLineChars="200"/>
        <w:rPr>
          <w:rFonts w:hint="eastAsia"/>
          <w:lang w:eastAsia="zh-CN"/>
        </w:rPr>
      </w:pPr>
    </w:p>
    <w:p>
      <w:pPr>
        <w:pStyle w:val="4"/>
        <w:numPr>
          <w:ilvl w:val="2"/>
          <w:numId w:val="0"/>
        </w:numPr>
        <w:bidi w:val="0"/>
        <w:ind w:leftChars="0"/>
      </w:pPr>
      <w:bookmarkStart w:id="133" w:name="t56"/>
      <w:bookmarkEnd w:id="133"/>
      <w:bookmarkStart w:id="134" w:name="_Toc235938147"/>
      <w:bookmarkEnd w:id="134"/>
      <w:bookmarkStart w:id="135" w:name="_Toc235845893"/>
      <w:bookmarkEnd w:id="135"/>
      <w:bookmarkStart w:id="136" w:name="_Toc235938536"/>
      <w:bookmarkEnd w:id="136"/>
      <w:r>
        <w:rPr>
          <w:rFonts w:hint="eastAsia"/>
          <w:lang w:val="en-US" w:eastAsia="zh-CN"/>
        </w:rPr>
        <w:t xml:space="preserve">6.6.3 </w:t>
      </w:r>
      <w:r>
        <w:t>CSCI</w:t>
      </w:r>
      <w:r>
        <w:rPr>
          <w:rFonts w:hint="eastAsia"/>
        </w:rPr>
        <w:t>详细设计</w:t>
      </w:r>
      <w:r>
        <w:t xml:space="preserve"> </w:t>
      </w:r>
    </w:p>
    <w:p>
      <w:pPr>
        <w:ind w:firstLine="420" w:firstLineChars="200"/>
      </w:pPr>
      <w:r>
        <w:rPr>
          <w:rFonts w:hint="eastAsia"/>
        </w:rPr>
        <w:t>在收到</w:t>
      </w:r>
      <w:r>
        <w:t>ERQ消息时系统会根据ATM地址判断是否为本局地址，如果不是则启动交换入局连接建立流程，向节点发送交换连接建立请求，从而要求交换出局协议实体向ANI对应局向发送ERQ消息，并在收到ECF后向交换入局方发送连接建立证实消息。交换入局在收到该消息后会将承载入局连接和承载出局连接的两块APB板连接起来，并向连接发起端发送ECF消息，从而完成连接的建立。</w:t>
      </w:r>
    </w:p>
    <w:p/>
    <w:p>
      <w:bookmarkStart w:id="137" w:name="t57"/>
      <w:bookmarkEnd w:id="137"/>
      <w:bookmarkStart w:id="138" w:name="_Toc235845894"/>
      <w:bookmarkEnd w:id="138"/>
      <w:bookmarkStart w:id="139" w:name="_Toc235938537"/>
      <w:bookmarkEnd w:id="139"/>
      <w:bookmarkStart w:id="140" w:name="_Toc235938148"/>
      <w:bookmarkEnd w:id="140"/>
    </w:p>
    <w:p>
      <w:pPr>
        <w:pStyle w:val="3"/>
        <w:bidi w:val="0"/>
        <w:rPr>
          <w:rFonts w:hint="eastAsia" w:eastAsia="宋体" w:asciiTheme="minorAscii" w:hAnsiTheme="minorAscii" w:cstheme="minorBidi"/>
          <w:b/>
          <w:bCs w:val="0"/>
          <w:kern w:val="2"/>
          <w:sz w:val="24"/>
          <w:szCs w:val="24"/>
          <w:lang w:val="en-US" w:eastAsia="zh-CN" w:bidi="ar-SA"/>
        </w:rPr>
      </w:pPr>
      <w:bookmarkStart w:id="141" w:name="_Toc235845900"/>
      <w:bookmarkEnd w:id="141"/>
      <w:bookmarkStart w:id="142" w:name="t63"/>
      <w:bookmarkEnd w:id="142"/>
      <w:bookmarkStart w:id="143" w:name="_Toc235938154"/>
      <w:bookmarkEnd w:id="143"/>
      <w:bookmarkStart w:id="144" w:name="_Toc235938543"/>
      <w:bookmarkEnd w:id="144"/>
      <w:r>
        <w:rPr>
          <w:rFonts w:hint="eastAsia" w:eastAsia="宋体" w:asciiTheme="minorAscii" w:hAnsiTheme="minorAscii" w:cstheme="minorBidi"/>
          <w:b/>
          <w:bCs w:val="0"/>
          <w:kern w:val="2"/>
          <w:sz w:val="24"/>
          <w:szCs w:val="24"/>
          <w:lang w:val="en-US" w:eastAsia="zh-CN" w:bidi="ar-SA"/>
        </w:rPr>
        <w:t>6.7软件实现和配置项测试</w:t>
      </w:r>
    </w:p>
    <w:p>
      <w:pPr>
        <w:pStyle w:val="3"/>
        <w:bidi w:val="0"/>
      </w:pPr>
      <w:r>
        <w:rPr>
          <w:rFonts w:hint="eastAsia" w:eastAsia="宋体" w:asciiTheme="minorAscii" w:hAnsiTheme="minorAscii" w:cstheme="minorBidi"/>
          <w:b/>
          <w:bCs w:val="0"/>
          <w:kern w:val="2"/>
          <w:sz w:val="24"/>
          <w:szCs w:val="24"/>
          <w:lang w:val="en-US" w:eastAsia="zh-CN" w:bidi="ar-SA"/>
        </w:rPr>
        <w:t>6.8配置项集成和测试</w:t>
      </w:r>
      <w:r>
        <w:t xml:space="preserve"> </w:t>
      </w:r>
      <w:bookmarkStart w:id="145" w:name="_Toc235938155"/>
      <w:bookmarkEnd w:id="145"/>
      <w:bookmarkStart w:id="146" w:name="t64"/>
      <w:bookmarkEnd w:id="146"/>
      <w:bookmarkStart w:id="147" w:name="_Toc235845901"/>
      <w:bookmarkEnd w:id="147"/>
      <w:bookmarkStart w:id="148" w:name="_Toc235938544"/>
      <w:bookmarkEnd w:id="148"/>
    </w:p>
    <w:p>
      <w:pPr>
        <w:pStyle w:val="4"/>
        <w:numPr>
          <w:ilvl w:val="2"/>
          <w:numId w:val="0"/>
        </w:numPr>
        <w:bidi w:val="0"/>
        <w:ind w:leftChars="0"/>
      </w:pPr>
      <w:r>
        <w:rPr>
          <w:rFonts w:hint="eastAsia"/>
          <w:lang w:val="en-US" w:eastAsia="zh-CN"/>
        </w:rPr>
        <w:t>6.8.1</w:t>
      </w:r>
      <w:r>
        <w:rPr>
          <w:rFonts w:hint="eastAsia"/>
        </w:rPr>
        <w:t>配置项集成和测试准备</w:t>
      </w:r>
      <w:r>
        <w:t xml:space="preserve"> </w:t>
      </w:r>
    </w:p>
    <w:p>
      <w:r>
        <w:t>1.一次性集成方式：把所有系统构建一次性集成到一起进行测试，不考虑构建之间的相</w:t>
      </w:r>
      <w:r>
        <w:tab/>
      </w:r>
      <w:r>
        <w:t>互依赖性或可能存在的风险，其主要目的是在最短的时间内把系统组装起来，使用最少</w:t>
      </w:r>
      <w:r>
        <w:tab/>
      </w:r>
      <w:r>
        <w:t>的测试来验证整个系统。</w:t>
      </w:r>
    </w:p>
    <w:p>
      <w:r>
        <w:t>2.自顶向下的增量式集成方式：从顶层控制开始，采用与设计一样的顺序，将模块按系</w:t>
      </w:r>
      <w:r>
        <w:tab/>
      </w:r>
      <w:r>
        <w:t>统结构的层次，沿控制层次自顶向下逐步集成测试，以验证系统的接口稳定性。</w:t>
      </w:r>
    </w:p>
    <w:p>
      <w:r>
        <w:t>3.自底向上的增量式集成方式：从程序模块结构的最底层模块开始集成和测试，目标是</w:t>
      </w:r>
      <w:r>
        <w:tab/>
      </w:r>
      <w:r>
        <w:t>检测整个系统的稳定性。</w:t>
      </w:r>
    </w:p>
    <w:p>
      <w:r>
        <w:t>4.混合的增量式：对软件结构中较上层使用自顶向下方法，对软件结构中较下层使用自</w:t>
      </w:r>
      <w:r>
        <w:tab/>
      </w:r>
      <w:r>
        <w:t>底向上方法。</w:t>
      </w:r>
    </w:p>
    <w:p>
      <w:pPr>
        <w:rPr>
          <w:rFonts w:hint="eastAsia"/>
        </w:rPr>
      </w:pPr>
    </w:p>
    <w:p>
      <w:pPr>
        <w:pStyle w:val="4"/>
        <w:numPr>
          <w:ilvl w:val="2"/>
          <w:numId w:val="0"/>
        </w:numPr>
        <w:bidi w:val="0"/>
        <w:ind w:leftChars="0"/>
      </w:pPr>
      <w:bookmarkStart w:id="149" w:name="t65"/>
      <w:bookmarkEnd w:id="149"/>
      <w:bookmarkStart w:id="150" w:name="_Toc235845902"/>
      <w:bookmarkEnd w:id="150"/>
      <w:bookmarkStart w:id="151" w:name="_Toc235938545"/>
      <w:bookmarkEnd w:id="151"/>
      <w:bookmarkStart w:id="152" w:name="_Toc235938156"/>
      <w:bookmarkEnd w:id="152"/>
      <w:r>
        <w:rPr>
          <w:rFonts w:hint="eastAsia"/>
          <w:lang w:val="en-US" w:eastAsia="zh-CN"/>
        </w:rPr>
        <w:t>6.8.2</w:t>
      </w:r>
      <w:r>
        <w:rPr>
          <w:rFonts w:hint="eastAsia"/>
        </w:rPr>
        <w:t>配置项集成和测试执行</w:t>
      </w:r>
      <w:r>
        <w:t xml:space="preserve"> </w:t>
      </w:r>
    </w:p>
    <w:p>
      <w:r>
        <w:rPr>
          <w:rFonts w:hint="eastAsia"/>
        </w:rPr>
        <w:t>采用以上配置项集成和测试的方法进行集成测试</w:t>
      </w:r>
    </w:p>
    <w:p>
      <w:pPr>
        <w:rPr>
          <w:rFonts w:hint="eastAsia"/>
        </w:rPr>
      </w:pPr>
    </w:p>
    <w:p>
      <w:pPr>
        <w:pStyle w:val="4"/>
        <w:numPr>
          <w:ilvl w:val="2"/>
          <w:numId w:val="0"/>
        </w:numPr>
        <w:bidi w:val="0"/>
        <w:ind w:leftChars="0"/>
      </w:pPr>
      <w:bookmarkStart w:id="153" w:name="_Toc235938157"/>
      <w:bookmarkEnd w:id="153"/>
      <w:bookmarkStart w:id="154" w:name="_Toc235845903"/>
      <w:bookmarkEnd w:id="154"/>
      <w:bookmarkStart w:id="155" w:name="_Toc235938546"/>
      <w:bookmarkEnd w:id="155"/>
      <w:bookmarkStart w:id="156" w:name="t66"/>
      <w:bookmarkEnd w:id="156"/>
      <w:r>
        <w:rPr>
          <w:rFonts w:hint="eastAsia"/>
          <w:lang w:val="en-US" w:eastAsia="zh-CN"/>
        </w:rPr>
        <w:t>6.8.3</w:t>
      </w:r>
      <w:r>
        <w:rPr>
          <w:rFonts w:hint="eastAsia"/>
        </w:rPr>
        <w:t>修改和再测试</w:t>
      </w:r>
      <w:r>
        <w:t xml:space="preserve"> </w:t>
      </w:r>
    </w:p>
    <w:p>
      <w:r>
        <w:rPr>
          <w:rFonts w:hint="eastAsia"/>
        </w:rPr>
        <w:t>测试迭代式进行，在一次测试完成后对测试中出现的问题进行修改再重复上述过程，直至符合指定的最终测试验收标准</w:t>
      </w:r>
    </w:p>
    <w:p>
      <w:pPr>
        <w:rPr>
          <w:rFonts w:hint="eastAsia"/>
        </w:rPr>
      </w:pPr>
    </w:p>
    <w:p>
      <w:pPr>
        <w:pStyle w:val="4"/>
        <w:numPr>
          <w:ilvl w:val="2"/>
          <w:numId w:val="0"/>
        </w:numPr>
        <w:bidi w:val="0"/>
        <w:ind w:leftChars="0"/>
      </w:pPr>
      <w:bookmarkStart w:id="157" w:name="_Toc235938158"/>
      <w:bookmarkEnd w:id="157"/>
      <w:bookmarkStart w:id="158" w:name="_Toc235845904"/>
      <w:bookmarkEnd w:id="158"/>
      <w:bookmarkStart w:id="159" w:name="t67"/>
      <w:bookmarkEnd w:id="159"/>
      <w:bookmarkStart w:id="160" w:name="_Toc235938547"/>
      <w:bookmarkEnd w:id="160"/>
      <w:r>
        <w:rPr>
          <w:rFonts w:hint="eastAsia"/>
          <w:lang w:val="en-US" w:eastAsia="zh-CN"/>
        </w:rPr>
        <w:t>6.8.4</w:t>
      </w:r>
      <w:r>
        <w:rPr>
          <w:rFonts w:hint="eastAsia"/>
        </w:rPr>
        <w:t>配置项集成和测试结果分析与记录</w:t>
      </w:r>
      <w:r>
        <w:t xml:space="preserve"> </w:t>
      </w:r>
    </w:p>
    <w:p>
      <w:pPr>
        <w:rPr>
          <w:rFonts w:hint="eastAsia"/>
        </w:rPr>
      </w:pPr>
      <w:r>
        <w:rPr>
          <w:rFonts w:hint="eastAsia"/>
        </w:rPr>
        <w:t>相关测试结果记录在软件测试报告中</w:t>
      </w:r>
    </w:p>
    <w:p/>
    <w:p>
      <w:pPr>
        <w:pStyle w:val="3"/>
        <w:bidi w:val="0"/>
        <w:rPr>
          <w:rFonts w:hint="eastAsia" w:eastAsia="宋体" w:asciiTheme="minorAscii" w:hAnsiTheme="minorAscii" w:cstheme="minorBidi"/>
          <w:b/>
          <w:bCs w:val="0"/>
          <w:kern w:val="2"/>
          <w:sz w:val="24"/>
          <w:szCs w:val="24"/>
          <w:lang w:val="en-US" w:eastAsia="zh-CN" w:bidi="ar-SA"/>
        </w:rPr>
      </w:pPr>
      <w:bookmarkStart w:id="161" w:name="_Toc235938159"/>
      <w:bookmarkEnd w:id="161"/>
      <w:bookmarkStart w:id="162" w:name="t68"/>
      <w:bookmarkEnd w:id="162"/>
      <w:bookmarkStart w:id="163" w:name="_Toc235845905"/>
      <w:bookmarkEnd w:id="163"/>
      <w:bookmarkStart w:id="164" w:name="_Toc235938548"/>
      <w:bookmarkEnd w:id="164"/>
      <w:r>
        <w:rPr>
          <w:rFonts w:hint="eastAsia" w:eastAsia="宋体" w:asciiTheme="minorAscii" w:hAnsiTheme="minorAscii" w:cstheme="minorBidi"/>
          <w:b/>
          <w:bCs w:val="0"/>
          <w:kern w:val="2"/>
          <w:sz w:val="24"/>
          <w:szCs w:val="24"/>
          <w:lang w:val="en-US" w:eastAsia="zh-CN" w:bidi="ar-SA"/>
        </w:rPr>
        <w:t xml:space="preserve">6.9 CSCI合格性测试 </w:t>
      </w:r>
    </w:p>
    <w:p>
      <w:bookmarkStart w:id="165" w:name="t69"/>
      <w:bookmarkEnd w:id="165"/>
      <w:bookmarkStart w:id="166" w:name="_Toc235938160"/>
      <w:bookmarkEnd w:id="166"/>
      <w:bookmarkStart w:id="167" w:name="_Toc235938549"/>
      <w:bookmarkEnd w:id="167"/>
      <w:bookmarkStart w:id="168" w:name="_Toc235845906"/>
      <w:bookmarkEnd w:id="168"/>
      <w:r>
        <w:rPr>
          <w:rFonts w:hint="eastAsia"/>
        </w:rPr>
        <w:t>本条应分成若干分条描述</w:t>
      </w:r>
      <w:r>
        <w:t>CSCI</w:t>
      </w:r>
      <w:r>
        <w:rPr>
          <w:rFonts w:hint="eastAsia"/>
        </w:rPr>
        <w:t>合格性测试中要遵循的方法。各分条的计划应覆盖合同中论及它的所有条款。</w:t>
      </w:r>
    </w:p>
    <w:p>
      <w:pPr>
        <w:pStyle w:val="4"/>
        <w:numPr>
          <w:ilvl w:val="2"/>
          <w:numId w:val="0"/>
        </w:numPr>
        <w:bidi w:val="0"/>
        <w:ind w:leftChars="0"/>
      </w:pPr>
      <w:r>
        <w:rPr>
          <w:rFonts w:hint="eastAsia"/>
          <w:lang w:val="en-US" w:eastAsia="zh-CN"/>
        </w:rPr>
        <w:t xml:space="preserve">6.9.1 </w:t>
      </w:r>
      <w:r>
        <w:t>CSCI</w:t>
      </w:r>
      <w:r>
        <w:rPr>
          <w:rFonts w:hint="eastAsia"/>
        </w:rPr>
        <w:t>合格性测试的独立性</w:t>
      </w:r>
      <w:r>
        <w:t xml:space="preserve"> </w:t>
      </w:r>
    </w:p>
    <w:p>
      <w:pPr>
        <w:pStyle w:val="4"/>
        <w:numPr>
          <w:ilvl w:val="2"/>
          <w:numId w:val="0"/>
        </w:numPr>
        <w:bidi w:val="0"/>
        <w:ind w:leftChars="0"/>
      </w:pPr>
      <w:bookmarkStart w:id="169" w:name="t70"/>
      <w:bookmarkEnd w:id="169"/>
      <w:bookmarkStart w:id="170" w:name="_Toc235938550"/>
      <w:bookmarkEnd w:id="170"/>
      <w:bookmarkStart w:id="171" w:name="_Toc235845907"/>
      <w:bookmarkEnd w:id="171"/>
      <w:bookmarkStart w:id="172" w:name="_Toc235938161"/>
      <w:bookmarkEnd w:id="172"/>
      <w:r>
        <w:rPr>
          <w:rFonts w:hint="eastAsia"/>
          <w:lang w:val="en-US" w:eastAsia="zh-CN"/>
        </w:rPr>
        <w:t xml:space="preserve">6.9.2 </w:t>
      </w:r>
      <w:r>
        <w:rPr>
          <w:rFonts w:hint="eastAsia"/>
        </w:rPr>
        <w:t>在目标计算机系统</w:t>
      </w:r>
      <w:r>
        <w:t>(</w:t>
      </w:r>
      <w:r>
        <w:rPr>
          <w:rFonts w:hint="eastAsia"/>
        </w:rPr>
        <w:t>或模拟的环境</w:t>
      </w:r>
      <w:r>
        <w:t>)</w:t>
      </w:r>
      <w:r>
        <w:rPr>
          <w:rFonts w:hint="eastAsia"/>
        </w:rPr>
        <w:t>上测试</w:t>
      </w:r>
      <w:r>
        <w:t xml:space="preserve"> </w:t>
      </w:r>
    </w:p>
    <w:p>
      <w:pPr>
        <w:pStyle w:val="4"/>
        <w:numPr>
          <w:ilvl w:val="2"/>
          <w:numId w:val="0"/>
        </w:numPr>
        <w:bidi w:val="0"/>
        <w:ind w:leftChars="0"/>
      </w:pPr>
      <w:bookmarkStart w:id="173" w:name="_Toc235845908"/>
      <w:bookmarkEnd w:id="173"/>
      <w:bookmarkStart w:id="174" w:name="t71"/>
      <w:bookmarkEnd w:id="174"/>
      <w:bookmarkStart w:id="175" w:name="_Toc235938162"/>
      <w:bookmarkEnd w:id="175"/>
      <w:bookmarkStart w:id="176" w:name="_Toc235938551"/>
      <w:bookmarkEnd w:id="176"/>
      <w:r>
        <w:rPr>
          <w:rFonts w:hint="eastAsia"/>
          <w:lang w:val="en-US" w:eastAsia="zh-CN"/>
        </w:rPr>
        <w:t xml:space="preserve">6.9.3 </w:t>
      </w:r>
      <w:r>
        <w:t>CSCI</w:t>
      </w:r>
      <w:r>
        <w:rPr>
          <w:rFonts w:hint="eastAsia"/>
        </w:rPr>
        <w:t>合格性测试准备</w:t>
      </w:r>
      <w:r>
        <w:t xml:space="preserve"> </w:t>
      </w:r>
    </w:p>
    <w:p>
      <w:pPr>
        <w:pStyle w:val="4"/>
        <w:numPr>
          <w:ilvl w:val="2"/>
          <w:numId w:val="0"/>
        </w:numPr>
        <w:bidi w:val="0"/>
        <w:ind w:leftChars="0"/>
      </w:pPr>
      <w:bookmarkStart w:id="177" w:name="_Toc235845909"/>
      <w:bookmarkEnd w:id="177"/>
      <w:bookmarkStart w:id="178" w:name="_Toc235938163"/>
      <w:bookmarkEnd w:id="178"/>
      <w:bookmarkStart w:id="179" w:name="_Toc235938552"/>
      <w:bookmarkEnd w:id="179"/>
      <w:bookmarkStart w:id="180" w:name="t72"/>
      <w:bookmarkEnd w:id="180"/>
      <w:r>
        <w:rPr>
          <w:rFonts w:hint="eastAsia"/>
          <w:lang w:val="en-US" w:eastAsia="zh-CN"/>
        </w:rPr>
        <w:t xml:space="preserve">6.9.4 </w:t>
      </w:r>
      <w:r>
        <w:t>CSCI</w:t>
      </w:r>
      <w:r>
        <w:rPr>
          <w:rFonts w:hint="eastAsia"/>
        </w:rPr>
        <w:t>合格性测试演练</w:t>
      </w:r>
      <w:r>
        <w:t xml:space="preserve"> </w:t>
      </w:r>
    </w:p>
    <w:p>
      <w:pPr>
        <w:pStyle w:val="4"/>
        <w:numPr>
          <w:ilvl w:val="2"/>
          <w:numId w:val="0"/>
        </w:numPr>
        <w:bidi w:val="0"/>
        <w:ind w:leftChars="0"/>
      </w:pPr>
      <w:bookmarkStart w:id="181" w:name="_Toc235845910"/>
      <w:bookmarkEnd w:id="181"/>
      <w:bookmarkStart w:id="182" w:name="_Toc235938553"/>
      <w:bookmarkEnd w:id="182"/>
      <w:bookmarkStart w:id="183" w:name="_Toc235938164"/>
      <w:bookmarkEnd w:id="183"/>
      <w:bookmarkStart w:id="184" w:name="t73"/>
      <w:bookmarkEnd w:id="184"/>
      <w:r>
        <w:rPr>
          <w:rFonts w:hint="eastAsia"/>
          <w:lang w:val="en-US" w:eastAsia="zh-CN"/>
        </w:rPr>
        <w:t xml:space="preserve">6.9.5 </w:t>
      </w:r>
      <w:r>
        <w:t>CSCI</w:t>
      </w:r>
      <w:r>
        <w:rPr>
          <w:rFonts w:hint="eastAsia"/>
        </w:rPr>
        <w:t>合格性测试执行</w:t>
      </w:r>
      <w:r>
        <w:t xml:space="preserve"> </w:t>
      </w:r>
      <w:bookmarkStart w:id="185" w:name="_Toc235845911"/>
      <w:bookmarkEnd w:id="185"/>
      <w:bookmarkStart w:id="186" w:name="_Toc235938554"/>
      <w:bookmarkEnd w:id="186"/>
      <w:bookmarkStart w:id="187" w:name="_Toc235938165"/>
      <w:bookmarkEnd w:id="187"/>
      <w:bookmarkStart w:id="188" w:name="t74"/>
      <w:bookmarkEnd w:id="188"/>
    </w:p>
    <w:p>
      <w:pPr>
        <w:pStyle w:val="4"/>
        <w:numPr>
          <w:ilvl w:val="2"/>
          <w:numId w:val="0"/>
        </w:numPr>
        <w:bidi w:val="0"/>
        <w:ind w:leftChars="0"/>
      </w:pPr>
      <w:r>
        <w:rPr>
          <w:rStyle w:val="16"/>
          <w:rFonts w:hint="eastAsia"/>
          <w:b/>
          <w:lang w:val="en-US" w:eastAsia="zh-CN"/>
        </w:rPr>
        <w:t>6.9.6</w:t>
      </w:r>
      <w:r>
        <w:rPr>
          <w:rStyle w:val="16"/>
          <w:rFonts w:hint="eastAsia"/>
          <w:b/>
        </w:rPr>
        <w:t>修改和再测试</w:t>
      </w:r>
      <w:r>
        <w:t xml:space="preserve"> </w:t>
      </w:r>
      <w:bookmarkStart w:id="189" w:name="t75"/>
      <w:bookmarkEnd w:id="189"/>
      <w:bookmarkStart w:id="190" w:name="_Toc235938166"/>
      <w:bookmarkEnd w:id="190"/>
      <w:bookmarkStart w:id="191" w:name="_Toc235938555"/>
      <w:bookmarkEnd w:id="191"/>
      <w:bookmarkStart w:id="192" w:name="_Toc235845912"/>
      <w:bookmarkEnd w:id="192"/>
    </w:p>
    <w:p>
      <w:pPr>
        <w:pStyle w:val="4"/>
        <w:numPr>
          <w:ilvl w:val="2"/>
          <w:numId w:val="0"/>
        </w:numPr>
        <w:bidi w:val="0"/>
        <w:ind w:leftChars="0"/>
      </w:pPr>
      <w:r>
        <w:rPr>
          <w:rFonts w:hint="eastAsia"/>
          <w:lang w:val="en-US" w:eastAsia="zh-CN"/>
        </w:rPr>
        <w:t xml:space="preserve">6.9.7 </w:t>
      </w:r>
      <w:r>
        <w:t>CSCI</w:t>
      </w:r>
      <w:r>
        <w:rPr>
          <w:rFonts w:hint="eastAsia"/>
        </w:rPr>
        <w:t>合格性测试结果分析与记录</w:t>
      </w:r>
      <w:r>
        <w:t xml:space="preserve"> </w:t>
      </w:r>
    </w:p>
    <w:p/>
    <w:p>
      <w:pPr>
        <w:pStyle w:val="3"/>
        <w:bidi w:val="0"/>
        <w:rPr>
          <w:rFonts w:hint="eastAsia" w:eastAsia="宋体" w:asciiTheme="minorAscii" w:hAnsiTheme="minorAscii" w:cstheme="minorBidi"/>
          <w:b/>
          <w:bCs w:val="0"/>
          <w:kern w:val="2"/>
          <w:sz w:val="24"/>
          <w:szCs w:val="24"/>
          <w:lang w:val="en-US" w:eastAsia="zh-CN" w:bidi="ar-SA"/>
        </w:rPr>
      </w:pPr>
      <w:bookmarkStart w:id="193" w:name="t76"/>
      <w:bookmarkEnd w:id="193"/>
      <w:bookmarkStart w:id="194" w:name="_Toc235938167"/>
      <w:bookmarkEnd w:id="194"/>
      <w:bookmarkStart w:id="195" w:name="_Toc235845913"/>
      <w:bookmarkEnd w:id="195"/>
      <w:bookmarkStart w:id="196" w:name="_Toc235938556"/>
      <w:bookmarkEnd w:id="196"/>
      <w:r>
        <w:rPr>
          <w:rFonts w:hint="eastAsia" w:eastAsia="宋体" w:asciiTheme="minorAscii" w:hAnsiTheme="minorAscii" w:cstheme="minorBidi"/>
          <w:b/>
          <w:bCs w:val="0"/>
          <w:kern w:val="2"/>
          <w:sz w:val="24"/>
          <w:szCs w:val="24"/>
          <w:lang w:val="en-US" w:eastAsia="zh-CN" w:bidi="ar-SA"/>
        </w:rPr>
        <w:t xml:space="preserve">6.10. CSCI/HWCI集成和测试 </w:t>
      </w:r>
    </w:p>
    <w:p>
      <w:r>
        <w:rPr>
          <w:rFonts w:hint="eastAsia"/>
        </w:rPr>
        <w:t>本条应分成若干分条描述</w:t>
      </w:r>
      <w:r>
        <w:t>CSCI/HWCI</w:t>
      </w:r>
      <w:r>
        <w:rPr>
          <w:rFonts w:hint="eastAsia"/>
        </w:rPr>
        <w:t>集成和测试中要遵循的方法。各分条的计划应覆盖合同中论及它的所有条款。</w:t>
      </w:r>
    </w:p>
    <w:p>
      <w:pPr>
        <w:pStyle w:val="4"/>
        <w:numPr>
          <w:ilvl w:val="2"/>
          <w:numId w:val="0"/>
        </w:numPr>
        <w:bidi w:val="0"/>
        <w:ind w:leftChars="0"/>
      </w:pPr>
      <w:bookmarkStart w:id="197" w:name="_Toc235845914"/>
      <w:bookmarkEnd w:id="197"/>
      <w:bookmarkStart w:id="198" w:name="_Toc235938557"/>
      <w:bookmarkEnd w:id="198"/>
      <w:bookmarkStart w:id="199" w:name="t77"/>
      <w:bookmarkEnd w:id="199"/>
      <w:bookmarkStart w:id="200" w:name="_Toc235938168"/>
      <w:bookmarkEnd w:id="200"/>
      <w:r>
        <w:rPr>
          <w:rFonts w:hint="eastAsia"/>
          <w:lang w:val="en-US" w:eastAsia="zh-CN"/>
        </w:rPr>
        <w:t xml:space="preserve">6.10.1 </w:t>
      </w:r>
      <w:r>
        <w:t>CSCI/HWCI</w:t>
      </w:r>
      <w:r>
        <w:rPr>
          <w:rFonts w:hint="eastAsia"/>
        </w:rPr>
        <w:t>集成和测试准备</w:t>
      </w:r>
      <w:r>
        <w:t xml:space="preserve"> </w:t>
      </w:r>
    </w:p>
    <w:p>
      <w:pPr>
        <w:pStyle w:val="4"/>
        <w:numPr>
          <w:ilvl w:val="2"/>
          <w:numId w:val="0"/>
        </w:numPr>
        <w:bidi w:val="0"/>
        <w:ind w:leftChars="0"/>
      </w:pPr>
      <w:bookmarkStart w:id="201" w:name="_Toc235845915"/>
      <w:bookmarkEnd w:id="201"/>
      <w:bookmarkStart w:id="202" w:name="_Toc235938558"/>
      <w:bookmarkEnd w:id="202"/>
      <w:bookmarkStart w:id="203" w:name="t78"/>
      <w:bookmarkEnd w:id="203"/>
      <w:bookmarkStart w:id="204" w:name="_Toc235938169"/>
      <w:bookmarkEnd w:id="204"/>
      <w:r>
        <w:rPr>
          <w:rFonts w:hint="eastAsia"/>
          <w:lang w:val="en-US" w:eastAsia="zh-CN"/>
        </w:rPr>
        <w:t xml:space="preserve">6.10.2 </w:t>
      </w:r>
      <w:r>
        <w:t>CSCI/HWCI</w:t>
      </w:r>
      <w:r>
        <w:rPr>
          <w:rFonts w:hint="eastAsia"/>
        </w:rPr>
        <w:t>集成和测试执行</w:t>
      </w:r>
      <w:r>
        <w:t xml:space="preserve"> </w:t>
      </w:r>
    </w:p>
    <w:p>
      <w:pPr>
        <w:pStyle w:val="4"/>
        <w:numPr>
          <w:ilvl w:val="2"/>
          <w:numId w:val="0"/>
        </w:numPr>
        <w:bidi w:val="0"/>
        <w:ind w:leftChars="0"/>
      </w:pPr>
      <w:bookmarkStart w:id="205" w:name="_Toc235938170"/>
      <w:bookmarkEnd w:id="205"/>
      <w:bookmarkStart w:id="206" w:name="_Toc235938559"/>
      <w:bookmarkEnd w:id="206"/>
      <w:bookmarkStart w:id="207" w:name="t79"/>
      <w:bookmarkEnd w:id="207"/>
      <w:bookmarkStart w:id="208" w:name="_Toc235845916"/>
      <w:bookmarkEnd w:id="208"/>
      <w:r>
        <w:rPr>
          <w:rFonts w:hint="eastAsia"/>
          <w:lang w:val="en-US" w:eastAsia="zh-CN"/>
        </w:rPr>
        <w:t xml:space="preserve">6.10.3 </w:t>
      </w:r>
      <w:r>
        <w:rPr>
          <w:rFonts w:hint="eastAsia"/>
        </w:rPr>
        <w:t>修改和再测试</w:t>
      </w:r>
      <w:r>
        <w:t xml:space="preserve"> </w:t>
      </w:r>
    </w:p>
    <w:p>
      <w:pPr>
        <w:pStyle w:val="4"/>
        <w:numPr>
          <w:ilvl w:val="2"/>
          <w:numId w:val="0"/>
        </w:numPr>
        <w:bidi w:val="0"/>
        <w:ind w:leftChars="0"/>
      </w:pPr>
      <w:bookmarkStart w:id="209" w:name="_Toc235938560"/>
      <w:bookmarkEnd w:id="209"/>
      <w:bookmarkStart w:id="210" w:name="t80"/>
      <w:bookmarkEnd w:id="210"/>
      <w:bookmarkStart w:id="211" w:name="_Toc235845917"/>
      <w:bookmarkEnd w:id="211"/>
      <w:bookmarkStart w:id="212" w:name="_Toc235938171"/>
      <w:bookmarkEnd w:id="212"/>
      <w:r>
        <w:rPr>
          <w:rFonts w:hint="eastAsia"/>
          <w:lang w:val="en-US" w:eastAsia="zh-CN"/>
        </w:rPr>
        <w:t xml:space="preserve">6.10.4 </w:t>
      </w:r>
      <w:r>
        <w:t>CSCI/HWCI</w:t>
      </w:r>
      <w:r>
        <w:rPr>
          <w:rFonts w:hint="eastAsia"/>
        </w:rPr>
        <w:t>集成和测试结果分析与记录</w:t>
      </w:r>
    </w:p>
    <w:p>
      <w:r>
        <w:t xml:space="preserve"> </w:t>
      </w:r>
    </w:p>
    <w:p>
      <w:pPr>
        <w:pStyle w:val="3"/>
        <w:bidi w:val="0"/>
      </w:pPr>
      <w:bookmarkStart w:id="213" w:name="t81"/>
      <w:bookmarkEnd w:id="213"/>
      <w:bookmarkStart w:id="214" w:name="_Toc235938172"/>
      <w:bookmarkEnd w:id="214"/>
      <w:bookmarkStart w:id="215" w:name="_Toc235845918"/>
      <w:bookmarkEnd w:id="215"/>
      <w:bookmarkStart w:id="216" w:name="_Toc235938561"/>
      <w:bookmarkEnd w:id="216"/>
      <w:r>
        <w:rPr>
          <w:rFonts w:hint="eastAsia" w:eastAsia="宋体" w:asciiTheme="minorAscii" w:hAnsiTheme="minorAscii" w:cstheme="minorBidi"/>
          <w:b/>
          <w:bCs w:val="0"/>
          <w:kern w:val="2"/>
          <w:sz w:val="24"/>
          <w:szCs w:val="24"/>
          <w:lang w:val="en-US" w:eastAsia="zh-CN" w:bidi="ar-SA"/>
        </w:rPr>
        <w:t>6.11系统合格性测试</w:t>
      </w:r>
      <w:r>
        <w:t xml:space="preserve"> </w:t>
      </w:r>
    </w:p>
    <w:p>
      <w:r>
        <w:rPr>
          <w:rFonts w:hint="eastAsia"/>
        </w:rPr>
        <w:t>本条应分成若干分条描述系统合格性测试中要遵循的方法。各分条的计划应遵循合同中论及它的所有条款。</w:t>
      </w:r>
    </w:p>
    <w:p>
      <w:pPr>
        <w:pStyle w:val="4"/>
        <w:numPr>
          <w:ilvl w:val="2"/>
          <w:numId w:val="0"/>
        </w:numPr>
        <w:bidi w:val="0"/>
        <w:ind w:leftChars="0"/>
      </w:pPr>
      <w:bookmarkStart w:id="217" w:name="_Toc235845919"/>
      <w:bookmarkEnd w:id="217"/>
      <w:bookmarkStart w:id="218" w:name="_Toc235938173"/>
      <w:bookmarkEnd w:id="218"/>
      <w:bookmarkStart w:id="219" w:name="_Toc235938562"/>
      <w:bookmarkEnd w:id="219"/>
      <w:bookmarkStart w:id="220" w:name="t82"/>
      <w:bookmarkEnd w:id="220"/>
      <w:r>
        <w:rPr>
          <w:rFonts w:hint="eastAsia"/>
          <w:lang w:val="en-US" w:eastAsia="zh-CN"/>
        </w:rPr>
        <w:t>6.11.1</w:t>
      </w:r>
      <w:r>
        <w:rPr>
          <w:rFonts w:hint="eastAsia"/>
        </w:rPr>
        <w:t>系统合格性测试的独立性</w:t>
      </w:r>
      <w:r>
        <w:t xml:space="preserve"> </w:t>
      </w:r>
    </w:p>
    <w:p>
      <w:pPr>
        <w:pStyle w:val="4"/>
        <w:numPr>
          <w:ilvl w:val="2"/>
          <w:numId w:val="0"/>
        </w:numPr>
        <w:bidi w:val="0"/>
        <w:ind w:leftChars="0"/>
      </w:pPr>
      <w:bookmarkStart w:id="221" w:name="_Toc235938563"/>
      <w:bookmarkEnd w:id="221"/>
      <w:bookmarkStart w:id="222" w:name="t83"/>
      <w:bookmarkEnd w:id="222"/>
      <w:bookmarkStart w:id="223" w:name="_Toc235845920"/>
      <w:bookmarkEnd w:id="223"/>
      <w:bookmarkStart w:id="224" w:name="_Toc235938174"/>
      <w:bookmarkEnd w:id="224"/>
      <w:r>
        <w:rPr>
          <w:rFonts w:hint="eastAsia"/>
          <w:lang w:val="en-US" w:eastAsia="zh-CN"/>
        </w:rPr>
        <w:t>6.11.2</w:t>
      </w:r>
      <w:r>
        <w:rPr>
          <w:rFonts w:hint="eastAsia"/>
        </w:rPr>
        <w:t>在目标计算机系统</w:t>
      </w:r>
      <w:r>
        <w:t>(</w:t>
      </w:r>
      <w:r>
        <w:rPr>
          <w:rFonts w:hint="eastAsia"/>
        </w:rPr>
        <w:t>或模拟的环境</w:t>
      </w:r>
      <w:r>
        <w:t>)</w:t>
      </w:r>
      <w:r>
        <w:rPr>
          <w:rFonts w:hint="eastAsia"/>
        </w:rPr>
        <w:t>上测试</w:t>
      </w:r>
      <w:r>
        <w:t xml:space="preserve"> </w:t>
      </w:r>
      <w:bookmarkStart w:id="225" w:name="_Toc235938564"/>
      <w:bookmarkEnd w:id="225"/>
      <w:bookmarkStart w:id="226" w:name="t84"/>
      <w:bookmarkEnd w:id="226"/>
      <w:bookmarkStart w:id="227" w:name="_Toc235845921"/>
      <w:bookmarkEnd w:id="227"/>
      <w:bookmarkStart w:id="228" w:name="_Toc235938175"/>
      <w:bookmarkEnd w:id="228"/>
    </w:p>
    <w:p>
      <w:pPr>
        <w:pStyle w:val="4"/>
        <w:numPr>
          <w:ilvl w:val="2"/>
          <w:numId w:val="0"/>
        </w:numPr>
        <w:bidi w:val="0"/>
        <w:ind w:leftChars="0"/>
      </w:pPr>
      <w:r>
        <w:rPr>
          <w:rStyle w:val="16"/>
          <w:rFonts w:hint="eastAsia"/>
          <w:b/>
          <w:lang w:val="en-US" w:eastAsia="zh-CN"/>
        </w:rPr>
        <w:t>6.11.3</w:t>
      </w:r>
      <w:r>
        <w:rPr>
          <w:rStyle w:val="16"/>
          <w:rFonts w:hint="eastAsia"/>
          <w:b/>
        </w:rPr>
        <w:t>系统合格性测试准备</w:t>
      </w:r>
      <w:r>
        <w:t xml:space="preserve"> </w:t>
      </w:r>
      <w:bookmarkStart w:id="229" w:name="_Toc235845922"/>
      <w:bookmarkEnd w:id="229"/>
      <w:bookmarkStart w:id="230" w:name="_Toc235938565"/>
      <w:bookmarkEnd w:id="230"/>
      <w:bookmarkStart w:id="231" w:name="_Toc235938176"/>
      <w:bookmarkEnd w:id="231"/>
      <w:bookmarkStart w:id="232" w:name="t85"/>
      <w:bookmarkEnd w:id="232"/>
    </w:p>
    <w:p>
      <w:pPr>
        <w:pStyle w:val="4"/>
        <w:numPr>
          <w:ilvl w:val="2"/>
          <w:numId w:val="0"/>
        </w:numPr>
        <w:bidi w:val="0"/>
        <w:ind w:leftChars="0"/>
      </w:pPr>
      <w:r>
        <w:rPr>
          <w:rFonts w:hint="eastAsia"/>
          <w:lang w:val="en-US" w:eastAsia="zh-CN"/>
        </w:rPr>
        <w:t>6.11.4</w:t>
      </w:r>
      <w:r>
        <w:rPr>
          <w:rFonts w:hint="eastAsia"/>
        </w:rPr>
        <w:t>系统合格性测试演练</w:t>
      </w:r>
      <w:r>
        <w:t xml:space="preserve"> </w:t>
      </w:r>
      <w:bookmarkStart w:id="233" w:name="_Toc235845923"/>
      <w:bookmarkEnd w:id="233"/>
      <w:bookmarkStart w:id="234" w:name="_Toc235938566"/>
      <w:bookmarkEnd w:id="234"/>
      <w:bookmarkStart w:id="235" w:name="t86"/>
      <w:bookmarkEnd w:id="235"/>
      <w:bookmarkStart w:id="236" w:name="_Toc235938177"/>
      <w:bookmarkEnd w:id="236"/>
    </w:p>
    <w:p>
      <w:pPr>
        <w:pStyle w:val="4"/>
        <w:numPr>
          <w:ilvl w:val="2"/>
          <w:numId w:val="0"/>
        </w:numPr>
        <w:bidi w:val="0"/>
        <w:ind w:leftChars="0"/>
      </w:pPr>
      <w:r>
        <w:rPr>
          <w:rFonts w:hint="eastAsia"/>
          <w:lang w:val="en-US" w:eastAsia="zh-CN"/>
        </w:rPr>
        <w:t>6.11.5</w:t>
      </w:r>
      <w:r>
        <w:rPr>
          <w:rFonts w:hint="eastAsia"/>
        </w:rPr>
        <w:t>系统合格性测试执行</w:t>
      </w:r>
      <w:r>
        <w:t xml:space="preserve"> </w:t>
      </w:r>
      <w:bookmarkStart w:id="237" w:name="t87"/>
      <w:bookmarkEnd w:id="237"/>
      <w:bookmarkStart w:id="238" w:name="_Toc235938567"/>
      <w:bookmarkEnd w:id="238"/>
      <w:bookmarkStart w:id="239" w:name="_Toc235938178"/>
      <w:bookmarkEnd w:id="239"/>
      <w:bookmarkStart w:id="240" w:name="_Toc235845924"/>
      <w:bookmarkEnd w:id="240"/>
    </w:p>
    <w:p>
      <w:pPr>
        <w:pStyle w:val="4"/>
        <w:numPr>
          <w:ilvl w:val="2"/>
          <w:numId w:val="0"/>
        </w:numPr>
        <w:bidi w:val="0"/>
        <w:ind w:leftChars="0"/>
      </w:pPr>
      <w:r>
        <w:rPr>
          <w:rFonts w:hint="eastAsia"/>
          <w:lang w:val="en-US" w:eastAsia="zh-CN"/>
        </w:rPr>
        <w:t>6.11.6</w:t>
      </w:r>
      <w:r>
        <w:rPr>
          <w:rFonts w:hint="eastAsia"/>
        </w:rPr>
        <w:t>修改和再测试</w:t>
      </w:r>
      <w:r>
        <w:t xml:space="preserve"> </w:t>
      </w:r>
      <w:bookmarkStart w:id="241" w:name="t88"/>
      <w:bookmarkEnd w:id="241"/>
      <w:bookmarkStart w:id="242" w:name="_Toc235845925"/>
      <w:bookmarkEnd w:id="242"/>
      <w:bookmarkStart w:id="243" w:name="_Toc235938179"/>
      <w:bookmarkEnd w:id="243"/>
      <w:bookmarkStart w:id="244" w:name="_Toc235938568"/>
      <w:bookmarkEnd w:id="244"/>
    </w:p>
    <w:p>
      <w:pPr>
        <w:pStyle w:val="4"/>
        <w:numPr>
          <w:ilvl w:val="2"/>
          <w:numId w:val="0"/>
        </w:numPr>
        <w:bidi w:val="0"/>
        <w:ind w:leftChars="0"/>
      </w:pPr>
      <w:r>
        <w:rPr>
          <w:rFonts w:hint="eastAsia"/>
          <w:lang w:val="en-US" w:eastAsia="zh-CN"/>
        </w:rPr>
        <w:t>6.11.7</w:t>
      </w:r>
      <w:r>
        <w:rPr>
          <w:rFonts w:hint="eastAsia"/>
        </w:rPr>
        <w:t>系统合格性测试结果分析与记录</w:t>
      </w:r>
      <w:r>
        <w:t xml:space="preserve"> </w:t>
      </w:r>
    </w:p>
    <w:p/>
    <w:p>
      <w:pPr>
        <w:pStyle w:val="3"/>
        <w:bidi w:val="0"/>
      </w:pPr>
      <w:bookmarkStart w:id="245" w:name="t89"/>
      <w:bookmarkEnd w:id="245"/>
      <w:bookmarkStart w:id="246" w:name="_Toc235938569"/>
      <w:bookmarkEnd w:id="246"/>
      <w:bookmarkStart w:id="247" w:name="_Toc235845926"/>
      <w:bookmarkEnd w:id="247"/>
      <w:bookmarkStart w:id="248" w:name="_Toc235938180"/>
      <w:bookmarkEnd w:id="248"/>
      <w:r>
        <w:rPr>
          <w:rFonts w:hint="eastAsia" w:eastAsia="宋体" w:asciiTheme="minorAscii" w:hAnsiTheme="minorAscii" w:cstheme="minorBidi"/>
          <w:b/>
          <w:bCs w:val="0"/>
          <w:kern w:val="2"/>
          <w:sz w:val="24"/>
          <w:szCs w:val="24"/>
          <w:lang w:val="en-US" w:eastAsia="zh-CN" w:bidi="ar-SA"/>
        </w:rPr>
        <w:t>6.12软件使用准备</w:t>
      </w:r>
      <w:r>
        <w:t xml:space="preserve"> </w:t>
      </w:r>
    </w:p>
    <w:p>
      <w:pPr>
        <w:pStyle w:val="4"/>
        <w:numPr>
          <w:ilvl w:val="2"/>
          <w:numId w:val="0"/>
        </w:numPr>
        <w:bidi w:val="0"/>
        <w:ind w:leftChars="0"/>
      </w:pPr>
      <w:bookmarkStart w:id="249" w:name="_Toc235938181"/>
      <w:bookmarkEnd w:id="249"/>
      <w:bookmarkStart w:id="250" w:name="_Toc235938570"/>
      <w:bookmarkEnd w:id="250"/>
      <w:bookmarkStart w:id="251" w:name="t90"/>
      <w:bookmarkEnd w:id="251"/>
      <w:bookmarkStart w:id="252" w:name="_Toc235845927"/>
      <w:bookmarkEnd w:id="252"/>
      <w:r>
        <w:rPr>
          <w:rFonts w:hint="eastAsia"/>
          <w:lang w:val="en-US" w:eastAsia="zh-CN"/>
        </w:rPr>
        <w:t>6.12.1</w:t>
      </w:r>
      <w:r>
        <w:rPr>
          <w:rFonts w:hint="eastAsia"/>
        </w:rPr>
        <w:t>可执行软件的准备</w:t>
      </w:r>
      <w:r>
        <w:t xml:space="preserve"> </w:t>
      </w:r>
    </w:p>
    <w:p>
      <w:pPr>
        <w:rPr>
          <w:rFonts w:hint="eastAsia"/>
        </w:rPr>
      </w:pPr>
      <w:r>
        <w:rPr>
          <w:rFonts w:hint="eastAsia"/>
        </w:rPr>
        <w:t>确保所有可执行软件能在约定的平台下兼容运行</w:t>
      </w:r>
      <w:bookmarkStart w:id="253" w:name="_Toc235938182"/>
      <w:bookmarkEnd w:id="253"/>
      <w:bookmarkStart w:id="254" w:name="_Toc235938571"/>
      <w:bookmarkEnd w:id="254"/>
      <w:bookmarkStart w:id="255" w:name="_Toc235845928"/>
      <w:bookmarkEnd w:id="255"/>
      <w:bookmarkStart w:id="256" w:name="t91"/>
      <w:bookmarkEnd w:id="256"/>
    </w:p>
    <w:p>
      <w:pPr>
        <w:pStyle w:val="4"/>
        <w:numPr>
          <w:ilvl w:val="2"/>
          <w:numId w:val="0"/>
        </w:numPr>
        <w:bidi w:val="0"/>
        <w:ind w:leftChars="0"/>
      </w:pPr>
      <w:r>
        <w:rPr>
          <w:rFonts w:hint="eastAsia"/>
          <w:lang w:val="en-US" w:eastAsia="zh-CN"/>
        </w:rPr>
        <w:t>6.12.2</w:t>
      </w:r>
      <w:r>
        <w:rPr>
          <w:rFonts w:hint="eastAsia"/>
        </w:rPr>
        <w:t>用户现场的版本说明的准备</w:t>
      </w:r>
      <w:r>
        <w:t xml:space="preserve"> </w:t>
      </w:r>
    </w:p>
    <w:p>
      <w:pPr>
        <w:rPr>
          <w:rFonts w:hint="eastAsia"/>
        </w:rPr>
      </w:pPr>
      <w:r>
        <w:rPr>
          <w:rFonts w:hint="eastAsia"/>
        </w:rPr>
        <w:t>针对用户现场的版本环境准备软件项目</w:t>
      </w:r>
    </w:p>
    <w:p>
      <w:pPr>
        <w:pStyle w:val="4"/>
        <w:numPr>
          <w:ilvl w:val="2"/>
          <w:numId w:val="0"/>
        </w:numPr>
        <w:bidi w:val="0"/>
        <w:ind w:leftChars="0"/>
      </w:pPr>
      <w:bookmarkStart w:id="257" w:name="_Toc235845929"/>
      <w:bookmarkEnd w:id="257"/>
      <w:bookmarkStart w:id="258" w:name="_Toc235938572"/>
      <w:bookmarkEnd w:id="258"/>
      <w:bookmarkStart w:id="259" w:name="t92"/>
      <w:bookmarkEnd w:id="259"/>
      <w:bookmarkStart w:id="260" w:name="_Toc235938183"/>
      <w:bookmarkEnd w:id="260"/>
      <w:r>
        <w:rPr>
          <w:rFonts w:hint="eastAsia"/>
          <w:lang w:val="en-US" w:eastAsia="zh-CN"/>
        </w:rPr>
        <w:t>6.12.3</w:t>
      </w:r>
      <w:r>
        <w:rPr>
          <w:rFonts w:hint="eastAsia"/>
        </w:rPr>
        <w:t>用户手册的准备</w:t>
      </w:r>
    </w:p>
    <w:p>
      <w:r>
        <w:rPr>
          <w:rFonts w:hint="eastAsia"/>
        </w:rPr>
        <w:t>为交付用户编写软件项目的用户手册</w:t>
      </w:r>
      <w:r>
        <w:t xml:space="preserve"> </w:t>
      </w:r>
    </w:p>
    <w:p>
      <w:pPr>
        <w:pStyle w:val="4"/>
        <w:numPr>
          <w:ilvl w:val="2"/>
          <w:numId w:val="0"/>
        </w:numPr>
        <w:bidi w:val="0"/>
        <w:ind w:leftChars="0"/>
      </w:pPr>
      <w:bookmarkStart w:id="261" w:name="_Toc235938573"/>
      <w:bookmarkEnd w:id="261"/>
      <w:bookmarkStart w:id="262" w:name="_Toc235938184"/>
      <w:bookmarkEnd w:id="262"/>
      <w:bookmarkStart w:id="263" w:name="t93"/>
      <w:bookmarkEnd w:id="263"/>
      <w:bookmarkStart w:id="264" w:name="_Toc235845930"/>
      <w:bookmarkEnd w:id="264"/>
      <w:r>
        <w:rPr>
          <w:rFonts w:hint="eastAsia"/>
          <w:lang w:val="en-US" w:eastAsia="zh-CN"/>
        </w:rPr>
        <w:t>6.12.4</w:t>
      </w:r>
      <w:r>
        <w:rPr>
          <w:rFonts w:hint="eastAsia"/>
        </w:rPr>
        <w:t>在用户现场安装</w:t>
      </w:r>
      <w:r>
        <w:t xml:space="preserve"> </w:t>
      </w:r>
    </w:p>
    <w:p>
      <w:r>
        <w:rPr>
          <w:rFonts w:hint="eastAsia"/>
        </w:rPr>
        <w:t>现场安装软件并运行，且能通过规定功能的测试</w:t>
      </w:r>
    </w:p>
    <w:p/>
    <w:p>
      <w:pPr>
        <w:pStyle w:val="3"/>
        <w:bidi w:val="0"/>
      </w:pPr>
      <w:bookmarkStart w:id="265" w:name="_Toc235938574"/>
      <w:bookmarkEnd w:id="265"/>
      <w:bookmarkStart w:id="266" w:name="_Toc235938185"/>
      <w:bookmarkEnd w:id="266"/>
      <w:bookmarkStart w:id="267" w:name="t94"/>
      <w:bookmarkEnd w:id="267"/>
      <w:bookmarkStart w:id="268" w:name="_Toc235845931"/>
      <w:bookmarkEnd w:id="268"/>
      <w:r>
        <w:rPr>
          <w:rFonts w:hint="eastAsia" w:eastAsia="宋体" w:asciiTheme="minorAscii" w:hAnsiTheme="minorAscii" w:cstheme="minorBidi"/>
          <w:b/>
          <w:bCs w:val="0"/>
          <w:kern w:val="2"/>
          <w:sz w:val="24"/>
          <w:szCs w:val="24"/>
          <w:lang w:val="en-US" w:eastAsia="zh-CN" w:bidi="ar-SA"/>
        </w:rPr>
        <w:t>6.13软件移交准备</w:t>
      </w:r>
      <w:r>
        <w:t xml:space="preserve"> </w:t>
      </w:r>
    </w:p>
    <w:p>
      <w:pPr>
        <w:pStyle w:val="4"/>
        <w:numPr>
          <w:ilvl w:val="2"/>
          <w:numId w:val="0"/>
        </w:numPr>
        <w:bidi w:val="0"/>
        <w:ind w:leftChars="0"/>
      </w:pPr>
      <w:bookmarkStart w:id="269" w:name="_Toc235938186"/>
      <w:bookmarkEnd w:id="269"/>
      <w:bookmarkStart w:id="270" w:name="_Toc235845932"/>
      <w:bookmarkEnd w:id="270"/>
      <w:bookmarkStart w:id="271" w:name="t95"/>
      <w:bookmarkEnd w:id="271"/>
      <w:bookmarkStart w:id="272" w:name="_Toc235938575"/>
      <w:bookmarkEnd w:id="272"/>
      <w:r>
        <w:rPr>
          <w:rFonts w:hint="eastAsia"/>
          <w:lang w:val="en-US" w:eastAsia="zh-CN"/>
        </w:rPr>
        <w:t>6.13.1</w:t>
      </w:r>
      <w:r>
        <w:rPr>
          <w:rFonts w:hint="eastAsia"/>
        </w:rPr>
        <w:t>可执行软件的准备</w:t>
      </w:r>
      <w:r>
        <w:t xml:space="preserve"> </w:t>
      </w:r>
    </w:p>
    <w:p>
      <w:pPr>
        <w:rPr>
          <w:rStyle w:val="16"/>
          <w:rFonts w:hint="eastAsia"/>
        </w:rPr>
      </w:pPr>
      <w:r>
        <w:rPr>
          <w:rFonts w:hint="eastAsia"/>
        </w:rPr>
        <w:t>确保所有可执行软件能在约定的平台下兼容运行</w:t>
      </w:r>
      <w:bookmarkStart w:id="273" w:name="t96"/>
      <w:bookmarkEnd w:id="273"/>
      <w:bookmarkStart w:id="274" w:name="_Toc235938187"/>
      <w:bookmarkEnd w:id="274"/>
      <w:bookmarkStart w:id="275" w:name="_Toc235845933"/>
      <w:bookmarkEnd w:id="275"/>
      <w:bookmarkStart w:id="276" w:name="_Toc235938576"/>
      <w:bookmarkEnd w:id="276"/>
    </w:p>
    <w:p>
      <w:pPr>
        <w:pStyle w:val="4"/>
        <w:numPr>
          <w:ilvl w:val="2"/>
          <w:numId w:val="0"/>
        </w:numPr>
        <w:bidi w:val="0"/>
        <w:ind w:leftChars="0"/>
      </w:pPr>
      <w:r>
        <w:rPr>
          <w:rFonts w:hint="eastAsia"/>
          <w:lang w:val="en-US" w:eastAsia="zh-CN"/>
        </w:rPr>
        <w:t>6.13.2</w:t>
      </w:r>
      <w:r>
        <w:rPr>
          <w:rFonts w:hint="eastAsia"/>
        </w:rPr>
        <w:t>源文件准备</w:t>
      </w:r>
      <w:r>
        <w:t xml:space="preserve"> </w:t>
      </w:r>
    </w:p>
    <w:p>
      <w:r>
        <w:rPr>
          <w:rFonts w:hint="eastAsia"/>
        </w:rPr>
        <w:t>项目所有源程序代码的准备</w:t>
      </w:r>
    </w:p>
    <w:p>
      <w:pPr>
        <w:pStyle w:val="4"/>
        <w:numPr>
          <w:ilvl w:val="2"/>
          <w:numId w:val="0"/>
        </w:numPr>
        <w:bidi w:val="0"/>
        <w:ind w:leftChars="0"/>
      </w:pPr>
      <w:bookmarkStart w:id="277" w:name="_Toc235845934"/>
      <w:bookmarkEnd w:id="277"/>
      <w:bookmarkStart w:id="278" w:name="_Toc235938188"/>
      <w:bookmarkEnd w:id="278"/>
      <w:bookmarkStart w:id="279" w:name="t97"/>
      <w:bookmarkEnd w:id="279"/>
      <w:bookmarkStart w:id="280" w:name="_Toc235938577"/>
      <w:bookmarkEnd w:id="280"/>
      <w:r>
        <w:rPr>
          <w:rFonts w:hint="eastAsia"/>
          <w:lang w:val="en-US" w:eastAsia="zh-CN"/>
        </w:rPr>
        <w:t>6.13.3</w:t>
      </w:r>
      <w:r>
        <w:rPr>
          <w:rFonts w:hint="eastAsia"/>
        </w:rPr>
        <w:t>支持现场的版本说明的准备</w:t>
      </w:r>
    </w:p>
    <w:p>
      <w:r>
        <w:rPr>
          <w:rFonts w:hint="eastAsia"/>
        </w:rPr>
        <w:t>根据现场的版本环境准备软件项目</w:t>
      </w:r>
    </w:p>
    <w:p>
      <w:pPr>
        <w:pStyle w:val="4"/>
        <w:numPr>
          <w:ilvl w:val="2"/>
          <w:numId w:val="0"/>
        </w:numPr>
        <w:bidi w:val="0"/>
        <w:ind w:leftChars="0"/>
      </w:pPr>
      <w:bookmarkStart w:id="281" w:name="_Toc235938578"/>
      <w:bookmarkEnd w:id="281"/>
      <w:bookmarkStart w:id="282" w:name="t98"/>
      <w:bookmarkEnd w:id="282"/>
      <w:bookmarkStart w:id="283" w:name="_Toc235845935"/>
      <w:bookmarkEnd w:id="283"/>
      <w:bookmarkStart w:id="284" w:name="_Toc235938189"/>
      <w:bookmarkEnd w:id="284"/>
      <w:r>
        <w:rPr>
          <w:rFonts w:hint="eastAsia"/>
          <w:lang w:val="en-US" w:eastAsia="zh-CN"/>
        </w:rPr>
        <w:t>6.13.4</w:t>
      </w:r>
      <w:r>
        <w:rPr>
          <w:rFonts w:hint="eastAsia"/>
        </w:rPr>
        <w:t>“已完成”的</w:t>
      </w:r>
      <w:r>
        <w:t>CSCI</w:t>
      </w:r>
      <w:r>
        <w:rPr>
          <w:rFonts w:hint="eastAsia"/>
        </w:rPr>
        <w:t>设计和其他的软件支持信息的准备</w:t>
      </w:r>
    </w:p>
    <w:p>
      <w:r>
        <w:rPr>
          <w:rFonts w:hint="eastAsia"/>
        </w:rPr>
        <w:t>整理C</w:t>
      </w:r>
      <w:r>
        <w:t>SCI</w:t>
      </w:r>
      <w:r>
        <w:rPr>
          <w:rFonts w:hint="eastAsia"/>
        </w:rPr>
        <w:t>设计和相关软件支持信息</w:t>
      </w:r>
      <w:r>
        <w:t xml:space="preserve"> </w:t>
      </w:r>
    </w:p>
    <w:p>
      <w:pPr>
        <w:pStyle w:val="4"/>
        <w:numPr>
          <w:ilvl w:val="2"/>
          <w:numId w:val="0"/>
        </w:numPr>
        <w:bidi w:val="0"/>
        <w:ind w:leftChars="0"/>
      </w:pPr>
      <w:bookmarkStart w:id="285" w:name="_Toc235845936"/>
      <w:bookmarkEnd w:id="285"/>
      <w:bookmarkStart w:id="286" w:name="t99"/>
      <w:bookmarkEnd w:id="286"/>
      <w:bookmarkStart w:id="287" w:name="_Toc235938190"/>
      <w:bookmarkEnd w:id="287"/>
      <w:bookmarkStart w:id="288" w:name="_Toc235938579"/>
      <w:bookmarkEnd w:id="288"/>
      <w:r>
        <w:rPr>
          <w:rFonts w:hint="eastAsia"/>
          <w:lang w:val="en-US" w:eastAsia="zh-CN"/>
        </w:rPr>
        <w:t>6.13.5</w:t>
      </w:r>
      <w:r>
        <w:rPr>
          <w:rFonts w:hint="eastAsia"/>
        </w:rPr>
        <w:t>系统设计说明的更新</w:t>
      </w:r>
      <w:r>
        <w:t xml:space="preserve"> </w:t>
      </w:r>
    </w:p>
    <w:p>
      <w:r>
        <w:rPr>
          <w:rFonts w:hint="eastAsia"/>
        </w:rPr>
        <w:t>在软件项目开发过程中，系统设计随着开发进行有所修改，根据版本控制管理记录对系统设计说明的所有更新记录完整呈现</w:t>
      </w:r>
    </w:p>
    <w:p>
      <w:pPr>
        <w:pStyle w:val="4"/>
        <w:numPr>
          <w:ilvl w:val="2"/>
          <w:numId w:val="0"/>
        </w:numPr>
        <w:bidi w:val="0"/>
        <w:ind w:leftChars="0"/>
      </w:pPr>
      <w:bookmarkStart w:id="289" w:name="t100"/>
      <w:bookmarkEnd w:id="289"/>
      <w:bookmarkStart w:id="290" w:name="_Toc235938191"/>
      <w:bookmarkEnd w:id="290"/>
      <w:bookmarkStart w:id="291" w:name="_Toc235845937"/>
      <w:bookmarkEnd w:id="291"/>
      <w:bookmarkStart w:id="292" w:name="_Toc235938580"/>
      <w:bookmarkEnd w:id="292"/>
      <w:r>
        <w:rPr>
          <w:rFonts w:hint="eastAsia"/>
          <w:lang w:val="en-US" w:eastAsia="zh-CN"/>
        </w:rPr>
        <w:t>6.13.6</w:t>
      </w:r>
      <w:r>
        <w:rPr>
          <w:rFonts w:hint="eastAsia"/>
        </w:rPr>
        <w:t>支持手册准备</w:t>
      </w:r>
      <w:r>
        <w:t xml:space="preserve"> </w:t>
      </w:r>
    </w:p>
    <w:p>
      <w:pPr>
        <w:rPr>
          <w:rStyle w:val="17"/>
          <w:rFonts w:hint="eastAsia"/>
        </w:rPr>
      </w:pPr>
      <w:r>
        <w:rPr>
          <w:rFonts w:hint="eastAsia"/>
        </w:rPr>
        <w:t>为交付用户编写软件项目的支持手册</w:t>
      </w:r>
      <w:bookmarkStart w:id="293" w:name="t101"/>
      <w:bookmarkEnd w:id="293"/>
      <w:bookmarkStart w:id="294" w:name="_Toc235938582"/>
      <w:bookmarkEnd w:id="294"/>
      <w:bookmarkStart w:id="295" w:name="t102"/>
      <w:bookmarkEnd w:id="295"/>
      <w:bookmarkStart w:id="296" w:name="_Toc235845938"/>
      <w:bookmarkEnd w:id="296"/>
      <w:bookmarkStart w:id="297" w:name="_Toc235938192"/>
      <w:bookmarkEnd w:id="297"/>
      <w:bookmarkStart w:id="298" w:name="_Toc235938193"/>
      <w:bookmarkEnd w:id="298"/>
      <w:bookmarkStart w:id="299" w:name="_Toc235938581"/>
      <w:bookmarkEnd w:id="299"/>
      <w:bookmarkStart w:id="300" w:name="_Toc235845939"/>
      <w:bookmarkEnd w:id="300"/>
    </w:p>
    <w:p>
      <w:pPr>
        <w:pStyle w:val="3"/>
        <w:bidi w:val="0"/>
        <w:rPr>
          <w:rFonts w:hint="eastAsia" w:eastAsia="宋体" w:asciiTheme="minorAscii" w:hAnsiTheme="minorAscii" w:cstheme="minorBidi"/>
          <w:b/>
          <w:bCs w:val="0"/>
          <w:kern w:val="2"/>
          <w:sz w:val="24"/>
          <w:szCs w:val="24"/>
          <w:lang w:val="en-US" w:eastAsia="zh-CN" w:bidi="ar-SA"/>
        </w:rPr>
      </w:pPr>
      <w:r>
        <w:rPr>
          <w:rFonts w:hint="eastAsia" w:eastAsia="宋体" w:asciiTheme="minorAscii" w:hAnsiTheme="minorAscii" w:cstheme="minorBidi"/>
          <w:b/>
          <w:bCs w:val="0"/>
          <w:kern w:val="2"/>
          <w:sz w:val="24"/>
          <w:szCs w:val="24"/>
          <w:lang w:val="en-US" w:eastAsia="zh-CN" w:bidi="ar-SA"/>
        </w:rPr>
        <w:t xml:space="preserve">6.14软件配置管理 </w:t>
      </w:r>
    </w:p>
    <w:p>
      <w:pPr>
        <w:ind w:firstLine="420" w:firstLineChars="200"/>
      </w:pPr>
      <w:r>
        <w:rPr>
          <w:rFonts w:hint="eastAsia"/>
        </w:rPr>
        <w:t>软件配置管理是一种标识、组织和控制修改的技术。软件配置管理应用于整个软件工程过程。在软件建立时变更是不可避免的，而变更加剧了项目中软件开发者之间的混乱。软件配置管理</w:t>
      </w:r>
      <w:r>
        <w:t>活动的目标就是为了标识变更、控制变更、确保变更正确实现并向其他有关人员报告变更。从某种角度讲，</w:t>
      </w:r>
      <w:r>
        <w:rPr>
          <w:rFonts w:hint="eastAsia"/>
        </w:rPr>
        <w:t>软件配置管理</w:t>
      </w:r>
      <w:r>
        <w:t>是一种标识、组织和控制修改的技术，目的是使错误降为最小并最有效地提高生产效率。</w:t>
      </w:r>
    </w:p>
    <w:p/>
    <w:p>
      <w:pPr>
        <w:pStyle w:val="3"/>
        <w:bidi w:val="0"/>
      </w:pPr>
      <w:bookmarkStart w:id="301" w:name="_Toc235938588"/>
      <w:bookmarkEnd w:id="301"/>
      <w:bookmarkStart w:id="302" w:name="_Toc235938199"/>
      <w:bookmarkEnd w:id="302"/>
      <w:bookmarkStart w:id="303" w:name="t108"/>
      <w:bookmarkEnd w:id="303"/>
      <w:bookmarkStart w:id="304" w:name="_Toc235845945"/>
      <w:bookmarkEnd w:id="304"/>
      <w:r>
        <w:rPr>
          <w:rFonts w:hint="eastAsia" w:eastAsia="宋体" w:asciiTheme="minorAscii" w:hAnsiTheme="minorAscii" w:cstheme="minorBidi"/>
          <w:b/>
          <w:bCs w:val="0"/>
          <w:kern w:val="2"/>
          <w:sz w:val="24"/>
          <w:szCs w:val="24"/>
          <w:lang w:val="en-US" w:eastAsia="zh-CN" w:bidi="ar-SA"/>
        </w:rPr>
        <w:t>6.15软件产品评估</w:t>
      </w:r>
      <w:r>
        <w:t xml:space="preserve"> </w:t>
      </w:r>
    </w:p>
    <w:p>
      <w:pPr>
        <w:rPr>
          <w:rFonts w:hint="eastAsia"/>
        </w:rPr>
      </w:pPr>
      <w:r>
        <w:rPr>
          <w:rFonts w:hint="eastAsia"/>
        </w:rPr>
        <w:t>本条应分成若干分条描述软件产品评估中要遵循的方法。各分条的计划应覆盖合同中论及它的所有条款。</w:t>
      </w:r>
      <w:bookmarkStart w:id="305" w:name="_Toc235938589"/>
      <w:bookmarkEnd w:id="305"/>
      <w:bookmarkStart w:id="306" w:name="t109"/>
      <w:bookmarkEnd w:id="306"/>
      <w:bookmarkStart w:id="307" w:name="_Toc235845946"/>
      <w:bookmarkEnd w:id="307"/>
      <w:bookmarkStart w:id="308" w:name="_Toc235938200"/>
      <w:bookmarkEnd w:id="308"/>
    </w:p>
    <w:p>
      <w:pPr>
        <w:pStyle w:val="4"/>
        <w:numPr>
          <w:ilvl w:val="2"/>
          <w:numId w:val="0"/>
        </w:numPr>
        <w:bidi w:val="0"/>
        <w:ind w:leftChars="0"/>
      </w:pPr>
      <w:r>
        <w:rPr>
          <w:rFonts w:hint="eastAsia"/>
          <w:lang w:val="en-US" w:eastAsia="zh-CN"/>
        </w:rPr>
        <w:t>6.15.1</w:t>
      </w:r>
      <w:r>
        <w:rPr>
          <w:rFonts w:hint="eastAsia"/>
        </w:rPr>
        <w:t>中间阶段的和最终的软件产品评估</w:t>
      </w:r>
      <w:r>
        <w:t xml:space="preserve"> </w:t>
      </w:r>
    </w:p>
    <w:p>
      <w:pPr>
        <w:pStyle w:val="4"/>
        <w:numPr>
          <w:ilvl w:val="2"/>
          <w:numId w:val="0"/>
        </w:numPr>
        <w:bidi w:val="0"/>
        <w:ind w:leftChars="0"/>
      </w:pPr>
      <w:bookmarkStart w:id="309" w:name="_Toc235938590"/>
      <w:bookmarkEnd w:id="309"/>
      <w:bookmarkStart w:id="310" w:name="_Toc235845947"/>
      <w:bookmarkEnd w:id="310"/>
      <w:bookmarkStart w:id="311" w:name="t110"/>
      <w:bookmarkEnd w:id="311"/>
      <w:bookmarkStart w:id="312" w:name="_Toc235938201"/>
      <w:bookmarkEnd w:id="312"/>
      <w:r>
        <w:rPr>
          <w:rFonts w:hint="eastAsia"/>
          <w:lang w:val="en-US" w:eastAsia="zh-CN"/>
        </w:rPr>
        <w:t>6.15.2</w:t>
      </w:r>
      <w:r>
        <w:rPr>
          <w:rFonts w:hint="eastAsia"/>
        </w:rPr>
        <w:t>软件产品评估记录</w:t>
      </w:r>
      <w:r>
        <w:t>(</w:t>
      </w:r>
      <w:r>
        <w:rPr>
          <w:rFonts w:hint="eastAsia"/>
        </w:rPr>
        <w:t>包括所记录的具体条目</w:t>
      </w:r>
      <w:r>
        <w:t xml:space="preserve">) </w:t>
      </w:r>
    </w:p>
    <w:p>
      <w:pPr>
        <w:pStyle w:val="4"/>
        <w:numPr>
          <w:ilvl w:val="2"/>
          <w:numId w:val="0"/>
        </w:numPr>
        <w:bidi w:val="0"/>
        <w:ind w:leftChars="0"/>
      </w:pPr>
      <w:bookmarkStart w:id="313" w:name="_Toc235845948"/>
      <w:bookmarkEnd w:id="313"/>
      <w:bookmarkStart w:id="314" w:name="_Toc235938202"/>
      <w:bookmarkEnd w:id="314"/>
      <w:bookmarkStart w:id="315" w:name="t111"/>
      <w:bookmarkEnd w:id="315"/>
      <w:bookmarkStart w:id="316" w:name="_Toc235938591"/>
      <w:bookmarkEnd w:id="316"/>
      <w:r>
        <w:rPr>
          <w:rFonts w:hint="eastAsia"/>
          <w:lang w:val="en-US" w:eastAsia="zh-CN"/>
        </w:rPr>
        <w:t>6.15.3</w:t>
      </w:r>
      <w:r>
        <w:rPr>
          <w:rFonts w:hint="eastAsia"/>
        </w:rPr>
        <w:t>软件产品评估的独立性</w:t>
      </w:r>
      <w:r>
        <w:t xml:space="preserve"> </w:t>
      </w:r>
    </w:p>
    <w:p/>
    <w:p>
      <w:pPr>
        <w:pStyle w:val="3"/>
        <w:bidi w:val="0"/>
      </w:pPr>
      <w:bookmarkStart w:id="317" w:name="_Toc235938203"/>
      <w:bookmarkEnd w:id="317"/>
      <w:bookmarkStart w:id="318" w:name="_Toc235938592"/>
      <w:bookmarkEnd w:id="318"/>
      <w:bookmarkStart w:id="319" w:name="_Toc235845949"/>
      <w:bookmarkEnd w:id="319"/>
      <w:bookmarkStart w:id="320" w:name="t112"/>
      <w:bookmarkEnd w:id="320"/>
      <w:r>
        <w:rPr>
          <w:rFonts w:hint="eastAsia" w:eastAsia="宋体" w:asciiTheme="minorAscii" w:hAnsiTheme="minorAscii" w:cstheme="minorBidi"/>
          <w:b/>
          <w:bCs w:val="0"/>
          <w:kern w:val="2"/>
          <w:sz w:val="24"/>
          <w:szCs w:val="24"/>
          <w:lang w:val="en-US" w:eastAsia="zh-CN" w:bidi="ar-SA"/>
        </w:rPr>
        <w:t>6.16软件质量保证</w:t>
      </w:r>
      <w:r>
        <w:t xml:space="preserve"> </w:t>
      </w:r>
      <w:bookmarkStart w:id="321" w:name="t113"/>
      <w:bookmarkEnd w:id="321"/>
      <w:bookmarkStart w:id="322" w:name="_Toc235938593"/>
      <w:bookmarkEnd w:id="322"/>
      <w:bookmarkStart w:id="323" w:name="_Toc235938204"/>
      <w:bookmarkEnd w:id="323"/>
      <w:bookmarkStart w:id="324" w:name="_Toc235845950"/>
      <w:bookmarkEnd w:id="324"/>
    </w:p>
    <w:p>
      <w:pPr>
        <w:pStyle w:val="4"/>
        <w:numPr>
          <w:ilvl w:val="2"/>
          <w:numId w:val="0"/>
        </w:numPr>
        <w:bidi w:val="0"/>
        <w:ind w:leftChars="0"/>
      </w:pPr>
      <w:r>
        <w:rPr>
          <w:rFonts w:hint="eastAsia"/>
          <w:lang w:val="en-US" w:eastAsia="zh-CN"/>
        </w:rPr>
        <w:t>6.16.1</w:t>
      </w:r>
      <w:r>
        <w:rPr>
          <w:rFonts w:hint="eastAsia"/>
        </w:rPr>
        <w:t>软件质量保证评估</w:t>
      </w:r>
      <w:r>
        <w:t xml:space="preserve"> </w:t>
      </w:r>
    </w:p>
    <w:p>
      <w:pPr>
        <w:ind w:firstLine="420" w:firstLineChars="200"/>
      </w:pPr>
      <w:r>
        <w:rPr>
          <w:rFonts w:hint="eastAsia"/>
        </w:rPr>
        <w:t>软件质量保证是建立一套有计划，有系统的方法，来向管理层保证拟定出的标准、步骤、实践和方法能够正确地被所有项目所采用。软件质量保证的目的是使软件过程对于管理人员来说是可见的。它通过对软件产品和活动进行评审和审计来验证软件是合乎标准的。软件质量保证组在项目开始时就一起参与建立计划、标准和过程。这些将使软件项目满足机构方针的要求。</w:t>
      </w:r>
    </w:p>
    <w:p>
      <w:pPr>
        <w:pStyle w:val="4"/>
        <w:numPr>
          <w:ilvl w:val="2"/>
          <w:numId w:val="0"/>
        </w:numPr>
        <w:bidi w:val="0"/>
        <w:ind w:leftChars="0"/>
      </w:pPr>
      <w:bookmarkStart w:id="325" w:name="_Toc235845951"/>
      <w:bookmarkEnd w:id="325"/>
      <w:bookmarkStart w:id="326" w:name="_Toc235938594"/>
      <w:bookmarkEnd w:id="326"/>
      <w:bookmarkStart w:id="327" w:name="t114"/>
      <w:bookmarkEnd w:id="327"/>
      <w:bookmarkStart w:id="328" w:name="_Toc235938205"/>
      <w:bookmarkEnd w:id="328"/>
      <w:r>
        <w:rPr>
          <w:rFonts w:hint="eastAsia"/>
          <w:lang w:val="en-US" w:eastAsia="zh-CN"/>
        </w:rPr>
        <w:t>6.16.2</w:t>
      </w:r>
      <w:r>
        <w:rPr>
          <w:rFonts w:hint="eastAsia"/>
        </w:rPr>
        <w:t>软件质量保证记录、包括所记录的具体条目</w:t>
      </w:r>
    </w:p>
    <w:p>
      <w:pPr>
        <w:ind w:firstLine="420" w:firstLineChars="200"/>
      </w:pPr>
      <w:r>
        <w:rPr>
          <w:rFonts w:hint="eastAsia"/>
        </w:rPr>
        <w:t>记录软件项目开发过程中的所有重要质量环节，包括功能、性能、兼容性等</w:t>
      </w:r>
    </w:p>
    <w:p>
      <w:pPr>
        <w:pStyle w:val="4"/>
        <w:numPr>
          <w:ilvl w:val="2"/>
          <w:numId w:val="0"/>
        </w:numPr>
        <w:bidi w:val="0"/>
        <w:ind w:leftChars="0"/>
      </w:pPr>
      <w:bookmarkStart w:id="329" w:name="_Toc235845952"/>
      <w:bookmarkEnd w:id="329"/>
      <w:bookmarkStart w:id="330" w:name="_Toc235938595"/>
      <w:bookmarkEnd w:id="330"/>
      <w:bookmarkStart w:id="331" w:name="_Toc235938206"/>
      <w:bookmarkEnd w:id="331"/>
      <w:bookmarkStart w:id="332" w:name="t115"/>
      <w:bookmarkEnd w:id="332"/>
      <w:r>
        <w:rPr>
          <w:rFonts w:hint="eastAsia"/>
          <w:lang w:val="en-US" w:eastAsia="zh-CN"/>
        </w:rPr>
        <w:t>6.16.3</w:t>
      </w:r>
      <w:r>
        <w:rPr>
          <w:rFonts w:hint="eastAsia"/>
        </w:rPr>
        <w:t>软件质量保证的独立性</w:t>
      </w:r>
      <w:r>
        <w:t xml:space="preserve"> </w:t>
      </w:r>
    </w:p>
    <w:p>
      <w:pPr>
        <w:rPr>
          <w:rFonts w:hint="eastAsia"/>
        </w:rPr>
      </w:pPr>
      <w:r>
        <w:t xml:space="preserve">    </w:t>
      </w:r>
      <w:r>
        <w:rPr>
          <w:rFonts w:hint="eastAsia"/>
        </w:rPr>
        <w:t>软件质量保证独立于软件开发与软件测试过程以确保软件质量评估满足标准要求</w:t>
      </w:r>
    </w:p>
    <w:p/>
    <w:p>
      <w:pPr>
        <w:pStyle w:val="3"/>
        <w:bidi w:val="0"/>
        <w:rPr>
          <w:rFonts w:hint="eastAsia"/>
        </w:rPr>
      </w:pPr>
      <w:bookmarkStart w:id="333" w:name="_Toc235938596"/>
      <w:bookmarkEnd w:id="333"/>
      <w:bookmarkStart w:id="334" w:name="t116"/>
      <w:bookmarkEnd w:id="334"/>
      <w:bookmarkStart w:id="335" w:name="_Toc235938207"/>
      <w:bookmarkEnd w:id="335"/>
      <w:bookmarkStart w:id="336" w:name="_Toc235845953"/>
      <w:bookmarkEnd w:id="336"/>
      <w:r>
        <w:rPr>
          <w:rFonts w:hint="eastAsia" w:eastAsia="宋体" w:asciiTheme="minorAscii" w:hAnsiTheme="minorAscii" w:cstheme="minorBidi"/>
          <w:b/>
          <w:bCs w:val="0"/>
          <w:kern w:val="2"/>
          <w:sz w:val="24"/>
          <w:szCs w:val="24"/>
          <w:lang w:val="en-US" w:eastAsia="zh-CN" w:bidi="ar-SA"/>
        </w:rPr>
        <w:t>6.17问题解决过程(更正活动)</w:t>
      </w:r>
      <w:r>
        <w:t xml:space="preserve"> </w:t>
      </w:r>
    </w:p>
    <w:p>
      <w:pPr>
        <w:pStyle w:val="4"/>
        <w:numPr>
          <w:ilvl w:val="2"/>
          <w:numId w:val="0"/>
        </w:numPr>
        <w:bidi w:val="0"/>
        <w:ind w:leftChars="0"/>
      </w:pPr>
      <w:bookmarkStart w:id="337" w:name="_Toc235938597"/>
      <w:bookmarkEnd w:id="337"/>
      <w:bookmarkStart w:id="338" w:name="_Toc235845954"/>
      <w:bookmarkEnd w:id="338"/>
      <w:bookmarkStart w:id="339" w:name="t117"/>
      <w:bookmarkEnd w:id="339"/>
      <w:bookmarkStart w:id="340" w:name="_Toc235938208"/>
      <w:bookmarkEnd w:id="340"/>
      <w:r>
        <w:rPr>
          <w:rFonts w:hint="eastAsia"/>
          <w:lang w:val="en-US" w:eastAsia="zh-CN"/>
        </w:rPr>
        <w:t>6.17.1</w:t>
      </w:r>
      <w:r>
        <w:rPr>
          <w:rFonts w:hint="eastAsia"/>
        </w:rPr>
        <w:t>问题</w:t>
      </w:r>
      <w:r>
        <w:t>/</w:t>
      </w:r>
      <w:r>
        <w:rPr>
          <w:rFonts w:hint="eastAsia"/>
        </w:rPr>
        <w:t>变更报告</w:t>
      </w:r>
      <w:r>
        <w:t xml:space="preserve"> </w:t>
      </w:r>
    </w:p>
    <w:p>
      <w:pPr>
        <w:ind w:firstLine="420" w:firstLineChars="200"/>
      </w:pPr>
      <w:r>
        <w:rPr>
          <w:rFonts w:hint="eastAsia"/>
        </w:rPr>
        <w:t>该报告包括要记录的具体条目，如项目名称，提出者，问题编号，问题名称，受影响的软件元素或文档，发生日期，类别和优先级，描述，指派的该问题的分析者，指派日期，完成日期，分析时间，推荐的解决方案，影响，问题状态，解决方案的批准，随后的动作，更正者，更正日期，被更正的版本</w:t>
      </w:r>
      <w:r>
        <w:t>.</w:t>
      </w:r>
      <w:r>
        <w:rPr>
          <w:rFonts w:hint="eastAsia"/>
        </w:rPr>
        <w:t>更正时间，已实现的解决方案的描述等</w:t>
      </w:r>
    </w:p>
    <w:p>
      <w:pPr>
        <w:pStyle w:val="4"/>
        <w:numPr>
          <w:ilvl w:val="2"/>
          <w:numId w:val="0"/>
        </w:numPr>
        <w:bidi w:val="0"/>
        <w:ind w:leftChars="0"/>
      </w:pPr>
      <w:bookmarkStart w:id="341" w:name="t118"/>
      <w:bookmarkEnd w:id="341"/>
      <w:bookmarkStart w:id="342" w:name="_Toc235938598"/>
      <w:bookmarkEnd w:id="342"/>
      <w:bookmarkStart w:id="343" w:name="_Toc235938209"/>
      <w:bookmarkEnd w:id="343"/>
      <w:bookmarkStart w:id="344" w:name="_Toc235845955"/>
      <w:bookmarkEnd w:id="344"/>
      <w:r>
        <w:rPr>
          <w:rFonts w:hint="eastAsia"/>
          <w:lang w:val="en-US" w:eastAsia="zh-CN"/>
        </w:rPr>
        <w:t>6.17.2</w:t>
      </w:r>
      <w:r>
        <w:rPr>
          <w:rFonts w:hint="eastAsia"/>
        </w:rPr>
        <w:t>更正活动系统</w:t>
      </w:r>
      <w:r>
        <w:t xml:space="preserve"> </w:t>
      </w:r>
    </w:p>
    <w:p>
      <w:r>
        <w:rPr>
          <w:rFonts w:hint="eastAsia"/>
        </w:rPr>
        <w:t>1.</w:t>
      </w:r>
      <w:r>
        <w:t xml:space="preserve"> 对于有关检测组出现的质量问题，质量负责人直接将《</w:t>
      </w:r>
      <w:r>
        <w:rPr>
          <w:rFonts w:hint="eastAsia"/>
        </w:rPr>
        <w:t>更正</w:t>
      </w:r>
      <w:r>
        <w:t>措施记录》下达给该检测组负责人，由部门负责人组织相关人员进行分析并制定纠正措施。</w:t>
      </w:r>
    </w:p>
    <w:p>
      <w:pPr>
        <w:rPr>
          <w:rFonts w:hint="eastAsia"/>
        </w:rPr>
      </w:pPr>
      <w:r>
        <w:rPr>
          <w:rFonts w:hint="eastAsia"/>
        </w:rPr>
        <w:t>2.</w:t>
      </w:r>
      <w:r>
        <w:t xml:space="preserve"> 对于检测组出现的同一质量问题，质量负责人组织召开由技术负责人和相关人员参加的质量分析专题会，分析问题产生的原因，并成立专项小组制定纠正措施。</w:t>
      </w:r>
    </w:p>
    <w:p>
      <w:r>
        <w:rPr>
          <w:rFonts w:hint="eastAsia"/>
        </w:rPr>
        <w:t>3.</w:t>
      </w:r>
      <w:r>
        <w:t xml:space="preserve"> 质量负责人应定期对检测报告进行抽查，填写</w:t>
      </w:r>
      <w:r>
        <w:rPr>
          <w:rFonts w:hint="eastAsia"/>
        </w:rPr>
        <w:t>问题变更报告，并记录相关更正</w:t>
      </w:r>
      <w:r>
        <w:t>。</w:t>
      </w:r>
    </w:p>
    <w:p/>
    <w:p>
      <w:pPr>
        <w:pStyle w:val="3"/>
        <w:bidi w:val="0"/>
      </w:pPr>
      <w:bookmarkStart w:id="345" w:name="t119"/>
      <w:bookmarkEnd w:id="345"/>
      <w:bookmarkStart w:id="346" w:name="_Toc235938210"/>
      <w:bookmarkEnd w:id="346"/>
      <w:bookmarkStart w:id="347" w:name="_Toc235938599"/>
      <w:bookmarkEnd w:id="347"/>
      <w:bookmarkStart w:id="348" w:name="_Toc235845956"/>
      <w:bookmarkEnd w:id="348"/>
      <w:r>
        <w:rPr>
          <w:rFonts w:hint="eastAsia" w:eastAsia="宋体" w:asciiTheme="minorAscii" w:hAnsiTheme="minorAscii" w:cstheme="minorBidi"/>
          <w:b/>
          <w:bCs w:val="0"/>
          <w:kern w:val="2"/>
          <w:sz w:val="24"/>
          <w:szCs w:val="24"/>
          <w:lang w:val="en-US" w:eastAsia="zh-CN" w:bidi="ar-SA"/>
        </w:rPr>
        <w:t>6.18联合评审(联合技术评审和联合管理评审)</w:t>
      </w:r>
      <w:r>
        <w:t xml:space="preserve"> </w:t>
      </w:r>
    </w:p>
    <w:p>
      <w:pPr>
        <w:pStyle w:val="4"/>
        <w:numPr>
          <w:ilvl w:val="2"/>
          <w:numId w:val="0"/>
        </w:numPr>
        <w:bidi w:val="0"/>
        <w:ind w:leftChars="0"/>
      </w:pPr>
      <w:bookmarkStart w:id="349" w:name="_Toc235938211"/>
      <w:bookmarkEnd w:id="349"/>
      <w:bookmarkStart w:id="350" w:name="_Toc235938600"/>
      <w:bookmarkEnd w:id="350"/>
      <w:bookmarkStart w:id="351" w:name="_Toc235845957"/>
      <w:bookmarkEnd w:id="351"/>
      <w:bookmarkStart w:id="352" w:name="t120"/>
      <w:bookmarkEnd w:id="352"/>
      <w:r>
        <w:rPr>
          <w:rFonts w:hint="eastAsia"/>
          <w:lang w:val="en-US" w:eastAsia="zh-CN"/>
        </w:rPr>
        <w:t>6.18.1</w:t>
      </w:r>
      <w:r>
        <w:rPr>
          <w:rFonts w:hint="eastAsia"/>
        </w:rPr>
        <w:t>联合技术评审包括</w:t>
      </w:r>
      <w:r>
        <w:t>----</w:t>
      </w:r>
      <w:r>
        <w:rPr>
          <w:rFonts w:hint="eastAsia"/>
        </w:rPr>
        <w:t>组建议的评审</w:t>
      </w:r>
      <w:r>
        <w:t xml:space="preserve"> </w:t>
      </w:r>
    </w:p>
    <w:p>
      <w:pPr>
        <w:ind w:firstLine="420" w:firstLineChars="200"/>
      </w:pPr>
      <w:r>
        <w:rPr>
          <w:rFonts w:hint="eastAsia"/>
        </w:rPr>
        <w:t>软件需求分析技术评审在需求评审阶段，分析人员要在用户和软件设计人员的配合下对自己生成的需求规格说明和初步的用户手册进行复核，以确保软件需求的完整、准确、清晰、具体，并使用户和软件设计人员对需求规格说明和初步的用户手册的理解达成一致。</w:t>
      </w:r>
    </w:p>
    <w:p>
      <w:pPr>
        <w:ind w:firstLine="420" w:firstLineChars="200"/>
        <w:rPr>
          <w:rFonts w:hint="eastAsia"/>
        </w:rPr>
      </w:pPr>
    </w:p>
    <w:p>
      <w:pPr>
        <w:pStyle w:val="4"/>
        <w:numPr>
          <w:ilvl w:val="2"/>
          <w:numId w:val="0"/>
        </w:numPr>
        <w:bidi w:val="0"/>
        <w:ind w:leftChars="0"/>
      </w:pPr>
      <w:bookmarkStart w:id="353" w:name="_Toc235938212"/>
      <w:bookmarkEnd w:id="353"/>
      <w:bookmarkStart w:id="354" w:name="_Toc235938601"/>
      <w:bookmarkEnd w:id="354"/>
      <w:bookmarkStart w:id="355" w:name="_Toc235845958"/>
      <w:bookmarkEnd w:id="355"/>
      <w:bookmarkStart w:id="356" w:name="t121"/>
      <w:bookmarkEnd w:id="356"/>
      <w:r>
        <w:rPr>
          <w:rFonts w:hint="eastAsia"/>
          <w:lang w:val="en-US" w:eastAsia="zh-CN"/>
        </w:rPr>
        <w:t>6.18.2</w:t>
      </w:r>
      <w:r>
        <w:rPr>
          <w:rFonts w:hint="eastAsia"/>
        </w:rPr>
        <w:t>联合管理评审包括</w:t>
      </w:r>
      <w:r>
        <w:t>----</w:t>
      </w:r>
      <w:r>
        <w:rPr>
          <w:rFonts w:hint="eastAsia"/>
        </w:rPr>
        <w:t>组建议的评审</w:t>
      </w:r>
      <w:r>
        <w:t xml:space="preserve"> </w:t>
      </w:r>
    </w:p>
    <w:p>
      <w:pPr>
        <w:ind w:firstLine="420" w:firstLineChars="200"/>
      </w:pPr>
      <w:r>
        <w:rPr>
          <w:rFonts w:hint="eastAsia"/>
        </w:rPr>
        <w:t>管理评审涵盖与技术评审不同的内容。技术评审针对于软件项目开发过程中的技术相关问题，而管理评审则为项目组及各个下分的组织机构，之间的管理有效性。</w:t>
      </w:r>
    </w:p>
    <w:p/>
    <w:p>
      <w:pPr>
        <w:pStyle w:val="3"/>
        <w:bidi w:val="0"/>
      </w:pPr>
      <w:bookmarkStart w:id="357" w:name="_Toc235938602"/>
      <w:bookmarkEnd w:id="357"/>
      <w:bookmarkStart w:id="358" w:name="_Toc235845959"/>
      <w:bookmarkEnd w:id="358"/>
      <w:bookmarkStart w:id="359" w:name="t122"/>
      <w:bookmarkEnd w:id="359"/>
      <w:bookmarkStart w:id="360" w:name="_Toc235938213"/>
      <w:bookmarkEnd w:id="360"/>
      <w:r>
        <w:rPr>
          <w:rFonts w:hint="eastAsia" w:eastAsia="宋体" w:asciiTheme="minorAscii" w:hAnsiTheme="minorAscii" w:cstheme="minorBidi"/>
          <w:b/>
          <w:bCs w:val="0"/>
          <w:kern w:val="2"/>
          <w:sz w:val="24"/>
          <w:szCs w:val="24"/>
          <w:lang w:val="en-US" w:eastAsia="zh-CN" w:bidi="ar-SA"/>
        </w:rPr>
        <w:t xml:space="preserve">6.19文档编制 </w:t>
      </w:r>
    </w:p>
    <w:p>
      <w:r>
        <w:rPr>
          <w:rFonts w:hint="eastAsia"/>
        </w:rPr>
        <w:t>1.</w:t>
      </w:r>
      <w:r>
        <w:t xml:space="preserve"> </w:t>
      </w:r>
      <w:r>
        <w:rPr>
          <w:rFonts w:hint="eastAsia"/>
        </w:rPr>
        <w:t>应适应文档的读者</w:t>
      </w:r>
    </w:p>
    <w:p>
      <w:r>
        <w:rPr>
          <w:rFonts w:hint="eastAsia"/>
        </w:rPr>
        <w:t>文档的作者应了解自己的读者</w:t>
      </w:r>
    </w:p>
    <w:p>
      <w:r>
        <w:rPr>
          <w:rFonts w:hint="eastAsia"/>
        </w:rPr>
        <w:t>文档编制必须注意适应读者的水平、特点和要求</w:t>
      </w:r>
    </w:p>
    <w:p>
      <w:r>
        <w:rPr>
          <w:rFonts w:hint="eastAsia"/>
        </w:rPr>
        <w:t>2</w:t>
      </w:r>
      <w:r>
        <w:t xml:space="preserve">. </w:t>
      </w:r>
      <w:r>
        <w:rPr>
          <w:rFonts w:hint="eastAsia"/>
        </w:rPr>
        <w:t>应有必要的重复性</w:t>
      </w:r>
    </w:p>
    <w:p>
      <w:r>
        <w:rPr>
          <w:rFonts w:hint="eastAsia"/>
        </w:rPr>
        <w:t>引言部分，提供总体梗概</w:t>
      </w:r>
    </w:p>
    <w:p>
      <w:r>
        <w:rPr>
          <w:rFonts w:hint="eastAsia"/>
        </w:rPr>
        <w:t>说明部分，诸如项目介绍、功能性能的说明等</w:t>
      </w:r>
    </w:p>
    <w:p>
      <w:r>
        <w:rPr>
          <w:rFonts w:hint="eastAsia"/>
        </w:rPr>
        <w:t>每份文档都应自成体系，避免读一份文档时又不得不去参考另一份文档</w:t>
      </w:r>
    </w:p>
    <w:p>
      <w:r>
        <w:rPr>
          <w:rFonts w:hint="eastAsia"/>
        </w:rPr>
        <w:t>3</w:t>
      </w:r>
      <w:r>
        <w:t xml:space="preserve">. </w:t>
      </w:r>
      <w:r>
        <w:rPr>
          <w:rFonts w:hint="eastAsia"/>
        </w:rPr>
        <w:t>应具有一定的灵活性</w:t>
      </w:r>
    </w:p>
    <w:p>
      <w:r>
        <w:rPr>
          <w:rFonts w:hint="eastAsia"/>
        </w:rPr>
        <w:t>编写文档的人各具特点</w:t>
      </w:r>
    </w:p>
    <w:p>
      <w:r>
        <w:rPr>
          <w:rFonts w:hint="eastAsia"/>
        </w:rPr>
        <w:t>不同软件的规模和复杂程度不同</w:t>
      </w:r>
    </w:p>
    <w:p>
      <w:r>
        <w:rPr>
          <w:rFonts w:hint="eastAsia"/>
        </w:rPr>
        <w:t>4</w:t>
      </w:r>
      <w:r>
        <w:t xml:space="preserve">. </w:t>
      </w:r>
      <w:r>
        <w:rPr>
          <w:rFonts w:hint="eastAsia"/>
        </w:rPr>
        <w:t>应覆盖整个软件生存周期</w:t>
      </w:r>
    </w:p>
    <w:p>
      <w:r>
        <w:rPr>
          <w:rFonts w:hint="eastAsia"/>
        </w:rPr>
        <w:t>5</w:t>
      </w:r>
      <w:r>
        <w:t xml:space="preserve">. </w:t>
      </w:r>
      <w:r>
        <w:rPr>
          <w:rFonts w:hint="eastAsia"/>
        </w:rPr>
        <w:t>应是可管理的</w:t>
      </w:r>
    </w:p>
    <w:p>
      <w:r>
        <w:rPr>
          <w:rFonts w:hint="eastAsia"/>
        </w:rPr>
        <w:t>有文档编写计划</w:t>
      </w:r>
    </w:p>
    <w:p>
      <w:r>
        <w:rPr>
          <w:rFonts w:hint="eastAsia"/>
        </w:rPr>
        <w:t>有对应的配置库</w:t>
      </w:r>
    </w:p>
    <w:p>
      <w:r>
        <w:rPr>
          <w:rFonts w:hint="eastAsia"/>
        </w:rPr>
        <w:t>有可行的质量保证过程</w:t>
      </w:r>
    </w:p>
    <w:p>
      <w:r>
        <w:rPr>
          <w:rFonts w:hint="eastAsia"/>
        </w:rPr>
        <w:t>有明确的归档方案</w:t>
      </w:r>
    </w:p>
    <w:p>
      <w:r>
        <w:rPr>
          <w:rFonts w:hint="eastAsia"/>
        </w:rPr>
        <w:t>6</w:t>
      </w:r>
      <w:r>
        <w:t xml:space="preserve">. </w:t>
      </w:r>
      <w:r>
        <w:rPr>
          <w:rFonts w:hint="eastAsia"/>
        </w:rPr>
        <w:t>应采用并标明文档标准</w:t>
      </w:r>
    </w:p>
    <w:p>
      <w:r>
        <w:rPr>
          <w:rFonts w:hint="eastAsia"/>
        </w:rPr>
        <w:t>7</w:t>
      </w:r>
      <w:r>
        <w:t xml:space="preserve">. </w:t>
      </w:r>
      <w:r>
        <w:rPr>
          <w:rFonts w:hint="eastAsia"/>
        </w:rPr>
        <w:t>应规定支持工具</w:t>
      </w:r>
    </w:p>
    <w:p>
      <w:r>
        <w:rPr>
          <w:rFonts w:hint="eastAsia"/>
        </w:rPr>
        <w:t>文档撰写工具</w:t>
      </w:r>
    </w:p>
    <w:p>
      <w:r>
        <w:rPr>
          <w:rFonts w:hint="eastAsia"/>
        </w:rPr>
        <w:t>内容管理工具</w:t>
      </w:r>
    </w:p>
    <w:p>
      <w:pPr>
        <w:rPr>
          <w:rFonts w:hint="eastAsia"/>
        </w:rPr>
      </w:pPr>
      <w:r>
        <w:rPr>
          <w:rFonts w:hint="eastAsia"/>
        </w:rPr>
        <w:t>质量评审工具</w:t>
      </w:r>
    </w:p>
    <w:p>
      <w:pPr>
        <w:rPr>
          <w:rFonts w:hint="eastAsia"/>
        </w:rPr>
      </w:pPr>
    </w:p>
    <w:p>
      <w:pPr>
        <w:pStyle w:val="3"/>
        <w:bidi w:val="0"/>
      </w:pPr>
      <w:bookmarkStart w:id="361" w:name="_Toc235938603"/>
      <w:bookmarkEnd w:id="361"/>
      <w:bookmarkStart w:id="362" w:name="_Toc235845960"/>
      <w:bookmarkEnd w:id="362"/>
      <w:bookmarkStart w:id="363" w:name="_Toc235938214"/>
      <w:bookmarkEnd w:id="363"/>
      <w:bookmarkStart w:id="364" w:name="t123"/>
      <w:bookmarkEnd w:id="364"/>
      <w:r>
        <w:rPr>
          <w:rFonts w:hint="eastAsia" w:eastAsia="宋体" w:asciiTheme="minorAscii" w:hAnsiTheme="minorAscii" w:cstheme="minorBidi"/>
          <w:b/>
          <w:bCs w:val="0"/>
          <w:kern w:val="2"/>
          <w:sz w:val="24"/>
          <w:szCs w:val="24"/>
          <w:lang w:val="en-US" w:eastAsia="zh-CN" w:bidi="ar-SA"/>
        </w:rPr>
        <w:t>6.20其他软件开发活动</w:t>
      </w:r>
      <w:r>
        <w:t xml:space="preserve"> </w:t>
      </w:r>
    </w:p>
    <w:p>
      <w:pPr>
        <w:pStyle w:val="4"/>
        <w:numPr>
          <w:ilvl w:val="2"/>
          <w:numId w:val="0"/>
        </w:numPr>
        <w:bidi w:val="0"/>
        <w:ind w:leftChars="0"/>
      </w:pPr>
      <w:bookmarkStart w:id="365" w:name="_Toc235845961"/>
      <w:bookmarkEnd w:id="365"/>
      <w:bookmarkStart w:id="366" w:name="_Toc235938604"/>
      <w:bookmarkEnd w:id="366"/>
      <w:bookmarkStart w:id="367" w:name="_Toc235938215"/>
      <w:bookmarkEnd w:id="367"/>
      <w:bookmarkStart w:id="368" w:name="t124"/>
      <w:bookmarkEnd w:id="368"/>
      <w:r>
        <w:rPr>
          <w:rFonts w:hint="eastAsia"/>
          <w:lang w:val="en-US" w:eastAsia="zh-CN"/>
        </w:rPr>
        <w:t>6.20.1</w:t>
      </w:r>
      <w:r>
        <w:rPr>
          <w:rFonts w:hint="eastAsia"/>
        </w:rPr>
        <w:t>风险管理，包括已知的风险和相应的对策</w:t>
      </w:r>
      <w:r>
        <w:t xml:space="preserve"> </w:t>
      </w:r>
    </w:p>
    <w:p>
      <w:pPr>
        <w:ind w:firstLine="210" w:firstLineChars="100"/>
      </w:pPr>
      <w:r>
        <w:rPr>
          <w:rFonts w:hint="eastAsia"/>
        </w:rPr>
        <w:t>在进行软件项目风险管理时，要辩识风险，评估它们出现的概率及产生的影响，然后建立一个规划来管理风险。风险管理的主要目标是预防风险。</w:t>
      </w:r>
      <w:r>
        <w:t xml:space="preserve"> 软件项目风险是指在软件开发过程中遇到的预算和进度等方面的问题以及这些问题对软件项目的影响。软件项目风险会影响项目计划的实现，如果项目风险变成现实，就有可能影响项目的进度，增加项目的成本，甚至使软件项目不能实现。</w:t>
      </w:r>
    </w:p>
    <w:p>
      <w:pPr>
        <w:ind w:firstLine="210" w:firstLineChars="100"/>
        <w:rPr>
          <w:rFonts w:hint="eastAsia"/>
        </w:rPr>
      </w:pPr>
    </w:p>
    <w:p>
      <w:pPr>
        <w:pStyle w:val="4"/>
        <w:numPr>
          <w:ilvl w:val="2"/>
          <w:numId w:val="0"/>
        </w:numPr>
        <w:bidi w:val="0"/>
        <w:ind w:leftChars="0"/>
      </w:pPr>
      <w:bookmarkStart w:id="369" w:name="_Toc235938605"/>
      <w:bookmarkEnd w:id="369"/>
      <w:bookmarkStart w:id="370" w:name="_Toc235845962"/>
      <w:bookmarkEnd w:id="370"/>
      <w:bookmarkStart w:id="371" w:name="_Toc235938216"/>
      <w:bookmarkEnd w:id="371"/>
      <w:bookmarkStart w:id="372" w:name="t125"/>
      <w:bookmarkEnd w:id="372"/>
      <w:r>
        <w:rPr>
          <w:rFonts w:hint="eastAsia"/>
          <w:lang w:val="en-US" w:eastAsia="zh-CN"/>
        </w:rPr>
        <w:t>6.20.2</w:t>
      </w:r>
      <w:r>
        <w:rPr>
          <w:rFonts w:hint="eastAsia"/>
        </w:rPr>
        <w:t>软件管理指标，包括要使用的指标</w:t>
      </w:r>
      <w:r>
        <w:t xml:space="preserve"> </w:t>
      </w:r>
    </w:p>
    <w:p>
      <w:r>
        <w:rPr>
          <w:rFonts w:hint="eastAsia"/>
        </w:rPr>
        <w:t>功能指标、非功能指标、可靠性、易用性</w:t>
      </w:r>
    </w:p>
    <w:p>
      <w:pPr>
        <w:rPr>
          <w:rFonts w:hint="eastAsia"/>
        </w:rPr>
      </w:pPr>
    </w:p>
    <w:p>
      <w:pPr>
        <w:pStyle w:val="4"/>
        <w:numPr>
          <w:ilvl w:val="2"/>
          <w:numId w:val="0"/>
        </w:numPr>
        <w:bidi w:val="0"/>
        <w:ind w:leftChars="0"/>
      </w:pPr>
      <w:bookmarkStart w:id="373" w:name="_Toc235938217"/>
      <w:bookmarkEnd w:id="373"/>
      <w:bookmarkStart w:id="374" w:name="t126"/>
      <w:bookmarkEnd w:id="374"/>
      <w:bookmarkStart w:id="375" w:name="_Toc235938606"/>
      <w:bookmarkEnd w:id="375"/>
      <w:bookmarkStart w:id="376" w:name="_Toc235845963"/>
      <w:bookmarkEnd w:id="376"/>
      <w:r>
        <w:rPr>
          <w:rFonts w:hint="eastAsia"/>
          <w:lang w:val="en-US" w:eastAsia="zh-CN"/>
        </w:rPr>
        <w:t>6.20.3</w:t>
      </w:r>
      <w:r>
        <w:rPr>
          <w:rFonts w:hint="eastAsia"/>
        </w:rPr>
        <w:t>保密性和私密性</w:t>
      </w:r>
      <w:r>
        <w:t xml:space="preserve"> </w:t>
      </w:r>
    </w:p>
    <w:p>
      <w:r>
        <w:t>1、安全系统架构</w:t>
      </w:r>
    </w:p>
    <w:p>
      <w:r>
        <w:t>1）安全服务是指计算机网络提供的安全防护措施，包括认证服务、访问控制、数据机密性服务、数据完整性服务和不可否认服务。</w:t>
      </w:r>
    </w:p>
    <w:p>
      <w:r>
        <w:t>2）特定的安全机制是用来实施安全服务的机制，包括加密机制、数据签名机制、访问控制机制、数据完整性机制、认证交换机制、流量填充机制、路由控制机制和公证机制。</w:t>
      </w:r>
    </w:p>
    <w:p>
      <w:pPr>
        <w:rPr>
          <w:rFonts w:hint="eastAsia"/>
        </w:rPr>
      </w:pPr>
      <w:r>
        <w:t>3）普遍性的安全机制不是为任何特定的服务而特设的，属于安全管理方面，分为可信功能度、安全标记、事件检测、安全审计跟踪和安全恢复。</w:t>
      </w:r>
    </w:p>
    <w:p>
      <w:r>
        <w:t>2、安全保护等级</w:t>
      </w:r>
    </w:p>
    <w:p>
      <w:r>
        <w:t>1）用户自主保护级</w:t>
      </w:r>
    </w:p>
    <w:p>
      <w:r>
        <w:t>2）系统审计保护级</w:t>
      </w:r>
    </w:p>
    <w:p>
      <w:r>
        <w:t>3）安全标记保护级</w:t>
      </w:r>
    </w:p>
    <w:p>
      <w:r>
        <w:t>4）结构化保护级</w:t>
      </w:r>
    </w:p>
    <w:p>
      <w:r>
        <w:t>5）访问验证保护级</w:t>
      </w:r>
    </w:p>
    <w:p>
      <w:pPr>
        <w:rPr>
          <w:rFonts w:hint="eastAsia"/>
        </w:rPr>
      </w:pPr>
    </w:p>
    <w:p>
      <w:pPr>
        <w:outlineLvl w:val="0"/>
        <w:rPr>
          <w:rFonts w:hint="eastAsia" w:ascii="宋体" w:hAnsi="宋体" w:eastAsia="宋体" w:cs="宋体"/>
          <w:b/>
          <w:color w:val="000000"/>
          <w:sz w:val="28"/>
          <w:szCs w:val="28"/>
        </w:rPr>
      </w:pPr>
      <w:r>
        <w:rPr>
          <w:rFonts w:hint="eastAsia" w:ascii="宋体" w:hAnsi="宋体" w:eastAsia="宋体" w:cs="宋体"/>
          <w:b/>
          <w:color w:val="000000"/>
          <w:sz w:val="28"/>
          <w:szCs w:val="28"/>
        </w:rPr>
        <w:t>7进度表</w:t>
      </w:r>
      <w:bookmarkEnd w:id="35"/>
      <w:bookmarkEnd w:id="36"/>
    </w:p>
    <w:p>
      <w:pPr>
        <w:outlineLvl w:val="1"/>
        <w:rPr>
          <w:rFonts w:hint="eastAsia" w:ascii="宋体" w:hAnsi="宋体" w:eastAsia="宋体" w:cs="宋体"/>
          <w:b/>
          <w:color w:val="000000"/>
          <w:sz w:val="24"/>
          <w:szCs w:val="24"/>
        </w:rPr>
      </w:pPr>
      <w:bookmarkStart w:id="377" w:name="_Toc26438"/>
      <w:r>
        <w:rPr>
          <w:rFonts w:hint="eastAsia" w:ascii="宋体" w:hAnsi="宋体" w:eastAsia="宋体" w:cs="宋体"/>
          <w:color w:val="000000"/>
          <w:sz w:val="24"/>
          <w:szCs w:val="24"/>
        </w:rPr>
        <w:t>7.1总进度表</w:t>
      </w:r>
      <w:bookmarkEnd w:id="377"/>
    </w:p>
    <w:p>
      <w:pPr>
        <w:jc w:val="center"/>
        <w:rPr>
          <w:rFonts w:hint="eastAsia" w:ascii="宋体" w:hAnsi="宋体" w:eastAsia="宋体" w:cs="宋体"/>
          <w:color w:val="000000"/>
          <w:sz w:val="18"/>
          <w:szCs w:val="18"/>
        </w:rPr>
      </w:pPr>
      <w:r>
        <w:rPr>
          <w:rFonts w:hint="eastAsia" w:ascii="宋体" w:hAnsi="宋体" w:eastAsia="宋体" w:cs="宋体"/>
          <w:color w:val="000000"/>
          <w:sz w:val="18"/>
          <w:szCs w:val="18"/>
        </w:rPr>
        <w:t>表2-2 进度表</w:t>
      </w:r>
    </w:p>
    <w:tbl>
      <w:tblPr>
        <w:tblStyle w:val="9"/>
        <w:tblW w:w="5401"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720"/>
        <w:gridCol w:w="720"/>
        <w:gridCol w:w="1372"/>
        <w:gridCol w:w="14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noWrap w:val="0"/>
            <w:vAlign w:val="top"/>
          </w:tcPr>
          <w:p>
            <w:pPr>
              <w:rPr>
                <w:rFonts w:hint="eastAsia" w:ascii="宋体" w:hAnsi="宋体" w:eastAsia="宋体" w:cs="宋体"/>
                <w:color w:val="000000"/>
                <w:sz w:val="18"/>
                <w:szCs w:val="18"/>
              </w:rPr>
            </w:pPr>
            <w:r>
              <w:rPr>
                <w:rFonts w:hint="eastAsia" w:ascii="宋体" w:hAnsi="宋体" w:eastAsia="宋体" w:cs="宋体"/>
                <w:color w:val="000000"/>
                <w:sz w:val="18"/>
                <w:szCs w:val="18"/>
              </w:rPr>
              <w:t>需求分析</w:t>
            </w:r>
          </w:p>
        </w:tc>
        <w:tc>
          <w:tcPr>
            <w:tcW w:w="720" w:type="dxa"/>
            <w:noWrap w:val="0"/>
            <w:vAlign w:val="top"/>
          </w:tcPr>
          <w:p>
            <w:pPr>
              <w:rPr>
                <w:rFonts w:hint="eastAsia" w:ascii="宋体" w:hAnsi="宋体" w:eastAsia="宋体" w:cs="宋体"/>
                <w:color w:val="000000"/>
                <w:sz w:val="18"/>
                <w:szCs w:val="18"/>
              </w:rPr>
            </w:pPr>
            <w:r>
              <w:rPr>
                <w:rFonts w:hint="eastAsia" w:ascii="宋体" w:hAnsi="宋体" w:eastAsia="宋体" w:cs="宋体"/>
                <w:color w:val="000000"/>
                <w:sz w:val="18"/>
                <w:szCs w:val="18"/>
              </w:rPr>
              <w:t>设计</w:t>
            </w:r>
          </w:p>
        </w:tc>
        <w:tc>
          <w:tcPr>
            <w:tcW w:w="720" w:type="dxa"/>
            <w:noWrap w:val="0"/>
            <w:vAlign w:val="top"/>
          </w:tcPr>
          <w:p>
            <w:pPr>
              <w:rPr>
                <w:rFonts w:hint="eastAsia" w:ascii="宋体" w:hAnsi="宋体" w:eastAsia="宋体" w:cs="宋体"/>
                <w:color w:val="000000"/>
                <w:sz w:val="18"/>
                <w:szCs w:val="18"/>
              </w:rPr>
            </w:pPr>
            <w:r>
              <w:rPr>
                <w:rFonts w:hint="eastAsia" w:ascii="宋体" w:hAnsi="宋体" w:eastAsia="宋体" w:cs="宋体"/>
                <w:color w:val="000000"/>
                <w:sz w:val="18"/>
                <w:szCs w:val="18"/>
              </w:rPr>
              <w:t>实现</w:t>
            </w:r>
          </w:p>
        </w:tc>
        <w:tc>
          <w:tcPr>
            <w:tcW w:w="1372" w:type="dxa"/>
            <w:noWrap w:val="0"/>
            <w:vAlign w:val="top"/>
          </w:tcPr>
          <w:p>
            <w:pPr>
              <w:rPr>
                <w:rFonts w:hint="eastAsia" w:ascii="宋体" w:hAnsi="宋体" w:eastAsia="宋体" w:cs="宋体"/>
                <w:color w:val="000000"/>
                <w:sz w:val="18"/>
                <w:szCs w:val="18"/>
              </w:rPr>
            </w:pPr>
            <w:r>
              <w:rPr>
                <w:rFonts w:hint="eastAsia" w:ascii="宋体" w:hAnsi="宋体" w:eastAsia="宋体" w:cs="宋体"/>
                <w:color w:val="000000"/>
                <w:sz w:val="18"/>
                <w:szCs w:val="18"/>
              </w:rPr>
              <w:t>测试</w:t>
            </w:r>
          </w:p>
        </w:tc>
        <w:tc>
          <w:tcPr>
            <w:tcW w:w="1401" w:type="dxa"/>
            <w:noWrap w:val="0"/>
            <w:vAlign w:val="top"/>
          </w:tcPr>
          <w:p>
            <w:pPr>
              <w:rPr>
                <w:rFonts w:hint="default" w:ascii="宋体" w:hAnsi="宋体" w:eastAsia="宋体" w:cs="宋体"/>
                <w:color w:val="000000"/>
                <w:sz w:val="18"/>
                <w:szCs w:val="18"/>
                <w:lang w:val="en-US" w:eastAsia="zh-CN"/>
              </w:rPr>
            </w:pPr>
            <w:r>
              <w:rPr>
                <w:rFonts w:hint="eastAsia" w:ascii="宋体" w:hAnsi="宋体" w:eastAsia="宋体" w:cs="宋体"/>
                <w:color w:val="000000"/>
                <w:sz w:val="18"/>
                <w:szCs w:val="18"/>
              </w:rPr>
              <w:t>文</w:t>
            </w:r>
            <w:r>
              <w:rPr>
                <w:rFonts w:hint="eastAsia" w:ascii="宋体" w:hAnsi="宋体" w:eastAsia="宋体" w:cs="宋体"/>
                <w:color w:val="000000"/>
                <w:sz w:val="18"/>
                <w:szCs w:val="18"/>
                <w:lang w:val="en-US" w:eastAsia="zh-CN"/>
              </w:rPr>
              <w:t>档整理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188" w:type="dxa"/>
            <w:noWrap w:val="0"/>
            <w:vAlign w:val="top"/>
          </w:tcPr>
          <w:p>
            <w:pPr>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1</w:t>
            </w:r>
            <w:r>
              <w:rPr>
                <w:rFonts w:hint="eastAsia" w:ascii="宋体" w:hAnsi="宋体" w:eastAsia="宋体" w:cs="宋体"/>
                <w:color w:val="000000"/>
                <w:sz w:val="18"/>
                <w:szCs w:val="18"/>
              </w:rPr>
              <w:t>天</w:t>
            </w:r>
          </w:p>
        </w:tc>
        <w:tc>
          <w:tcPr>
            <w:tcW w:w="720" w:type="dxa"/>
            <w:noWrap w:val="0"/>
            <w:vAlign w:val="top"/>
          </w:tcPr>
          <w:p>
            <w:pPr>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2</w:t>
            </w:r>
            <w:r>
              <w:rPr>
                <w:rFonts w:hint="eastAsia" w:ascii="宋体" w:hAnsi="宋体" w:eastAsia="宋体" w:cs="宋体"/>
                <w:color w:val="000000"/>
                <w:sz w:val="18"/>
                <w:szCs w:val="18"/>
              </w:rPr>
              <w:t>天</w:t>
            </w:r>
          </w:p>
        </w:tc>
        <w:tc>
          <w:tcPr>
            <w:tcW w:w="720" w:type="dxa"/>
            <w:noWrap w:val="0"/>
            <w:vAlign w:val="top"/>
          </w:tcPr>
          <w:p>
            <w:pPr>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5</w:t>
            </w:r>
            <w:r>
              <w:rPr>
                <w:rFonts w:hint="eastAsia" w:ascii="宋体" w:hAnsi="宋体" w:eastAsia="宋体" w:cs="宋体"/>
                <w:color w:val="000000"/>
                <w:sz w:val="18"/>
                <w:szCs w:val="18"/>
              </w:rPr>
              <w:t>天</w:t>
            </w:r>
          </w:p>
        </w:tc>
        <w:tc>
          <w:tcPr>
            <w:tcW w:w="1372" w:type="dxa"/>
            <w:noWrap w:val="0"/>
            <w:vAlign w:val="top"/>
          </w:tcPr>
          <w:p>
            <w:pPr>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1</w:t>
            </w:r>
            <w:r>
              <w:rPr>
                <w:rFonts w:hint="eastAsia" w:ascii="宋体" w:hAnsi="宋体" w:eastAsia="宋体" w:cs="宋体"/>
                <w:color w:val="000000"/>
                <w:sz w:val="18"/>
                <w:szCs w:val="18"/>
              </w:rPr>
              <w:t>天</w:t>
            </w:r>
          </w:p>
        </w:tc>
        <w:tc>
          <w:tcPr>
            <w:tcW w:w="1401" w:type="dxa"/>
            <w:noWrap w:val="0"/>
            <w:vAlign w:val="top"/>
          </w:tcPr>
          <w:p>
            <w:pPr>
              <w:rPr>
                <w:rFonts w:hint="eastAsia" w:ascii="宋体" w:hAnsi="宋体" w:eastAsia="宋体" w:cs="宋体"/>
                <w:color w:val="000000"/>
                <w:sz w:val="18"/>
                <w:szCs w:val="18"/>
              </w:rPr>
            </w:pPr>
            <w:r>
              <w:rPr>
                <w:rFonts w:hint="eastAsia" w:ascii="宋体" w:hAnsi="宋体" w:eastAsia="宋体" w:cs="宋体"/>
                <w:color w:val="000000"/>
                <w:sz w:val="18"/>
                <w:szCs w:val="18"/>
                <w:lang w:val="en-US" w:eastAsia="zh-CN"/>
              </w:rPr>
              <w:t>1</w:t>
            </w:r>
            <w:r>
              <w:rPr>
                <w:rFonts w:hint="eastAsia" w:ascii="宋体" w:hAnsi="宋体" w:eastAsia="宋体" w:cs="宋体"/>
                <w:color w:val="000000"/>
                <w:sz w:val="18"/>
                <w:szCs w:val="18"/>
              </w:rPr>
              <w:t>天</w:t>
            </w:r>
          </w:p>
        </w:tc>
      </w:tr>
    </w:tbl>
    <w:p>
      <w:pPr>
        <w:pStyle w:val="3"/>
        <w:spacing w:before="0" w:after="0" w:line="240" w:lineRule="auto"/>
        <w:outlineLvl w:val="1"/>
        <w:rPr>
          <w:rFonts w:hint="eastAsia" w:ascii="宋体" w:hAnsi="宋体" w:eastAsia="宋体" w:cs="宋体"/>
          <w:color w:val="000000"/>
          <w:sz w:val="24"/>
          <w:szCs w:val="24"/>
        </w:rPr>
      </w:pPr>
      <w:bookmarkStart w:id="378" w:name="_Toc28270"/>
      <w:r>
        <w:rPr>
          <w:rFonts w:hint="eastAsia" w:ascii="宋体" w:hAnsi="宋体" w:eastAsia="宋体" w:cs="宋体"/>
          <w:color w:val="000000"/>
          <w:sz w:val="24"/>
          <w:szCs w:val="24"/>
        </w:rPr>
        <w:t>7.2阶段计划进度表</w:t>
      </w:r>
      <w:bookmarkEnd w:id="378"/>
    </w:p>
    <w:p>
      <w:pPr>
        <w:numPr>
          <w:ilvl w:val="0"/>
          <w:numId w:val="0"/>
        </w:numPr>
        <w:rPr>
          <w:rFonts w:hint="eastAsia" w:ascii="宋体" w:hAnsi="宋体" w:eastAsia="宋体" w:cs="宋体"/>
          <w:color w:val="000000"/>
          <w:szCs w:val="21"/>
        </w:rPr>
      </w:pPr>
      <w:r>
        <w:rPr>
          <w:rFonts w:hint="eastAsia" w:ascii="宋体" w:hAnsi="宋体" w:eastAsia="宋体" w:cs="宋体"/>
          <w:color w:val="000000"/>
          <w:szCs w:val="21"/>
        </w:rPr>
        <w:t>任务名称：</w:t>
      </w:r>
      <w:r>
        <w:rPr>
          <w:rFonts w:hint="eastAsia" w:ascii="宋体" w:hAnsi="宋体" w:eastAsia="宋体" w:cs="宋体"/>
          <w:color w:val="000000"/>
          <w:szCs w:val="21"/>
          <w:lang w:val="en-US" w:eastAsia="zh-CN"/>
        </w:rPr>
        <w:t>界面设计</w:t>
      </w:r>
    </w:p>
    <w:p>
      <w:pPr>
        <w:numPr>
          <w:ilvl w:val="0"/>
          <w:numId w:val="0"/>
        </w:numPr>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 xml:space="preserve">          深度学习算法设计</w:t>
      </w:r>
    </w:p>
    <w:p>
      <w:pPr>
        <w:numPr>
          <w:ilvl w:val="0"/>
          <w:numId w:val="0"/>
        </w:numPr>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 xml:space="preserve">          后台的实现</w:t>
      </w:r>
    </w:p>
    <w:p>
      <w:pPr>
        <w:numPr>
          <w:ilvl w:val="0"/>
          <w:numId w:val="0"/>
        </w:numPr>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 xml:space="preserve">                   </w:t>
      </w:r>
    </w:p>
    <w:p>
      <w:pPr>
        <w:numPr>
          <w:ilvl w:val="0"/>
          <w:numId w:val="0"/>
        </w:numPr>
        <w:rPr>
          <w:rFonts w:hint="eastAsia" w:ascii="宋体" w:hAnsi="宋体" w:eastAsia="宋体" w:cs="宋体"/>
          <w:color w:val="000000"/>
          <w:szCs w:val="21"/>
        </w:rPr>
      </w:pPr>
      <w:r>
        <w:rPr>
          <w:rFonts w:hint="eastAsia" w:ascii="宋体" w:hAnsi="宋体" w:eastAsia="宋体" w:cs="宋体"/>
          <w:color w:val="000000"/>
          <w:szCs w:val="21"/>
          <w:lang w:val="en-US" w:eastAsia="zh-CN"/>
        </w:rPr>
        <w:t>7.2.1 界面设计</w:t>
      </w:r>
    </w:p>
    <w:p>
      <w:pPr>
        <w:rPr>
          <w:rFonts w:hint="default" w:ascii="宋体" w:hAnsi="宋体" w:eastAsia="宋体" w:cs="宋体"/>
          <w:color w:val="000000"/>
          <w:szCs w:val="21"/>
          <w:lang w:val="en-US" w:eastAsia="zh-CN"/>
        </w:rPr>
      </w:pPr>
      <w:r>
        <w:rPr>
          <w:rFonts w:hint="eastAsia" w:ascii="宋体" w:hAnsi="宋体" w:eastAsia="宋体" w:cs="宋体"/>
          <w:color w:val="000000"/>
          <w:szCs w:val="21"/>
        </w:rPr>
        <w:t>工时：</w:t>
      </w:r>
      <w:r>
        <w:rPr>
          <w:rFonts w:hint="eastAsia" w:ascii="宋体" w:hAnsi="宋体" w:eastAsia="宋体" w:cs="宋体"/>
          <w:color w:val="000000"/>
          <w:szCs w:val="21"/>
          <w:lang w:val="en-US" w:eastAsia="zh-CN"/>
        </w:rPr>
        <w:t>5天</w:t>
      </w:r>
    </w:p>
    <w:p>
      <w:pPr>
        <w:rPr>
          <w:rFonts w:hint="eastAsia" w:ascii="宋体" w:hAnsi="宋体" w:eastAsia="宋体" w:cs="宋体"/>
          <w:color w:val="000000"/>
          <w:szCs w:val="21"/>
        </w:rPr>
      </w:pPr>
      <w:r>
        <w:rPr>
          <w:rFonts w:hint="eastAsia" w:ascii="宋体" w:hAnsi="宋体" w:eastAsia="宋体" w:cs="宋体"/>
          <w:color w:val="000000"/>
          <w:szCs w:val="21"/>
        </w:rPr>
        <w:t>提交结果/里程碑：</w:t>
      </w:r>
      <w:r>
        <w:rPr>
          <w:rFonts w:hint="eastAsia" w:ascii="宋体" w:hAnsi="宋体" w:eastAsia="宋体" w:cs="宋体"/>
          <w:color w:val="000000"/>
          <w:szCs w:val="21"/>
          <w:lang w:val="en-US" w:eastAsia="zh-CN"/>
        </w:rPr>
        <w:t>数十个精致优美可操作性强的界面</w:t>
      </w:r>
      <w:r>
        <w:rPr>
          <w:rFonts w:hint="eastAsia" w:ascii="宋体" w:hAnsi="宋体" w:eastAsia="宋体" w:cs="宋体"/>
          <w:color w:val="000000"/>
          <w:szCs w:val="21"/>
        </w:rPr>
        <w:t>。</w:t>
      </w:r>
    </w:p>
    <w:p>
      <w:pPr>
        <w:rPr>
          <w:rFonts w:hint="eastAsia" w:ascii="宋体" w:hAnsi="宋体" w:eastAsia="宋体" w:cs="宋体"/>
          <w:color w:val="000000"/>
          <w:szCs w:val="21"/>
        </w:rPr>
      </w:pPr>
      <w:r>
        <w:rPr>
          <w:rFonts w:hint="eastAsia" w:ascii="宋体" w:hAnsi="宋体" w:eastAsia="宋体" w:cs="宋体"/>
          <w:color w:val="000000"/>
          <w:szCs w:val="21"/>
        </w:rPr>
        <w:t>评审：</w:t>
      </w:r>
      <w:r>
        <w:rPr>
          <w:rFonts w:hint="eastAsia" w:ascii="宋体" w:hAnsi="宋体" w:eastAsia="宋体" w:cs="宋体"/>
          <w:color w:val="000000"/>
          <w:szCs w:val="21"/>
          <w:lang w:val="en-US" w:eastAsia="zh-CN"/>
        </w:rPr>
        <w:t>整个项目组进行</w:t>
      </w:r>
      <w:r>
        <w:rPr>
          <w:rFonts w:hint="eastAsia" w:ascii="宋体" w:hAnsi="宋体" w:eastAsia="宋体" w:cs="宋体"/>
          <w:color w:val="000000"/>
          <w:szCs w:val="21"/>
        </w:rPr>
        <w:t>评审。</w:t>
      </w:r>
    </w:p>
    <w:p>
      <w:pPr>
        <w:rPr>
          <w:rFonts w:hint="eastAsia" w:ascii="宋体" w:hAnsi="宋体" w:eastAsia="宋体" w:cs="宋体"/>
          <w:color w:val="000000"/>
          <w:szCs w:val="21"/>
          <w:lang w:val="en-US" w:eastAsia="zh-CN"/>
        </w:rPr>
      </w:pPr>
      <w:r>
        <w:rPr>
          <w:rFonts w:hint="eastAsia" w:ascii="宋体" w:hAnsi="宋体" w:eastAsia="宋体" w:cs="宋体"/>
          <w:color w:val="000000"/>
          <w:szCs w:val="21"/>
          <w:lang w:val="en-US" w:eastAsia="zh-CN"/>
        </w:rPr>
        <w:t>7.2.1 深度学习算法设计</w:t>
      </w:r>
    </w:p>
    <w:p>
      <w:pPr>
        <w:rPr>
          <w:rFonts w:hint="default" w:ascii="宋体" w:hAnsi="宋体" w:eastAsia="宋体" w:cs="宋体"/>
          <w:color w:val="000000"/>
          <w:szCs w:val="21"/>
          <w:lang w:val="en-US" w:eastAsia="zh-CN"/>
        </w:rPr>
      </w:pPr>
      <w:r>
        <w:rPr>
          <w:rFonts w:hint="eastAsia" w:ascii="宋体" w:hAnsi="宋体" w:eastAsia="宋体" w:cs="宋体"/>
          <w:color w:val="000000"/>
          <w:szCs w:val="21"/>
        </w:rPr>
        <w:t>工时：</w:t>
      </w:r>
      <w:r>
        <w:rPr>
          <w:rFonts w:hint="eastAsia" w:ascii="宋体" w:hAnsi="宋体" w:eastAsia="宋体" w:cs="宋体"/>
          <w:color w:val="000000"/>
          <w:szCs w:val="21"/>
          <w:lang w:val="en-US" w:eastAsia="zh-CN"/>
        </w:rPr>
        <w:t>5天</w:t>
      </w:r>
    </w:p>
    <w:p>
      <w:pPr>
        <w:rPr>
          <w:rFonts w:hint="eastAsia" w:ascii="宋体" w:hAnsi="宋体" w:eastAsia="宋体" w:cs="宋体"/>
          <w:color w:val="000000"/>
          <w:szCs w:val="21"/>
        </w:rPr>
      </w:pPr>
      <w:r>
        <w:rPr>
          <w:rFonts w:hint="eastAsia" w:ascii="宋体" w:hAnsi="宋体" w:eastAsia="宋体" w:cs="宋体"/>
          <w:color w:val="000000"/>
          <w:szCs w:val="21"/>
        </w:rPr>
        <w:t>提交结果/里程碑：</w:t>
      </w:r>
      <w:r>
        <w:rPr>
          <w:rFonts w:hint="eastAsia" w:ascii="宋体" w:hAnsi="宋体" w:eastAsia="宋体" w:cs="宋体"/>
          <w:color w:val="000000"/>
          <w:szCs w:val="21"/>
          <w:lang w:val="en-US" w:eastAsia="zh-CN"/>
        </w:rPr>
        <w:t>1.搭建一个能够识别出农作物的神经网络</w:t>
      </w:r>
      <w:r>
        <w:rPr>
          <w:rFonts w:hint="eastAsia" w:ascii="宋体" w:hAnsi="宋体" w:eastAsia="宋体" w:cs="宋体"/>
          <w:color w:val="000000"/>
          <w:szCs w:val="21"/>
        </w:rPr>
        <w:t>。</w:t>
      </w:r>
    </w:p>
    <w:p>
      <w:pPr>
        <w:rPr>
          <w:rFonts w:hint="default" w:ascii="宋体" w:hAnsi="宋体" w:eastAsia="宋体" w:cs="宋体"/>
          <w:color w:val="000000"/>
          <w:szCs w:val="21"/>
          <w:lang w:val="en-US" w:eastAsia="zh-CN"/>
        </w:rPr>
      </w:pPr>
      <w:r>
        <w:rPr>
          <w:rFonts w:hint="eastAsia" w:ascii="宋体" w:hAnsi="宋体" w:eastAsia="宋体" w:cs="宋体"/>
          <w:color w:val="000000"/>
          <w:szCs w:val="21"/>
          <w:lang w:val="en-US" w:eastAsia="zh-CN"/>
        </w:rPr>
        <w:t xml:space="preserve">                 2.搭建可识别农作物病虫害的神经网络。</w:t>
      </w:r>
    </w:p>
    <w:p>
      <w:pPr>
        <w:rPr>
          <w:rFonts w:hint="eastAsia" w:ascii="宋体" w:hAnsi="宋体" w:eastAsia="宋体" w:cs="宋体"/>
          <w:color w:val="000000"/>
          <w:szCs w:val="21"/>
        </w:rPr>
      </w:pPr>
      <w:r>
        <w:rPr>
          <w:rFonts w:hint="eastAsia" w:ascii="宋体" w:hAnsi="宋体" w:eastAsia="宋体" w:cs="宋体"/>
          <w:color w:val="000000"/>
          <w:szCs w:val="21"/>
        </w:rPr>
        <w:t>评审：</w:t>
      </w:r>
      <w:r>
        <w:rPr>
          <w:rFonts w:hint="eastAsia" w:ascii="宋体" w:hAnsi="宋体" w:eastAsia="宋体" w:cs="宋体"/>
          <w:color w:val="000000"/>
          <w:szCs w:val="21"/>
          <w:lang w:val="en-US" w:eastAsia="zh-CN"/>
        </w:rPr>
        <w:t>整个项目组进行</w:t>
      </w:r>
      <w:r>
        <w:rPr>
          <w:rFonts w:hint="eastAsia" w:ascii="宋体" w:hAnsi="宋体" w:eastAsia="宋体" w:cs="宋体"/>
          <w:color w:val="000000"/>
          <w:szCs w:val="21"/>
        </w:rPr>
        <w:t>评审。</w:t>
      </w:r>
    </w:p>
    <w:p>
      <w:pPr>
        <w:numPr>
          <w:ilvl w:val="0"/>
          <w:numId w:val="0"/>
        </w:numPr>
        <w:rPr>
          <w:rFonts w:hint="eastAsia" w:ascii="宋体" w:hAnsi="宋体" w:eastAsia="宋体" w:cs="宋体"/>
          <w:color w:val="000000"/>
          <w:szCs w:val="21"/>
        </w:rPr>
      </w:pPr>
      <w:r>
        <w:rPr>
          <w:rFonts w:hint="eastAsia" w:ascii="宋体" w:hAnsi="宋体" w:eastAsia="宋体" w:cs="宋体"/>
          <w:color w:val="000000"/>
          <w:szCs w:val="21"/>
          <w:lang w:val="en-US" w:eastAsia="zh-CN"/>
        </w:rPr>
        <w:t>7.2.1 后台的实现</w:t>
      </w:r>
    </w:p>
    <w:p>
      <w:pPr>
        <w:rPr>
          <w:rFonts w:hint="default" w:ascii="宋体" w:hAnsi="宋体" w:eastAsia="宋体" w:cs="宋体"/>
          <w:color w:val="000000"/>
          <w:szCs w:val="21"/>
          <w:lang w:val="en-US" w:eastAsia="zh-CN"/>
        </w:rPr>
      </w:pPr>
      <w:r>
        <w:rPr>
          <w:rFonts w:hint="eastAsia" w:ascii="宋体" w:hAnsi="宋体" w:eastAsia="宋体" w:cs="宋体"/>
          <w:color w:val="000000"/>
          <w:szCs w:val="21"/>
        </w:rPr>
        <w:t>工时：</w:t>
      </w:r>
      <w:r>
        <w:rPr>
          <w:rFonts w:hint="eastAsia" w:ascii="宋体" w:hAnsi="宋体" w:eastAsia="宋体" w:cs="宋体"/>
          <w:color w:val="000000"/>
          <w:szCs w:val="21"/>
          <w:lang w:val="en-US" w:eastAsia="zh-CN"/>
        </w:rPr>
        <w:t>5天</w:t>
      </w:r>
    </w:p>
    <w:p>
      <w:pPr>
        <w:rPr>
          <w:rFonts w:hint="eastAsia" w:ascii="宋体" w:hAnsi="宋体" w:eastAsia="宋体" w:cs="宋体"/>
          <w:color w:val="000000"/>
          <w:szCs w:val="21"/>
        </w:rPr>
      </w:pPr>
      <w:r>
        <w:rPr>
          <w:rFonts w:hint="eastAsia" w:ascii="宋体" w:hAnsi="宋体" w:eastAsia="宋体" w:cs="宋体"/>
          <w:color w:val="000000"/>
          <w:szCs w:val="21"/>
        </w:rPr>
        <w:t>提交结果/里程碑：</w:t>
      </w:r>
      <w:r>
        <w:rPr>
          <w:rFonts w:hint="eastAsia" w:ascii="宋体" w:hAnsi="宋体" w:eastAsia="宋体" w:cs="宋体"/>
          <w:color w:val="000000"/>
          <w:szCs w:val="21"/>
          <w:lang w:val="en-US" w:eastAsia="zh-CN"/>
        </w:rPr>
        <w:t>稳定可用的可进行数据与业务处理的后台</w:t>
      </w:r>
      <w:r>
        <w:rPr>
          <w:rFonts w:hint="eastAsia" w:ascii="宋体" w:hAnsi="宋体" w:eastAsia="宋体" w:cs="宋体"/>
          <w:color w:val="000000"/>
          <w:szCs w:val="21"/>
        </w:rPr>
        <w:t>。</w:t>
      </w:r>
    </w:p>
    <w:p>
      <w:pPr>
        <w:rPr>
          <w:rFonts w:hint="eastAsia" w:ascii="宋体" w:hAnsi="宋体" w:eastAsia="宋体" w:cs="宋体"/>
          <w:color w:val="000000"/>
          <w:szCs w:val="21"/>
        </w:rPr>
      </w:pPr>
      <w:r>
        <w:rPr>
          <w:rFonts w:hint="eastAsia" w:ascii="宋体" w:hAnsi="宋体" w:eastAsia="宋体" w:cs="宋体"/>
          <w:color w:val="000000"/>
          <w:szCs w:val="21"/>
        </w:rPr>
        <w:t>评审：</w:t>
      </w:r>
      <w:r>
        <w:rPr>
          <w:rFonts w:hint="eastAsia" w:ascii="宋体" w:hAnsi="宋体" w:eastAsia="宋体" w:cs="宋体"/>
          <w:color w:val="000000"/>
          <w:szCs w:val="21"/>
          <w:lang w:val="en-US" w:eastAsia="zh-CN"/>
        </w:rPr>
        <w:t>整个项目组进行</w:t>
      </w:r>
      <w:r>
        <w:rPr>
          <w:rFonts w:hint="eastAsia" w:ascii="宋体" w:hAnsi="宋体" w:eastAsia="宋体" w:cs="宋体"/>
          <w:color w:val="000000"/>
          <w:szCs w:val="21"/>
        </w:rPr>
        <w:t>评审。</w:t>
      </w:r>
    </w:p>
    <w:p>
      <w:pPr>
        <w:rPr>
          <w:rFonts w:hint="eastAsia" w:ascii="宋体" w:hAnsi="宋体" w:eastAsia="宋体" w:cs="宋体"/>
          <w:color w:val="000000"/>
          <w:szCs w:val="21"/>
        </w:rPr>
      </w:pPr>
    </w:p>
    <w:p>
      <w:pPr>
        <w:pStyle w:val="2"/>
        <w:numPr>
          <w:ilvl w:val="1"/>
          <w:numId w:val="0"/>
        </w:numPr>
        <w:spacing w:before="0" w:after="0" w:line="240" w:lineRule="auto"/>
        <w:outlineLvl w:val="0"/>
        <w:rPr>
          <w:rFonts w:hint="eastAsia" w:ascii="宋体" w:hAnsi="宋体" w:eastAsia="宋体" w:cs="宋体"/>
          <w:color w:val="000000"/>
          <w:sz w:val="28"/>
          <w:szCs w:val="28"/>
        </w:rPr>
      </w:pPr>
      <w:bookmarkStart w:id="379" w:name="_Toc360315965"/>
      <w:bookmarkStart w:id="380" w:name="_Toc8959"/>
      <w:r>
        <w:rPr>
          <w:rFonts w:hint="eastAsia" w:ascii="宋体" w:hAnsi="宋体" w:eastAsia="宋体" w:cs="宋体"/>
          <w:color w:val="000000"/>
          <w:sz w:val="28"/>
          <w:szCs w:val="28"/>
          <w:lang w:val="en-US" w:eastAsia="zh-CN"/>
        </w:rPr>
        <w:t>8</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风险管理</w:t>
      </w:r>
      <w:bookmarkEnd w:id="379"/>
      <w:bookmarkEnd w:id="380"/>
    </w:p>
    <w:p>
      <w:pPr>
        <w:jc w:val="left"/>
        <w:rPr>
          <w:rFonts w:hint="eastAsia" w:ascii="宋体" w:hAnsi="宋体" w:eastAsia="宋体" w:cs="宋体"/>
          <w:color w:val="000000"/>
          <w:szCs w:val="21"/>
        </w:rPr>
      </w:pPr>
      <w:r>
        <w:rPr>
          <w:rFonts w:hint="eastAsia" w:ascii="宋体" w:hAnsi="宋体" w:eastAsia="宋体" w:cs="宋体"/>
          <w:color w:val="000000"/>
          <w:szCs w:val="21"/>
        </w:rPr>
        <w:t>1）、没有开发经验。对策：多沟通，联系，查阅资料，请教老师。</w:t>
      </w:r>
    </w:p>
    <w:p>
      <w:pPr>
        <w:jc w:val="left"/>
        <w:rPr>
          <w:rFonts w:hint="eastAsia" w:ascii="宋体" w:hAnsi="宋体" w:eastAsia="宋体" w:cs="宋体"/>
          <w:color w:val="000000"/>
          <w:szCs w:val="21"/>
        </w:rPr>
      </w:pPr>
      <w:r>
        <w:rPr>
          <w:rFonts w:hint="eastAsia" w:ascii="宋体" w:hAnsi="宋体" w:eastAsia="宋体" w:cs="宋体"/>
          <w:color w:val="000000"/>
          <w:szCs w:val="21"/>
        </w:rPr>
        <w:t>2)、项目时间短。平时要上课，且有个人人的其他任务要完成。对策：利用课余时间。</w:t>
      </w:r>
    </w:p>
    <w:p>
      <w:pPr>
        <w:jc w:val="left"/>
        <w:rPr>
          <w:rFonts w:hint="eastAsia" w:ascii="宋体" w:hAnsi="宋体" w:eastAsia="宋体" w:cs="宋体"/>
          <w:color w:val="000000"/>
          <w:szCs w:val="21"/>
        </w:rPr>
      </w:pPr>
      <w:r>
        <w:rPr>
          <w:rFonts w:hint="eastAsia" w:ascii="宋体" w:hAnsi="宋体" w:eastAsia="宋体" w:cs="宋体"/>
          <w:color w:val="000000"/>
          <w:szCs w:val="21"/>
        </w:rPr>
        <w:t>3)、知识欠缺。对策：上网查资料与请教老师。</w:t>
      </w:r>
    </w:p>
    <w:p>
      <w:pPr>
        <w:jc w:val="left"/>
        <w:rPr>
          <w:rFonts w:hint="eastAsia" w:ascii="宋体" w:hAnsi="宋体" w:eastAsia="宋体" w:cs="宋体"/>
          <w:color w:val="000000"/>
          <w:szCs w:val="21"/>
        </w:rPr>
      </w:pPr>
      <w:r>
        <w:rPr>
          <w:rFonts w:hint="eastAsia" w:ascii="宋体" w:hAnsi="宋体" w:eastAsia="宋体" w:cs="宋体"/>
          <w:color w:val="000000"/>
          <w:szCs w:val="21"/>
        </w:rPr>
        <w:t>4)、工具掌握不熟练。对策：查阅资料，提前熟悉。</w:t>
      </w:r>
    </w:p>
    <w:p>
      <w:pPr>
        <w:pStyle w:val="2"/>
        <w:numPr>
          <w:ilvl w:val="1"/>
          <w:numId w:val="0"/>
        </w:numPr>
        <w:spacing w:before="0" w:after="0" w:line="240" w:lineRule="auto"/>
        <w:outlineLvl w:val="0"/>
        <w:rPr>
          <w:rFonts w:hint="eastAsia" w:ascii="宋体" w:hAnsi="宋体" w:eastAsia="宋体" w:cs="宋体"/>
          <w:color w:val="000000"/>
          <w:sz w:val="28"/>
          <w:szCs w:val="28"/>
        </w:rPr>
      </w:pPr>
      <w:bookmarkStart w:id="381" w:name="_Toc360315966"/>
      <w:bookmarkStart w:id="382" w:name="_Toc670"/>
      <w:bookmarkStart w:id="383" w:name="_Toc110762435"/>
      <w:bookmarkStart w:id="384" w:name="_Toc11532"/>
      <w:bookmarkStart w:id="385" w:name="_Toc23539"/>
      <w:r>
        <w:rPr>
          <w:rFonts w:hint="eastAsia" w:ascii="宋体" w:hAnsi="宋体" w:eastAsia="宋体" w:cs="宋体"/>
          <w:color w:val="000000"/>
          <w:sz w:val="28"/>
          <w:szCs w:val="28"/>
          <w:lang w:val="en-US" w:eastAsia="zh-CN"/>
        </w:rPr>
        <w:t>9</w:t>
      </w:r>
      <w:r>
        <w:rPr>
          <w:rFonts w:hint="eastAsia" w:ascii="宋体" w:hAnsi="宋体" w:eastAsia="宋体" w:cs="宋体"/>
          <w:color w:val="000000"/>
          <w:sz w:val="28"/>
          <w:szCs w:val="28"/>
          <w:lang w:eastAsia="zh-CN"/>
        </w:rPr>
        <w:t>.</w:t>
      </w:r>
      <w:r>
        <w:rPr>
          <w:rFonts w:hint="eastAsia" w:ascii="宋体" w:hAnsi="宋体" w:eastAsia="宋体" w:cs="宋体"/>
          <w:color w:val="000000"/>
          <w:sz w:val="28"/>
          <w:szCs w:val="28"/>
        </w:rPr>
        <w:t>组间沟通</w:t>
      </w:r>
      <w:bookmarkEnd w:id="381"/>
      <w:bookmarkEnd w:id="382"/>
      <w:bookmarkEnd w:id="383"/>
      <w:bookmarkEnd w:id="384"/>
      <w:bookmarkEnd w:id="385"/>
    </w:p>
    <w:p>
      <w:pPr>
        <w:rPr>
          <w:rFonts w:hint="eastAsia" w:ascii="宋体" w:hAnsi="宋体" w:eastAsia="宋体" w:cs="宋体"/>
          <w:color w:val="000000"/>
          <w:szCs w:val="21"/>
        </w:rPr>
      </w:pPr>
      <w:r>
        <w:rPr>
          <w:rFonts w:hint="eastAsia" w:ascii="宋体" w:hAnsi="宋体" w:eastAsia="宋体" w:cs="宋体"/>
          <w:color w:val="000000"/>
          <w:szCs w:val="21"/>
        </w:rPr>
        <w:t>1、沟通对象应该包括所有项目人，包括了所有项目团队成员、项目团队外部相关人员等等。2、协作模式与沟通方式：会议、使用电话、QQ、邮件、聊天室等等。</w:t>
      </w:r>
    </w:p>
    <w:p>
      <w:pPr>
        <w:rPr>
          <w:rFonts w:hint="eastAsia" w:ascii="宋体" w:hAnsi="宋体" w:eastAsia="宋体" w:cs="宋体"/>
          <w:color w:val="000000"/>
          <w:szCs w:val="21"/>
        </w:rPr>
      </w:pPr>
      <w:r>
        <w:rPr>
          <w:rFonts w:hint="eastAsia" w:ascii="宋体" w:hAnsi="宋体" w:eastAsia="宋体" w:cs="宋体"/>
          <w:color w:val="000000"/>
          <w:szCs w:val="21"/>
        </w:rPr>
        <w:t>3、项目团队内部协作，沟通方式：会议、使用电话、QQ、邮件、聊天室等等。</w:t>
      </w:r>
    </w:p>
    <w:p>
      <w:pPr>
        <w:pStyle w:val="2"/>
        <w:spacing w:before="0" w:after="0" w:line="240" w:lineRule="auto"/>
        <w:outlineLvl w:val="0"/>
        <w:rPr>
          <w:rFonts w:hint="eastAsia" w:ascii="宋体" w:hAnsi="宋体" w:eastAsia="宋体" w:cs="宋体"/>
          <w:color w:val="000000"/>
          <w:sz w:val="28"/>
          <w:szCs w:val="28"/>
          <w:lang w:eastAsia="zh-CN"/>
        </w:rPr>
      </w:pPr>
      <w:bookmarkStart w:id="386" w:name="_Toc18240"/>
      <w:r>
        <w:rPr>
          <w:rFonts w:hint="eastAsia" w:ascii="宋体" w:hAnsi="宋体" w:eastAsia="宋体" w:cs="宋体"/>
          <w:color w:val="000000"/>
          <w:sz w:val="28"/>
          <w:szCs w:val="28"/>
        </w:rPr>
        <w:t>附录</w:t>
      </w:r>
      <w:bookmarkEnd w:id="386"/>
    </w:p>
    <w:p>
      <w:pPr>
        <w:ind w:firstLine="420" w:firstLineChars="200"/>
        <w:rPr>
          <w:rFonts w:hint="eastAsia" w:ascii="宋体" w:hAnsi="宋体" w:eastAsia="宋体" w:cs="宋体"/>
          <w:color w:val="000000"/>
          <w:szCs w:val="21"/>
        </w:rPr>
      </w:pPr>
      <w:r>
        <w:rPr>
          <w:rFonts w:hint="eastAsia" w:ascii="宋体" w:hAnsi="宋体" w:eastAsia="宋体" w:cs="宋体"/>
          <w:color w:val="000000"/>
          <w:szCs w:val="21"/>
        </w:rPr>
        <w:t>暂无。</w:t>
      </w:r>
    </w:p>
    <w:p>
      <w:pPr>
        <w:rPr>
          <w:rFonts w:hint="eastAsia" w:ascii="宋体" w:hAnsi="宋体" w:eastAsia="宋体" w:cs="宋体"/>
        </w:rPr>
      </w:pPr>
    </w:p>
    <w:sectPr>
      <w:footerReference r:id="rId6"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default" w:eastAsiaTheme="minorEastAsia"/>
        <w:lang w:val="en-US" w:eastAsia="zh-CN"/>
      </w:rPr>
    </w:pPr>
    <w:r>
      <w:rPr>
        <w:rFonts w:hint="eastAsia"/>
        <w:lang w:val="en-US" w:eastAsia="zh-CN"/>
      </w:rPr>
      <w:t>五个死肥宅团队</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58" name="文本框 5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仿宋" w:hAnsi="仿宋" w:eastAsia="仿宋" w:cs="仿宋"/>
                              <w:sz w:val="24"/>
                              <w:szCs w:val="24"/>
                              <w:lang w:eastAsia="zh-CN"/>
                            </w:rPr>
                          </w:pPr>
                          <w:r>
                            <w:rPr>
                              <w:rFonts w:hint="eastAsia" w:ascii="仿宋" w:hAnsi="仿宋" w:eastAsia="仿宋" w:cs="仿宋"/>
                              <w:sz w:val="24"/>
                              <w:szCs w:val="24"/>
                              <w:lang w:eastAsia="zh-CN"/>
                            </w:rPr>
                            <w:t xml:space="preserve">第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PAGE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- 2 -</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 共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NUMPAGES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8</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pI/4kVAgAAFQQAAA4AAABkcnMvZTJvRG9jLnhtbK1Ty47TMBTdI/EP&#10;lvc0adG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ApI/4k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ascii="仿宋" w:hAnsi="仿宋" w:eastAsia="仿宋" w:cs="仿宋"/>
                        <w:sz w:val="24"/>
                        <w:szCs w:val="24"/>
                        <w:lang w:eastAsia="zh-CN"/>
                      </w:rPr>
                    </w:pPr>
                    <w:r>
                      <w:rPr>
                        <w:rFonts w:hint="eastAsia" w:ascii="仿宋" w:hAnsi="仿宋" w:eastAsia="仿宋" w:cs="仿宋"/>
                        <w:sz w:val="24"/>
                        <w:szCs w:val="24"/>
                        <w:lang w:eastAsia="zh-CN"/>
                      </w:rPr>
                      <w:t xml:space="preserve">第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PAGE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- 2 -</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 共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NUMPAGES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8</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w:t>
                    </w:r>
                  </w:p>
                </w:txbxContent>
              </v:textbox>
            </v:shape>
          </w:pict>
        </mc:Fallback>
      </mc:AlternateContent>
    </w:r>
    <w:r>
      <w:rPr>
        <w:rFonts w:hint="eastAsia" w:ascii="仿宋" w:hAnsi="仿宋" w:eastAsia="仿宋" w:cs="仿宋"/>
        <w:b w:val="0"/>
        <w:bCs w:val="0"/>
        <w:sz w:val="24"/>
        <w:szCs w:val="24"/>
        <w:lang w:val="en-US" w:eastAsia="zh-CN"/>
      </w:rPr>
      <w:t>五个死肥宅团队</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rFonts w:hint="eastAsia" w:ascii="仿宋" w:hAnsi="仿宋" w:eastAsia="仿宋" w:cs="仿宋"/>
        <w:b w:val="0"/>
        <w:bCs w:val="0"/>
        <w:sz w:val="24"/>
        <w:szCs w:val="24"/>
        <w:lang w:val="en-US" w:eastAsia="zh-CN"/>
      </w:rPr>
    </w:pPr>
    <w:r>
      <w:rPr>
        <w:rFonts w:hint="eastAsia" w:ascii="仿宋" w:hAnsi="仿宋" w:eastAsia="仿宋" w:cs="仿宋"/>
        <w:b w:val="0"/>
        <w:bCs w:val="0"/>
        <w:sz w:val="24"/>
        <w:szCs w:val="24"/>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9" name="文本框 5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ascii="仿宋" w:hAnsi="仿宋" w:eastAsia="仿宋" w:cs="仿宋"/>
                              <w:sz w:val="24"/>
                              <w:szCs w:val="24"/>
                              <w:lang w:eastAsia="zh-CN"/>
                            </w:rPr>
                          </w:pPr>
                          <w:r>
                            <w:rPr>
                              <w:rFonts w:hint="eastAsia" w:ascii="仿宋" w:hAnsi="仿宋" w:eastAsia="仿宋" w:cs="仿宋"/>
                              <w:sz w:val="24"/>
                              <w:szCs w:val="24"/>
                              <w:lang w:eastAsia="zh-CN"/>
                            </w:rPr>
                            <w:t xml:space="preserve">第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PAGE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- 2 -</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 共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NUMPAGES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8</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EjgaGYVAgAAFQQAAA4AAAAAAAAA&#10;AQAgAAAAHwEAAGRycy9lMm9Eb2MueG1sUEsFBgAAAAAGAAYAWQEAAKYFAAAAAA==&#10;">
              <v:fill on="f" focussize="0,0"/>
              <v:stroke on="f" weight="0.5pt"/>
              <v:imagedata o:title=""/>
              <o:lock v:ext="edit" aspectratio="f"/>
              <v:textbox inset="0mm,0mm,0mm,0mm" style="mso-fit-shape-to-text:t;">
                <w:txbxContent>
                  <w:p>
                    <w:pPr>
                      <w:pStyle w:val="5"/>
                      <w:rPr>
                        <w:rFonts w:hint="eastAsia" w:ascii="仿宋" w:hAnsi="仿宋" w:eastAsia="仿宋" w:cs="仿宋"/>
                        <w:sz w:val="24"/>
                        <w:szCs w:val="24"/>
                        <w:lang w:eastAsia="zh-CN"/>
                      </w:rPr>
                    </w:pPr>
                    <w:r>
                      <w:rPr>
                        <w:rFonts w:hint="eastAsia" w:ascii="仿宋" w:hAnsi="仿宋" w:eastAsia="仿宋" w:cs="仿宋"/>
                        <w:sz w:val="24"/>
                        <w:szCs w:val="24"/>
                        <w:lang w:eastAsia="zh-CN"/>
                      </w:rPr>
                      <w:t xml:space="preserve">第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PAGE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- 2 -</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 共 </w:t>
                    </w:r>
                    <w:r>
                      <w:rPr>
                        <w:rFonts w:hint="eastAsia" w:ascii="仿宋" w:hAnsi="仿宋" w:eastAsia="仿宋" w:cs="仿宋"/>
                        <w:sz w:val="24"/>
                        <w:szCs w:val="24"/>
                        <w:lang w:eastAsia="zh-CN"/>
                      </w:rPr>
                      <w:fldChar w:fldCharType="begin"/>
                    </w:r>
                    <w:r>
                      <w:rPr>
                        <w:rFonts w:hint="eastAsia" w:ascii="仿宋" w:hAnsi="仿宋" w:eastAsia="仿宋" w:cs="仿宋"/>
                        <w:sz w:val="24"/>
                        <w:szCs w:val="24"/>
                        <w:lang w:eastAsia="zh-CN"/>
                      </w:rPr>
                      <w:instrText xml:space="preserve"> NUMPAGES  \* MERGEFORMAT </w:instrText>
                    </w:r>
                    <w:r>
                      <w:rPr>
                        <w:rFonts w:hint="eastAsia" w:ascii="仿宋" w:hAnsi="仿宋" w:eastAsia="仿宋" w:cs="仿宋"/>
                        <w:sz w:val="24"/>
                        <w:szCs w:val="24"/>
                        <w:lang w:eastAsia="zh-CN"/>
                      </w:rPr>
                      <w:fldChar w:fldCharType="separate"/>
                    </w:r>
                    <w:r>
                      <w:rPr>
                        <w:rFonts w:hint="eastAsia" w:ascii="仿宋" w:hAnsi="仿宋" w:eastAsia="仿宋" w:cs="仿宋"/>
                        <w:sz w:val="24"/>
                        <w:szCs w:val="24"/>
                        <w:lang w:eastAsia="zh-CN"/>
                      </w:rPr>
                      <w:t>8</w:t>
                    </w:r>
                    <w:r>
                      <w:rPr>
                        <w:rFonts w:hint="eastAsia" w:ascii="仿宋" w:hAnsi="仿宋" w:eastAsia="仿宋" w:cs="仿宋"/>
                        <w:sz w:val="24"/>
                        <w:szCs w:val="24"/>
                        <w:lang w:eastAsia="zh-CN"/>
                      </w:rPr>
                      <w:fldChar w:fldCharType="end"/>
                    </w:r>
                    <w:r>
                      <w:rPr>
                        <w:rFonts w:hint="eastAsia" w:ascii="仿宋" w:hAnsi="仿宋" w:eastAsia="仿宋" w:cs="仿宋"/>
                        <w:sz w:val="24"/>
                        <w:szCs w:val="24"/>
                        <w:lang w:eastAsia="zh-CN"/>
                      </w:rPr>
                      <w:t xml:space="preserve"> 页</w:t>
                    </w:r>
                  </w:p>
                </w:txbxContent>
              </v:textbox>
            </v:shape>
          </w:pict>
        </mc:Fallback>
      </mc:AlternateContent>
    </w:r>
    <w:r>
      <w:rPr>
        <w:rFonts w:hint="eastAsia" w:ascii="仿宋" w:hAnsi="仿宋" w:eastAsia="仿宋" w:cs="仿宋"/>
        <w:b w:val="0"/>
        <w:bCs w:val="0"/>
        <w:sz w:val="24"/>
        <w:szCs w:val="24"/>
        <w:lang w:val="en-US" w:eastAsia="zh-CN"/>
      </w:rPr>
      <w:t>五个死肥宅团队</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bottom w:val="none" w:color="auto" w:sz="0" w:space="1"/>
      </w:pBdr>
      <w:jc w:val="center"/>
      <w:rPr>
        <w:rFonts w:hint="eastAsia" w:ascii="仿宋" w:hAnsi="仿宋" w:eastAsia="仿宋" w:cs="仿宋"/>
        <w:sz w:val="24"/>
        <w:szCs w:val="24"/>
        <w:lang w:val="en-US" w:eastAsia="zh-CN"/>
      </w:rPr>
    </w:pPr>
    <w:r>
      <w:rPr>
        <w:rFonts w:hint="eastAsia" w:ascii="仿宋" w:hAnsi="仿宋" w:eastAsia="仿宋" w:cs="仿宋"/>
        <w:sz w:val="24"/>
        <w:szCs w:val="24"/>
        <w:lang w:val="en-US" w:eastAsia="zh-CN"/>
      </w:rPr>
      <w:t>软 件 开 发 计 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lvl w:ilvl="0" w:tentative="0">
      <w:start w:val="1"/>
      <w:numFmt w:val="decimal"/>
      <w:suff w:val="nothing"/>
      <w:lvlText w:val="（%1）"/>
      <w:lvlJc w:val="left"/>
    </w:lvl>
  </w:abstractNum>
  <w:abstractNum w:abstractNumId="1">
    <w:nsid w:val="18CD9AFA"/>
    <w:multiLevelType w:val="multilevel"/>
    <w:tmpl w:val="18CD9AFA"/>
    <w:lvl w:ilvl="0" w:tentative="0">
      <w:start w:val="1"/>
      <w:numFmt w:val="decimal"/>
      <w:lvlText w:val="%1."/>
      <w:lvlJc w:val="left"/>
      <w:pPr>
        <w:ind w:left="432" w:hanging="432"/>
      </w:pPr>
      <w:rPr>
        <w:rFonts w:hint="default"/>
      </w:rPr>
    </w:lvl>
    <w:lvl w:ilvl="1" w:tentative="0">
      <w:start w:val="1"/>
      <w:numFmt w:val="decimal"/>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1" w:hanging="1151"/>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3" w:hanging="1583"/>
      </w:pPr>
      <w:rPr>
        <w:rFonts w:hint="default"/>
      </w:rPr>
    </w:lvl>
  </w:abstractNum>
  <w:abstractNum w:abstractNumId="2">
    <w:nsid w:val="20B9166A"/>
    <w:multiLevelType w:val="multilevel"/>
    <w:tmpl w:val="20B9166A"/>
    <w:lvl w:ilvl="0" w:tentative="0">
      <w:start w:val="1"/>
      <w:numFmt w:val="bullet"/>
      <w:lvlText w:val=""/>
      <w:lvlJc w:val="left"/>
      <w:pPr>
        <w:tabs>
          <w:tab w:val="left" w:pos="836"/>
        </w:tabs>
        <w:ind w:left="836" w:hanging="420"/>
      </w:pPr>
      <w:rPr>
        <w:rFonts w:hint="default" w:ascii="Wingdings" w:hAnsi="Wingdings"/>
      </w:rPr>
    </w:lvl>
    <w:lvl w:ilvl="1" w:tentative="0">
      <w:start w:val="1"/>
      <w:numFmt w:val="bullet"/>
      <w:lvlText w:val=""/>
      <w:lvlJc w:val="left"/>
      <w:pPr>
        <w:tabs>
          <w:tab w:val="left" w:pos="1256"/>
        </w:tabs>
        <w:ind w:left="1256" w:hanging="420"/>
      </w:pPr>
      <w:rPr>
        <w:rFonts w:hint="default" w:ascii="Wingdings" w:hAnsi="Wingdings"/>
      </w:rPr>
    </w:lvl>
    <w:lvl w:ilvl="2" w:tentative="0">
      <w:start w:val="1"/>
      <w:numFmt w:val="bullet"/>
      <w:lvlText w:val=""/>
      <w:lvlJc w:val="left"/>
      <w:pPr>
        <w:tabs>
          <w:tab w:val="left" w:pos="1676"/>
        </w:tabs>
        <w:ind w:left="1676" w:hanging="420"/>
      </w:pPr>
      <w:rPr>
        <w:rFonts w:hint="default" w:ascii="Wingdings" w:hAnsi="Wingdings"/>
      </w:rPr>
    </w:lvl>
    <w:lvl w:ilvl="3" w:tentative="0">
      <w:start w:val="1"/>
      <w:numFmt w:val="bullet"/>
      <w:lvlText w:val=""/>
      <w:lvlJc w:val="left"/>
      <w:pPr>
        <w:tabs>
          <w:tab w:val="left" w:pos="2096"/>
        </w:tabs>
        <w:ind w:left="2096" w:hanging="420"/>
      </w:pPr>
      <w:rPr>
        <w:rFonts w:hint="default" w:ascii="Wingdings" w:hAnsi="Wingdings"/>
      </w:rPr>
    </w:lvl>
    <w:lvl w:ilvl="4" w:tentative="0">
      <w:start w:val="1"/>
      <w:numFmt w:val="bullet"/>
      <w:lvlText w:val=""/>
      <w:lvlJc w:val="left"/>
      <w:pPr>
        <w:tabs>
          <w:tab w:val="left" w:pos="2516"/>
        </w:tabs>
        <w:ind w:left="2516" w:hanging="420"/>
      </w:pPr>
      <w:rPr>
        <w:rFonts w:hint="default" w:ascii="Wingdings" w:hAnsi="Wingdings"/>
      </w:rPr>
    </w:lvl>
    <w:lvl w:ilvl="5" w:tentative="0">
      <w:start w:val="1"/>
      <w:numFmt w:val="bullet"/>
      <w:lvlText w:val=""/>
      <w:lvlJc w:val="left"/>
      <w:pPr>
        <w:tabs>
          <w:tab w:val="left" w:pos="2936"/>
        </w:tabs>
        <w:ind w:left="2936" w:hanging="420"/>
      </w:pPr>
      <w:rPr>
        <w:rFonts w:hint="default" w:ascii="Wingdings" w:hAnsi="Wingdings"/>
      </w:rPr>
    </w:lvl>
    <w:lvl w:ilvl="6" w:tentative="0">
      <w:start w:val="1"/>
      <w:numFmt w:val="bullet"/>
      <w:lvlText w:val=""/>
      <w:lvlJc w:val="left"/>
      <w:pPr>
        <w:tabs>
          <w:tab w:val="left" w:pos="3356"/>
        </w:tabs>
        <w:ind w:left="3356" w:hanging="420"/>
      </w:pPr>
      <w:rPr>
        <w:rFonts w:hint="default" w:ascii="Wingdings" w:hAnsi="Wingdings"/>
      </w:rPr>
    </w:lvl>
    <w:lvl w:ilvl="7" w:tentative="0">
      <w:start w:val="1"/>
      <w:numFmt w:val="bullet"/>
      <w:lvlText w:val=""/>
      <w:lvlJc w:val="left"/>
      <w:pPr>
        <w:tabs>
          <w:tab w:val="left" w:pos="3776"/>
        </w:tabs>
        <w:ind w:left="3776" w:hanging="420"/>
      </w:pPr>
      <w:rPr>
        <w:rFonts w:hint="default" w:ascii="Wingdings" w:hAnsi="Wingdings"/>
      </w:rPr>
    </w:lvl>
    <w:lvl w:ilvl="8" w:tentative="0">
      <w:start w:val="1"/>
      <w:numFmt w:val="bullet"/>
      <w:lvlText w:val=""/>
      <w:lvlJc w:val="left"/>
      <w:pPr>
        <w:tabs>
          <w:tab w:val="left" w:pos="4196"/>
        </w:tabs>
        <w:ind w:left="4196" w:hanging="42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121780"/>
    <w:rsid w:val="137139E1"/>
    <w:rsid w:val="173A2FF4"/>
    <w:rsid w:val="4C730EC1"/>
    <w:rsid w:val="5CD958D0"/>
    <w:rsid w:val="619641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jc w:val="left"/>
      <w:outlineLvl w:val="0"/>
    </w:pPr>
    <w:rPr>
      <w:b/>
      <w:bCs/>
      <w:kern w:val="44"/>
      <w:sz w:val="44"/>
      <w:szCs w:val="44"/>
    </w:rPr>
  </w:style>
  <w:style w:type="paragraph" w:styleId="3">
    <w:name w:val="heading 2"/>
    <w:basedOn w:val="1"/>
    <w:next w:val="1"/>
    <w:link w:val="17"/>
    <w:qFormat/>
    <w:uiPriority w:val="0"/>
    <w:pPr>
      <w:keepNext/>
      <w:keepLines/>
      <w:spacing w:before="260" w:after="260" w:line="415" w:lineRule="auto"/>
      <w:outlineLvl w:val="1"/>
    </w:pPr>
    <w:rPr>
      <w:rFonts w:ascii="Cambria" w:hAnsi="Cambria"/>
      <w:b/>
      <w:bCs/>
      <w:kern w:val="0"/>
      <w:sz w:val="32"/>
      <w:szCs w:val="32"/>
    </w:rPr>
  </w:style>
  <w:style w:type="paragraph" w:styleId="4">
    <w:name w:val="heading 3"/>
    <w:basedOn w:val="1"/>
    <w:next w:val="1"/>
    <w:link w:val="16"/>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rFonts w:eastAsia="宋体" w:asciiTheme="minorAscii" w:hAnsiTheme="minorAscii"/>
      <w:b/>
      <w:sz w:val="24"/>
    </w:rPr>
  </w:style>
  <w:style w:type="character" w:default="1" w:styleId="11">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2">
    <w:name w:val="Hyperlink"/>
    <w:basedOn w:val="11"/>
    <w:unhideWhenUsed/>
    <w:qFormat/>
    <w:uiPriority w:val="99"/>
    <w:rPr>
      <w:color w:val="0563C1" w:themeColor="hyperlink"/>
      <w:u w:val="single"/>
      <w14:textFill>
        <w14:solidFill>
          <w14:schemeClr w14:val="hlink"/>
        </w14:solidFill>
      </w14:textFill>
    </w:rPr>
  </w:style>
  <w:style w:type="paragraph" w:customStyle="1" w:styleId="13">
    <w:name w:val="WPSOffice手动目录 1"/>
    <w:qFormat/>
    <w:uiPriority w:val="0"/>
    <w:pPr>
      <w:ind w:leftChars="0"/>
    </w:pPr>
    <w:rPr>
      <w:rFonts w:ascii="Times New Roman" w:hAnsi="Times New Roman" w:eastAsia="宋体" w:cs="Times New Roman"/>
      <w:sz w:val="20"/>
      <w:szCs w:val="20"/>
    </w:rPr>
  </w:style>
  <w:style w:type="paragraph" w:customStyle="1" w:styleId="14">
    <w:name w:val="WPSOffice手动目录 2"/>
    <w:uiPriority w:val="0"/>
    <w:pPr>
      <w:ind w:leftChars="200"/>
    </w:pPr>
    <w:rPr>
      <w:rFonts w:ascii="Times New Roman" w:hAnsi="Times New Roman" w:eastAsia="宋体" w:cs="Times New Roman"/>
      <w:sz w:val="20"/>
      <w:szCs w:val="20"/>
    </w:rPr>
  </w:style>
  <w:style w:type="paragraph" w:customStyle="1" w:styleId="15">
    <w:name w:val="WPSOffice手动目录 3"/>
    <w:qFormat/>
    <w:uiPriority w:val="0"/>
    <w:pPr>
      <w:ind w:leftChars="400"/>
    </w:pPr>
    <w:rPr>
      <w:rFonts w:ascii="Times New Roman" w:hAnsi="Times New Roman" w:eastAsia="宋体" w:cs="Times New Roman"/>
      <w:sz w:val="20"/>
      <w:szCs w:val="20"/>
    </w:rPr>
  </w:style>
  <w:style w:type="character" w:customStyle="1" w:styleId="16">
    <w:name w:val="标题 3 Char"/>
    <w:link w:val="4"/>
    <w:qFormat/>
    <w:uiPriority w:val="0"/>
    <w:rPr>
      <w:rFonts w:eastAsia="宋体" w:asciiTheme="minorAscii" w:hAnsiTheme="minorAscii"/>
      <w:b/>
      <w:sz w:val="24"/>
    </w:rPr>
  </w:style>
  <w:style w:type="character" w:customStyle="1" w:styleId="17">
    <w:name w:val="标题 2 Char"/>
    <w:link w:val="3"/>
    <w:qFormat/>
    <w:uiPriority w:val="0"/>
    <w:rPr>
      <w:rFonts w:ascii="Cambria" w:hAnsi="Cambria"/>
      <w:b/>
      <w:bCs/>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炯</dc:creator>
  <cp:lastModifiedBy>吃个葡萄狂吐葡萄汁</cp:lastModifiedBy>
  <dcterms:modified xsi:type="dcterms:W3CDTF">2019-07-05T01:42:06Z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2052-11.1.0.8863</vt:lpwstr>
  </property>
</Properties>
</file>