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684BF" w14:textId="285A24F3" w:rsidR="00204FA4" w:rsidRPr="00204FA4" w:rsidRDefault="00204FA4" w:rsidP="00204FA4">
      <w:pPr>
        <w:rPr>
          <w:b/>
          <w:bCs/>
        </w:rPr>
      </w:pPr>
      <w:r>
        <w:t>Script for presentation DRAFT 3</w:t>
      </w:r>
      <w:r>
        <w:br/>
      </w:r>
      <w:r>
        <w:br/>
      </w:r>
      <w:r w:rsidRPr="00204FA4">
        <w:rPr>
          <w:b/>
          <w:bCs/>
        </w:rPr>
        <w:t>ALEXEI</w:t>
      </w:r>
    </w:p>
    <w:p w14:paraId="685F7D68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 xml:space="preserve">Slide 1 – </w:t>
      </w:r>
      <w:proofErr w:type="spellStart"/>
      <w:r w:rsidRPr="00204FA4">
        <w:rPr>
          <w:b/>
          <w:bCs/>
        </w:rPr>
        <w:t>StreamFlix</w:t>
      </w:r>
      <w:proofErr w:type="spellEnd"/>
      <w:r w:rsidRPr="00204FA4">
        <w:rPr>
          <w:b/>
          <w:bCs/>
        </w:rPr>
        <w:t xml:space="preserve"> Global Viewer Insights (20 sec)</w:t>
      </w:r>
    </w:p>
    <w:p w14:paraId="325AFFE2" w14:textId="77777777" w:rsidR="00204FA4" w:rsidRPr="00204FA4" w:rsidRDefault="00204FA4" w:rsidP="00204FA4">
      <w:r w:rsidRPr="00204FA4">
        <w:t xml:space="preserve">“Hello, I’m </w:t>
      </w:r>
      <w:r w:rsidRPr="00204FA4">
        <w:rPr>
          <w:b/>
          <w:bCs/>
        </w:rPr>
        <w:t>Alexei</w:t>
      </w:r>
      <w:r w:rsidRPr="00204FA4">
        <w:t xml:space="preserve">. With me are </w:t>
      </w:r>
      <w:r w:rsidRPr="00204FA4">
        <w:rPr>
          <w:b/>
          <w:bCs/>
        </w:rPr>
        <w:t>Laura</w:t>
      </w:r>
      <w:r w:rsidRPr="00204FA4">
        <w:t xml:space="preserve">, </w:t>
      </w:r>
      <w:r w:rsidRPr="00204FA4">
        <w:rPr>
          <w:b/>
          <w:bCs/>
        </w:rPr>
        <w:t>Anisha</w:t>
      </w:r>
      <w:r w:rsidRPr="00204FA4">
        <w:t xml:space="preserve"> and </w:t>
      </w:r>
      <w:r w:rsidRPr="00204FA4">
        <w:rPr>
          <w:b/>
          <w:bCs/>
        </w:rPr>
        <w:t>Sreelakshmi</w:t>
      </w:r>
      <w:r w:rsidRPr="00204FA4">
        <w:t xml:space="preserve">. Today we’ll show what </w:t>
      </w:r>
      <w:proofErr w:type="spellStart"/>
      <w:r w:rsidRPr="00204FA4">
        <w:t>StreamFlix</w:t>
      </w:r>
      <w:proofErr w:type="spellEnd"/>
      <w:r w:rsidRPr="00204FA4">
        <w:t xml:space="preserve"> viewers actually watch – and how that points to clear revenue moves.”</w:t>
      </w:r>
    </w:p>
    <w:p w14:paraId="681759AA" w14:textId="77777777" w:rsidR="00204FA4" w:rsidRPr="00204FA4" w:rsidRDefault="00204FA4" w:rsidP="00204FA4">
      <w:r w:rsidRPr="00204FA4">
        <w:pict w14:anchorId="751C3169">
          <v:rect id="_x0000_i1121" style="width:0;height:1.5pt" o:hralign="center" o:hrstd="t" o:hr="t" fillcolor="#a0a0a0" stroked="f"/>
        </w:pict>
      </w:r>
    </w:p>
    <w:p w14:paraId="62D7C36B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2 – Project Overview (45 sec)</w:t>
      </w:r>
    </w:p>
    <w:p w14:paraId="0A70D8F5" w14:textId="77777777" w:rsidR="00204FA4" w:rsidRPr="00204FA4" w:rsidRDefault="00204FA4" w:rsidP="00204FA4">
      <w:r w:rsidRPr="00204FA4">
        <w:rPr>
          <w:i/>
          <w:iCs/>
        </w:rPr>
        <w:t>(Point at the flow-chart as you speak.)</w:t>
      </w:r>
    </w:p>
    <w:p w14:paraId="263FF6DD" w14:textId="77777777" w:rsidR="00204FA4" w:rsidRPr="00204FA4" w:rsidRDefault="00204FA4" w:rsidP="00204FA4">
      <w:r w:rsidRPr="00204FA4">
        <w:t xml:space="preserve">“We cleaned </w:t>
      </w:r>
      <w:r w:rsidRPr="00204FA4">
        <w:rPr>
          <w:b/>
          <w:bCs/>
        </w:rPr>
        <w:t>3 883 movies</w:t>
      </w:r>
      <w:r w:rsidRPr="00204FA4">
        <w:t xml:space="preserve">, </w:t>
      </w:r>
      <w:r w:rsidRPr="00204FA4">
        <w:rPr>
          <w:b/>
          <w:bCs/>
        </w:rPr>
        <w:t>6 040 user rows</w:t>
      </w:r>
      <w:r w:rsidRPr="00204FA4">
        <w:t xml:space="preserve"> and </w:t>
      </w:r>
      <w:r w:rsidRPr="00204FA4">
        <w:rPr>
          <w:b/>
          <w:bCs/>
        </w:rPr>
        <w:t>10 000 rating entries</w:t>
      </w:r>
      <w:r w:rsidRPr="00204FA4">
        <w:t>.</w:t>
      </w:r>
      <w:r w:rsidRPr="00204FA4">
        <w:br/>
      </w:r>
      <w:r w:rsidRPr="00204FA4">
        <w:rPr>
          <w:b/>
          <w:bCs/>
        </w:rPr>
        <w:t>Movies</w:t>
      </w:r>
      <w:r w:rsidRPr="00204FA4">
        <w:t xml:space="preserve">, </w:t>
      </w:r>
      <w:r w:rsidRPr="00204FA4">
        <w:rPr>
          <w:b/>
          <w:bCs/>
        </w:rPr>
        <w:t>Users</w:t>
      </w:r>
      <w:r w:rsidRPr="00204FA4">
        <w:t xml:space="preserve"> and </w:t>
      </w:r>
      <w:r w:rsidRPr="00204FA4">
        <w:rPr>
          <w:b/>
          <w:bCs/>
        </w:rPr>
        <w:t>Ratings</w:t>
      </w:r>
      <w:r w:rsidRPr="00204FA4">
        <w:t xml:space="preserve"> flow into one </w:t>
      </w:r>
      <w:r w:rsidRPr="00204FA4">
        <w:rPr>
          <w:b/>
          <w:bCs/>
        </w:rPr>
        <w:t>SQL star-schema</w:t>
      </w:r>
      <w:r w:rsidRPr="00204FA4">
        <w:t xml:space="preserve">, and from there into this </w:t>
      </w:r>
      <w:r w:rsidRPr="00204FA4">
        <w:rPr>
          <w:b/>
          <w:bCs/>
        </w:rPr>
        <w:t>Power BI dashboard</w:t>
      </w:r>
      <w:r w:rsidRPr="00204FA4">
        <w:t>.</w:t>
      </w:r>
      <w:r w:rsidRPr="00204FA4">
        <w:br/>
        <w:t>Every chart you’ll see comes from that single model.”</w:t>
      </w:r>
    </w:p>
    <w:p w14:paraId="7EEE372D" w14:textId="77777777" w:rsidR="00204FA4" w:rsidRPr="00204FA4" w:rsidRDefault="00204FA4" w:rsidP="00204FA4">
      <w:r w:rsidRPr="00204FA4">
        <w:pict w14:anchorId="55A083A7">
          <v:rect id="_x0000_i1122" style="width:0;height:1.5pt" o:hralign="center" o:hrstd="t" o:hr="t" fillcolor="#a0a0a0" stroked="f"/>
        </w:pict>
      </w:r>
    </w:p>
    <w:p w14:paraId="13C7B0B6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3 – Objectives We Answered (40 sec)</w:t>
      </w:r>
    </w:p>
    <w:p w14:paraId="6ED2F73A" w14:textId="77777777" w:rsidR="00204FA4" w:rsidRPr="00204FA4" w:rsidRDefault="00204FA4" w:rsidP="00204FA4">
      <w:r w:rsidRPr="00204FA4">
        <w:t>“The client asked six core questions – highest-rated titles, genre demand, age behaviour, subscription split, country footprint and device mix – plus we’ve added two bonus angles: a genre demand gap, and a gender-imbalance view.”</w:t>
      </w:r>
    </w:p>
    <w:p w14:paraId="2E63665B" w14:textId="77777777" w:rsidR="00204FA4" w:rsidRPr="00204FA4" w:rsidRDefault="00204FA4" w:rsidP="00204FA4">
      <w:r w:rsidRPr="00204FA4">
        <w:pict w14:anchorId="09E776E9">
          <v:rect id="_x0000_i1123" style="width:0;height:1.5pt" o:hralign="center" o:hrstd="t" o:hr="t" fillcolor="#a0a0a0" stroked="f"/>
        </w:pict>
      </w:r>
    </w:p>
    <w:p w14:paraId="365A7552" w14:textId="77777777" w:rsidR="00204FA4" w:rsidRPr="00204FA4" w:rsidRDefault="00204FA4" w:rsidP="00204FA4">
      <w:r w:rsidRPr="00204FA4">
        <w:rPr>
          <w:i/>
          <w:iCs/>
        </w:rPr>
        <w:t>(HAND OFF to Laura)</w:t>
      </w:r>
    </w:p>
    <w:p w14:paraId="47539079" w14:textId="77777777" w:rsidR="00204FA4" w:rsidRPr="00204FA4" w:rsidRDefault="00204FA4" w:rsidP="00204FA4">
      <w:r w:rsidRPr="00204FA4">
        <w:pict w14:anchorId="0FC988F0">
          <v:rect id="_x0000_i1124" style="width:0;height:1.5pt" o:hralign="center" o:hrstd="t" o:hr="t" fillcolor="#a0a0a0" stroked="f"/>
        </w:pict>
      </w:r>
    </w:p>
    <w:p w14:paraId="6BDA48F2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LAURA</w:t>
      </w:r>
    </w:p>
    <w:p w14:paraId="302D67B2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4 – Top 10 Movies (1 min 30)</w:t>
      </w:r>
    </w:p>
    <w:p w14:paraId="58EFF433" w14:textId="77777777" w:rsidR="00204FA4" w:rsidRPr="00204FA4" w:rsidRDefault="00204FA4" w:rsidP="00204FA4">
      <w:r w:rsidRPr="00204FA4">
        <w:t xml:space="preserve">“Nine titles earn a perfect 5-star rating. Notice they’re mostly </w:t>
      </w:r>
      <w:r w:rsidRPr="00204FA4">
        <w:rPr>
          <w:b/>
          <w:bCs/>
        </w:rPr>
        <w:t>Westerns</w:t>
      </w:r>
      <w:r w:rsidRPr="00204FA4">
        <w:t xml:space="preserve"> and </w:t>
      </w:r>
      <w:r w:rsidRPr="00204FA4">
        <w:rPr>
          <w:b/>
          <w:bCs/>
        </w:rPr>
        <w:t>Animation</w:t>
      </w:r>
      <w:r w:rsidRPr="00204FA4">
        <w:t>, so quality doesn’t always equal mass appeal.</w:t>
      </w:r>
      <w:r w:rsidRPr="00204FA4">
        <w:br/>
        <w:t xml:space="preserve">The tenth film, </w:t>
      </w:r>
      <w:r w:rsidRPr="00204FA4">
        <w:rPr>
          <w:b/>
          <w:bCs/>
        </w:rPr>
        <w:t>An Unforgettable Summer</w:t>
      </w:r>
      <w:r w:rsidRPr="00204FA4">
        <w:t>, is still a strong 4-star – our overall catalogue average is only about 3.”</w:t>
      </w:r>
    </w:p>
    <w:p w14:paraId="08782EE2" w14:textId="77777777" w:rsidR="00204FA4" w:rsidRPr="00204FA4" w:rsidRDefault="00204FA4" w:rsidP="00204FA4">
      <w:r w:rsidRPr="00204FA4">
        <w:rPr>
          <w:i/>
          <w:iCs/>
        </w:rPr>
        <w:t>(Hover over the 5-star bars.)</w:t>
      </w:r>
    </w:p>
    <w:p w14:paraId="05AB4C3A" w14:textId="77777777" w:rsidR="00204FA4" w:rsidRPr="00204FA4" w:rsidRDefault="00204FA4" w:rsidP="00204FA4">
      <w:r w:rsidRPr="00204FA4">
        <w:t>“Take-away: we have a niche, loyal quality-audience we can surface with smarter curation.”</w:t>
      </w:r>
    </w:p>
    <w:p w14:paraId="1798026C" w14:textId="77777777" w:rsidR="00204FA4" w:rsidRPr="00204FA4" w:rsidRDefault="00204FA4" w:rsidP="00204FA4">
      <w:r w:rsidRPr="00204FA4">
        <w:pict w14:anchorId="41970CD2">
          <v:rect id="_x0000_i1125" style="width:0;height:1.5pt" o:hralign="center" o:hrstd="t" o:hr="t" fillcolor="#a0a0a0" stroked="f"/>
        </w:pict>
      </w:r>
    </w:p>
    <w:p w14:paraId="3DA1A94C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5 – Most Popular Genres (1 min 30)</w:t>
      </w:r>
    </w:p>
    <w:p w14:paraId="7DE8AE0F" w14:textId="77777777" w:rsidR="00204FA4" w:rsidRPr="00204FA4" w:rsidRDefault="00204FA4" w:rsidP="00204FA4">
      <w:r w:rsidRPr="00204FA4">
        <w:rPr>
          <w:i/>
          <w:iCs/>
        </w:rPr>
        <w:lastRenderedPageBreak/>
        <w:t>(Left bars = % Movies, right bars = % Views.)</w:t>
      </w:r>
    </w:p>
    <w:p w14:paraId="626A7367" w14:textId="77777777" w:rsidR="00204FA4" w:rsidRPr="00204FA4" w:rsidRDefault="00204FA4" w:rsidP="00204FA4">
      <w:r w:rsidRPr="00204FA4">
        <w:t>“</w:t>
      </w:r>
      <w:r w:rsidRPr="00204FA4">
        <w:rPr>
          <w:b/>
          <w:bCs/>
        </w:rPr>
        <w:t>Drama</w:t>
      </w:r>
      <w:r w:rsidRPr="00204FA4">
        <w:t xml:space="preserve"> is 41 % of titles but only 17 % of views – clear oversupply. </w:t>
      </w:r>
      <w:r w:rsidRPr="00204FA4">
        <w:rPr>
          <w:b/>
          <w:bCs/>
        </w:rPr>
        <w:t>Comedy</w:t>
      </w:r>
      <w:r w:rsidRPr="00204FA4">
        <w:t xml:space="preserve"> shows a similar gap: 31 % of titles, 9 % of views.</w:t>
      </w:r>
      <w:r w:rsidRPr="00204FA4">
        <w:br/>
        <w:t xml:space="preserve">Flip side: </w:t>
      </w:r>
      <w:r w:rsidRPr="00204FA4">
        <w:rPr>
          <w:b/>
          <w:bCs/>
        </w:rPr>
        <w:t>Western, Animation and Children’s</w:t>
      </w:r>
      <w:r w:rsidRPr="00204FA4">
        <w:t xml:space="preserve"> lead the ratings chart even though they’re smaller libraries – that screams opportunity.”</w:t>
      </w:r>
    </w:p>
    <w:p w14:paraId="28DA1D4C" w14:textId="77777777" w:rsidR="00204FA4" w:rsidRPr="00204FA4" w:rsidRDefault="00204FA4" w:rsidP="00204FA4">
      <w:r w:rsidRPr="00204FA4">
        <w:rPr>
          <w:b/>
          <w:bCs/>
        </w:rPr>
        <w:t>Conclusion bullet:</w:t>
      </w:r>
      <w:r w:rsidRPr="00204FA4">
        <w:t xml:space="preserve"> “Quantity ≠ quality – reduce low-view Drama/Comedy renewals, boost smaller high-satisfaction genres.”</w:t>
      </w:r>
    </w:p>
    <w:p w14:paraId="52A2AF25" w14:textId="77777777" w:rsidR="00204FA4" w:rsidRPr="00204FA4" w:rsidRDefault="00204FA4" w:rsidP="00204FA4">
      <w:r w:rsidRPr="00204FA4">
        <w:pict w14:anchorId="5AD39F84">
          <v:rect id="_x0000_i1126" style="width:0;height:1.5pt" o:hralign="center" o:hrstd="t" o:hr="t" fillcolor="#a0a0a0" stroked="f"/>
        </w:pict>
      </w:r>
    </w:p>
    <w:p w14:paraId="462603AB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6 – Data Blockers (30 sec)</w:t>
      </w:r>
    </w:p>
    <w:p w14:paraId="3B67A02C" w14:textId="77777777" w:rsidR="00204FA4" w:rsidRPr="00204FA4" w:rsidRDefault="00204FA4" w:rsidP="00204FA4">
      <w:r w:rsidRPr="00204FA4">
        <w:t>“Two gaps to flag. One: Country field – is it production or viewer location? Two: we have no plan-tier detail, only Free vs Subscriber. We’ve flagged both for the next data drop.”</w:t>
      </w:r>
    </w:p>
    <w:p w14:paraId="117884CA" w14:textId="77777777" w:rsidR="00204FA4" w:rsidRPr="00204FA4" w:rsidRDefault="00204FA4" w:rsidP="00204FA4">
      <w:r w:rsidRPr="00204FA4">
        <w:rPr>
          <w:i/>
          <w:iCs/>
        </w:rPr>
        <w:t>(HAND OFF to Sree)</w:t>
      </w:r>
    </w:p>
    <w:p w14:paraId="578AF3D3" w14:textId="77777777" w:rsidR="00204FA4" w:rsidRPr="00204FA4" w:rsidRDefault="00204FA4" w:rsidP="00204FA4">
      <w:r w:rsidRPr="00204FA4">
        <w:pict w14:anchorId="039B72E2">
          <v:rect id="_x0000_i1127" style="width:0;height:1.5pt" o:hralign="center" o:hrstd="t" o:hr="t" fillcolor="#a0a0a0" stroked="f"/>
        </w:pict>
      </w:r>
    </w:p>
    <w:p w14:paraId="08B8D992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SREELAKSHMI</w:t>
      </w:r>
    </w:p>
    <w:p w14:paraId="367F6971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7 – Subscription Status Analysis (1 min 30)</w:t>
      </w:r>
    </w:p>
    <w:p w14:paraId="50FCDEC1" w14:textId="77777777" w:rsidR="00204FA4" w:rsidRPr="00204FA4" w:rsidRDefault="00204FA4" w:rsidP="00204FA4">
      <w:r w:rsidRPr="00204FA4">
        <w:t>“</w:t>
      </w:r>
      <w:proofErr w:type="spellStart"/>
      <w:r w:rsidRPr="00204FA4">
        <w:t>StreamFlix</w:t>
      </w:r>
      <w:proofErr w:type="spellEnd"/>
      <w:r w:rsidRPr="00204FA4">
        <w:t xml:space="preserve"> is almost a perfect split: </w:t>
      </w:r>
      <w:r w:rsidRPr="00204FA4">
        <w:rPr>
          <w:b/>
          <w:bCs/>
        </w:rPr>
        <w:t>51 % Free vs 49 % Subscribers</w:t>
      </w:r>
      <w:r w:rsidRPr="00204FA4">
        <w:t>.</w:t>
      </w:r>
      <w:r w:rsidRPr="00204FA4">
        <w:br/>
        <w:t>Free users dominate minutes on every device, especially mobile.”</w:t>
      </w:r>
    </w:p>
    <w:p w14:paraId="0FFA6FA1" w14:textId="77777777" w:rsidR="00204FA4" w:rsidRPr="00204FA4" w:rsidRDefault="00204FA4" w:rsidP="00204FA4">
      <w:r w:rsidRPr="00204FA4">
        <w:rPr>
          <w:b/>
          <w:bCs/>
        </w:rPr>
        <w:t>Conversion cues</w:t>
      </w:r>
    </w:p>
    <w:p w14:paraId="15991AFA" w14:textId="77777777" w:rsidR="00204FA4" w:rsidRPr="00204FA4" w:rsidRDefault="00204FA4" w:rsidP="00204FA4">
      <w:r w:rsidRPr="00204FA4">
        <w:t>“We recommend three nudges:</w:t>
      </w:r>
    </w:p>
    <w:p w14:paraId="2DACB819" w14:textId="77777777" w:rsidR="00204FA4" w:rsidRPr="00204FA4" w:rsidRDefault="00204FA4" w:rsidP="00204FA4">
      <w:pPr>
        <w:numPr>
          <w:ilvl w:val="0"/>
          <w:numId w:val="1"/>
        </w:numPr>
      </w:pPr>
      <w:r w:rsidRPr="00204FA4">
        <w:rPr>
          <w:b/>
          <w:bCs/>
        </w:rPr>
        <w:t>Mobile in-app prompts</w:t>
      </w:r>
      <w:r w:rsidRPr="00204FA4">
        <w:t xml:space="preserve"> right after binge sessions.</w:t>
      </w:r>
    </w:p>
    <w:p w14:paraId="561F514D" w14:textId="77777777" w:rsidR="00204FA4" w:rsidRPr="00204FA4" w:rsidRDefault="00204FA4" w:rsidP="00204FA4">
      <w:pPr>
        <w:numPr>
          <w:ilvl w:val="0"/>
          <w:numId w:val="1"/>
        </w:numPr>
      </w:pPr>
      <w:r w:rsidRPr="00204FA4">
        <w:t xml:space="preserve">Use familiar </w:t>
      </w:r>
      <w:r w:rsidRPr="00204FA4">
        <w:rPr>
          <w:b/>
          <w:bCs/>
        </w:rPr>
        <w:t>Drama/Comedy thumbnails</w:t>
      </w:r>
      <w:r w:rsidRPr="00204FA4">
        <w:t xml:space="preserve"> in premium banners.</w:t>
      </w:r>
    </w:p>
    <w:p w14:paraId="0A7ED5FC" w14:textId="77777777" w:rsidR="00204FA4" w:rsidRPr="00204FA4" w:rsidRDefault="00204FA4" w:rsidP="00204FA4">
      <w:pPr>
        <w:numPr>
          <w:ilvl w:val="0"/>
          <w:numId w:val="1"/>
        </w:numPr>
      </w:pPr>
      <w:r w:rsidRPr="00204FA4">
        <w:t>Unlock perks like offline downloads instead of gating core content.”</w:t>
      </w:r>
    </w:p>
    <w:p w14:paraId="3EE3E450" w14:textId="77777777" w:rsidR="00204FA4" w:rsidRPr="00204FA4" w:rsidRDefault="00204FA4" w:rsidP="00204FA4">
      <w:r w:rsidRPr="00204FA4">
        <w:pict w14:anchorId="7D92F91A">
          <v:rect id="_x0000_i1128" style="width:0;height:1.5pt" o:hralign="center" o:hrstd="t" o:hr="t" fillcolor="#a0a0a0" stroked="f"/>
        </w:pict>
      </w:r>
    </w:p>
    <w:p w14:paraId="47BA9AA4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(tech note on Slide 6 – optional 15 sec)</w:t>
      </w:r>
    </w:p>
    <w:p w14:paraId="5CCB6DA7" w14:textId="77777777" w:rsidR="00204FA4" w:rsidRPr="00204FA4" w:rsidRDefault="00204FA4" w:rsidP="00204FA4">
      <w:r w:rsidRPr="00204FA4">
        <w:t>“We indexed our SQL views and switched Power BI to import mode – refresh time is now under nine seconds.”</w:t>
      </w:r>
    </w:p>
    <w:p w14:paraId="033A84FA" w14:textId="77777777" w:rsidR="00204FA4" w:rsidRPr="00204FA4" w:rsidRDefault="00204FA4" w:rsidP="00204FA4">
      <w:r w:rsidRPr="00204FA4">
        <w:rPr>
          <w:i/>
          <w:iCs/>
        </w:rPr>
        <w:t>(HAND OFF to Anisha)</w:t>
      </w:r>
    </w:p>
    <w:p w14:paraId="770C0E1C" w14:textId="77777777" w:rsidR="00204FA4" w:rsidRPr="00204FA4" w:rsidRDefault="00204FA4" w:rsidP="00204FA4">
      <w:r w:rsidRPr="00204FA4">
        <w:pict w14:anchorId="0A6B52B5">
          <v:rect id="_x0000_i1129" style="width:0;height:1.5pt" o:hralign="center" o:hrstd="t" o:hr="t" fillcolor="#a0a0a0" stroked="f"/>
        </w:pict>
      </w:r>
    </w:p>
    <w:p w14:paraId="24863738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ANISHA</w:t>
      </w:r>
    </w:p>
    <w:p w14:paraId="4C01313D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8 – Age Group &amp; Device (2 min)</w:t>
      </w:r>
    </w:p>
    <w:p w14:paraId="64CADF74" w14:textId="77777777" w:rsidR="00204FA4" w:rsidRPr="00204FA4" w:rsidRDefault="00204FA4" w:rsidP="00204FA4">
      <w:r w:rsidRPr="00204FA4">
        <w:rPr>
          <w:i/>
          <w:iCs/>
        </w:rPr>
        <w:lastRenderedPageBreak/>
        <w:t>(Five mini-slides already combined)</w:t>
      </w:r>
    </w:p>
    <w:p w14:paraId="55EB4D5D" w14:textId="77777777" w:rsidR="00204FA4" w:rsidRPr="00204FA4" w:rsidRDefault="00204FA4" w:rsidP="00204FA4">
      <w:r w:rsidRPr="00204FA4">
        <w:t>“Key patterns:</w:t>
      </w:r>
      <w:r w:rsidRPr="00204FA4">
        <w:br/>
        <w:t xml:space="preserve">• </w:t>
      </w:r>
      <w:r w:rsidRPr="00204FA4">
        <w:rPr>
          <w:b/>
          <w:bCs/>
        </w:rPr>
        <w:t>Children (&lt;12)</w:t>
      </w:r>
      <w:r w:rsidRPr="00204FA4">
        <w:t xml:space="preserve"> surprisingly watch more Thriller than Animation; ratings say Animation still delights them most.</w:t>
      </w:r>
      <w:r w:rsidRPr="00204FA4">
        <w:br/>
        <w:t xml:space="preserve">• </w:t>
      </w:r>
      <w:r w:rsidRPr="00204FA4">
        <w:rPr>
          <w:b/>
          <w:bCs/>
        </w:rPr>
        <w:t>Teens</w:t>
      </w:r>
      <w:r w:rsidRPr="00204FA4">
        <w:t xml:space="preserve"> lean into Romance and Drama on mobiles and tablets.</w:t>
      </w:r>
      <w:r w:rsidRPr="00204FA4">
        <w:br/>
        <w:t xml:space="preserve">• </w:t>
      </w:r>
      <w:r w:rsidRPr="00204FA4">
        <w:rPr>
          <w:b/>
          <w:bCs/>
        </w:rPr>
        <w:t>Young adults (20-35)</w:t>
      </w:r>
      <w:r w:rsidRPr="00204FA4">
        <w:t xml:space="preserve"> love Comedy and Drama, watch mostly on Smart TVs.</w:t>
      </w:r>
      <w:r w:rsidRPr="00204FA4">
        <w:br/>
        <w:t xml:space="preserve">• </w:t>
      </w:r>
      <w:r w:rsidRPr="00204FA4">
        <w:rPr>
          <w:b/>
          <w:bCs/>
        </w:rPr>
        <w:t>Adults (36-55)</w:t>
      </w:r>
      <w:r w:rsidRPr="00204FA4">
        <w:t xml:space="preserve"> binge Thriller and give Westerns the highest ratings – mostly on phones.</w:t>
      </w:r>
      <w:r w:rsidRPr="00204FA4">
        <w:br/>
        <w:t xml:space="preserve">• </w:t>
      </w:r>
      <w:r w:rsidRPr="00204FA4">
        <w:rPr>
          <w:b/>
          <w:bCs/>
        </w:rPr>
        <w:t>Seniors</w:t>
      </w:r>
      <w:r w:rsidRPr="00204FA4">
        <w:t xml:space="preserve"> favour Drama and Western, dividing time between TV and mobile.”</w:t>
      </w:r>
    </w:p>
    <w:p w14:paraId="3F03DC06" w14:textId="77777777" w:rsidR="00204FA4" w:rsidRPr="00204FA4" w:rsidRDefault="00204FA4" w:rsidP="00204FA4">
      <w:r w:rsidRPr="00204FA4">
        <w:pict w14:anchorId="5250B1C2">
          <v:rect id="_x0000_i1130" style="width:0;height:1.5pt" o:hralign="center" o:hrstd="t" o:hr="t" fillcolor="#a0a0a0" stroked="f"/>
        </w:pict>
      </w:r>
    </w:p>
    <w:p w14:paraId="121CB9F5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9 – Subscription vs Device (1 min)</w:t>
      </w:r>
    </w:p>
    <w:p w14:paraId="7316B56E" w14:textId="77777777" w:rsidR="00204FA4" w:rsidRPr="00204FA4" w:rsidRDefault="00204FA4" w:rsidP="00204FA4">
      <w:r w:rsidRPr="00204FA4">
        <w:t xml:space="preserve">“Across all devices Free users watch more minutes than Subscribers. </w:t>
      </w:r>
      <w:r w:rsidRPr="00204FA4">
        <w:rPr>
          <w:b/>
          <w:bCs/>
        </w:rPr>
        <w:t>Mobile</w:t>
      </w:r>
      <w:r w:rsidRPr="00204FA4">
        <w:t xml:space="preserve"> is the single biggest screen – 400 k minutes in our sample – perfect place for upgrade prompts.”</w:t>
      </w:r>
    </w:p>
    <w:p w14:paraId="493B3D76" w14:textId="77777777" w:rsidR="00204FA4" w:rsidRPr="00204FA4" w:rsidRDefault="00204FA4" w:rsidP="00204FA4">
      <w:r w:rsidRPr="00204FA4">
        <w:pict w14:anchorId="7CC04EAB">
          <v:rect id="_x0000_i1131" style="width:0;height:1.5pt" o:hralign="center" o:hrstd="t" o:hr="t" fillcolor="#a0a0a0" stroked="f"/>
        </w:pict>
      </w:r>
    </w:p>
    <w:p w14:paraId="00B1C57E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10 – Device - Tablet (45 sec)</w:t>
      </w:r>
    </w:p>
    <w:p w14:paraId="3EF21C49" w14:textId="77777777" w:rsidR="00204FA4" w:rsidRPr="00204FA4" w:rsidRDefault="00204FA4" w:rsidP="00204FA4">
      <w:r w:rsidRPr="00204FA4">
        <w:t xml:space="preserve">“Only a quarter of users watch on tablets, but their sessions are the </w:t>
      </w:r>
      <w:r w:rsidRPr="00204FA4">
        <w:rPr>
          <w:b/>
          <w:bCs/>
        </w:rPr>
        <w:t>longest</w:t>
      </w:r>
      <w:r w:rsidRPr="00204FA4">
        <w:t>. Paid subscribers barely use tablets – there’s a device gap we can fill with tablet-friendly premium bundles.”</w:t>
      </w:r>
    </w:p>
    <w:p w14:paraId="6933E81F" w14:textId="77777777" w:rsidR="00204FA4" w:rsidRPr="00204FA4" w:rsidRDefault="00204FA4" w:rsidP="00204FA4">
      <w:r w:rsidRPr="00204FA4">
        <w:pict w14:anchorId="7896E53D">
          <v:rect id="_x0000_i1132" style="width:0;height:1.5pt" o:hralign="center" o:hrstd="t" o:hr="t" fillcolor="#a0a0a0" stroked="f"/>
        </w:pict>
      </w:r>
    </w:p>
    <w:p w14:paraId="075CDD22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11 – Gender - Subscription Mix (45 sec)</w:t>
      </w:r>
    </w:p>
    <w:p w14:paraId="109C1C19" w14:textId="77777777" w:rsidR="00204FA4" w:rsidRPr="00204FA4" w:rsidRDefault="00204FA4" w:rsidP="00204FA4">
      <w:r w:rsidRPr="00204FA4">
        <w:rPr>
          <w:i/>
          <w:iCs/>
        </w:rPr>
        <w:t>(100 % stacked bars: Free Male 66 %, Free Female 34 %; similar for Subs.)</w:t>
      </w:r>
    </w:p>
    <w:p w14:paraId="4FEEAE24" w14:textId="77777777" w:rsidR="00204FA4" w:rsidRPr="00204FA4" w:rsidRDefault="00204FA4" w:rsidP="00204FA4">
      <w:r w:rsidRPr="00204FA4">
        <w:t xml:space="preserve">“Male viewers outnumber female roughly </w:t>
      </w:r>
      <w:proofErr w:type="gramStart"/>
      <w:r w:rsidRPr="00204FA4">
        <w:rPr>
          <w:b/>
          <w:bCs/>
        </w:rPr>
        <w:t>2 :</w:t>
      </w:r>
      <w:proofErr w:type="gramEnd"/>
      <w:r w:rsidRPr="00204FA4">
        <w:rPr>
          <w:b/>
          <w:bCs/>
        </w:rPr>
        <w:t xml:space="preserve"> 1</w:t>
      </w:r>
      <w:r w:rsidRPr="00204FA4">
        <w:t xml:space="preserve"> in both Free and Subscriber tiers. Marketing and UX imagery may be skewing male – fixing that could unlock a big growth segment.”</w:t>
      </w:r>
    </w:p>
    <w:p w14:paraId="129B8AB9" w14:textId="77777777" w:rsidR="00204FA4" w:rsidRPr="00204FA4" w:rsidRDefault="00204FA4" w:rsidP="00204FA4">
      <w:r w:rsidRPr="00204FA4">
        <w:rPr>
          <w:i/>
          <w:iCs/>
        </w:rPr>
        <w:t>(HAND BACK to Alexei)</w:t>
      </w:r>
    </w:p>
    <w:p w14:paraId="7425A768" w14:textId="77777777" w:rsidR="00204FA4" w:rsidRPr="00204FA4" w:rsidRDefault="00204FA4" w:rsidP="00204FA4">
      <w:r w:rsidRPr="00204FA4">
        <w:pict w14:anchorId="4FE53D63">
          <v:rect id="_x0000_i1133" style="width:0;height:1.5pt" o:hralign="center" o:hrstd="t" o:hr="t" fillcolor="#a0a0a0" stroked="f"/>
        </w:pict>
      </w:r>
    </w:p>
    <w:p w14:paraId="63943691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ALEXEI – CLOSING</w:t>
      </w:r>
    </w:p>
    <w:p w14:paraId="47FE4732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12 – Supply vs Demand by Genre (1 min 30)</w:t>
      </w:r>
    </w:p>
    <w:p w14:paraId="00FE1FEF" w14:textId="77777777" w:rsidR="00204FA4" w:rsidRPr="00204FA4" w:rsidRDefault="00204FA4" w:rsidP="00204FA4">
      <w:r w:rsidRPr="00204FA4">
        <w:rPr>
          <w:i/>
          <w:iCs/>
        </w:rPr>
        <w:t>(Scatter: Action &amp; Sci-Fi above the line, Drama &amp; Comedy below.)</w:t>
      </w:r>
    </w:p>
    <w:p w14:paraId="301BD457" w14:textId="77777777" w:rsidR="00204FA4" w:rsidRPr="00204FA4" w:rsidRDefault="00204FA4" w:rsidP="00204FA4">
      <w:r w:rsidRPr="00204FA4">
        <w:t xml:space="preserve">“Dots above the diagonal mean viewers want more than we supply. </w:t>
      </w:r>
      <w:r w:rsidRPr="00204FA4">
        <w:rPr>
          <w:b/>
          <w:bCs/>
        </w:rPr>
        <w:t>Action</w:t>
      </w:r>
      <w:r w:rsidRPr="00204FA4">
        <w:t xml:space="preserve"> and </w:t>
      </w:r>
      <w:r w:rsidRPr="00204FA4">
        <w:rPr>
          <w:b/>
          <w:bCs/>
        </w:rPr>
        <w:t>Sci-Fi</w:t>
      </w:r>
      <w:r w:rsidRPr="00204FA4">
        <w:t xml:space="preserve"> are five points high; </w:t>
      </w:r>
      <w:r w:rsidRPr="00204FA4">
        <w:rPr>
          <w:b/>
          <w:bCs/>
        </w:rPr>
        <w:t>Documentary</w:t>
      </w:r>
      <w:r w:rsidRPr="00204FA4">
        <w:t xml:space="preserve"> and </w:t>
      </w:r>
      <w:r w:rsidRPr="00204FA4">
        <w:rPr>
          <w:b/>
          <w:bCs/>
        </w:rPr>
        <w:t>Comedy</w:t>
      </w:r>
      <w:r w:rsidRPr="00204FA4">
        <w:t xml:space="preserve"> are low. Re-licensing even 2 % of Comedy budget into Action captures an estimated 4 % more watch-minutes.”</w:t>
      </w:r>
    </w:p>
    <w:p w14:paraId="36ADD025" w14:textId="77777777" w:rsidR="00204FA4" w:rsidRPr="00204FA4" w:rsidRDefault="00204FA4" w:rsidP="00204FA4">
      <w:r w:rsidRPr="00204FA4">
        <w:pict w14:anchorId="2870CBEB">
          <v:rect id="_x0000_i1134" style="width:0;height:1.5pt" o:hralign="center" o:hrstd="t" o:hr="t" fillcolor="#a0a0a0" stroked="f"/>
        </w:pict>
      </w:r>
    </w:p>
    <w:p w14:paraId="4516E5CF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13 – Key Recommendations (1 min 30)</w:t>
      </w:r>
    </w:p>
    <w:p w14:paraId="1A7B0793" w14:textId="77777777" w:rsidR="00204FA4" w:rsidRPr="00204FA4" w:rsidRDefault="00204FA4" w:rsidP="00204FA4">
      <w:pPr>
        <w:numPr>
          <w:ilvl w:val="0"/>
          <w:numId w:val="2"/>
        </w:numPr>
      </w:pPr>
      <w:r w:rsidRPr="00204FA4">
        <w:rPr>
          <w:b/>
          <w:bCs/>
        </w:rPr>
        <w:lastRenderedPageBreak/>
        <w:t>Shift catalogue</w:t>
      </w:r>
      <w:r w:rsidRPr="00204FA4">
        <w:t xml:space="preserve"> – add 20 Action/Sci-Fi; taper low-view Drama/Comedy.</w:t>
      </w:r>
    </w:p>
    <w:p w14:paraId="7CDE4FEA" w14:textId="77777777" w:rsidR="00204FA4" w:rsidRPr="00204FA4" w:rsidRDefault="00204FA4" w:rsidP="00204FA4">
      <w:pPr>
        <w:numPr>
          <w:ilvl w:val="0"/>
          <w:numId w:val="2"/>
        </w:numPr>
      </w:pPr>
      <w:r w:rsidRPr="00204FA4">
        <w:rPr>
          <w:b/>
          <w:bCs/>
        </w:rPr>
        <w:t>Mobile-first upsell</w:t>
      </w:r>
      <w:r w:rsidRPr="00204FA4">
        <w:t xml:space="preserve"> – prompt high-engagement Free users after binge sessions.</w:t>
      </w:r>
    </w:p>
    <w:p w14:paraId="77ACC914" w14:textId="77777777" w:rsidR="00204FA4" w:rsidRPr="00204FA4" w:rsidRDefault="00204FA4" w:rsidP="00204FA4">
      <w:pPr>
        <w:numPr>
          <w:ilvl w:val="0"/>
          <w:numId w:val="2"/>
        </w:numPr>
      </w:pPr>
      <w:r w:rsidRPr="00204FA4">
        <w:rPr>
          <w:b/>
          <w:bCs/>
        </w:rPr>
        <w:t>New data columns</w:t>
      </w:r>
      <w:r w:rsidRPr="00204FA4">
        <w:t xml:space="preserve"> – viewer-country and plan-tier to unlock ARPU modelling.</w:t>
      </w:r>
    </w:p>
    <w:p w14:paraId="3AAAF4E2" w14:textId="77777777" w:rsidR="00204FA4" w:rsidRPr="00204FA4" w:rsidRDefault="00204FA4" w:rsidP="00204FA4">
      <w:r w:rsidRPr="00204FA4">
        <w:pict w14:anchorId="0A4BBEC1">
          <v:rect id="_x0000_i1135" style="width:0;height:1.5pt" o:hralign="center" o:hrstd="t" o:hr="t" fillcolor="#a0a0a0" stroked="f"/>
        </w:pict>
      </w:r>
    </w:p>
    <w:p w14:paraId="4B815C3D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14 – Blockers &amp; Mitigations (1 min)</w:t>
      </w:r>
    </w:p>
    <w:p w14:paraId="3CBC7DB5" w14:textId="77777777" w:rsidR="00204FA4" w:rsidRPr="00204FA4" w:rsidRDefault="00204FA4" w:rsidP="00204FA4">
      <w:r w:rsidRPr="00204FA4">
        <w:t xml:space="preserve">• </w:t>
      </w:r>
      <w:r w:rsidRPr="00204FA4">
        <w:rPr>
          <w:b/>
          <w:bCs/>
        </w:rPr>
        <w:t>Country ambiguity</w:t>
      </w:r>
      <w:r w:rsidRPr="00204FA4">
        <w:t xml:space="preserve"> – treat as production origin; request viewer country next drop.</w:t>
      </w:r>
      <w:r w:rsidRPr="00204FA4">
        <w:br/>
        <w:t xml:space="preserve">• </w:t>
      </w:r>
      <w:r w:rsidRPr="00204FA4">
        <w:rPr>
          <w:b/>
          <w:bCs/>
        </w:rPr>
        <w:t>Uniform watch-time values</w:t>
      </w:r>
      <w:r w:rsidRPr="00204FA4">
        <w:t xml:space="preserve"> – need session-level watch duration.</w:t>
      </w:r>
      <w:r w:rsidRPr="00204FA4">
        <w:br/>
        <w:t xml:space="preserve">• </w:t>
      </w:r>
      <w:r w:rsidRPr="00204FA4">
        <w:rPr>
          <w:b/>
          <w:bCs/>
        </w:rPr>
        <w:t>No plan tiers</w:t>
      </w:r>
      <w:r w:rsidRPr="00204FA4">
        <w:t xml:space="preserve"> – limits monetisation insight; request Basic/Premium flag.</w:t>
      </w:r>
      <w:r w:rsidRPr="00204FA4">
        <w:br/>
        <w:t xml:space="preserve">• </w:t>
      </w:r>
      <w:r w:rsidRPr="00204FA4">
        <w:rPr>
          <w:b/>
          <w:bCs/>
        </w:rPr>
        <w:t>Performance solved</w:t>
      </w:r>
      <w:r w:rsidRPr="00204FA4">
        <w:t xml:space="preserve"> – SQL indexing + import mode refresh in 9 s.</w:t>
      </w:r>
    </w:p>
    <w:p w14:paraId="262F51A9" w14:textId="77777777" w:rsidR="00204FA4" w:rsidRPr="00204FA4" w:rsidRDefault="00204FA4" w:rsidP="00204FA4">
      <w:r w:rsidRPr="00204FA4">
        <w:pict w14:anchorId="16E1B76D">
          <v:rect id="_x0000_i1136" style="width:0;height:1.5pt" o:hralign="center" o:hrstd="t" o:hr="t" fillcolor="#a0a0a0" stroked="f"/>
        </w:pict>
      </w:r>
    </w:p>
    <w:p w14:paraId="005C901F" w14:textId="77777777" w:rsidR="00204FA4" w:rsidRPr="00204FA4" w:rsidRDefault="00204FA4" w:rsidP="00204FA4">
      <w:pPr>
        <w:rPr>
          <w:b/>
          <w:bCs/>
        </w:rPr>
      </w:pPr>
      <w:r w:rsidRPr="00204FA4">
        <w:rPr>
          <w:b/>
          <w:bCs/>
        </w:rPr>
        <w:t>Slide 15 – Questions? (30 sec)</w:t>
      </w:r>
    </w:p>
    <w:p w14:paraId="7A11B2ED" w14:textId="77777777" w:rsidR="00204FA4" w:rsidRPr="00204FA4" w:rsidRDefault="00204FA4" w:rsidP="00204FA4">
      <w:r w:rsidRPr="00204FA4">
        <w:t>“Slides and the live dashboard link will follow this session. We’re ready for your questions. Thank you!”</w:t>
      </w:r>
    </w:p>
    <w:p w14:paraId="31BE795F" w14:textId="140A1AC0" w:rsidR="00204FA4" w:rsidRDefault="00204FA4"/>
    <w:sectPr w:rsidR="0020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F6D0E"/>
    <w:multiLevelType w:val="multilevel"/>
    <w:tmpl w:val="01D8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84572"/>
    <w:multiLevelType w:val="multilevel"/>
    <w:tmpl w:val="F4A0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545398">
    <w:abstractNumId w:val="1"/>
  </w:num>
  <w:num w:numId="2" w16cid:durableId="123053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A4"/>
    <w:rsid w:val="0007758C"/>
    <w:rsid w:val="0020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BEDE"/>
  <w15:chartTrackingRefBased/>
  <w15:docId w15:val="{9657FDCF-8552-43F8-81AF-6677A895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1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9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Notanai</dc:creator>
  <cp:keywords/>
  <dc:description/>
  <cp:lastModifiedBy>Notanai</cp:lastModifiedBy>
  <cp:revision>1</cp:revision>
  <dcterms:created xsi:type="dcterms:W3CDTF">2025-06-10T12:57:00Z</dcterms:created>
  <dcterms:modified xsi:type="dcterms:W3CDTF">2025-06-10T12:58:00Z</dcterms:modified>
</cp:coreProperties>
</file>