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31.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Run</w:t>
      </w:r>
      <w:r>
        <w:t xml:space="preserve"> </w:t>
      </w:r>
      <w:r>
        <w:t xml:space="preserve">Cache</w:t>
      </w:r>
    </w:p>
    <w:p>
      <w:pPr>
        <w:pStyle w:val="FirstParagraph"/>
      </w:pPr>
      <w:r>
        <w:t xml:space="preserve">Related links:</w:t>
      </w:r>
    </w:p>
    <w:p>
      <w:pPr>
        <w:numPr>
          <w:ilvl w:val="0"/>
          <w:numId w:val="1001"/>
        </w:numPr>
        <w:pStyle w:val="Compact"/>
      </w:pPr>
      <w:hyperlink r:id="rId20">
        <w:r>
          <w:rPr>
            <w:rStyle w:val="Hyperlink"/>
          </w:rPr>
          <w:t xml:space="preserve">Fivetran Technical Documentation here</w:t>
        </w:r>
      </w:hyperlink>
    </w:p>
    <w:p>
      <w:pPr>
        <w:numPr>
          <w:ilvl w:val="0"/>
          <w:numId w:val="1001"/>
        </w:numPr>
        <w:pStyle w:val="Compact"/>
      </w:pPr>
      <w:hyperlink r:id="rId21">
        <w:r>
          <w:rPr>
            <w:rStyle w:val="Hyperlink"/>
          </w:rPr>
          <w:t xml:space="preserve">Instructions on how to set up in Prod</w:t>
        </w:r>
      </w:hyperlink>
    </w:p>
    <w:p>
      <w:pPr>
        <w:pStyle w:val="FirstParagraph"/>
      </w:pPr>
      <w:r>
        <w:rPr>
          <w:rStyle w:val="VerbatimChar"/>
        </w:rPr>
        <w:t xml:space="preserve">dbt run cache</w:t>
      </w:r>
      <w:r>
        <w:t xml:space="preserve"> </w:t>
      </w:r>
      <w:r>
        <w:t xml:space="preserve">is our way of executing model runs, driven by the desire to speed up development and reduce cost. The associated slack channel is</w:t>
      </w:r>
      <w:r>
        <w:t xml:space="preserve"> </w:t>
      </w:r>
      <w:hyperlink r:id="rId22">
        <w:r>
          <w:rPr>
            <w:rStyle w:val="Hyperlink"/>
            <w:iCs/>
            <w:i/>
          </w:rPr>
          <w:t xml:space="preserve">#prj_analytics_dbt_run_cache</w:t>
        </w:r>
      </w:hyperlink>
    </w:p>
    <w:bookmarkStart w:id="23" w:name="features"/>
    <w:p>
      <w:pPr>
        <w:pStyle w:val="Heading1"/>
      </w:pPr>
      <w:r>
        <w:t xml:space="preserve">Features</w:t>
      </w:r>
    </w:p>
    <w:p>
      <w:pPr>
        <w:numPr>
          <w:ilvl w:val="0"/>
          <w:numId w:val="1002"/>
        </w:numPr>
        <w:pStyle w:val="Compact"/>
      </w:pPr>
      <w:r>
        <w:t xml:space="preserve">For</w:t>
      </w:r>
      <w:r>
        <w:t xml:space="preserve"> </w:t>
      </w:r>
      <w:r>
        <w:rPr>
          <w:bCs/>
          <w:b/>
        </w:rPr>
        <w:t xml:space="preserve">unselected</w:t>
      </w:r>
      <w:r>
        <w:t xml:space="preserve"> </w:t>
      </w:r>
      <w:r>
        <w:t xml:space="preserve">models, defers parent relationship to prod models</w:t>
      </w:r>
    </w:p>
    <w:p>
      <w:pPr>
        <w:numPr>
          <w:ilvl w:val="0"/>
          <w:numId w:val="1002"/>
        </w:numPr>
        <w:pStyle w:val="Compact"/>
      </w:pPr>
      <w:r>
        <w:t xml:space="preserve">For</w:t>
      </w:r>
      <w:r>
        <w:t xml:space="preserve"> </w:t>
      </w:r>
      <w:r>
        <w:rPr>
          <w:bCs/>
          <w:b/>
        </w:rPr>
        <w:t xml:space="preserve">selected</w:t>
      </w:r>
      <w:r>
        <w:t xml:space="preserve"> </w:t>
      </w:r>
      <w:r>
        <w:t xml:space="preserve">models, skips execution or clones if a version already exists</w:t>
      </w:r>
    </w:p>
    <w:p>
      <w:pPr>
        <w:numPr>
          <w:ilvl w:val="0"/>
          <w:numId w:val="1002"/>
        </w:numPr>
        <w:pStyle w:val="Compact"/>
      </w:pPr>
      <w:r>
        <w:t xml:space="preserve">If optimizations are not possible, should work exactly like standard dbt</w:t>
      </w:r>
    </w:p>
    <w:bookmarkEnd w:id="23"/>
    <w:bookmarkStart w:id="25" w:name="getting-started---initial-setup"/>
    <w:p>
      <w:pPr>
        <w:pStyle w:val="Heading1"/>
      </w:pPr>
      <w:r>
        <w:t xml:space="preserve">Getting Started - Initial Setup</w:t>
      </w:r>
    </w:p>
    <w:p>
      <w:pPr>
        <w:numPr>
          <w:ilvl w:val="0"/>
          <w:numId w:val="1003"/>
        </w:numPr>
        <w:pStyle w:val="Compact"/>
      </w:pPr>
      <w:r>
        <w:t xml:space="preserve">Step 1: Run</w:t>
      </w:r>
      <w:r>
        <w:t xml:space="preserve"> </w:t>
      </w:r>
      <w:r>
        <w:rPr>
          <w:rStyle w:val="VerbatimChar"/>
        </w:rPr>
        <w:t xml:space="preserve">gmorn</w:t>
      </w:r>
      <w:r>
        <w:t xml:space="preserve"> </w:t>
      </w:r>
      <w:r>
        <w:t xml:space="preserve">— this will automatically be installed in your virtual environment.</w:t>
      </w:r>
    </w:p>
    <w:p>
      <w:pPr>
        <w:numPr>
          <w:ilvl w:val="0"/>
          <w:numId w:val="1003"/>
        </w:numPr>
        <w:pStyle w:val="Compact"/>
      </w:pPr>
      <w:r>
        <w:t xml:space="preserve">Step 2: Add</w:t>
      </w:r>
      <w:r>
        <w:t xml:space="preserve"> </w:t>
      </w:r>
      <w:hyperlink r:id="rId24">
        <w:r>
          <w:rPr>
            <w:rStyle w:val="Hyperlink"/>
          </w:rPr>
          <w:t xml:space="preserve">this prod target</w:t>
        </w:r>
      </w:hyperlink>
      <w:r>
        <w:t xml:space="preserve"> </w:t>
      </w:r>
      <w:r>
        <w:t xml:space="preserve">to your dbt profile located in</w:t>
      </w:r>
      <w:r>
        <w:t xml:space="preserve"> </w:t>
      </w:r>
      <w:r>
        <w:rPr>
          <w:rStyle w:val="VerbatimChar"/>
        </w:rPr>
        <w:t xml:space="preserve">~/.dbt/profiles.yml</w:t>
      </w:r>
    </w:p>
    <w:p>
      <w:pPr>
        <w:numPr>
          <w:ilvl w:val="0"/>
          <w:numId w:val="1003"/>
        </w:numPr>
        <w:pStyle w:val="Compact"/>
      </w:pPr>
      <w:r>
        <w:t xml:space="preserve">Step 3: Execute</w:t>
      </w:r>
      <w:r>
        <w:t xml:space="preserve"> </w:t>
      </w:r>
      <w:r>
        <w:rPr>
          <w:rStyle w:val="VerbatimChar"/>
        </w:rPr>
        <w:t xml:space="preserve">dbt run -s dummy</w:t>
      </w:r>
      <w:r>
        <w:t xml:space="preserve"> </w:t>
      </w:r>
      <w:r>
        <w:t xml:space="preserve">to test that you’re set up</w:t>
      </w:r>
    </w:p>
    <w:p>
      <w:pPr>
        <w:numPr>
          <w:ilvl w:val="1"/>
          <w:numId w:val="1004"/>
        </w:numPr>
        <w:pStyle w:val="Compact"/>
      </w:pPr>
      <w:r>
        <w:t xml:space="preserve">3a: On first run, you will need to authenticate. A screen will open in your browser, asking for your email address. You will be authenticated through SSO.</w:t>
      </w:r>
    </w:p>
    <w:bookmarkEnd w:id="25"/>
    <w:bookmarkStart w:id="26" w:name="usage"/>
    <w:p>
      <w:pPr>
        <w:pStyle w:val="Heading1"/>
      </w:pPr>
      <w:r>
        <w:t xml:space="preserve">Usage</w:t>
      </w:r>
    </w:p>
    <w:p>
      <w:pPr>
        <w:pStyle w:val="FirstParagraph"/>
      </w:pPr>
      <w:r>
        <w:t xml:space="preserve">Run cache works with native dbt commands. You can use vanilla dbt and benefit from cache, or you can use enhanced selectors to benefit even further. Consider the following two scenarios, which should cover majority of your run needs.</w:t>
      </w:r>
    </w:p>
    <w:bookmarkEnd w:id="26"/>
    <w:bookmarkStart w:id="30" w:name="dag-with-only-tablesviews-no-incremental"/>
    <w:p>
      <w:pPr>
        <w:pStyle w:val="Heading1"/>
      </w:pPr>
      <w:r>
        <w:t xml:space="preserve">DAG with only Tables/Views (no Incremental)</w:t>
      </w:r>
    </w:p>
    <w:p>
      <w:pPr>
        <w:pStyle w:val="FirstParagraph"/>
      </w:pPr>
      <w:r>
        <w:drawing>
          <wp:inline>
            <wp:extent cx="5943600" cy="1555208"/>
            <wp:effectExtent b="0" l="0" r="0" t="0"/>
            <wp:docPr descr="" title="" id="28" name="Picture"/>
            <a:graphic>
              <a:graphicData uri="http://schemas.openxmlformats.org/drawingml/2006/picture">
                <pic:pic>
                  <pic:nvPicPr>
                    <pic:cNvPr descr="https://slabstatic.com/prod/assets/ds8zyc5n/post/tuxx82j1/preimages/rbZhV9RXIunGLvwQ1PVfDjnY.png?jwt=eyJhbGciOiJSUzI1NiIsInR5cCI6IkpXVCJ9.eyJhdWQiOiJodHRwczovL3NsYWJzdGF0aWMuY29tIiwiZXhwIjoxNzc2MDg4ODA4LCJpYXQiOjE3NzQ4NzkyMDgsImlzcyI6Imh0dHBzOi8vYXBwLnNsYWIuY29tIiwianRpIjoiMzJncTZmM2U4cDBqNWIycHFxZnBvbGIxIiwibmJmIjoxNzc0ODc5MjA4LCJwYXRoIjoicHJvZC9hc3NldHMvZHM4enljNW4vcG9zdC90dXh4ODJqMSJ9.M1bRS6rL1iCmc7T6SWHIZeuNnUmtE-SXqpbY33qjQnCl-XbPFoYflT5DGGmFgxh-lub207POKB35VSRGVCYWLap4MOT_6oSL63nYQAKnAnJjuIi4VT_Nx9e4-c6LcZBwq7Z1u8RWYDMwWzV_5Ypt-j5XBBMnsAtIt37UX7VMbrGY1WrHg_8kVUWlril3CV_ISvKRC2SIgeFMGMju_D_X-QmiXFG4Q89dyOMOH5TiHWasXbCdu4O_bCu8q9aMuOlcOhUjaU-MQGluCd1Hn-Z_T1bkDlm7YHSMSU6afnPayJQJAMox7nHKBr7pPEXzJ6nW1GMUhdnd84TnYcgKMBR56g" id="29" name="Picture"/>
                    <pic:cNvPicPr>
                      <a:picLocks noChangeArrowheads="1" noChangeAspect="1"/>
                    </pic:cNvPicPr>
                  </pic:nvPicPr>
                  <pic:blipFill>
                    <a:blip r:embed="rId27"/>
                    <a:stretch>
                      <a:fillRect/>
                    </a:stretch>
                  </pic:blipFill>
                  <pic:spPr bwMode="auto">
                    <a:xfrm>
                      <a:off x="0" y="0"/>
                      <a:ext cx="5943600" cy="1555208"/>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Command</w:t>
            </w:r>
          </w:p>
        </w:tc>
        <w:tc>
          <w:tcPr/>
          <w:p>
            <w:pPr>
              <w:pStyle w:val="Compact"/>
              <w:jc w:val="left"/>
            </w:pPr>
            <w:r>
              <w:rPr>
                <w:bCs/>
                <w:b/>
              </w:rPr>
              <w:t xml:space="preserve">Result</w:t>
            </w:r>
          </w:p>
        </w:tc>
      </w:tr>
      <w:tr>
        <w:tc>
          <w:tcPr/>
          <w:p>
            <w:pPr>
              <w:pStyle w:val="Compact"/>
              <w:jc w:val="left"/>
            </w:pPr>
            <w:r>
              <w:t xml:space="preserve">dbt run -s</w:t>
            </w:r>
            <w:r>
              <w:t xml:space="preserve"> </w:t>
            </w:r>
            <w:r>
              <w:t xml:space="preserve">‘</w:t>
            </w:r>
            <w:r>
              <w:t xml:space="preserve">git:main+,+H</w:t>
            </w:r>
            <w:r>
              <w:t xml:space="preserve">’</w:t>
            </w:r>
            <w:r>
              <w:t xml:space="preserve"> </w:t>
            </w:r>
            <w:r>
              <w:t xml:space="preserve">–favor-state</w:t>
            </w:r>
          </w:p>
        </w:tc>
        <w:tc>
          <w:tcPr/>
          <w:p>
            <w:pPr>
              <w:pStyle w:val="Compact"/>
              <w:jc w:val="left"/>
            </w:pPr>
            <w:r>
              <w:t xml:space="preserve">Mimics existing smart run behavior</w:t>
            </w:r>
            <w:r>
              <w:t xml:space="preserve">- Runs target model (H) and changed models (C, D, G)</w:t>
            </w:r>
            <w:r>
              <w:t xml:space="preserve">- defers to</w:t>
            </w:r>
            <w:r>
              <w:t xml:space="preserve"> </w:t>
            </w:r>
            <w:r>
              <w:rPr>
                <w:bCs/>
                <w:b/>
              </w:rPr>
              <w:t xml:space="preserve">prod</w:t>
            </w:r>
            <w:r>
              <w:t xml:space="preserve"> </w:t>
            </w:r>
            <w:r>
              <w:t xml:space="preserve">for parent models (F &amp; B) **note, this is deferring to prod rather than dev because of the –favor-state flag</w:t>
            </w:r>
          </w:p>
        </w:tc>
      </w:tr>
      <w:tr>
        <w:tc>
          <w:tcPr/>
          <w:p>
            <w:pPr>
              <w:pStyle w:val="Compact"/>
              <w:jc w:val="left"/>
            </w:pPr>
            <w:r>
              <w:t xml:space="preserve">dbt run -s H</w:t>
            </w:r>
          </w:p>
        </w:tc>
        <w:tc>
          <w:tcPr/>
          <w:p>
            <w:pPr>
              <w:pStyle w:val="Compact"/>
              <w:jc w:val="left"/>
            </w:pPr>
            <w:r>
              <w:t xml:space="preserve">- Runs target model (H)</w:t>
            </w:r>
            <w:r>
              <w:t xml:space="preserve"> </w:t>
            </w:r>
            <w:r>
              <w:t xml:space="preserve">- defers to</w:t>
            </w:r>
            <w:r>
              <w:t xml:space="preserve"> </w:t>
            </w:r>
            <w:r>
              <w:rPr>
                <w:bCs/>
                <w:b/>
              </w:rPr>
              <w:t xml:space="preserve">local schema</w:t>
            </w:r>
            <w:r>
              <w:t xml:space="preserve"> </w:t>
            </w:r>
            <w:r>
              <w:t xml:space="preserve">for parent models (D &amp; G)</w:t>
            </w:r>
          </w:p>
        </w:tc>
      </w:tr>
      <w:tr>
        <w:tc>
          <w:tcPr/>
          <w:p>
            <w:pPr>
              <w:pStyle w:val="Compact"/>
              <w:jc w:val="left"/>
            </w:pPr>
            <w:r>
              <w:t xml:space="preserve">dbt run -s +H</w:t>
            </w:r>
          </w:p>
        </w:tc>
        <w:tc>
          <w:tcPr/>
          <w:p>
            <w:pPr>
              <w:pStyle w:val="Compact"/>
              <w:jc w:val="left"/>
            </w:pPr>
            <w:r>
              <w:t xml:space="preserve">- Runs all models upstream of target (A, B, C, D, E, F, G)</w:t>
            </w:r>
            <w:r>
              <w:t xml:space="preserve">- Runs target model (H)</w:t>
            </w:r>
            <w:r>
              <w:t xml:space="preserve"> </w:t>
            </w:r>
            <w:r>
              <w:t xml:space="preserve">- If Run Cache is enabled in Prod,</w:t>
            </w:r>
            <w:r>
              <w:t xml:space="preserve"> </w:t>
            </w:r>
            <w:r>
              <w:rPr>
                <w:bCs/>
                <w:b/>
              </w:rPr>
              <w:t xml:space="preserve">A, B, E, F</w:t>
            </w:r>
            <w:r>
              <w:t xml:space="preserve"> </w:t>
            </w:r>
            <w:r>
              <w:t xml:space="preserve">will be CLONED rather than RUN</w:t>
            </w:r>
          </w:p>
        </w:tc>
      </w:tr>
    </w:tbl>
    <w:p>
      <w:r>
        <w:pict>
          <v:rect style="width:468pt;height:.05pt;mso-width-percent:0;mso-height-percent:0;mso-width-percent:0;mso-height-percent:0" o:hralign="center" o:hr="t" fillcolor="#a0a0a0" stroked="t"/>
        </w:pict>
      </w:r>
    </w:p>
    <w:bookmarkEnd w:id="30"/>
    <w:bookmarkStart w:id="34" w:name="dag-with-an-incremental-model"/>
    <w:p>
      <w:pPr>
        <w:pStyle w:val="Heading1"/>
      </w:pPr>
      <w:r>
        <w:t xml:space="preserve">DAG, with an incremental model</w:t>
      </w:r>
    </w:p>
    <w:p>
      <w:pPr>
        <w:pStyle w:val="FirstParagraph"/>
      </w:pPr>
      <w:r>
        <w:drawing>
          <wp:inline>
            <wp:extent cx="5943600" cy="1479874"/>
            <wp:effectExtent b="0" l="0" r="0" t="0"/>
            <wp:docPr descr="" title="" id="32" name="Picture"/>
            <a:graphic>
              <a:graphicData uri="http://schemas.openxmlformats.org/drawingml/2006/picture">
                <pic:pic>
                  <pic:nvPicPr>
                    <pic:cNvPr descr="https://slabstatic.com/prod/assets/ds8zyc5n/post/tuxx82j1/preimages/cdWxFyEiAFOYE47vrDbPO3Mb.png?jwt=eyJhbGciOiJSUzI1NiIsInR5cCI6IkpXVCJ9.eyJhdWQiOiJodHRwczovL3NsYWJzdGF0aWMuY29tIiwiZXhwIjoxNzc2MDg4ODA4LCJpYXQiOjE3NzQ4NzkyMDgsImlzcyI6Imh0dHBzOi8vYXBwLnNsYWIuY29tIiwianRpIjoiMzJncTZmM2U4cDBqNWIycHFxZnBvbGIxIiwibmJmIjoxNzc0ODc5MjA4LCJwYXRoIjoicHJvZC9hc3NldHMvZHM4enljNW4vcG9zdC90dXh4ODJqMSJ9.M1bRS6rL1iCmc7T6SWHIZeuNnUmtE-SXqpbY33qjQnCl-XbPFoYflT5DGGmFgxh-lub207POKB35VSRGVCYWLap4MOT_6oSL63nYQAKnAnJjuIi4VT_Nx9e4-c6LcZBwq7Z1u8RWYDMwWzV_5Ypt-j5XBBMnsAtIt37UX7VMbrGY1WrHg_8kVUWlril3CV_ISvKRC2SIgeFMGMju_D_X-QmiXFG4Q89dyOMOH5TiHWasXbCdu4O_bCu8q9aMuOlcOhUjaU-MQGluCd1Hn-Z_T1bkDlm7YHSMSU6afnPayJQJAMox7nHKBr7pPEXzJ6nW1GMUhdnd84TnYcgKMBR56g" id="33" name="Picture"/>
                    <pic:cNvPicPr>
                      <a:picLocks noChangeArrowheads="1" noChangeAspect="1"/>
                    </pic:cNvPicPr>
                  </pic:nvPicPr>
                  <pic:blipFill>
                    <a:blip r:embed="rId31"/>
                    <a:stretch>
                      <a:fillRect/>
                    </a:stretch>
                  </pic:blipFill>
                  <pic:spPr bwMode="auto">
                    <a:xfrm>
                      <a:off x="0" y="0"/>
                      <a:ext cx="5943600" cy="1479874"/>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Command</w:t>
            </w:r>
          </w:p>
        </w:tc>
        <w:tc>
          <w:tcPr/>
          <w:p>
            <w:pPr>
              <w:pStyle w:val="Compact"/>
              <w:jc w:val="left"/>
            </w:pPr>
            <w:r>
              <w:rPr>
                <w:bCs/>
                <w:b/>
              </w:rPr>
              <w:t xml:space="preserve">Result</w:t>
            </w:r>
          </w:p>
        </w:tc>
        <w:tc>
          <w:tcPr/>
          <w:p>
            <w:pPr>
              <w:pStyle w:val="Compact"/>
              <w:jc w:val="left"/>
            </w:pPr>
            <w:r>
              <w:rPr>
                <w:bCs/>
                <w:b/>
              </w:rPr>
              <w:t xml:space="preserve">Explanation</w:t>
            </w:r>
          </w:p>
        </w:tc>
      </w:tr>
      <w:tr>
        <w:tc>
          <w:tcPr/>
          <w:p>
            <w:pPr>
              <w:pStyle w:val="Compact"/>
              <w:jc w:val="left"/>
            </w:pPr>
            <w:r>
              <w:t xml:space="preserve">dbt run -s</w:t>
            </w:r>
            <w:r>
              <w:t xml:space="preserve"> </w:t>
            </w:r>
            <w:r>
              <w:t xml:space="preserve">‘</w:t>
            </w:r>
            <w:r>
              <w:t xml:space="preserve">git:main+,+Z</w:t>
            </w:r>
            <w:r>
              <w:t xml:space="preserve">’</w:t>
            </w:r>
            <w:r>
              <w:t xml:space="preserve"> </w:t>
            </w:r>
            <w:r>
              <w:t xml:space="preserve">–favor-state</w:t>
            </w:r>
          </w:p>
        </w:tc>
        <w:tc>
          <w:tcPr/>
          <w:p>
            <w:pPr>
              <w:pStyle w:val="Compact"/>
              <w:jc w:val="left"/>
            </w:pPr>
            <w:r>
              <w:t xml:space="preserve">- defers to W in prod</w:t>
            </w:r>
            <w:r>
              <w:t xml:space="preserve">- runs X</w:t>
            </w:r>
            <w:r>
              <w:t xml:space="preserve">- clone BASE from prod. Then run incremental Y</w:t>
            </w:r>
            <w:r>
              <w:t xml:space="preserve">- if BASE not in prod, then run incremental Y on top of dev</w:t>
            </w:r>
            <w:r>
              <w:t xml:space="preserve">- run Z</w:t>
            </w:r>
          </w:p>
        </w:tc>
        <w:tc>
          <w:tcPr/>
          <w:p>
            <w:pPr>
              <w:pStyle w:val="Compact"/>
              <w:jc w:val="left"/>
            </w:pPr>
            <w:r>
              <w:t xml:space="preserve">DBT_RUN_CACHE_CLONE_INCREMENTAL_IN_DEV is set to</w:t>
            </w:r>
            <w:r>
              <w:t xml:space="preserve"> </w:t>
            </w:r>
            <w:r>
              <w:t xml:space="preserve">‘</w:t>
            </w:r>
            <w:r>
              <w:t xml:space="preserve">always</w:t>
            </w:r>
            <w:r>
              <w:t xml:space="preserve">’</w:t>
            </w:r>
            <w:r>
              <w:t xml:space="preserve"> </w:t>
            </w:r>
            <w:r>
              <w:t xml:space="preserve">in our dbt_project.yml file</w:t>
            </w:r>
          </w:p>
        </w:tc>
      </w:tr>
      <w:tr>
        <w:tc>
          <w:tcPr/>
          <w:p>
            <w:pPr>
              <w:pStyle w:val="Compact"/>
              <w:jc w:val="left"/>
            </w:pPr>
            <w:r>
              <w:t xml:space="preserve">dbt run -s</w:t>
            </w:r>
            <w:r>
              <w:t xml:space="preserve"> </w:t>
            </w:r>
            <w:r>
              <w:t xml:space="preserve">‘</w:t>
            </w:r>
            <w:r>
              <w:t xml:space="preserve">git:main+,+Z</w:t>
            </w:r>
            <w:r>
              <w:t xml:space="preserve">’</w:t>
            </w:r>
            <w:r>
              <w:t xml:space="preserve"> </w:t>
            </w:r>
            <w:r>
              <w:t xml:space="preserve">–favor-state –full-refresh</w:t>
            </w:r>
          </w:p>
        </w:tc>
        <w:tc>
          <w:tcPr/>
          <w:p>
            <w:pPr>
              <w:pStyle w:val="Compact"/>
              <w:jc w:val="left"/>
            </w:pPr>
            <w:r>
              <w:t xml:space="preserve">- defers to W in prod</w:t>
            </w:r>
            <w:r>
              <w:t xml:space="preserve">- runs X</w:t>
            </w:r>
            <w:r>
              <w:t xml:space="preserve">- full refresh Y</w:t>
            </w:r>
            <w:r>
              <w:t xml:space="preserve">- run Z</w:t>
            </w:r>
          </w:p>
        </w:tc>
        <w:tc>
          <w:tcPr/>
          <w:p>
            <w:pPr>
              <w:pStyle w:val="Compact"/>
            </w:pPr>
          </w:p>
        </w:tc>
      </w:tr>
      <w:tr>
        <w:tc>
          <w:tcPr/>
          <w:p>
            <w:pPr>
              <w:pStyle w:val="Compact"/>
              <w:jc w:val="left"/>
            </w:pPr>
            <w:r>
              <w:t xml:space="preserve">DBT_RUN_CACHE_CLONE_INCREMENTAL_IN_DEV=NEVER dbt run -s</w:t>
            </w:r>
            <w:r>
              <w:t xml:space="preserve"> </w:t>
            </w:r>
            <w:r>
              <w:t xml:space="preserve">‘</w:t>
            </w:r>
            <w:r>
              <w:t xml:space="preserve">git:main+,+Z</w:t>
            </w:r>
            <w:r>
              <w:t xml:space="preserve">’</w:t>
            </w:r>
            <w:r>
              <w:t xml:space="preserve"> </w:t>
            </w:r>
            <w:r>
              <w:t xml:space="preserve">–favor-state</w:t>
            </w:r>
          </w:p>
        </w:tc>
        <w:tc>
          <w:tcPr/>
          <w:p>
            <w:pPr>
              <w:pStyle w:val="Compact"/>
              <w:jc w:val="left"/>
            </w:pPr>
            <w:r>
              <w:t xml:space="preserve">- defers to W in prod</w:t>
            </w:r>
            <w:r>
              <w:t xml:space="preserve">- runs X</w:t>
            </w:r>
            <w:r>
              <w:t xml:space="preserve">- Run incremental Y on top of dev</w:t>
            </w:r>
            <w:r>
              <w:t xml:space="preserve">- run Z</w:t>
            </w:r>
          </w:p>
        </w:tc>
        <w:tc>
          <w:tcPr/>
          <w:p>
            <w:pPr>
              <w:pStyle w:val="Compact"/>
              <w:jc w:val="left"/>
            </w:pPr>
            <w:r>
              <w:t xml:space="preserve">You override DBT_RUN_CACHE_CLONE_INCREMENTAL_IN_DEV for the particular run</w:t>
            </w:r>
          </w:p>
        </w:tc>
      </w:tr>
    </w:tbl>
    <w:p>
      <w:r>
        <w:pict>
          <v:rect style="width:468pt;height:.05pt;mso-width-percent:0;mso-height-percent:0;mso-width-percent:0;mso-height-percent:0" o:hralign="center" o:hr="t" fillcolor="#a0a0a0" stroked="t"/>
        </w:pict>
      </w:r>
    </w:p>
    <w:bookmarkEnd w:id="34"/>
    <w:bookmarkStart w:id="35" w:name="other-commands-for-reference"/>
    <w:p>
      <w:pPr>
        <w:pStyle w:val="Heading1"/>
      </w:pPr>
      <w:r>
        <w:t xml:space="preserve">Other Commands for Reference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Command</w:t>
            </w:r>
          </w:p>
        </w:tc>
        <w:tc>
          <w:tcPr/>
          <w:p>
            <w:pPr>
              <w:pStyle w:val="Compact"/>
              <w:jc w:val="left"/>
            </w:pPr>
            <w:r>
              <w:rPr>
                <w:bCs/>
                <w:b/>
              </w:rPr>
              <w:t xml:space="preserve">Result</w:t>
            </w:r>
          </w:p>
        </w:tc>
      </w:tr>
      <w:tr>
        <w:tc>
          <w:tcPr/>
          <w:p>
            <w:pPr>
              <w:pStyle w:val="Compact"/>
              <w:jc w:val="left"/>
            </w:pPr>
            <w:r>
              <w:t xml:space="preserve">dbt run -s</w:t>
            </w:r>
            <w:r>
              <w:t xml:space="preserve"> </w:t>
            </w:r>
            <w:r>
              <w:t xml:space="preserve">‘</w:t>
            </w:r>
            <w:r>
              <w:t xml:space="preserve">git:main+,+target_model</w:t>
            </w:r>
            <w:r>
              <w:t xml:space="preserve">’</w:t>
            </w:r>
            <w:r>
              <w:t xml:space="preserve"> </w:t>
            </w:r>
            <w:r>
              <w:t xml:space="preserve">–favor-state</w:t>
            </w:r>
          </w:p>
        </w:tc>
        <w:tc>
          <w:tcPr/>
          <w:p>
            <w:pPr>
              <w:pStyle w:val="Compact"/>
              <w:jc w:val="left"/>
            </w:pPr>
            <w:r>
              <w:t xml:space="preserve">Mimics Smart Run, where:</w:t>
            </w:r>
            <w:r>
              <w:t xml:space="preserve">- Only one target</w:t>
            </w:r>
            <w:r>
              <w:t xml:space="preserve">- Target has been modified</w:t>
            </w:r>
          </w:p>
        </w:tc>
      </w:tr>
      <w:tr>
        <w:tc>
          <w:tcPr/>
          <w:p>
            <w:pPr>
              <w:pStyle w:val="Compact"/>
              <w:jc w:val="left"/>
            </w:pPr>
            <w:r>
              <w:t xml:space="preserve">dbt run -s</w:t>
            </w:r>
            <w:r>
              <w:t xml:space="preserve"> </w:t>
            </w:r>
            <w:r>
              <w:t xml:space="preserve">‘</w:t>
            </w:r>
            <w:r>
              <w:t xml:space="preserve">git:main+,+target_model_a</w:t>
            </w:r>
            <w:r>
              <w:t xml:space="preserve">’</w:t>
            </w:r>
            <w:r>
              <w:t xml:space="preserve"> </w:t>
            </w:r>
            <w:r>
              <w:t xml:space="preserve">-s</w:t>
            </w:r>
            <w:r>
              <w:t xml:space="preserve"> </w:t>
            </w:r>
            <w:r>
              <w:t xml:space="preserve">‘</w:t>
            </w:r>
            <w:r>
              <w:t xml:space="preserve">git:main+,+target_model_b</w:t>
            </w:r>
            <w:r>
              <w:t xml:space="preserve">’</w:t>
            </w:r>
            <w:r>
              <w:t xml:space="preserve"> </w:t>
            </w:r>
            <w:r>
              <w:t xml:space="preserve">–favor-state</w:t>
            </w:r>
          </w:p>
        </w:tc>
        <w:tc>
          <w:tcPr/>
          <w:p>
            <w:pPr>
              <w:pStyle w:val="Compact"/>
              <w:jc w:val="left"/>
            </w:pPr>
            <w:r>
              <w:t xml:space="preserve">Smart Run, where:</w:t>
            </w:r>
            <w:r>
              <w:t xml:space="preserve">- Multiple targets</w:t>
            </w:r>
            <w:r>
              <w:t xml:space="preserve">- Targets have been modified</w:t>
            </w:r>
          </w:p>
        </w:tc>
      </w:tr>
      <w:tr>
        <w:tc>
          <w:tcPr/>
          <w:p>
            <w:pPr>
              <w:pStyle w:val="Compact"/>
              <w:jc w:val="left"/>
            </w:pPr>
            <w:r>
              <w:t xml:space="preserve">dbt run -s</w:t>
            </w:r>
            <w:r>
              <w:t xml:space="preserve"> </w:t>
            </w:r>
            <w:r>
              <w:t xml:space="preserve">‘</w:t>
            </w:r>
            <w:r>
              <w:t xml:space="preserve">git:main</w:t>
            </w:r>
            <w:r>
              <w:t xml:space="preserve">’</w:t>
            </w:r>
            <w:r>
              <w:t xml:space="preserve"> </w:t>
            </w:r>
            <w:r>
              <w:t xml:space="preserve">–favor-state</w:t>
            </w:r>
          </w:p>
        </w:tc>
        <w:tc>
          <w:tcPr/>
          <w:p>
            <w:pPr>
              <w:pStyle w:val="Compact"/>
              <w:jc w:val="left"/>
            </w:pPr>
            <w:r>
              <w:t xml:space="preserve">Run all changed models</w:t>
            </w:r>
          </w:p>
        </w:tc>
      </w:tr>
      <w:tr>
        <w:tc>
          <w:tcPr/>
          <w:p>
            <w:pPr>
              <w:pStyle w:val="Compact"/>
              <w:jc w:val="left"/>
            </w:pPr>
            <w:r>
              <w:t xml:space="preserve">dbt run -s</w:t>
            </w:r>
            <w:r>
              <w:t xml:space="preserve"> </w:t>
            </w:r>
            <w:r>
              <w:t xml:space="preserve">‘</w:t>
            </w:r>
            <w:r>
              <w:t xml:space="preserve">git:main+</w:t>
            </w:r>
            <w:r>
              <w:t xml:space="preserve">’</w:t>
            </w:r>
            <w:r>
              <w:t xml:space="preserve"> </w:t>
            </w:r>
            <w:r>
              <w:t xml:space="preserve">–favor-state</w:t>
            </w:r>
          </w:p>
        </w:tc>
        <w:tc>
          <w:tcPr/>
          <w:p>
            <w:pPr>
              <w:pStyle w:val="Compact"/>
              <w:jc w:val="left"/>
            </w:pPr>
            <w:r>
              <w:t xml:space="preserve">Run all changed models AND everything after</w:t>
            </w:r>
          </w:p>
        </w:tc>
      </w:tr>
    </w:tbl>
    <w:bookmarkEnd w:id="35"/>
    <w:bookmarkStart w:id="50" w:name="advanced-usage-faqs"/>
    <w:p>
      <w:pPr>
        <w:pStyle w:val="Heading1"/>
      </w:pPr>
      <w:r>
        <w:t xml:space="preserve">Advanced Usage &amp; FAQs:</w:t>
      </w:r>
    </w:p>
    <w:bookmarkStart w:id="36" w:name="disabling-dbt-run-cache"/>
    <w:p>
      <w:pPr>
        <w:pStyle w:val="Heading2"/>
      </w:pPr>
      <w:r>
        <w:t xml:space="preserve">Disabling dbt run cache</w:t>
      </w:r>
    </w:p>
    <w:p>
      <w:pPr>
        <w:pStyle w:val="FirstParagraph"/>
      </w:pPr>
      <w:r>
        <w:t xml:space="preserve">dbt run cache can be disabled for a specific dbt command invocation by using the</w:t>
      </w:r>
      <w:r>
        <w:t xml:space="preserve"> </w:t>
      </w:r>
      <w:r>
        <w:rPr>
          <w:rStyle w:val="VerbatimChar"/>
        </w:rPr>
        <w:t xml:space="preserve">DBT_RUN_CACHE_DISABLED</w:t>
      </w:r>
      <w:r>
        <w:t xml:space="preserve"> </w:t>
      </w:r>
      <w:r>
        <w:t xml:space="preserve">environment variable. Ex:</w:t>
      </w:r>
    </w:p>
    <w:p>
      <w:pPr>
        <w:numPr>
          <w:ilvl w:val="0"/>
          <w:numId w:val="1005"/>
        </w:numPr>
        <w:pStyle w:val="Compact"/>
      </w:pPr>
      <w:r>
        <w:rPr>
          <w:rStyle w:val="VerbatimChar"/>
        </w:rPr>
        <w:t xml:space="preserve">DBT_RUN_CACHE_DISABLED=1 dbt …</w:t>
      </w:r>
    </w:p>
    <w:p>
      <w:pPr>
        <w:pStyle w:val="FirstParagraph"/>
      </w:pPr>
      <w:r>
        <w:t xml:space="preserve">You can disable it for your current terminal session by doing</w:t>
      </w:r>
      <w:r>
        <w:t xml:space="preserve"> </w:t>
      </w:r>
      <w:r>
        <w:rPr>
          <w:rStyle w:val="VerbatimChar"/>
        </w:rPr>
        <w:t xml:space="preserve">export DBT_RUN_CACHE_DISABLED=1</w:t>
      </w:r>
      <w:r>
        <w:t xml:space="preserve"> </w:t>
      </w:r>
      <w:r>
        <w:t xml:space="preserve">and then running your dbt commands like normal. This can be undone by doing</w:t>
      </w:r>
      <w:r>
        <w:t xml:space="preserve"> </w:t>
      </w:r>
      <w:r>
        <w:rPr>
          <w:rStyle w:val="VerbatimChar"/>
        </w:rPr>
        <w:t xml:space="preserve">unset DBT_RUN_CACHE_DISABLED</w:t>
      </w:r>
      <w:r>
        <w:t xml:space="preserve">. Ex:</w:t>
      </w:r>
    </w:p>
    <w:p>
      <w:pPr>
        <w:numPr>
          <w:ilvl w:val="0"/>
          <w:numId w:val="1006"/>
        </w:numPr>
        <w:pStyle w:val="Compact"/>
      </w:pPr>
      <w:r>
        <w:rPr>
          <w:rStyle w:val="VerbatimChar"/>
        </w:rPr>
        <w:t xml:space="preserve">export DBT_RUN_CACHE_DISABLED=1</w:t>
      </w:r>
    </w:p>
    <w:p>
      <w:pPr>
        <w:numPr>
          <w:ilvl w:val="0"/>
          <w:numId w:val="1006"/>
        </w:numPr>
        <w:pStyle w:val="Compact"/>
      </w:pPr>
      <w:r>
        <w:rPr>
          <w:rStyle w:val="VerbatimChar"/>
        </w:rPr>
        <w:t xml:space="preserve">dbt run …</w:t>
      </w:r>
    </w:p>
    <w:p>
      <w:pPr>
        <w:numPr>
          <w:ilvl w:val="0"/>
          <w:numId w:val="1006"/>
        </w:numPr>
        <w:pStyle w:val="Compact"/>
      </w:pPr>
      <w:r>
        <w:rPr>
          <w:rStyle w:val="VerbatimChar"/>
        </w:rPr>
        <w:t xml:space="preserve">dbt run …</w:t>
      </w:r>
    </w:p>
    <w:p>
      <w:pPr>
        <w:numPr>
          <w:ilvl w:val="0"/>
          <w:numId w:val="1006"/>
        </w:numPr>
        <w:pStyle w:val="Compact"/>
      </w:pPr>
    </w:p>
    <w:p>
      <w:pPr>
        <w:numPr>
          <w:ilvl w:val="0"/>
          <w:numId w:val="1006"/>
        </w:numPr>
        <w:pStyle w:val="Compact"/>
      </w:pPr>
      <w:r>
        <w:rPr>
          <w:rStyle w:val="VerbatimChar"/>
        </w:rPr>
        <w:t xml:space="preserve">unset DBT_RUN_CACHE_DISABLED</w:t>
      </w:r>
    </w:p>
    <w:bookmarkEnd w:id="36"/>
    <w:bookmarkStart w:id="38" w:name="flag-options"/>
    <w:p>
      <w:pPr>
        <w:pStyle w:val="Heading2"/>
      </w:pPr>
      <w:r>
        <w:t xml:space="preserve">Flag options</w:t>
      </w:r>
    </w:p>
    <w:bookmarkStart w:id="37" w:name="favor-state"/>
    <w:p>
      <w:pPr>
        <w:pStyle w:val="Heading3"/>
      </w:pPr>
      <w:r>
        <w:rPr>
          <w:rStyle w:val="VerbatimChar"/>
        </w:rPr>
        <w:t xml:space="preserve">--favor-state</w:t>
      </w:r>
    </w:p>
    <w:p>
      <w:pPr>
        <w:pStyle w:val="SourceCode"/>
      </w:pPr>
      <w:r>
        <w:rPr>
          <w:rStyle w:val="VerbatimChar"/>
        </w:rPr>
        <w:t xml:space="preserve">- **Impacts?** This flag impacts only **deferred models** (models that are not in your selector but are the parents of models in your selector).</w:t>
      </w:r>
      <w:r>
        <w:br/>
      </w:r>
      <w:r>
        <w:rPr>
          <w:rStyle w:val="VerbatimChar"/>
        </w:rPr>
        <w:t xml:space="preserve">- **What is does:** When this flag is added, deferrals will point to prod models, if they're available. If the prod models are not available, deferrals will point to your local models — i.e., `coalesce(prod_model, local_schema_model)`</w:t>
      </w:r>
      <w:r>
        <w:br/>
      </w:r>
      <w:r>
        <w:rPr>
          <w:rStyle w:val="VerbatimChar"/>
        </w:rPr>
        <w:t xml:space="preserve">- Note: the default behavior for run cache is to point all deferred models to your local schema models. If the local models are not available, deferrals will point to prod models — i.e., `coalesce(local_schema_model, prod_model)`</w:t>
      </w:r>
    </w:p>
    <w:bookmarkEnd w:id="37"/>
    <w:bookmarkEnd w:id="38"/>
    <w:bookmarkStart w:id="45" w:name="enabled-team-level-configurations"/>
    <w:p>
      <w:pPr>
        <w:pStyle w:val="Heading2"/>
      </w:pPr>
      <w:r>
        <w:t xml:space="preserve">Enabled Team-Level Configurations</w:t>
      </w:r>
    </w:p>
    <w:p>
      <w:pPr>
        <w:pStyle w:val="FirstParagraph"/>
      </w:pPr>
      <w:r>
        <w:t xml:space="preserve">Note - All of these team-level configurations</w:t>
      </w:r>
      <w:r>
        <w:t xml:space="preserve"> </w:t>
      </w:r>
      <w:hyperlink r:id="rId39">
        <w:r>
          <w:rPr>
            <w:rStyle w:val="Hyperlink"/>
          </w:rPr>
          <w:t xml:space="preserve">can be customized to your needs.</w:t>
        </w:r>
      </w:hyperlink>
    </w:p>
    <w:bookmarkStart w:id="40" w:name="freshness"/>
    <w:p>
      <w:pPr>
        <w:pStyle w:val="Heading3"/>
      </w:pPr>
      <w:r>
        <w:t xml:space="preserve">Freshness</w:t>
      </w:r>
    </w:p>
    <w:p>
      <w:pPr>
        <w:pStyle w:val="SourceCode"/>
      </w:pPr>
      <w:r>
        <w:rPr>
          <w:rStyle w:val="VerbatimChar"/>
        </w:rPr>
        <w:t xml:space="preserve">- This is a concept used to ensure that a model’s data is up-to-date relative to its upstream sources and the passage of time, and to control when models should be rebuilt.</w:t>
      </w:r>
      <w:r>
        <w:br/>
      </w:r>
      <w:r>
        <w:rPr>
          <w:rStyle w:val="VerbatimChar"/>
        </w:rPr>
        <w:t xml:space="preserve">- Given our pipelines run so frequently and our transformations run regularly throughout the day, we utilize the following optional configuration so that we can leverage the SKIP/NO-OP functionality in run cache.</w:t>
      </w:r>
      <w:r>
        <w:br/>
      </w:r>
      <w:r>
        <w:rPr>
          <w:rStyle w:val="VerbatimChar"/>
        </w:rPr>
        <w:t xml:space="preserve">    - `run_cache_freshness_tolerance` - this time configuration indicates our tolerance window for stale data.   </w:t>
      </w:r>
      <w:r>
        <w:br/>
      </w:r>
      <w:r>
        <w:rPr>
          <w:rStyle w:val="VerbatimChar"/>
        </w:rPr>
        <w:t xml:space="preserve">- Helps answer the question: "Is the data recent enough?"</w:t>
      </w:r>
    </w:p>
    <w:bookmarkEnd w:id="40"/>
    <w:bookmarkStart w:id="41" w:name="non-deterministic-tolerances"/>
    <w:p>
      <w:pPr>
        <w:pStyle w:val="Heading3"/>
      </w:pPr>
      <w:r>
        <w:t xml:space="preserve">Non-deterministic tolerances</w:t>
      </w:r>
    </w:p>
    <w:p>
      <w:pPr>
        <w:pStyle w:val="SourceCode"/>
      </w:pPr>
      <w:r>
        <w:rPr>
          <w:rStyle w:val="VerbatimChar"/>
        </w:rPr>
        <w:t xml:space="preserve">- This concept exist to handle the reality that some models do not produce identical results every time they run, even when the inputs and logic haven’t changed.  </w:t>
      </w:r>
      <w:r>
        <w:br/>
      </w:r>
      <w:r>
        <w:rPr>
          <w:rStyle w:val="VerbatimChar"/>
        </w:rPr>
        <w:t xml:space="preserve">    - For example, some of our models use `NOW()` or `current_timestamp()` resulting in runs never yielding the same results.</w:t>
      </w:r>
      <w:r>
        <w:br/>
      </w:r>
      <w:r>
        <w:rPr>
          <w:rStyle w:val="VerbatimChar"/>
        </w:rPr>
        <w:t xml:space="preserve">- `run_cache_tolerate_nondeterminism` enables us the ability to indicate that we are okay with the differences that would result from the expected fluctuations the non-deterministic functions produce.</w:t>
      </w:r>
      <w:r>
        <w:br/>
      </w:r>
      <w:r>
        <w:rPr>
          <w:rStyle w:val="VerbatimChar"/>
        </w:rPr>
        <w:t xml:space="preserve">- Helps answer the question: "Is the change significant enough?"</w:t>
      </w:r>
    </w:p>
    <w:bookmarkEnd w:id="41"/>
    <w:bookmarkStart w:id="42" w:name="clone-incremental-in-dev"/>
    <w:p>
      <w:pPr>
        <w:pStyle w:val="Heading3"/>
      </w:pPr>
      <w:r>
        <w:t xml:space="preserve">Clone Incremental in Dev</w:t>
      </w:r>
    </w:p>
    <w:p>
      <w:pPr>
        <w:numPr>
          <w:ilvl w:val="0"/>
          <w:numId w:val="1007"/>
        </w:numPr>
        <w:pStyle w:val="Compact"/>
      </w:pPr>
      <w:r>
        <w:t xml:space="preserve">By default, incremental models will auto clone from prod incremental tables if the table does not already exist in your development environment.</w:t>
      </w:r>
    </w:p>
    <w:p>
      <w:pPr>
        <w:numPr>
          <w:ilvl w:val="0"/>
          <w:numId w:val="1007"/>
        </w:numPr>
        <w:pStyle w:val="Compact"/>
      </w:pPr>
      <w:r>
        <w:t xml:space="preserve">This feature is useful because when you run an incremental model in prod it doesn’t full refresh the table but rather add the new logic on top of what already exist in production. This config allows user to better mimic what their change will look like in production.</w:t>
      </w:r>
    </w:p>
    <w:p>
      <w:pPr>
        <w:numPr>
          <w:ilvl w:val="0"/>
          <w:numId w:val="1007"/>
        </w:numPr>
        <w:pStyle w:val="Compact"/>
      </w:pPr>
      <w:r>
        <w:rPr>
          <w:rStyle w:val="VerbatimChar"/>
        </w:rPr>
        <w:t xml:space="preserve">run_cache_clone_incremental_in_dev</w:t>
      </w:r>
      <w:r>
        <w:t xml:space="preserve"> </w:t>
      </w:r>
      <w:r>
        <w:t xml:space="preserve">allows us to override this functionality.</w:t>
      </w:r>
    </w:p>
    <w:p>
      <w:pPr>
        <w:numPr>
          <w:ilvl w:val="1"/>
          <w:numId w:val="1008"/>
        </w:numPr>
        <w:pStyle w:val="Compact"/>
      </w:pPr>
      <w:r>
        <w:t xml:space="preserve">Projects are configured to instead always clone from prod on each dbt invocation (</w:t>
      </w:r>
      <w:r>
        <w:rPr>
          <w:rStyle w:val="VerbatimChar"/>
        </w:rPr>
        <w:t xml:space="preserve">ALWAYS</w:t>
      </w:r>
      <w:r>
        <w:t xml:space="preserve">).</w:t>
      </w:r>
    </w:p>
    <w:p>
      <w:pPr>
        <w:numPr>
          <w:ilvl w:val="1"/>
          <w:numId w:val="1008"/>
        </w:numPr>
        <w:pStyle w:val="Compact"/>
      </w:pPr>
      <w:r>
        <w:t xml:space="preserve">Another option is to disable this functionality entirely so that clones are not automatically created (</w:t>
      </w:r>
      <w:r>
        <w:rPr>
          <w:rStyle w:val="VerbatimChar"/>
        </w:rPr>
        <w:t xml:space="preserve">NEVER</w:t>
      </w:r>
      <w:r>
        <w:t xml:space="preserve">)</w:t>
      </w:r>
    </w:p>
    <w:bookmarkEnd w:id="42"/>
    <w:bookmarkStart w:id="44" w:name="how-these-are-configured"/>
    <w:p>
      <w:pPr>
        <w:pStyle w:val="Heading3"/>
      </w:pPr>
      <w:r>
        <w:t xml:space="preserve">How these are configured</w:t>
      </w:r>
    </w:p>
    <w:p>
      <w:pPr>
        <w:pStyle w:val="FirstParagraph"/>
      </w:pPr>
      <w:r>
        <w:t xml:space="preserve">These configurations are set at the team level, in our</w:t>
      </w:r>
      <w:r>
        <w:t xml:space="preserve"> </w:t>
      </w:r>
      <w:hyperlink r:id="rId43">
        <w:r>
          <w:rPr>
            <w:rStyle w:val="VerbatimChar"/>
          </w:rPr>
          <w:t xml:space="preserve">dbt_project.yml</w:t>
        </w:r>
        <w:r>
          <w:rPr>
            <w:rStyle w:val="Hyperlink"/>
          </w:rPr>
          <w:t xml:space="preserve"> </w:t>
        </w:r>
        <w:r>
          <w:rPr>
            <w:rStyle w:val="Hyperlink"/>
          </w:rPr>
          <w:t xml:space="preserve">file.</w:t>
        </w:r>
      </w:hyperlink>
      <w:r>
        <w:t xml:space="preserve"> </w:t>
      </w:r>
      <w:r>
        <w:t xml:space="preserve">If you want to override these variables, there are two ways of doing so.</w:t>
      </w:r>
    </w:p>
    <w:p>
      <w:pPr>
        <w:numPr>
          <w:ilvl w:val="0"/>
          <w:numId w:val="1009"/>
        </w:numPr>
        <w:pStyle w:val="Compact"/>
      </w:pPr>
      <w:r>
        <w:t xml:space="preserve">Update your profiles.yml file. Example:</w:t>
      </w:r>
    </w:p>
    <w:p>
      <w:pPr>
        <w:pStyle w:val="SourceCode"/>
      </w:pPr>
      <w:r>
        <w:rPr>
          <w:rStyle w:val="VerbatimChar"/>
        </w:rPr>
        <w:t xml:space="preserve">fivetran:</w:t>
      </w:r>
      <w:r>
        <w:br/>
      </w:r>
      <w:r>
        <w:rPr>
          <w:rStyle w:val="VerbatimChar"/>
        </w:rPr>
        <w:t xml:space="preserve">  target: dev</w:t>
      </w:r>
      <w:r>
        <w:br/>
      </w:r>
      <w:r>
        <w:rPr>
          <w:rStyle w:val="VerbatimChar"/>
        </w:rPr>
        <w:t xml:space="preserve">  outputs:</w:t>
      </w:r>
      <w:r>
        <w:br/>
      </w:r>
      <w:r>
        <w:rPr>
          <w:rStyle w:val="VerbatimChar"/>
        </w:rPr>
        <w:t xml:space="preserve">    dev:</w:t>
      </w:r>
      <w:r>
        <w:br/>
      </w:r>
      <w:r>
        <w:rPr>
          <w:rStyle w:val="VerbatimChar"/>
        </w:rPr>
        <w:t xml:space="preserve">      type: bigquery</w:t>
      </w:r>
      <w:r>
        <w:br/>
      </w:r>
      <w:r>
        <w:rPr>
          <w:rStyle w:val="VerbatimChar"/>
        </w:rPr>
        <w:t xml:space="preserve">      project: digital-arbor-400</w:t>
      </w:r>
      <w:r>
        <w:br/>
      </w:r>
      <w:r>
        <w:rPr>
          <w:rStyle w:val="VerbatimChar"/>
        </w:rPr>
        <w:t xml:space="preserve">      dataset: z_dbt_kristin</w:t>
      </w:r>
      <w:r>
        <w:br/>
      </w:r>
      <w:r>
        <w:rPr>
          <w:rStyle w:val="VerbatimChar"/>
        </w:rPr>
        <w:t xml:space="preserve">      method: oauth</w:t>
      </w:r>
      <w:r>
        <w:br/>
      </w:r>
      <w:r>
        <w:rPr>
          <w:rStyle w:val="VerbatimChar"/>
        </w:rPr>
        <w:t xml:space="preserve">      priority: interactive</w:t>
      </w:r>
      <w:r>
        <w:br/>
      </w:r>
      <w:r>
        <w:rPr>
          <w:rStyle w:val="VerbatimChar"/>
        </w:rPr>
        <w:t xml:space="preserve">      retries: 1</w:t>
      </w:r>
      <w:r>
        <w:br/>
      </w:r>
      <w:r>
        <w:rPr>
          <w:rStyle w:val="VerbatimChar"/>
        </w:rPr>
        <w:t xml:space="preserve">      threads: 32</w:t>
      </w:r>
      <w:r>
        <w:br/>
      </w:r>
      <w:r>
        <w:rPr>
          <w:rStyle w:val="VerbatimChar"/>
        </w:rPr>
        <w:t xml:space="preserve">      timeout_seconds: 360000</w:t>
      </w:r>
      <w:r>
        <w:br/>
      </w:r>
      <w:r>
        <w:rPr>
          <w:rStyle w:val="VerbatimChar"/>
        </w:rPr>
        <w:t xml:space="preserve">      run_cache_freshness_tolerance: 5 days (or the threshold you want)</w:t>
      </w:r>
      <w:r>
        <w:br/>
      </w:r>
      <w:r>
        <w:rPr>
          <w:rStyle w:val="VerbatimChar"/>
        </w:rPr>
        <w:t xml:space="preserve">      run_cache_tolerate_nondeterminism: true (or false)</w:t>
      </w:r>
      <w:r>
        <w:br/>
      </w:r>
      <w:r>
        <w:rPr>
          <w:rStyle w:val="VerbatimChar"/>
        </w:rPr>
        <w:t xml:space="preserve">      run_cache_clone_incremental_in_dev: always (or if_table_missing, never)</w:t>
      </w:r>
    </w:p>
    <w:p>
      <w:pPr>
        <w:numPr>
          <w:ilvl w:val="0"/>
          <w:numId w:val="1010"/>
        </w:numPr>
        <w:pStyle w:val="Compact"/>
      </w:pPr>
      <w:r>
        <w:t xml:space="preserve">Add environment variables to the beginning of your individual dbt runs.</w:t>
      </w:r>
    </w:p>
    <w:p>
      <w:pPr>
        <w:pStyle w:val="FirstParagraph"/>
      </w:pPr>
      <w:r>
        <w:rPr>
          <w:rStyle w:val="VerbatimChar"/>
        </w:rPr>
        <w:t xml:space="preserve">DBT_RUN_CACHE_FRESHNESS_TOLERANCE="1 hour" dbt run -s model_name</w:t>
      </w:r>
    </w:p>
    <w:p>
      <w:pPr>
        <w:pStyle w:val="BodyText"/>
      </w:pPr>
      <w:r>
        <w:rPr>
          <w:rStyle w:val="VerbatimChar"/>
        </w:rPr>
        <w:t xml:space="preserve">DBT_RUN_CACHE_TOLERATE_NONDETERMINISM=1 dbt run -s model_name</w:t>
      </w:r>
    </w:p>
    <w:p>
      <w:pPr>
        <w:pStyle w:val="BodyText"/>
      </w:pPr>
      <w:r>
        <w:rPr>
          <w:rStyle w:val="VerbatimChar"/>
        </w:rPr>
        <w:t xml:space="preserve">DBT_RUN_CACHE_CLONE_INCREMENTAL_IN_DEV="always" dbt run -s model_name</w:t>
      </w:r>
    </w:p>
    <w:p>
      <w:r>
        <w:pict>
          <v:rect style="width:468pt;height:.05pt;mso-width-percent:0;mso-height-percent:0;mso-width-percent:0;mso-height-percent:0" o:hralign="center" o:hr="t" fillcolor="#a0a0a0" stroked="t"/>
        </w:pict>
      </w:r>
    </w:p>
    <w:bookmarkEnd w:id="44"/>
    <w:bookmarkEnd w:id="45"/>
    <w:bookmarkStart w:id="49" w:name="troubleshooting-qa"/>
    <w:p>
      <w:pPr>
        <w:pStyle w:val="Heading2"/>
      </w:pPr>
      <w:r>
        <w:t xml:space="preserve">Troubleshooting Q&amp;A</w:t>
      </w:r>
    </w:p>
    <w:p>
      <w:pPr>
        <w:pStyle w:val="FirstParagraph"/>
      </w:pPr>
      <w:r>
        <w:t xml:space="preserve">Q: When I run</w:t>
      </w:r>
      <w:r>
        <w:t xml:space="preserve"> </w:t>
      </w:r>
      <w:r>
        <w:rPr>
          <w:rStyle w:val="VerbatimChar"/>
        </w:rPr>
        <w:t xml:space="preserve">dbt run -s 'git:main+,+target_model'  --favor-state</w:t>
      </w:r>
      <w:r>
        <w:t xml:space="preserve"> </w:t>
      </w:r>
      <w:r>
        <w:t xml:space="preserve">it runs a significantly higher number of models than I anticipated.</w:t>
      </w:r>
    </w:p>
    <w:p>
      <w:pPr>
        <w:pStyle w:val="BodyText"/>
      </w:pPr>
      <w:r>
        <w:t xml:space="preserve">A: Often this is due to either:</w:t>
      </w:r>
    </w:p>
    <w:p>
      <w:pPr>
        <w:pStyle w:val="SourceCode"/>
      </w:pPr>
      <w:r>
        <w:rPr>
          <w:rStyle w:val="VerbatimChar"/>
        </w:rPr>
        <w:t xml:space="preserve">1. the model you are changing affecting more models then you would think</w:t>
      </w:r>
      <w:r>
        <w:br/>
      </w:r>
      <w:r>
        <w:rPr>
          <w:rStyle w:val="VerbatimChar"/>
        </w:rPr>
        <w:t xml:space="preserve">    - our DAG is quite complicated — are you isolating your code change to one area     of the DAG, or are you touching models that have many in-between models? </w:t>
      </w:r>
      <w:r>
        <w:br/>
      </w:r>
      <w:r>
        <w:rPr>
          <w:rStyle w:val="VerbatimChar"/>
        </w:rPr>
        <w:t xml:space="preserve">1. Your local branch being out of date // not up-to-date with the latest version of main.</w:t>
      </w:r>
      <w:r>
        <w:br/>
      </w:r>
      <w:r>
        <w:rPr>
          <w:rStyle w:val="VerbatimChar"/>
        </w:rPr>
        <w:t xml:space="preserve">    - You will need to take the following steps:</w:t>
      </w:r>
      <w:r>
        <w:br/>
      </w:r>
      <w:r>
        <w:rPr>
          <w:rStyle w:val="VerbatimChar"/>
        </w:rPr>
        <w:t xml:space="preserve">    - Checkout origin/main (your local machine's version of main) </w:t>
      </w:r>
      <w:r>
        <w:br/>
      </w:r>
      <w:r>
        <w:rPr>
          <w:rStyle w:val="VerbatimChar"/>
        </w:rPr>
        <w:t xml:space="preserve">        - `$ git checkout main`</w:t>
      </w:r>
      <w:r>
        <w:br/>
      </w:r>
      <w:r>
        <w:rPr>
          <w:rStyle w:val="VerbatimChar"/>
        </w:rPr>
        <w:t xml:space="preserve">    - Pull changes from main to your local</w:t>
      </w:r>
      <w:r>
        <w:br/>
      </w:r>
      <w:r>
        <w:rPr>
          <w:rStyle w:val="VerbatimChar"/>
        </w:rPr>
        <w:t xml:space="preserve">        - `$ git pull`</w:t>
      </w:r>
      <w:r>
        <w:br/>
      </w:r>
      <w:r>
        <w:rPr>
          <w:rStyle w:val="VerbatimChar"/>
        </w:rPr>
        <w:t xml:space="preserve">    - Checkout the branch you're working on</w:t>
      </w:r>
      <w:r>
        <w:br/>
      </w:r>
      <w:r>
        <w:rPr>
          <w:rStyle w:val="VerbatimChar"/>
        </w:rPr>
        <w:t xml:space="preserve">        - `$ git checkout working_branch_name`</w:t>
      </w:r>
      <w:r>
        <w:br/>
      </w:r>
      <w:r>
        <w:rPr>
          <w:rStyle w:val="VerbatimChar"/>
        </w:rPr>
        <w:t xml:space="preserve">    - Merge origin/main to your working branch</w:t>
      </w:r>
      <w:r>
        <w:br/>
      </w:r>
      <w:r>
        <w:rPr>
          <w:rStyle w:val="VerbatimChar"/>
        </w:rPr>
        <w:t xml:space="preserve">        - `$ git merge origin/main`</w:t>
      </w:r>
      <w:r>
        <w:br/>
      </w:r>
      <w:r>
        <w:rPr>
          <w:rStyle w:val="VerbatimChar"/>
        </w:rPr>
        <w:t xml:space="preserve">    - From here, one of two things will happen:</w:t>
      </w:r>
      <w:r>
        <w:br/>
      </w:r>
      <w:r>
        <w:rPr>
          <w:rStyle w:val="VerbatimChar"/>
        </w:rPr>
        <w:t xml:space="preserve">        - No merge conflicts: VIM will open, prompting you to write a commit message. When this happens, type in `:wq` to write &amp; quit program.  Git's standard commit message will be saved.</w:t>
      </w:r>
    </w:p>
    <w:p>
      <w:pPr>
        <w:pStyle w:val="FirstParagraph"/>
      </w:pPr>
      <w:r>
        <w:drawing>
          <wp:inline>
            <wp:extent cx="5943600" cy="3494478"/>
            <wp:effectExtent b="0" l="0" r="0" t="0"/>
            <wp:docPr descr="" title="" id="47" name="Picture"/>
            <a:graphic>
              <a:graphicData uri="http://schemas.openxmlformats.org/drawingml/2006/picture">
                <pic:pic>
                  <pic:nvPicPr>
                    <pic:cNvPr descr="https://slabstatic.com/prod/assets/ds8zyc5n/post/tuxx82j1/preimages/0NXYZZdFQ6hPHp4Tjwci2YnW.png?jwt=eyJhbGciOiJSUzI1NiIsInR5cCI6IkpXVCJ9.eyJhdWQiOiJodHRwczovL3NsYWJzdGF0aWMuY29tIiwiZXhwIjoxNzc2MDg4ODA4LCJpYXQiOjE3NzQ4NzkyMDgsImlzcyI6Imh0dHBzOi8vYXBwLnNsYWIuY29tIiwianRpIjoiMzJncTZmM2U4cDBqNWIycHFxZnBvbGIxIiwibmJmIjoxNzc0ODc5MjA4LCJwYXRoIjoicHJvZC9hc3NldHMvZHM4enljNW4vcG9zdC90dXh4ODJqMSJ9.M1bRS6rL1iCmc7T6SWHIZeuNnUmtE-SXqpbY33qjQnCl-XbPFoYflT5DGGmFgxh-lub207POKB35VSRGVCYWLap4MOT_6oSL63nYQAKnAnJjuIi4VT_Nx9e4-c6LcZBwq7Z1u8RWYDMwWzV_5Ypt-j5XBBMnsAtIt37UX7VMbrGY1WrHg_8kVUWlril3CV_ISvKRC2SIgeFMGMju_D_X-QmiXFG4Q89dyOMOH5TiHWasXbCdu4O_bCu8q9aMuOlcOhUjaU-MQGluCd1Hn-Z_T1bkDlm7YHSMSU6afnPayJQJAMox7nHKBr7pPEXzJ6nW1GMUhdnd84TnYcgKMBR56g" id="48" name="Picture"/>
                    <pic:cNvPicPr>
                      <a:picLocks noChangeArrowheads="1" noChangeAspect="1"/>
                    </pic:cNvPicPr>
                  </pic:nvPicPr>
                  <pic:blipFill>
                    <a:blip r:embed="rId46"/>
                    <a:stretch>
                      <a:fillRect/>
                    </a:stretch>
                  </pic:blipFill>
                  <pic:spPr bwMode="auto">
                    <a:xfrm>
                      <a:off x="0" y="0"/>
                      <a:ext cx="5943600" cy="3494478"/>
                    </a:xfrm>
                    <a:prstGeom prst="rect">
                      <a:avLst/>
                    </a:prstGeom>
                    <a:noFill/>
                    <a:ln w="9525">
                      <a:noFill/>
                      <a:headEnd/>
                      <a:tailEnd/>
                    </a:ln>
                  </pic:spPr>
                </pic:pic>
              </a:graphicData>
            </a:graphic>
          </wp:inline>
        </w:drawing>
      </w:r>
    </w:p>
    <w:p>
      <w:pPr>
        <w:pStyle w:val="SourceCode"/>
      </w:pPr>
      <w:r>
        <w:rPr>
          <w:rStyle w:val="VerbatimChar"/>
        </w:rPr>
        <w:t xml:space="preserve">        - Merge conflicts: resolve merge conflicts. You will need to do this prior to merging the PR anyway :) </w:t>
      </w:r>
    </w:p>
    <w:bookmarkEnd w:id="49"/>
    <w:bookmarkEnd w:id="50"/>
    <w:sectPr w:rsidR="000A36C2" w:rsidRPr="000A36C2" w:rsidSect="000A36C2">
      <w:pgSz w:h="15840" w:w="12240"/>
      <w:pgMar w:bottom="1440" w:footer="720" w:gutter="0" w:header="720" w:left="1440" w:right="144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DBF6823"/>
    <w:multiLevelType w:val="multilevel"/>
    <w:tmpl w:val="0ED2FF1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
    <w:nsid w:val="FFFFFF7C"/>
    <w:multiLevelType w:val="singleLevel"/>
    <w:tmpl w:val="E1865742"/>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F606C530"/>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56CC41A8"/>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57BEA3C6"/>
    <w:lvl w:ilvl="0">
      <w:start w:val="1"/>
      <w:numFmt w:val="decimal"/>
      <w:lvlText w:val="%1."/>
      <w:lvlJc w:val="left"/>
      <w:pPr>
        <w:tabs>
          <w:tab w:pos="720" w:val="num"/>
        </w:tabs>
        <w:ind w:hanging="360" w:left="720"/>
      </w:pPr>
    </w:lvl>
  </w:abstractNum>
  <w:abstractNum w15:restartNumberingAfterBreak="0" w:abstractNumId="5">
    <w:nsid w:val="FFFFFF80"/>
    <w:multiLevelType w:val="singleLevel"/>
    <w:tmpl w:val="2312DD88"/>
    <w:lvl w:ilvl="0">
      <w:start w:val="1"/>
      <w:numFmt w:val="bullet"/>
      <w:lvlText w:val=""/>
      <w:lvlJc w:val="left"/>
      <w:pPr>
        <w:tabs>
          <w:tab w:pos="1800" w:val="num"/>
        </w:tabs>
        <w:ind w:hanging="360" w:left="1800"/>
      </w:pPr>
      <w:rPr>
        <w:rFonts w:ascii="Symbol" w:hAnsi="Symbol" w:hint="default"/>
      </w:rPr>
    </w:lvl>
  </w:abstractNum>
  <w:abstractNum w15:restartNumberingAfterBreak="0" w:abstractNumId="6">
    <w:nsid w:val="FFFFFF81"/>
    <w:multiLevelType w:val="singleLevel"/>
    <w:tmpl w:val="9A2884A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E51272D6"/>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2DA0D2DE"/>
    <w:lvl w:ilvl="0">
      <w:start w:val="1"/>
      <w:numFmt w:val="bullet"/>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6866B306"/>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87C64EE8"/>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21F0A6B"/>
    <w:multiLevelType w:val="multilevel"/>
    <w:tmpl w:val="C11CF92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058872C9"/>
    <w:multiLevelType w:val="multilevel"/>
    <w:tmpl w:val="C1D8FF56"/>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tabs>
          <w:tab w:pos="2880" w:val="num"/>
        </w:tabs>
        <w:ind w:hanging="360" w:left="2880"/>
      </w:pPr>
      <w:rPr>
        <w:rFonts w:ascii="Wingdings" w:hAnsi="Wingdings" w:hint="default"/>
        <w:sz w:val="20"/>
      </w:rPr>
    </w:lvl>
    <w:lvl w:ilvl="4">
      <w:start w:val="1"/>
      <w:numFmt w:val="bullet"/>
      <w:lvlText w:val=""/>
      <w:lvlJc w:val="left"/>
      <w:pPr>
        <w:tabs>
          <w:tab w:pos="3600" w:val="num"/>
        </w:tabs>
        <w:ind w:hanging="360" w:left="3600"/>
      </w:pPr>
      <w:rPr>
        <w:rFonts w:ascii="Wingdings" w:hAnsi="Wingdings" w:hint="default"/>
        <w:sz w:val="20"/>
      </w:rPr>
    </w:lvl>
    <w:lvl w:ilvl="5">
      <w:start w:val="1"/>
      <w:numFmt w:val="bullet"/>
      <w:lvlText w:val=""/>
      <w:lvlJc w:val="left"/>
      <w:pPr>
        <w:tabs>
          <w:tab w:pos="4320" w:val="num"/>
        </w:tabs>
        <w:ind w:hanging="360" w:left="4320"/>
      </w:pPr>
      <w:rPr>
        <w:rFonts w:ascii="Wingdings" w:hAnsi="Wingdings" w:hint="default"/>
        <w:sz w:val="20"/>
      </w:rPr>
    </w:lvl>
    <w:lvl w:ilvl="6">
      <w:start w:val="1"/>
      <w:numFmt w:val="bullet"/>
      <w:lvlText w:val=""/>
      <w:lvlJc w:val="left"/>
      <w:pPr>
        <w:tabs>
          <w:tab w:pos="5040" w:val="num"/>
        </w:tabs>
        <w:ind w:hanging="360" w:left="5040"/>
      </w:pPr>
      <w:rPr>
        <w:rFonts w:ascii="Wingdings" w:hAnsi="Wingdings" w:hint="default"/>
        <w:sz w:val="20"/>
      </w:rPr>
    </w:lvl>
    <w:lvl w:ilvl="7">
      <w:start w:val="1"/>
      <w:numFmt w:val="bullet"/>
      <w:lvlText w:val=""/>
      <w:lvlJc w:val="left"/>
      <w:pPr>
        <w:tabs>
          <w:tab w:pos="5760" w:val="num"/>
        </w:tabs>
        <w:ind w:hanging="360" w:left="5760"/>
      </w:pPr>
      <w:rPr>
        <w:rFonts w:ascii="Wingdings" w:hAnsi="Wingdings" w:hint="default"/>
        <w:sz w:val="20"/>
      </w:rPr>
    </w:lvl>
    <w:lvl w:ilvl="8">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05AC4228"/>
    <w:multiLevelType w:val="hybridMultilevel"/>
    <w:tmpl w:val="310872A6"/>
    <w:lvl w:ilvl="0" w:tplc="A590297E">
      <w:numFmt w:val="bullet"/>
      <w:lvlText w:val="-"/>
      <w:lvlJc w:val="left"/>
      <w:pPr>
        <w:ind w:hanging="360" w:left="720"/>
      </w:pPr>
      <w:rPr>
        <w:rFonts w:ascii="Arial" w:cs="Arial" w:eastAsiaTheme="minorHAnsi" w:hAnsi="Arial" w:hint="default"/>
      </w:rPr>
    </w:lvl>
    <w:lvl w:ilvl="1" w:tplc="04090003">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170CD2DE"/>
    <w:multiLevelType w:val="multilevel"/>
    <w:tmpl w:val="9CF859D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5">
    <w:nsid w:val="1B2C163E"/>
    <w:multiLevelType w:val="multilevel"/>
    <w:tmpl w:val="4F92E92C"/>
    <w:lvl w:ilvl="0">
      <w:start w:val="1"/>
      <w:numFmt w:val="bullet"/>
      <w:pStyle w:val="ListBullet"/>
      <w:lvlText w:val=""/>
      <w:lvlJc w:val="left"/>
      <w:pPr>
        <w:tabs>
          <w:tab w:pos="720" w:val="num"/>
        </w:tabs>
        <w:ind w:hanging="360" w:left="720"/>
      </w:pPr>
      <w:rPr>
        <w:rFonts w:ascii="Symbol" w:hAnsi="Symbol" w:hint="default"/>
        <w:sz w:val="20"/>
      </w:rPr>
    </w:lvl>
    <w:lvl w:ilvl="1">
      <w:start w:val="1"/>
      <w:numFmt w:val="bullet"/>
      <w:pStyle w:val="ListBullet2"/>
      <w:lvlText w:val="o"/>
      <w:lvlJc w:val="left"/>
      <w:pPr>
        <w:tabs>
          <w:tab w:pos="1440" w:val="num"/>
        </w:tabs>
        <w:ind w:hanging="360" w:left="1440"/>
      </w:pPr>
      <w:rPr>
        <w:rFonts w:ascii="Courier New" w:hAnsi="Courier New" w:hint="default"/>
        <w:sz w:val="20"/>
      </w:rPr>
    </w:lvl>
    <w:lvl w:ilvl="2">
      <w:start w:val="1"/>
      <w:numFmt w:val="bullet"/>
      <w:pStyle w:val="ListBullet3"/>
      <w:lvlText w:val=""/>
      <w:lvlJc w:val="left"/>
      <w:pPr>
        <w:tabs>
          <w:tab w:pos="2160" w:val="num"/>
        </w:tabs>
        <w:ind w:hanging="360" w:left="2160"/>
      </w:pPr>
      <w:rPr>
        <w:rFonts w:ascii="Wingdings" w:hAnsi="Wingdings" w:hint="default"/>
        <w:sz w:val="20"/>
      </w:rPr>
    </w:lvl>
    <w:lvl w:ilvl="3">
      <w:start w:val="1"/>
      <w:numFmt w:val="bullet"/>
      <w:pStyle w:val="ListBullet4"/>
      <w:lvlText w:val=""/>
      <w:lvlJc w:val="left"/>
      <w:pPr>
        <w:tabs>
          <w:tab w:pos="2880" w:val="num"/>
        </w:tabs>
        <w:ind w:hanging="360" w:left="2880"/>
      </w:pPr>
      <w:rPr>
        <w:rFonts w:ascii="Wingdings" w:hAnsi="Wingdings" w:hint="default"/>
        <w:sz w:val="20"/>
      </w:rPr>
    </w:lvl>
    <w:lvl w:ilvl="4">
      <w:start w:val="1"/>
      <w:numFmt w:val="bullet"/>
      <w:pStyle w:val="ListBullet5"/>
      <w:lvlText w:val=""/>
      <w:lvlJc w:val="left"/>
      <w:pPr>
        <w:tabs>
          <w:tab w:pos="3600" w:val="num"/>
        </w:tabs>
        <w:ind w:hanging="360" w:left="3600"/>
      </w:pPr>
      <w:rPr>
        <w:rFonts w:ascii="Wingdings" w:hAnsi="Wingdings" w:hint="default"/>
        <w:sz w:val="20"/>
      </w:rPr>
    </w:lvl>
    <w:lvl w:ilvl="5">
      <w:start w:val="1"/>
      <w:numFmt w:val="bullet"/>
      <w:lvlText w:val=""/>
      <w:lvlJc w:val="left"/>
      <w:pPr>
        <w:tabs>
          <w:tab w:pos="4320" w:val="num"/>
        </w:tabs>
        <w:ind w:hanging="360" w:left="4320"/>
      </w:pPr>
      <w:rPr>
        <w:rFonts w:ascii="Wingdings" w:hAnsi="Wingdings" w:hint="default"/>
        <w:sz w:val="20"/>
      </w:rPr>
    </w:lvl>
    <w:lvl w:ilvl="6">
      <w:start w:val="1"/>
      <w:numFmt w:val="bullet"/>
      <w:lvlText w:val=""/>
      <w:lvlJc w:val="left"/>
      <w:pPr>
        <w:tabs>
          <w:tab w:pos="5040" w:val="num"/>
        </w:tabs>
        <w:ind w:hanging="360" w:left="5040"/>
      </w:pPr>
      <w:rPr>
        <w:rFonts w:ascii="Wingdings" w:hAnsi="Wingdings" w:hint="default"/>
        <w:sz w:val="20"/>
      </w:rPr>
    </w:lvl>
    <w:lvl w:ilvl="7">
      <w:start w:val="1"/>
      <w:numFmt w:val="bullet"/>
      <w:lvlText w:val=""/>
      <w:lvlJc w:val="left"/>
      <w:pPr>
        <w:tabs>
          <w:tab w:pos="5760" w:val="num"/>
        </w:tabs>
        <w:ind w:hanging="360" w:left="5760"/>
      </w:pPr>
      <w:rPr>
        <w:rFonts w:ascii="Wingdings" w:hAnsi="Wingdings" w:hint="default"/>
        <w:sz w:val="20"/>
      </w:rPr>
    </w:lvl>
    <w:lvl w:ilvl="8">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32691447"/>
    <w:multiLevelType w:val="multilevel"/>
    <w:tmpl w:val="28FCAE44"/>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start w:val="1"/>
      <w:numFmt w:val="decimal"/>
      <w:lvlText w:val="%4."/>
      <w:lvlJc w:val="left"/>
      <w:pPr>
        <w:tabs>
          <w:tab w:pos="2880" w:val="num"/>
        </w:tabs>
        <w:ind w:hanging="360" w:left="2880"/>
      </w:pPr>
    </w:lvl>
    <w:lvl w:ilvl="4">
      <w:start w:val="1"/>
      <w:numFmt w:val="decimal"/>
      <w:lvlText w:val="%5."/>
      <w:lvlJc w:val="left"/>
      <w:pPr>
        <w:tabs>
          <w:tab w:pos="3600" w:val="num"/>
        </w:tabs>
        <w:ind w:hanging="360" w:left="3600"/>
      </w:pPr>
    </w:lvl>
    <w:lvl w:ilvl="5">
      <w:start w:val="1"/>
      <w:numFmt w:val="decimal"/>
      <w:lvlText w:val="%6."/>
      <w:lvlJc w:val="left"/>
      <w:pPr>
        <w:tabs>
          <w:tab w:pos="4320" w:val="num"/>
        </w:tabs>
        <w:ind w:hanging="360" w:left="4320"/>
      </w:pPr>
    </w:lvl>
    <w:lvl w:ilvl="6">
      <w:start w:val="1"/>
      <w:numFmt w:val="decimal"/>
      <w:lvlText w:val="%7."/>
      <w:lvlJc w:val="left"/>
      <w:pPr>
        <w:tabs>
          <w:tab w:pos="5040" w:val="num"/>
        </w:tabs>
        <w:ind w:hanging="360" w:left="5040"/>
      </w:pPr>
    </w:lvl>
    <w:lvl w:ilvl="7">
      <w:start w:val="1"/>
      <w:numFmt w:val="decimal"/>
      <w:lvlText w:val="%8."/>
      <w:lvlJc w:val="left"/>
      <w:pPr>
        <w:tabs>
          <w:tab w:pos="5760" w:val="num"/>
        </w:tabs>
        <w:ind w:hanging="360" w:left="5760"/>
      </w:pPr>
    </w:lvl>
    <w:lvl w:ilvl="8">
      <w:start w:val="1"/>
      <w:numFmt w:val="decimal"/>
      <w:lvlText w:val="%9."/>
      <w:lvlJc w:val="left"/>
      <w:pPr>
        <w:tabs>
          <w:tab w:pos="6480" w:val="num"/>
        </w:tabs>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4"/>
  </w:num>
  <w:num w:numId="2">
    <w:abstractNumId w:val="0"/>
  </w:num>
  <w:num w:numId="3">
    <w:abstractNumId w:val="15"/>
  </w:num>
  <w:num w:numId="4">
    <w:abstractNumId w:val="16"/>
  </w:num>
  <w:num w:numId="5">
    <w:abstractNumId w:val="12"/>
  </w:num>
  <w:num w:numId="6">
    <w:abstractNumId w:val="11"/>
  </w:num>
  <w:num w:numId="7">
    <w:abstractNumId w:val="1"/>
  </w:num>
  <w:num w:numId="8">
    <w:abstractNumId w:val="2"/>
  </w:num>
  <w:num w:numId="9">
    <w:abstractNumId w:val="3"/>
  </w:num>
  <w:num w:numId="10">
    <w:abstractNumId w:val="4"/>
  </w:num>
  <w:num w:numId="11">
    <w:abstractNumId w:val="9"/>
  </w:num>
  <w:num w:numId="12">
    <w:abstractNumId w:val="5"/>
  </w:num>
  <w:num w:numId="13">
    <w:abstractNumId w:val="6"/>
  </w:num>
  <w:num w:numId="14">
    <w:abstractNumId w:val="7"/>
  </w:num>
  <w:num w:numId="15">
    <w:abstractNumId w:val="8"/>
  </w:num>
  <w:num w:numId="16">
    <w:abstractNumId w:val="10"/>
  </w:num>
  <w:num w:numId="17">
    <w:abstractNumId w:val="13"/>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31"/>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120" w:line="360" w:lineRule="auto"/>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E12AA8"/>
    <w:pPr>
      <w:spacing w:after="180" w:before="180"/>
    </w:pPr>
    <w:rPr>
      <w:rFonts w:ascii="Arial" w:cs="Arial" w:hAnsi="Arial"/>
      <w:noProof/>
      <w:color w:val="333333"/>
      <w:sz w:val="26"/>
      <w:szCs w:val="26"/>
    </w:rPr>
  </w:style>
  <w:style w:styleId="Heading1" w:type="paragraph">
    <w:name w:val="heading 1"/>
    <w:basedOn w:val="Normal"/>
    <w:next w:val="BodyText"/>
    <w:uiPriority w:val="9"/>
    <w:qFormat/>
    <w:rsid w:val="007B387E"/>
    <w:pPr>
      <w:keepNext/>
      <w:keepLines/>
      <w:spacing w:after="0" w:before="480" w:line="276" w:lineRule="auto"/>
      <w:outlineLvl w:val="0"/>
    </w:pPr>
    <w:rPr>
      <w:rFonts w:eastAsiaTheme="majorEastAsia"/>
      <w:b/>
      <w:bCs/>
      <w:sz w:val="36"/>
      <w:szCs w:val="36"/>
    </w:rPr>
  </w:style>
  <w:style w:styleId="Heading2" w:type="paragraph">
    <w:name w:val="heading 2"/>
    <w:basedOn w:val="Normal"/>
    <w:next w:val="BodyText"/>
    <w:uiPriority w:val="9"/>
    <w:unhideWhenUsed/>
    <w:qFormat/>
    <w:rsid w:val="007B387E"/>
    <w:pPr>
      <w:keepNext/>
      <w:keepLines/>
      <w:spacing w:after="0" w:before="200" w:line="276" w:lineRule="auto"/>
      <w:outlineLvl w:val="1"/>
    </w:pPr>
    <w:rPr>
      <w:rFonts w:eastAsiaTheme="majorEastAsia"/>
      <w:b/>
      <w:bCs/>
      <w:sz w:val="32"/>
      <w:szCs w:val="32"/>
    </w:rPr>
  </w:style>
  <w:style w:styleId="Heading3" w:type="paragraph">
    <w:name w:val="heading 3"/>
    <w:basedOn w:val="Normal"/>
    <w:next w:val="BodyText"/>
    <w:uiPriority w:val="9"/>
    <w:unhideWhenUsed/>
    <w:qFormat/>
    <w:rsid w:val="007B387E"/>
    <w:pPr>
      <w:keepNext/>
      <w:keepLines/>
      <w:spacing w:after="0" w:before="200" w:line="276" w:lineRule="auto"/>
      <w:outlineLvl w:val="2"/>
    </w:pPr>
    <w:rPr>
      <w:rFonts w:eastAsiaTheme="majorEastAsia"/>
      <w:b/>
      <w:bCs/>
      <w:sz w:val="28"/>
      <w:szCs w:val="28"/>
    </w:rPr>
  </w:style>
  <w:style w:styleId="Heading4" w:type="paragraph">
    <w:name w:val="heading 4"/>
    <w:basedOn w:val="Heading3"/>
    <w:next w:val="BodyText"/>
    <w:uiPriority w:val="9"/>
    <w:unhideWhenUsed/>
    <w:qFormat/>
    <w:rsid w:val="007B387E"/>
    <w:pPr>
      <w:outlineLvl w:val="3"/>
    </w:pPr>
  </w:style>
  <w:style w:styleId="Heading5" w:type="paragraph">
    <w:name w:val="heading 5"/>
    <w:basedOn w:val="Heading4"/>
    <w:next w:val="BodyText"/>
    <w:uiPriority w:val="9"/>
    <w:unhideWhenUsed/>
    <w:qFormat/>
    <w:rsid w:val="007B387E"/>
    <w:pPr>
      <w:outlineLvl w:val="4"/>
    </w:pPr>
  </w:style>
  <w:style w:styleId="Heading6" w:type="paragraph">
    <w:name w:val="heading 6"/>
    <w:basedOn w:val="Heading5"/>
    <w:next w:val="BodyText"/>
    <w:uiPriority w:val="9"/>
    <w:unhideWhenUsed/>
    <w:qFormat/>
    <w:rsid w:val="007B387E"/>
    <w:pPr>
      <w:outlineLvl w:val="5"/>
    </w:pPr>
  </w:style>
  <w:style w:styleId="Heading7" w:type="paragraph">
    <w:name w:val="heading 7"/>
    <w:basedOn w:val="Heading6"/>
    <w:next w:val="BodyText"/>
    <w:uiPriority w:val="9"/>
    <w:unhideWhenUsed/>
    <w:qFormat/>
    <w:rsid w:val="007B387E"/>
    <w:pPr>
      <w:outlineLvl w:val="6"/>
    </w:pPr>
  </w:style>
  <w:style w:styleId="Heading8" w:type="paragraph">
    <w:name w:val="heading 8"/>
    <w:basedOn w:val="Heading7"/>
    <w:next w:val="BodyText"/>
    <w:uiPriority w:val="9"/>
    <w:unhideWhenUsed/>
    <w:qFormat/>
    <w:rsid w:val="007B387E"/>
    <w:pPr>
      <w:outlineLvl w:val="7"/>
    </w:pPr>
  </w:style>
  <w:style w:styleId="Heading9" w:type="paragraph">
    <w:name w:val="heading 9"/>
    <w:basedOn w:val="Heading8"/>
    <w:next w:val="BodyText"/>
    <w:uiPriority w:val="9"/>
    <w:unhideWhenUsed/>
    <w:qFormat/>
    <w:rsid w:val="007B387E"/>
    <w:pPr>
      <w:outlineLvl w:val="8"/>
    </w:p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12AA8"/>
  </w:style>
  <w:style w:customStyle="1" w:styleId="FirstParagraph" w:type="paragraph">
    <w:name w:val="First Paragraph"/>
    <w:basedOn w:val="BodyText"/>
    <w:next w:val="BodyText"/>
    <w:qFormat/>
    <w:rsid w:val="006048D2"/>
  </w:style>
  <w:style w:customStyle="1" w:styleId="Compact" w:type="paragraph">
    <w:name w:val="Compact"/>
    <w:basedOn w:val="BodyText"/>
    <w:qFormat/>
    <w:pPr>
      <w:spacing w:after="36" w:before="36"/>
    </w:pPr>
  </w:style>
  <w:style w:styleId="Title" w:type="paragraph">
    <w:name w:val="Title"/>
    <w:basedOn w:val="Normal"/>
    <w:next w:val="BodyText"/>
    <w:qFormat/>
    <w:rsid w:val="007B387E"/>
    <w:pPr>
      <w:keepNext/>
      <w:keepLines/>
      <w:spacing w:after="240" w:before="480" w:line="276" w:lineRule="auto"/>
    </w:pPr>
    <w:rPr>
      <w:rFonts w:eastAsiaTheme="majorEastAsia"/>
      <w:b/>
      <w:bCs/>
      <w:sz w:val="48"/>
      <w:szCs w:val="48"/>
    </w:rPr>
  </w:style>
  <w:style w:styleId="Subtitle" w:type="paragraph">
    <w:name w:val="Subtitle"/>
    <w:basedOn w:val="Heading1"/>
    <w:next w:val="BodyText"/>
    <w:qFormat/>
    <w:rsid w:val="007B387E"/>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FirstParagraph"/>
    <w:next w:val="BodyText"/>
    <w:uiPriority w:val="9"/>
    <w:unhideWhenUsed/>
    <w:qFormat/>
    <w:rsid w:val="006048D2"/>
  </w:style>
  <w:style w:styleId="FootnoteText" w:type="paragraph">
    <w:name w:val="footnote text"/>
    <w:basedOn w:val="Normal"/>
    <w:uiPriority w:val="9"/>
    <w:unhideWhenUsed/>
    <w:qFormat/>
  </w:style>
  <w:style w:customStyle="1" w:styleId="Table" w:type="table">
    <w:name w:val="Table"/>
    <w:semiHidden/>
    <w:unhideWhenUsed/>
    <w:qFormat/>
    <w:rsid w:val="007569FF"/>
    <w:pPr>
      <w:spacing w:after="0" w:line="240" w:lineRule="auto"/>
    </w:pPr>
    <w:tblPr>
      <w:tblInd w:type="dxa" w:w="144"/>
      <w:tblBorders>
        <w:top w:color="333333" w:space="0" w:sz="4" w:val="single"/>
        <w:left w:color="333333" w:space="0" w:sz="4" w:val="single"/>
        <w:bottom w:color="333333" w:space="0" w:sz="4" w:val="single"/>
        <w:right w:color="333333" w:space="0" w:sz="4" w:val="single"/>
        <w:insideH w:color="333333" w:space="0" w:sz="4" w:val="single"/>
        <w:insideV w:color="333333" w:space="0" w:sz="4" w:val="single"/>
      </w:tblBorders>
      <w:tblCellMar>
        <w:top w:type="dxa" w:w="115"/>
        <w:left w:type="dxa" w:w="108"/>
        <w:bottom w:type="dxa" w:w="115"/>
        <w:right w:type="dxa" w:w="108"/>
      </w:tblCellMar>
    </w:tblPr>
    <w:tcPr>
      <w:vAlign w:val="center"/>
    </w:tc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8E1FEE"/>
    <w:rPr>
      <w:rFonts w:ascii="Consolas" w:cs="Consolas" w:eastAsia="Times New Roman" w:hAnsi="Consolas"/>
      <w:noProof/>
      <w:color w:val="333333"/>
      <w:sz w:val="20"/>
      <w:szCs w:val="20"/>
      <w:shd w:color="auto" w:fill="F8F8F8" w:val="clear"/>
    </w:rPr>
  </w:style>
  <w:style w:styleId="FootnoteReference" w:type="character">
    <w:name w:val="footnote reference"/>
    <w:basedOn w:val="CaptionChar"/>
    <w:rPr>
      <w:vertAlign w:val="superscript"/>
    </w:rPr>
  </w:style>
  <w:style w:styleId="Hyperlink" w:type="character">
    <w:name w:val="Hyperlink"/>
    <w:basedOn w:val="CaptionChar"/>
    <w:rsid w:val="00714D0D"/>
    <w:rPr>
      <w:color w:val="207AF1"/>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A5A5A5"/>
    </w:rPr>
  </w:style>
  <w:style w:styleId="TableGrid" w:type="table">
    <w:name w:val="Table Grid"/>
    <w:basedOn w:val="TableNormal"/>
    <w:rsid w:val="00090E2C"/>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SourceCode" w:type="paragraph">
    <w:name w:val="Source Code"/>
    <w:basedOn w:val="HTMLPreformatted"/>
    <w:link w:val="VerbatimChar"/>
    <w:rsid w:val="008E1FEE"/>
    <w:pPr>
      <w:pBdr>
        <w:top w:color="E3E3E3" w:space="8" w:sz="2" w:val="single"/>
        <w:bottom w:color="E3E3E3" w:space="8" w:sz="2" w:val="single"/>
      </w:pBdr>
      <w:adjustRightInd w:val="0"/>
      <w:spacing w:after="120" w:before="120" w:line="276" w:lineRule="auto"/>
      <w:ind w:left="144" w:right="144"/>
      <w:outlineLvl w:val="0"/>
    </w:pPr>
    <w:rPr>
      <w:rFonts w:ascii="Consolas" w:cs="Consolas" w:hAnsi="Consolas"/>
    </w:rPr>
  </w:style>
  <w:style w:customStyle="1" w:styleId="KeywordTok" w:type="character">
    <w:name w:val="KeywordTok"/>
    <w:basedOn w:val="VerbatimChar"/>
    <w:rPr>
      <w:rFonts w:ascii="Consolas" w:cs="Consolas" w:eastAsia="Times New Roman" w:hAnsi="Consolas"/>
      <w:b/>
      <w:noProof/>
      <w:color w:val="007020"/>
      <w:sz w:val="20"/>
      <w:szCs w:val="20"/>
      <w:shd w:color="auto" w:fill="F8F8F8" w:val="clear"/>
    </w:rPr>
  </w:style>
  <w:style w:customStyle="1" w:styleId="DataTypeTok" w:type="character">
    <w:name w:val="DataTypeTok"/>
    <w:basedOn w:val="VerbatimChar"/>
    <w:rPr>
      <w:rFonts w:ascii="Consolas" w:cs="Consolas" w:eastAsia="Times New Roman" w:hAnsi="Consolas"/>
      <w:noProof/>
      <w:color w:val="902000"/>
      <w:sz w:val="20"/>
      <w:szCs w:val="20"/>
      <w:shd w:color="auto" w:fill="F8F8F8" w:val="clear"/>
    </w:rPr>
  </w:style>
  <w:style w:customStyle="1" w:styleId="DecValTok" w:type="character">
    <w:name w:val="DecValTok"/>
    <w:basedOn w:val="VerbatimChar"/>
    <w:rPr>
      <w:rFonts w:ascii="Consolas" w:cs="Consolas" w:eastAsia="Times New Roman" w:hAnsi="Consolas"/>
      <w:noProof/>
      <w:color w:val="40A070"/>
      <w:sz w:val="20"/>
      <w:szCs w:val="20"/>
      <w:shd w:color="auto" w:fill="F8F8F8" w:val="clear"/>
    </w:rPr>
  </w:style>
  <w:style w:customStyle="1" w:styleId="BaseNTok" w:type="character">
    <w:name w:val="BaseNTok"/>
    <w:basedOn w:val="VerbatimChar"/>
    <w:rPr>
      <w:rFonts w:ascii="Consolas" w:cs="Consolas" w:eastAsia="Times New Roman" w:hAnsi="Consolas"/>
      <w:noProof/>
      <w:color w:val="40A070"/>
      <w:sz w:val="20"/>
      <w:szCs w:val="20"/>
      <w:shd w:color="auto" w:fill="F8F8F8" w:val="clear"/>
    </w:rPr>
  </w:style>
  <w:style w:customStyle="1" w:styleId="FloatTok" w:type="character">
    <w:name w:val="FloatTok"/>
    <w:basedOn w:val="VerbatimChar"/>
    <w:rPr>
      <w:rFonts w:ascii="Consolas" w:cs="Consolas" w:eastAsia="Times New Roman" w:hAnsi="Consolas"/>
      <w:noProof/>
      <w:color w:val="40A070"/>
      <w:sz w:val="20"/>
      <w:szCs w:val="20"/>
      <w:shd w:color="auto" w:fill="F8F8F8" w:val="clear"/>
    </w:rPr>
  </w:style>
  <w:style w:customStyle="1" w:styleId="ConstantTok" w:type="character">
    <w:name w:val="ConstantTok"/>
    <w:basedOn w:val="VerbatimChar"/>
    <w:rPr>
      <w:rFonts w:ascii="Consolas" w:cs="Consolas" w:eastAsia="Times New Roman" w:hAnsi="Consolas"/>
      <w:noProof/>
      <w:color w:val="880000"/>
      <w:sz w:val="20"/>
      <w:szCs w:val="20"/>
      <w:shd w:color="auto" w:fill="F8F8F8" w:val="clear"/>
    </w:rPr>
  </w:style>
  <w:style w:customStyle="1" w:styleId="CharTok" w:type="character">
    <w:name w:val="CharTok"/>
    <w:basedOn w:val="VerbatimChar"/>
    <w:rPr>
      <w:rFonts w:ascii="Consolas" w:cs="Consolas" w:eastAsia="Times New Roman" w:hAnsi="Consolas"/>
      <w:noProof/>
      <w:color w:val="4070A0"/>
      <w:sz w:val="20"/>
      <w:szCs w:val="20"/>
      <w:shd w:color="auto" w:fill="F8F8F8" w:val="clear"/>
    </w:rPr>
  </w:style>
  <w:style w:customStyle="1" w:styleId="SpecialCharTok" w:type="character">
    <w:name w:val="SpecialCharTok"/>
    <w:basedOn w:val="VerbatimChar"/>
    <w:rPr>
      <w:rFonts w:ascii="Consolas" w:cs="Consolas" w:eastAsia="Times New Roman" w:hAnsi="Consolas"/>
      <w:noProof/>
      <w:color w:val="4070A0"/>
      <w:sz w:val="20"/>
      <w:szCs w:val="20"/>
      <w:shd w:color="auto" w:fill="F8F8F8" w:val="clear"/>
    </w:rPr>
  </w:style>
  <w:style w:customStyle="1" w:styleId="StringTok" w:type="character">
    <w:name w:val="StringTok"/>
    <w:basedOn w:val="VerbatimChar"/>
    <w:rPr>
      <w:rFonts w:ascii="Consolas" w:cs="Consolas" w:eastAsia="Times New Roman" w:hAnsi="Consolas"/>
      <w:noProof/>
      <w:color w:val="4070A0"/>
      <w:sz w:val="20"/>
      <w:szCs w:val="20"/>
      <w:shd w:color="auto" w:fill="F8F8F8" w:val="clear"/>
    </w:rPr>
  </w:style>
  <w:style w:customStyle="1" w:styleId="VerbatimStringTok" w:type="character">
    <w:name w:val="VerbatimStringTok"/>
    <w:basedOn w:val="VerbatimChar"/>
    <w:rPr>
      <w:rFonts w:ascii="Consolas" w:cs="Consolas" w:eastAsia="Times New Roman" w:hAnsi="Consolas"/>
      <w:noProof/>
      <w:color w:val="4070A0"/>
      <w:sz w:val="20"/>
      <w:szCs w:val="20"/>
      <w:shd w:color="auto" w:fill="F8F8F8" w:val="clear"/>
    </w:rPr>
  </w:style>
  <w:style w:customStyle="1" w:styleId="SpecialStringTok" w:type="character">
    <w:name w:val="SpecialStringTok"/>
    <w:basedOn w:val="VerbatimChar"/>
    <w:rPr>
      <w:rFonts w:ascii="Consolas" w:cs="Consolas" w:eastAsia="Times New Roman" w:hAnsi="Consolas"/>
      <w:noProof/>
      <w:color w:val="BB6688"/>
      <w:sz w:val="20"/>
      <w:szCs w:val="20"/>
      <w:shd w:color="auto" w:fill="F8F8F8" w:val="clear"/>
    </w:rPr>
  </w:style>
  <w:style w:customStyle="1" w:styleId="ImportTok" w:type="character">
    <w:name w:val="ImportTok"/>
    <w:basedOn w:val="VerbatimChar"/>
    <w:rPr>
      <w:rFonts w:ascii="Consolas" w:cs="Consolas" w:eastAsia="Times New Roman" w:hAnsi="Consolas"/>
      <w:noProof/>
      <w:color w:val="333333"/>
      <w:sz w:val="20"/>
      <w:szCs w:val="20"/>
      <w:shd w:color="auto" w:fill="F8F8F8" w:val="clear"/>
    </w:rPr>
  </w:style>
  <w:style w:customStyle="1" w:styleId="CommentTok" w:type="character">
    <w:name w:val="CommentTok"/>
    <w:basedOn w:val="VerbatimChar"/>
    <w:rPr>
      <w:rFonts w:ascii="Consolas" w:cs="Consolas" w:eastAsia="Times New Roman" w:hAnsi="Consolas"/>
      <w:i/>
      <w:noProof/>
      <w:color w:val="60A0B0"/>
      <w:sz w:val="20"/>
      <w:szCs w:val="20"/>
      <w:shd w:color="auto" w:fill="F8F8F8" w:val="clear"/>
    </w:rPr>
  </w:style>
  <w:style w:customStyle="1" w:styleId="DocumentationTok" w:type="character">
    <w:name w:val="DocumentationTok"/>
    <w:basedOn w:val="VerbatimChar"/>
    <w:rPr>
      <w:rFonts w:ascii="Consolas" w:cs="Consolas" w:eastAsia="Times New Roman" w:hAnsi="Consolas"/>
      <w:i/>
      <w:noProof/>
      <w:color w:val="BA2121"/>
      <w:sz w:val="20"/>
      <w:szCs w:val="20"/>
      <w:shd w:color="auto" w:fill="F8F8F8" w:val="clear"/>
    </w:rPr>
  </w:style>
  <w:style w:customStyle="1" w:styleId="AnnotationTok" w:type="character">
    <w:name w:val="AnnotationTok"/>
    <w:basedOn w:val="VerbatimChar"/>
    <w:rPr>
      <w:rFonts w:ascii="Consolas" w:cs="Consolas" w:eastAsia="Times New Roman" w:hAnsi="Consolas"/>
      <w:b/>
      <w:i/>
      <w:noProof/>
      <w:color w:val="60A0B0"/>
      <w:sz w:val="20"/>
      <w:szCs w:val="20"/>
      <w:shd w:color="auto" w:fill="F8F8F8" w:val="clear"/>
    </w:rPr>
  </w:style>
  <w:style w:customStyle="1" w:styleId="CommentVarTok" w:type="character">
    <w:name w:val="CommentVarTok"/>
    <w:basedOn w:val="VerbatimChar"/>
    <w:rPr>
      <w:rFonts w:ascii="Consolas" w:cs="Consolas" w:eastAsia="Times New Roman" w:hAnsi="Consolas"/>
      <w:b/>
      <w:i/>
      <w:noProof/>
      <w:color w:val="60A0B0"/>
      <w:sz w:val="20"/>
      <w:szCs w:val="20"/>
      <w:shd w:color="auto" w:fill="F8F8F8" w:val="clear"/>
    </w:rPr>
  </w:style>
  <w:style w:customStyle="1" w:styleId="OtherTok" w:type="character">
    <w:name w:val="OtherTok"/>
    <w:basedOn w:val="VerbatimChar"/>
    <w:rPr>
      <w:rFonts w:ascii="Consolas" w:cs="Consolas" w:eastAsia="Times New Roman" w:hAnsi="Consolas"/>
      <w:noProof/>
      <w:color w:val="007020"/>
      <w:sz w:val="20"/>
      <w:szCs w:val="20"/>
      <w:shd w:color="auto" w:fill="F8F8F8" w:val="clear"/>
    </w:rPr>
  </w:style>
  <w:style w:customStyle="1" w:styleId="FunctionTok" w:type="character">
    <w:name w:val="FunctionTok"/>
    <w:basedOn w:val="VerbatimChar"/>
    <w:rPr>
      <w:rFonts w:ascii="Consolas" w:cs="Consolas" w:eastAsia="Times New Roman" w:hAnsi="Consolas"/>
      <w:noProof/>
      <w:color w:val="06287E"/>
      <w:sz w:val="20"/>
      <w:szCs w:val="20"/>
      <w:shd w:color="auto" w:fill="F8F8F8" w:val="clear"/>
    </w:rPr>
  </w:style>
  <w:style w:customStyle="1" w:styleId="VariableTok" w:type="character">
    <w:name w:val="VariableTok"/>
    <w:basedOn w:val="VerbatimChar"/>
    <w:rPr>
      <w:rFonts w:ascii="Consolas" w:cs="Consolas" w:eastAsia="Times New Roman" w:hAnsi="Consolas"/>
      <w:noProof/>
      <w:color w:val="19177C"/>
      <w:sz w:val="20"/>
      <w:szCs w:val="20"/>
      <w:shd w:color="auto" w:fill="F8F8F8" w:val="clear"/>
    </w:rPr>
  </w:style>
  <w:style w:customStyle="1" w:styleId="ControlFlowTok" w:type="character">
    <w:name w:val="ControlFlowTok"/>
    <w:basedOn w:val="VerbatimChar"/>
    <w:rPr>
      <w:rFonts w:ascii="Consolas" w:cs="Consolas" w:eastAsia="Times New Roman" w:hAnsi="Consolas"/>
      <w:b/>
      <w:noProof/>
      <w:color w:val="007020"/>
      <w:sz w:val="20"/>
      <w:szCs w:val="20"/>
      <w:shd w:color="auto" w:fill="F8F8F8" w:val="clear"/>
    </w:rPr>
  </w:style>
  <w:style w:customStyle="1" w:styleId="OperatorTok" w:type="character">
    <w:name w:val="OperatorTok"/>
    <w:basedOn w:val="VerbatimChar"/>
    <w:rPr>
      <w:rFonts w:ascii="Consolas" w:cs="Consolas" w:eastAsia="Times New Roman" w:hAnsi="Consolas"/>
      <w:noProof/>
      <w:color w:val="666666"/>
      <w:sz w:val="20"/>
      <w:szCs w:val="20"/>
      <w:shd w:color="auto" w:fill="F8F8F8" w:val="clear"/>
    </w:rPr>
  </w:style>
  <w:style w:customStyle="1" w:styleId="BuiltInTok" w:type="character">
    <w:name w:val="BuiltInTok"/>
    <w:basedOn w:val="VerbatimChar"/>
    <w:rPr>
      <w:rFonts w:ascii="Consolas" w:cs="Consolas" w:eastAsia="Times New Roman" w:hAnsi="Consolas"/>
      <w:noProof/>
      <w:color w:val="333333"/>
      <w:sz w:val="20"/>
      <w:szCs w:val="20"/>
      <w:shd w:color="auto" w:fill="F8F8F8" w:val="clear"/>
    </w:rPr>
  </w:style>
  <w:style w:customStyle="1" w:styleId="ExtensionTok" w:type="character">
    <w:name w:val="ExtensionTok"/>
    <w:basedOn w:val="VerbatimChar"/>
    <w:rPr>
      <w:rFonts w:ascii="Consolas" w:cs="Consolas" w:eastAsia="Times New Roman" w:hAnsi="Consolas"/>
      <w:noProof/>
      <w:color w:val="333333"/>
      <w:sz w:val="20"/>
      <w:szCs w:val="20"/>
      <w:shd w:color="auto" w:fill="F8F8F8" w:val="clear"/>
    </w:rPr>
  </w:style>
  <w:style w:customStyle="1" w:styleId="PreprocessorTok" w:type="character">
    <w:name w:val="PreprocessorTok"/>
    <w:basedOn w:val="VerbatimChar"/>
    <w:rPr>
      <w:rFonts w:ascii="Consolas" w:cs="Consolas" w:eastAsia="Times New Roman" w:hAnsi="Consolas"/>
      <w:noProof/>
      <w:color w:val="BC7A00"/>
      <w:sz w:val="20"/>
      <w:szCs w:val="20"/>
      <w:shd w:color="auto" w:fill="F8F8F8" w:val="clear"/>
    </w:rPr>
  </w:style>
  <w:style w:customStyle="1" w:styleId="AttributeTok" w:type="character">
    <w:name w:val="AttributeTok"/>
    <w:basedOn w:val="VerbatimChar"/>
    <w:rPr>
      <w:rFonts w:ascii="Consolas" w:cs="Consolas" w:eastAsia="Times New Roman" w:hAnsi="Consolas"/>
      <w:noProof/>
      <w:color w:val="7D9029"/>
      <w:sz w:val="20"/>
      <w:szCs w:val="20"/>
      <w:shd w:color="auto" w:fill="F8F8F8" w:val="clear"/>
    </w:rPr>
  </w:style>
  <w:style w:customStyle="1" w:styleId="RegionMarkerTok" w:type="character">
    <w:name w:val="RegionMarkerTok"/>
    <w:basedOn w:val="VerbatimChar"/>
    <w:rPr>
      <w:rFonts w:ascii="Consolas" w:cs="Consolas" w:eastAsia="Times New Roman" w:hAnsi="Consolas"/>
      <w:noProof/>
      <w:color w:val="333333"/>
      <w:sz w:val="20"/>
      <w:szCs w:val="20"/>
      <w:shd w:color="auto" w:fill="F8F8F8" w:val="clear"/>
    </w:rPr>
  </w:style>
  <w:style w:customStyle="1" w:styleId="InformationTok" w:type="character">
    <w:name w:val="InformationTok"/>
    <w:basedOn w:val="VerbatimChar"/>
    <w:rPr>
      <w:rFonts w:ascii="Consolas" w:cs="Consolas" w:eastAsia="Times New Roman" w:hAnsi="Consolas"/>
      <w:b/>
      <w:i/>
      <w:noProof/>
      <w:color w:val="60A0B0"/>
      <w:sz w:val="20"/>
      <w:szCs w:val="20"/>
      <w:shd w:color="auto" w:fill="F8F8F8" w:val="clear"/>
    </w:rPr>
  </w:style>
  <w:style w:customStyle="1" w:styleId="WarningTok" w:type="character">
    <w:name w:val="WarningTok"/>
    <w:basedOn w:val="VerbatimChar"/>
    <w:rPr>
      <w:rFonts w:ascii="Consolas" w:cs="Consolas" w:eastAsia="Times New Roman" w:hAnsi="Consolas"/>
      <w:b/>
      <w:i/>
      <w:noProof/>
      <w:color w:val="60A0B0"/>
      <w:sz w:val="20"/>
      <w:szCs w:val="20"/>
      <w:shd w:color="auto" w:fill="F8F8F8" w:val="clear"/>
    </w:rPr>
  </w:style>
  <w:style w:customStyle="1" w:styleId="AlertTok" w:type="character">
    <w:name w:val="AlertTok"/>
    <w:basedOn w:val="VerbatimChar"/>
    <w:rPr>
      <w:rFonts w:ascii="Consolas" w:cs="Consolas" w:eastAsia="Times New Roman" w:hAnsi="Consolas"/>
      <w:b/>
      <w:noProof/>
      <w:color w:val="FF0000"/>
      <w:sz w:val="20"/>
      <w:szCs w:val="20"/>
      <w:shd w:color="auto" w:fill="F8F8F8" w:val="clear"/>
    </w:rPr>
  </w:style>
  <w:style w:customStyle="1" w:styleId="ErrorTok" w:type="character">
    <w:name w:val="ErrorTok"/>
    <w:basedOn w:val="VerbatimChar"/>
    <w:rPr>
      <w:rFonts w:ascii="Consolas" w:cs="Consolas" w:eastAsia="Times New Roman" w:hAnsi="Consolas"/>
      <w:b/>
      <w:noProof/>
      <w:color w:val="FF0000"/>
      <w:sz w:val="20"/>
      <w:szCs w:val="20"/>
      <w:shd w:color="auto" w:fill="F8F8F8" w:val="clear"/>
    </w:rPr>
  </w:style>
  <w:style w:customStyle="1" w:styleId="NormalTok" w:type="character">
    <w:name w:val="NormalTok"/>
    <w:basedOn w:val="VerbatimChar"/>
    <w:rPr>
      <w:rFonts w:ascii="Consolas" w:cs="Consolas" w:eastAsia="Times New Roman" w:hAnsi="Consolas"/>
      <w:noProof/>
      <w:color w:val="333333"/>
      <w:sz w:val="20"/>
      <w:szCs w:val="20"/>
      <w:shd w:color="auto" w:fill="F8F8F8" w:val="clear"/>
    </w:rPr>
  </w:style>
  <w:style w:styleId="NormalWeb" w:type="paragraph">
    <w:name w:val="Normal (Web)"/>
    <w:basedOn w:val="Normal"/>
    <w:uiPriority w:val="99"/>
    <w:unhideWhenUsed/>
    <w:rsid w:val="000A36C2"/>
    <w:pPr>
      <w:spacing w:after="100" w:afterAutospacing="1" w:before="100" w:beforeAutospacing="1"/>
    </w:pPr>
    <w:rPr>
      <w:rFonts w:ascii="Times New Roman" w:cs="Times New Roman" w:eastAsia="Times New Roman" w:hAnsi="Times New Roman"/>
    </w:rPr>
  </w:style>
  <w:style w:styleId="Strong" w:type="character">
    <w:name w:val="Strong"/>
    <w:basedOn w:val="DefaultParagraphFont"/>
    <w:uiPriority w:val="22"/>
    <w:qFormat/>
    <w:rsid w:val="00E12AA8"/>
    <w:rPr>
      <w:rFonts w:ascii="Arial" w:cs="Arial" w:hAnsi="Arial"/>
      <w:b/>
      <w:bCs/>
      <w:noProof/>
      <w:color w:val="333333"/>
      <w:sz w:val="26"/>
      <w:szCs w:val="26"/>
    </w:rPr>
  </w:style>
  <w:style w:styleId="Emphasis" w:type="character">
    <w:name w:val="Emphasis"/>
    <w:basedOn w:val="DefaultParagraphFont"/>
    <w:uiPriority w:val="20"/>
    <w:qFormat/>
    <w:rsid w:val="00E12AA8"/>
    <w:rPr>
      <w:rFonts w:ascii="Arial" w:cs="Arial" w:hAnsi="Arial"/>
      <w:i/>
      <w:iCs/>
      <w:noProof/>
      <w:color w:val="333333"/>
      <w:sz w:val="26"/>
      <w:szCs w:val="26"/>
    </w:rPr>
  </w:style>
  <w:style w:styleId="HTMLCode" w:type="character">
    <w:name w:val="HTML Code"/>
    <w:basedOn w:val="DefaultParagraphFont"/>
    <w:uiPriority w:val="99"/>
    <w:semiHidden/>
    <w:unhideWhenUsed/>
    <w:rsid w:val="000A36C2"/>
    <w:rPr>
      <w:rFonts w:ascii="Courier New" w:cs="Courier New" w:eastAsia="Times New Roman" w:hAnsi="Courier New"/>
      <w:sz w:val="20"/>
      <w:szCs w:val="20"/>
    </w:rPr>
  </w:style>
  <w:style w:customStyle="1" w:styleId="highlight-blue" w:type="character">
    <w:name w:val="highlight-blue"/>
    <w:basedOn w:val="DefaultParagraphFont"/>
    <w:rsid w:val="000A36C2"/>
  </w:style>
  <w:style w:customStyle="1" w:styleId="highlight-green" w:type="character">
    <w:name w:val="highlight-green"/>
    <w:basedOn w:val="DefaultParagraphFont"/>
    <w:rsid w:val="000A36C2"/>
  </w:style>
  <w:style w:customStyle="1" w:styleId="highlight-yellow" w:type="character">
    <w:name w:val="highlight-yellow"/>
    <w:basedOn w:val="DefaultParagraphFont"/>
    <w:rsid w:val="000A36C2"/>
  </w:style>
  <w:style w:customStyle="1" w:styleId="highlight-red" w:type="character">
    <w:name w:val="highlight-red"/>
    <w:basedOn w:val="DefaultParagraphFont"/>
    <w:rsid w:val="000A36C2"/>
  </w:style>
  <w:style w:styleId="HTMLPreformatted" w:type="paragraph">
    <w:name w:val="HTML Preformatted"/>
    <w:basedOn w:val="Normal"/>
    <w:link w:val="HTMLPreformattedChar"/>
    <w:uiPriority w:val="99"/>
    <w:unhideWhenUsed/>
    <w:rsid w:val="00A35A7B"/>
    <w:pPr>
      <w:pBdr>
        <w:top w:color="E3E3E3" w:space="6" w:sz="2" w:val="single"/>
        <w:left w:color="E3E3E3" w:space="6" w:sz="2" w:val="single"/>
        <w:bottom w:color="E3E3E3" w:space="6" w:sz="2" w:val="single"/>
        <w:right w:color="E3E3E3" w:space="6" w:sz="2" w:val="single"/>
      </w:pBdr>
      <w:shd w:color="auto" w:fill="F8F8F8" w:val="clea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spacing w:after="0" w:before="0"/>
    </w:pPr>
    <w:rPr>
      <w:rFonts w:ascii="Courier New" w:cs="Courier New" w:eastAsia="Times New Roman" w:hAnsi="Courier New"/>
      <w:sz w:val="20"/>
      <w:szCs w:val="20"/>
    </w:rPr>
  </w:style>
  <w:style w:customStyle="1" w:styleId="HTMLPreformattedChar" w:type="character">
    <w:name w:val="HTML Preformatted Char"/>
    <w:basedOn w:val="DefaultParagraphFont"/>
    <w:link w:val="HTMLPreformatted"/>
    <w:uiPriority w:val="99"/>
    <w:rsid w:val="00A35A7B"/>
    <w:rPr>
      <w:rFonts w:ascii="Courier New" w:cs="Courier New" w:eastAsia="Times New Roman" w:hAnsi="Courier New"/>
      <w:noProof/>
      <w:color w:val="333333"/>
      <w:sz w:val="20"/>
      <w:szCs w:val="20"/>
      <w:shd w:color="auto" w:fill="F8F8F8" w:val="clear"/>
    </w:rPr>
  </w:style>
  <w:style w:styleId="UnresolvedMention" w:type="character">
    <w:name w:val="Unresolved Mention"/>
    <w:basedOn w:val="DefaultParagraphFont"/>
    <w:uiPriority w:val="99"/>
    <w:semiHidden/>
    <w:unhideWhenUsed/>
    <w:rsid w:val="00E12AA8"/>
    <w:rPr>
      <w:color w:val="605E5C"/>
      <w:shd w:color="auto" w:fill="E1DFDD" w:val="clear"/>
    </w:rPr>
  </w:style>
  <w:style w:styleId="ListParagraph" w:type="paragraph">
    <w:name w:val="List Paragraph"/>
    <w:basedOn w:val="Normal"/>
    <w:rsid w:val="00E12AA8"/>
    <w:pPr>
      <w:ind w:left="720"/>
      <w:contextualSpacing/>
    </w:pPr>
  </w:style>
  <w:style w:styleId="ListBullet" w:type="paragraph">
    <w:name w:val="List Bullet"/>
    <w:basedOn w:val="ListParagraph"/>
    <w:unhideWhenUsed/>
    <w:rsid w:val="00714D0D"/>
    <w:pPr>
      <w:numPr>
        <w:numId w:val="3"/>
      </w:numPr>
      <w:spacing w:before="187"/>
      <w:ind w:left="576"/>
    </w:pPr>
  </w:style>
  <w:style w:customStyle="1" w:styleId="BodyTextChar" w:type="character">
    <w:name w:val="Body Text Char"/>
    <w:basedOn w:val="DefaultParagraphFont"/>
    <w:link w:val="BodyText"/>
    <w:rsid w:val="00714D0D"/>
    <w:rPr>
      <w:rFonts w:ascii="Arial" w:cs="Arial" w:hAnsi="Arial"/>
      <w:noProof/>
      <w:color w:val="333333"/>
      <w:sz w:val="26"/>
      <w:szCs w:val="26"/>
    </w:rPr>
  </w:style>
  <w:style w:styleId="ListBullet2" w:type="paragraph">
    <w:name w:val="List Bullet 2"/>
    <w:basedOn w:val="ListParagraph"/>
    <w:rsid w:val="00714D0D"/>
    <w:pPr>
      <w:numPr>
        <w:ilvl w:val="1"/>
        <w:numId w:val="3"/>
      </w:numPr>
      <w:spacing w:before="187"/>
      <w:ind w:left="1080"/>
    </w:pPr>
  </w:style>
  <w:style w:styleId="ListBullet3" w:type="paragraph">
    <w:name w:val="List Bullet 3"/>
    <w:basedOn w:val="ListParagraph"/>
    <w:unhideWhenUsed/>
    <w:rsid w:val="00714D0D"/>
    <w:pPr>
      <w:numPr>
        <w:ilvl w:val="2"/>
        <w:numId w:val="3"/>
      </w:numPr>
      <w:spacing w:before="187"/>
      <w:ind w:left="1656"/>
    </w:pPr>
  </w:style>
  <w:style w:styleId="ListBullet4" w:type="paragraph">
    <w:name w:val="List Bullet 4"/>
    <w:basedOn w:val="ListParagraph"/>
    <w:unhideWhenUsed/>
    <w:rsid w:val="00714D0D"/>
    <w:pPr>
      <w:numPr>
        <w:ilvl w:val="3"/>
        <w:numId w:val="3"/>
      </w:numPr>
      <w:spacing w:before="187"/>
      <w:ind w:left="2232"/>
    </w:pPr>
  </w:style>
  <w:style w:styleId="ListBullet5" w:type="paragraph">
    <w:name w:val="List Bullet 5"/>
    <w:basedOn w:val="ListParagraph"/>
    <w:rsid w:val="00714D0D"/>
    <w:pPr>
      <w:numPr>
        <w:ilvl w:val="4"/>
        <w:numId w:val="3"/>
      </w:numPr>
      <w:spacing w:before="187"/>
      <w:ind w:left="2808"/>
    </w:pPr>
  </w:style>
  <w:style w:styleId="LineNumber" w:type="character">
    <w:name w:val="line number"/>
    <w:basedOn w:val="DefaultParagraphFont"/>
    <w:semiHidden/>
    <w:unhideWhenUsed/>
    <w:rsid w:val="006F34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9520">
      <w:bodyDiv w:val="1"/>
      <w:marLeft w:val="0"/>
      <w:marRight w:val="0"/>
      <w:marTop w:val="0"/>
      <w:marBottom w:val="0"/>
      <w:divBdr>
        <w:top w:val="none" w:sz="0" w:space="0" w:color="auto"/>
        <w:left w:val="none" w:sz="0" w:space="0" w:color="auto"/>
        <w:bottom w:val="none" w:sz="0" w:space="0" w:color="auto"/>
        <w:right w:val="none" w:sz="0" w:space="0" w:color="auto"/>
      </w:divBdr>
      <w:divsChild>
        <w:div w:id="515773190">
          <w:marLeft w:val="0"/>
          <w:marRight w:val="0"/>
          <w:marTop w:val="0"/>
          <w:marBottom w:val="0"/>
          <w:divBdr>
            <w:top w:val="none" w:sz="0" w:space="0" w:color="auto"/>
            <w:left w:val="none" w:sz="0" w:space="0" w:color="auto"/>
            <w:bottom w:val="none" w:sz="0" w:space="0" w:color="auto"/>
            <w:right w:val="none" w:sz="0" w:space="0" w:color="auto"/>
          </w:divBdr>
        </w:div>
        <w:div w:id="1692947246">
          <w:marLeft w:val="0"/>
          <w:marRight w:val="0"/>
          <w:marTop w:val="0"/>
          <w:marBottom w:val="0"/>
          <w:divBdr>
            <w:top w:val="none" w:sz="0" w:space="0" w:color="auto"/>
            <w:left w:val="none" w:sz="0" w:space="0" w:color="auto"/>
            <w:bottom w:val="none" w:sz="0" w:space="0" w:color="auto"/>
            <w:right w:val="none" w:sz="0" w:space="0" w:color="auto"/>
          </w:divBdr>
        </w:div>
        <w:div w:id="1053775323">
          <w:marLeft w:val="0"/>
          <w:marRight w:val="0"/>
          <w:marTop w:val="0"/>
          <w:marBottom w:val="0"/>
          <w:divBdr>
            <w:top w:val="none" w:sz="0" w:space="0" w:color="auto"/>
            <w:left w:val="none" w:sz="0" w:space="0" w:color="auto"/>
            <w:bottom w:val="none" w:sz="0" w:space="0" w:color="auto"/>
            <w:right w:val="none" w:sz="0" w:space="0" w:color="auto"/>
          </w:divBdr>
        </w:div>
        <w:div w:id="1700278124">
          <w:marLeft w:val="0"/>
          <w:marRight w:val="0"/>
          <w:marTop w:val="0"/>
          <w:marBottom w:val="0"/>
          <w:divBdr>
            <w:top w:val="none" w:sz="0" w:space="0" w:color="auto"/>
            <w:left w:val="none" w:sz="0" w:space="0" w:color="auto"/>
            <w:bottom w:val="none" w:sz="0" w:space="0" w:color="auto"/>
            <w:right w:val="none" w:sz="0" w:space="0" w:color="auto"/>
          </w:divBdr>
        </w:div>
        <w:div w:id="1743748523">
          <w:marLeft w:val="0"/>
          <w:marRight w:val="0"/>
          <w:marTop w:val="0"/>
          <w:marBottom w:val="0"/>
          <w:divBdr>
            <w:top w:val="none" w:sz="0" w:space="0" w:color="auto"/>
            <w:left w:val="none" w:sz="0" w:space="0" w:color="auto"/>
            <w:bottom w:val="none" w:sz="0" w:space="0" w:color="auto"/>
            <w:right w:val="none" w:sz="0" w:space="0" w:color="auto"/>
          </w:divBdr>
        </w:div>
        <w:div w:id="1044015210">
          <w:marLeft w:val="0"/>
          <w:marRight w:val="0"/>
          <w:marTop w:val="0"/>
          <w:marBottom w:val="0"/>
          <w:divBdr>
            <w:top w:val="none" w:sz="0" w:space="0" w:color="auto"/>
            <w:left w:val="none" w:sz="0" w:space="0" w:color="auto"/>
            <w:bottom w:val="none" w:sz="0" w:space="0" w:color="auto"/>
            <w:right w:val="none" w:sz="0" w:space="0" w:color="auto"/>
          </w:divBdr>
        </w:div>
        <w:div w:id="1068307954">
          <w:marLeft w:val="0"/>
          <w:marRight w:val="0"/>
          <w:marTop w:val="0"/>
          <w:marBottom w:val="0"/>
          <w:divBdr>
            <w:top w:val="none" w:sz="0" w:space="0" w:color="auto"/>
            <w:left w:val="none" w:sz="0" w:space="0" w:color="auto"/>
            <w:bottom w:val="none" w:sz="0" w:space="0" w:color="auto"/>
            <w:right w:val="none" w:sz="0" w:space="0" w:color="auto"/>
          </w:divBdr>
        </w:div>
        <w:div w:id="96021108">
          <w:marLeft w:val="0"/>
          <w:marRight w:val="0"/>
          <w:marTop w:val="0"/>
          <w:marBottom w:val="0"/>
          <w:divBdr>
            <w:top w:val="none" w:sz="0" w:space="0" w:color="auto"/>
            <w:left w:val="none" w:sz="0" w:space="0" w:color="auto"/>
            <w:bottom w:val="none" w:sz="0" w:space="0" w:color="auto"/>
            <w:right w:val="none" w:sz="0" w:space="0" w:color="auto"/>
          </w:divBdr>
        </w:div>
        <w:div w:id="1148322626">
          <w:marLeft w:val="0"/>
          <w:marRight w:val="0"/>
          <w:marTop w:val="0"/>
          <w:marBottom w:val="0"/>
          <w:divBdr>
            <w:top w:val="none" w:sz="0" w:space="0" w:color="auto"/>
            <w:left w:val="none" w:sz="0" w:space="0" w:color="auto"/>
            <w:bottom w:val="none" w:sz="0" w:space="0" w:color="auto"/>
            <w:right w:val="none" w:sz="0" w:space="0" w:color="auto"/>
          </w:divBdr>
        </w:div>
        <w:div w:id="2123646053">
          <w:marLeft w:val="0"/>
          <w:marRight w:val="0"/>
          <w:marTop w:val="0"/>
          <w:marBottom w:val="0"/>
          <w:divBdr>
            <w:top w:val="none" w:sz="0" w:space="0" w:color="auto"/>
            <w:left w:val="none" w:sz="0" w:space="0" w:color="auto"/>
            <w:bottom w:val="none" w:sz="0" w:space="0" w:color="auto"/>
            <w:right w:val="none" w:sz="0" w:space="0" w:color="auto"/>
          </w:divBdr>
        </w:div>
        <w:div w:id="1732726068">
          <w:marLeft w:val="0"/>
          <w:marRight w:val="0"/>
          <w:marTop w:val="0"/>
          <w:marBottom w:val="0"/>
          <w:divBdr>
            <w:top w:val="none" w:sz="0" w:space="0" w:color="auto"/>
            <w:left w:val="none" w:sz="0" w:space="0" w:color="auto"/>
            <w:bottom w:val="none" w:sz="0" w:space="0" w:color="auto"/>
            <w:right w:val="none" w:sz="0" w:space="0" w:color="auto"/>
          </w:divBdr>
        </w:div>
        <w:div w:id="1408453113">
          <w:marLeft w:val="0"/>
          <w:marRight w:val="0"/>
          <w:marTop w:val="0"/>
          <w:marBottom w:val="0"/>
          <w:divBdr>
            <w:top w:val="none" w:sz="0" w:space="0" w:color="auto"/>
            <w:left w:val="none" w:sz="0" w:space="0" w:color="auto"/>
            <w:bottom w:val="none" w:sz="0" w:space="0" w:color="auto"/>
            <w:right w:val="none" w:sz="0" w:space="0" w:color="auto"/>
          </w:divBdr>
        </w:div>
        <w:div w:id="1713730265">
          <w:marLeft w:val="0"/>
          <w:marRight w:val="0"/>
          <w:marTop w:val="0"/>
          <w:marBottom w:val="0"/>
          <w:divBdr>
            <w:top w:val="none" w:sz="0" w:space="0" w:color="auto"/>
            <w:left w:val="none" w:sz="0" w:space="0" w:color="auto"/>
            <w:bottom w:val="none" w:sz="0" w:space="0" w:color="auto"/>
            <w:right w:val="none" w:sz="0" w:space="0" w:color="auto"/>
          </w:divBdr>
        </w:div>
        <w:div w:id="244993316">
          <w:marLeft w:val="0"/>
          <w:marRight w:val="0"/>
          <w:marTop w:val="0"/>
          <w:marBottom w:val="0"/>
          <w:divBdr>
            <w:top w:val="none" w:sz="0" w:space="0" w:color="auto"/>
            <w:left w:val="none" w:sz="0" w:space="0" w:color="auto"/>
            <w:bottom w:val="none" w:sz="0" w:space="0" w:color="auto"/>
            <w:right w:val="none" w:sz="0" w:space="0" w:color="auto"/>
          </w:divBdr>
        </w:div>
        <w:div w:id="41953681">
          <w:marLeft w:val="0"/>
          <w:marRight w:val="0"/>
          <w:marTop w:val="0"/>
          <w:marBottom w:val="0"/>
          <w:divBdr>
            <w:top w:val="none" w:sz="0" w:space="0" w:color="auto"/>
            <w:left w:val="none" w:sz="0" w:space="0" w:color="auto"/>
            <w:bottom w:val="none" w:sz="0" w:space="0" w:color="auto"/>
            <w:right w:val="none" w:sz="0" w:space="0" w:color="auto"/>
          </w:divBdr>
        </w:div>
        <w:div w:id="576476273">
          <w:marLeft w:val="0"/>
          <w:marRight w:val="0"/>
          <w:marTop w:val="0"/>
          <w:marBottom w:val="0"/>
          <w:divBdr>
            <w:top w:val="none" w:sz="0" w:space="0" w:color="auto"/>
            <w:left w:val="none" w:sz="0" w:space="0" w:color="auto"/>
            <w:bottom w:val="none" w:sz="0" w:space="0" w:color="auto"/>
            <w:right w:val="none" w:sz="0" w:space="0" w:color="auto"/>
          </w:divBdr>
        </w:div>
        <w:div w:id="460612793">
          <w:marLeft w:val="0"/>
          <w:marRight w:val="0"/>
          <w:marTop w:val="0"/>
          <w:marBottom w:val="0"/>
          <w:divBdr>
            <w:top w:val="none" w:sz="0" w:space="0" w:color="auto"/>
            <w:left w:val="none" w:sz="0" w:space="0" w:color="auto"/>
            <w:bottom w:val="none" w:sz="0" w:space="0" w:color="auto"/>
            <w:right w:val="none" w:sz="0" w:space="0" w:color="auto"/>
          </w:divBdr>
        </w:div>
        <w:div w:id="551312389">
          <w:marLeft w:val="0"/>
          <w:marRight w:val="0"/>
          <w:marTop w:val="0"/>
          <w:marBottom w:val="0"/>
          <w:divBdr>
            <w:top w:val="none" w:sz="0" w:space="0" w:color="auto"/>
            <w:left w:val="none" w:sz="0" w:space="0" w:color="auto"/>
            <w:bottom w:val="none" w:sz="0" w:space="0" w:color="auto"/>
            <w:right w:val="none" w:sz="0" w:space="0" w:color="auto"/>
          </w:divBdr>
        </w:div>
        <w:div w:id="1382753767">
          <w:marLeft w:val="0"/>
          <w:marRight w:val="0"/>
          <w:marTop w:val="0"/>
          <w:marBottom w:val="0"/>
          <w:divBdr>
            <w:top w:val="none" w:sz="0" w:space="0" w:color="auto"/>
            <w:left w:val="none" w:sz="0" w:space="0" w:color="auto"/>
            <w:bottom w:val="none" w:sz="0" w:space="0" w:color="auto"/>
            <w:right w:val="none" w:sz="0" w:space="0" w:color="auto"/>
          </w:divBdr>
        </w:div>
        <w:div w:id="431322475">
          <w:marLeft w:val="0"/>
          <w:marRight w:val="0"/>
          <w:marTop w:val="0"/>
          <w:marBottom w:val="0"/>
          <w:divBdr>
            <w:top w:val="none" w:sz="0" w:space="0" w:color="auto"/>
            <w:left w:val="none" w:sz="0" w:space="0" w:color="auto"/>
            <w:bottom w:val="none" w:sz="0" w:space="0" w:color="auto"/>
            <w:right w:val="none" w:sz="0" w:space="0" w:color="auto"/>
          </w:divBdr>
        </w:div>
        <w:div w:id="773288465">
          <w:marLeft w:val="0"/>
          <w:marRight w:val="0"/>
          <w:marTop w:val="0"/>
          <w:marBottom w:val="0"/>
          <w:divBdr>
            <w:top w:val="none" w:sz="0" w:space="0" w:color="auto"/>
            <w:left w:val="none" w:sz="0" w:space="0" w:color="auto"/>
            <w:bottom w:val="none" w:sz="0" w:space="0" w:color="auto"/>
            <w:right w:val="none" w:sz="0" w:space="0" w:color="auto"/>
          </w:divBdr>
        </w:div>
        <w:div w:id="516047639">
          <w:marLeft w:val="0"/>
          <w:marRight w:val="0"/>
          <w:marTop w:val="0"/>
          <w:marBottom w:val="0"/>
          <w:divBdr>
            <w:top w:val="none" w:sz="0" w:space="0" w:color="auto"/>
            <w:left w:val="none" w:sz="0" w:space="0" w:color="auto"/>
            <w:bottom w:val="none" w:sz="0" w:space="0" w:color="auto"/>
            <w:right w:val="none" w:sz="0" w:space="0" w:color="auto"/>
          </w:divBdr>
        </w:div>
        <w:div w:id="2006392434">
          <w:marLeft w:val="0"/>
          <w:marRight w:val="0"/>
          <w:marTop w:val="0"/>
          <w:marBottom w:val="0"/>
          <w:divBdr>
            <w:top w:val="none" w:sz="0" w:space="0" w:color="auto"/>
            <w:left w:val="none" w:sz="0" w:space="0" w:color="auto"/>
            <w:bottom w:val="none" w:sz="0" w:space="0" w:color="auto"/>
            <w:right w:val="none" w:sz="0" w:space="0" w:color="auto"/>
          </w:divBdr>
        </w:div>
        <w:div w:id="438645327">
          <w:marLeft w:val="0"/>
          <w:marRight w:val="0"/>
          <w:marTop w:val="0"/>
          <w:marBottom w:val="0"/>
          <w:divBdr>
            <w:top w:val="none" w:sz="0" w:space="0" w:color="auto"/>
            <w:left w:val="none" w:sz="0" w:space="0" w:color="auto"/>
            <w:bottom w:val="none" w:sz="0" w:space="0" w:color="auto"/>
            <w:right w:val="none" w:sz="0" w:space="0" w:color="auto"/>
          </w:divBdr>
        </w:div>
        <w:div w:id="345715827">
          <w:marLeft w:val="0"/>
          <w:marRight w:val="0"/>
          <w:marTop w:val="0"/>
          <w:marBottom w:val="0"/>
          <w:divBdr>
            <w:top w:val="none" w:sz="0" w:space="0" w:color="auto"/>
            <w:left w:val="none" w:sz="0" w:space="0" w:color="auto"/>
            <w:bottom w:val="none" w:sz="0" w:space="0" w:color="auto"/>
            <w:right w:val="none" w:sz="0" w:space="0" w:color="auto"/>
          </w:divBdr>
        </w:div>
        <w:div w:id="1141074510">
          <w:marLeft w:val="0"/>
          <w:marRight w:val="0"/>
          <w:marTop w:val="0"/>
          <w:marBottom w:val="0"/>
          <w:divBdr>
            <w:top w:val="none" w:sz="0" w:space="0" w:color="auto"/>
            <w:left w:val="none" w:sz="0" w:space="0" w:color="auto"/>
            <w:bottom w:val="none" w:sz="0" w:space="0" w:color="auto"/>
            <w:right w:val="none" w:sz="0" w:space="0" w:color="auto"/>
          </w:divBdr>
        </w:div>
        <w:div w:id="1775050718">
          <w:marLeft w:val="0"/>
          <w:marRight w:val="0"/>
          <w:marTop w:val="0"/>
          <w:marBottom w:val="0"/>
          <w:divBdr>
            <w:top w:val="none" w:sz="0" w:space="0" w:color="auto"/>
            <w:left w:val="none" w:sz="0" w:space="0" w:color="auto"/>
            <w:bottom w:val="none" w:sz="0" w:space="0" w:color="auto"/>
            <w:right w:val="none" w:sz="0" w:space="0" w:color="auto"/>
          </w:divBdr>
        </w:div>
        <w:div w:id="230042550">
          <w:marLeft w:val="0"/>
          <w:marRight w:val="0"/>
          <w:marTop w:val="0"/>
          <w:marBottom w:val="0"/>
          <w:divBdr>
            <w:top w:val="none" w:sz="0" w:space="0" w:color="auto"/>
            <w:left w:val="none" w:sz="0" w:space="0" w:color="auto"/>
            <w:bottom w:val="none" w:sz="0" w:space="0" w:color="auto"/>
            <w:right w:val="none" w:sz="0" w:space="0" w:color="auto"/>
          </w:divBdr>
        </w:div>
        <w:div w:id="2051415208">
          <w:marLeft w:val="0"/>
          <w:marRight w:val="0"/>
          <w:marTop w:val="0"/>
          <w:marBottom w:val="0"/>
          <w:divBdr>
            <w:top w:val="none" w:sz="0" w:space="0" w:color="auto"/>
            <w:left w:val="none" w:sz="0" w:space="0" w:color="auto"/>
            <w:bottom w:val="none" w:sz="0" w:space="0" w:color="auto"/>
            <w:right w:val="none" w:sz="0" w:space="0" w:color="auto"/>
          </w:divBdr>
        </w:div>
        <w:div w:id="1871794253">
          <w:marLeft w:val="0"/>
          <w:marRight w:val="0"/>
          <w:marTop w:val="0"/>
          <w:marBottom w:val="0"/>
          <w:divBdr>
            <w:top w:val="none" w:sz="0" w:space="0" w:color="auto"/>
            <w:left w:val="none" w:sz="0" w:space="0" w:color="auto"/>
            <w:bottom w:val="none" w:sz="0" w:space="0" w:color="auto"/>
            <w:right w:val="none" w:sz="0" w:space="0" w:color="auto"/>
          </w:divBdr>
        </w:div>
        <w:div w:id="1264722817">
          <w:marLeft w:val="0"/>
          <w:marRight w:val="0"/>
          <w:marTop w:val="0"/>
          <w:marBottom w:val="0"/>
          <w:divBdr>
            <w:top w:val="none" w:sz="0" w:space="0" w:color="auto"/>
            <w:left w:val="none" w:sz="0" w:space="0" w:color="auto"/>
            <w:bottom w:val="none" w:sz="0" w:space="0" w:color="auto"/>
            <w:right w:val="none" w:sz="0" w:space="0" w:color="auto"/>
          </w:divBdr>
        </w:div>
        <w:div w:id="557980886">
          <w:marLeft w:val="0"/>
          <w:marRight w:val="0"/>
          <w:marTop w:val="0"/>
          <w:marBottom w:val="0"/>
          <w:divBdr>
            <w:top w:val="none" w:sz="0" w:space="0" w:color="auto"/>
            <w:left w:val="none" w:sz="0" w:space="0" w:color="auto"/>
            <w:bottom w:val="none" w:sz="0" w:space="0" w:color="auto"/>
            <w:right w:val="none" w:sz="0" w:space="0" w:color="auto"/>
          </w:divBdr>
        </w:div>
        <w:div w:id="1572037252">
          <w:marLeft w:val="0"/>
          <w:marRight w:val="0"/>
          <w:marTop w:val="0"/>
          <w:marBottom w:val="0"/>
          <w:divBdr>
            <w:top w:val="none" w:sz="0" w:space="0" w:color="auto"/>
            <w:left w:val="none" w:sz="0" w:space="0" w:color="auto"/>
            <w:bottom w:val="none" w:sz="0" w:space="0" w:color="auto"/>
            <w:right w:val="none" w:sz="0" w:space="0" w:color="auto"/>
          </w:divBdr>
        </w:div>
        <w:div w:id="148249107">
          <w:marLeft w:val="0"/>
          <w:marRight w:val="0"/>
          <w:marTop w:val="0"/>
          <w:marBottom w:val="0"/>
          <w:divBdr>
            <w:top w:val="none" w:sz="0" w:space="0" w:color="auto"/>
            <w:left w:val="none" w:sz="0" w:space="0" w:color="auto"/>
            <w:bottom w:val="none" w:sz="0" w:space="0" w:color="auto"/>
            <w:right w:val="none" w:sz="0" w:space="0" w:color="auto"/>
          </w:divBdr>
        </w:div>
        <w:div w:id="674847030">
          <w:marLeft w:val="0"/>
          <w:marRight w:val="0"/>
          <w:marTop w:val="0"/>
          <w:marBottom w:val="0"/>
          <w:divBdr>
            <w:top w:val="none" w:sz="0" w:space="0" w:color="auto"/>
            <w:left w:val="none" w:sz="0" w:space="0" w:color="auto"/>
            <w:bottom w:val="none" w:sz="0" w:space="0" w:color="auto"/>
            <w:right w:val="none" w:sz="0" w:space="0" w:color="auto"/>
          </w:divBdr>
        </w:div>
        <w:div w:id="6309369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5743140">
              <w:marLeft w:val="0"/>
              <w:marRight w:val="0"/>
              <w:marTop w:val="0"/>
              <w:marBottom w:val="0"/>
              <w:divBdr>
                <w:top w:val="none" w:sz="0" w:space="0" w:color="auto"/>
                <w:left w:val="none" w:sz="0" w:space="0" w:color="auto"/>
                <w:bottom w:val="none" w:sz="0" w:space="0" w:color="auto"/>
                <w:right w:val="none" w:sz="0" w:space="0" w:color="auto"/>
              </w:divBdr>
            </w:div>
            <w:div w:id="683822733">
              <w:marLeft w:val="0"/>
              <w:marRight w:val="0"/>
              <w:marTop w:val="0"/>
              <w:marBottom w:val="0"/>
              <w:divBdr>
                <w:top w:val="none" w:sz="0" w:space="0" w:color="auto"/>
                <w:left w:val="none" w:sz="0" w:space="0" w:color="auto"/>
                <w:bottom w:val="none" w:sz="0" w:space="0" w:color="auto"/>
                <w:right w:val="none" w:sz="0" w:space="0" w:color="auto"/>
              </w:divBdr>
            </w:div>
          </w:divsChild>
        </w:div>
        <w:div w:id="15756232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1745702">
              <w:marLeft w:val="0"/>
              <w:marRight w:val="0"/>
              <w:marTop w:val="0"/>
              <w:marBottom w:val="0"/>
              <w:divBdr>
                <w:top w:val="none" w:sz="0" w:space="0" w:color="auto"/>
                <w:left w:val="none" w:sz="0" w:space="0" w:color="auto"/>
                <w:bottom w:val="none" w:sz="0" w:space="0" w:color="auto"/>
                <w:right w:val="none" w:sz="0" w:space="0" w:color="auto"/>
              </w:divBdr>
            </w:div>
            <w:div w:id="2024744485">
              <w:marLeft w:val="0"/>
              <w:marRight w:val="0"/>
              <w:marTop w:val="0"/>
              <w:marBottom w:val="0"/>
              <w:divBdr>
                <w:top w:val="none" w:sz="0" w:space="0" w:color="auto"/>
                <w:left w:val="none" w:sz="0" w:space="0" w:color="auto"/>
                <w:bottom w:val="none" w:sz="0" w:space="0" w:color="auto"/>
                <w:right w:val="none" w:sz="0" w:space="0" w:color="auto"/>
              </w:divBdr>
            </w:div>
          </w:divsChild>
        </w:div>
        <w:div w:id="2102800845">
          <w:marLeft w:val="0"/>
          <w:marRight w:val="0"/>
          <w:marTop w:val="0"/>
          <w:marBottom w:val="0"/>
          <w:divBdr>
            <w:top w:val="none" w:sz="0" w:space="0" w:color="auto"/>
            <w:left w:val="none" w:sz="0" w:space="0" w:color="auto"/>
            <w:bottom w:val="none" w:sz="0" w:space="0" w:color="auto"/>
            <w:right w:val="none" w:sz="0" w:space="0" w:color="auto"/>
          </w:divBdr>
        </w:div>
        <w:div w:id="387530693">
          <w:marLeft w:val="0"/>
          <w:marRight w:val="0"/>
          <w:marTop w:val="0"/>
          <w:marBottom w:val="0"/>
          <w:divBdr>
            <w:top w:val="none" w:sz="0" w:space="0" w:color="auto"/>
            <w:left w:val="none" w:sz="0" w:space="0" w:color="auto"/>
            <w:bottom w:val="none" w:sz="0" w:space="0" w:color="auto"/>
            <w:right w:val="none" w:sz="0" w:space="0" w:color="auto"/>
          </w:divBdr>
        </w:div>
        <w:div w:id="184307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4988365">
              <w:marLeft w:val="0"/>
              <w:marRight w:val="0"/>
              <w:marTop w:val="0"/>
              <w:marBottom w:val="0"/>
              <w:divBdr>
                <w:top w:val="none" w:sz="0" w:space="0" w:color="auto"/>
                <w:left w:val="none" w:sz="0" w:space="0" w:color="auto"/>
                <w:bottom w:val="none" w:sz="0" w:space="0" w:color="auto"/>
                <w:right w:val="none" w:sz="0" w:space="0" w:color="auto"/>
              </w:divBdr>
            </w:div>
            <w:div w:id="1516846691">
              <w:marLeft w:val="0"/>
              <w:marRight w:val="0"/>
              <w:marTop w:val="0"/>
              <w:marBottom w:val="0"/>
              <w:divBdr>
                <w:top w:val="none" w:sz="0" w:space="0" w:color="auto"/>
                <w:left w:val="none" w:sz="0" w:space="0" w:color="auto"/>
                <w:bottom w:val="none" w:sz="0" w:space="0" w:color="auto"/>
                <w:right w:val="none" w:sz="0" w:space="0" w:color="auto"/>
              </w:divBdr>
            </w:div>
            <w:div w:id="2114133448">
              <w:marLeft w:val="0"/>
              <w:marRight w:val="0"/>
              <w:marTop w:val="0"/>
              <w:marBottom w:val="0"/>
              <w:divBdr>
                <w:top w:val="none" w:sz="0" w:space="0" w:color="auto"/>
                <w:left w:val="none" w:sz="0" w:space="0" w:color="auto"/>
                <w:bottom w:val="none" w:sz="0" w:space="0" w:color="auto"/>
                <w:right w:val="none" w:sz="0" w:space="0" w:color="auto"/>
              </w:divBdr>
            </w:div>
            <w:div w:id="589124918">
              <w:marLeft w:val="0"/>
              <w:marRight w:val="0"/>
              <w:marTop w:val="0"/>
              <w:marBottom w:val="0"/>
              <w:divBdr>
                <w:top w:val="none" w:sz="0" w:space="0" w:color="auto"/>
                <w:left w:val="none" w:sz="0" w:space="0" w:color="auto"/>
                <w:bottom w:val="none" w:sz="0" w:space="0" w:color="auto"/>
                <w:right w:val="none" w:sz="0" w:space="0" w:color="auto"/>
              </w:divBdr>
            </w:div>
            <w:div w:id="209533965">
              <w:marLeft w:val="0"/>
              <w:marRight w:val="0"/>
              <w:marTop w:val="0"/>
              <w:marBottom w:val="0"/>
              <w:divBdr>
                <w:top w:val="none" w:sz="0" w:space="0" w:color="auto"/>
                <w:left w:val="none" w:sz="0" w:space="0" w:color="auto"/>
                <w:bottom w:val="none" w:sz="0" w:space="0" w:color="auto"/>
                <w:right w:val="none" w:sz="0" w:space="0" w:color="auto"/>
              </w:divBdr>
            </w:div>
            <w:div w:id="1545215724">
              <w:marLeft w:val="0"/>
              <w:marRight w:val="0"/>
              <w:marTop w:val="0"/>
              <w:marBottom w:val="0"/>
              <w:divBdr>
                <w:top w:val="none" w:sz="0" w:space="0" w:color="auto"/>
                <w:left w:val="none" w:sz="0" w:space="0" w:color="auto"/>
                <w:bottom w:val="none" w:sz="0" w:space="0" w:color="auto"/>
                <w:right w:val="none" w:sz="0" w:space="0" w:color="auto"/>
              </w:divBdr>
            </w:div>
            <w:div w:id="1526476473">
              <w:marLeft w:val="0"/>
              <w:marRight w:val="0"/>
              <w:marTop w:val="0"/>
              <w:marBottom w:val="0"/>
              <w:divBdr>
                <w:top w:val="none" w:sz="0" w:space="0" w:color="auto"/>
                <w:left w:val="none" w:sz="0" w:space="0" w:color="auto"/>
                <w:bottom w:val="none" w:sz="0" w:space="0" w:color="auto"/>
                <w:right w:val="none" w:sz="0" w:space="0" w:color="auto"/>
              </w:divBdr>
            </w:div>
            <w:div w:id="2094862514">
              <w:marLeft w:val="0"/>
              <w:marRight w:val="0"/>
              <w:marTop w:val="0"/>
              <w:marBottom w:val="0"/>
              <w:divBdr>
                <w:top w:val="none" w:sz="0" w:space="0" w:color="auto"/>
                <w:left w:val="none" w:sz="0" w:space="0" w:color="auto"/>
                <w:bottom w:val="none" w:sz="0" w:space="0" w:color="auto"/>
                <w:right w:val="none" w:sz="0" w:space="0" w:color="auto"/>
              </w:divBdr>
            </w:div>
          </w:divsChild>
        </w:div>
        <w:div w:id="1873151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1404599">
              <w:marLeft w:val="0"/>
              <w:marRight w:val="0"/>
              <w:marTop w:val="0"/>
              <w:marBottom w:val="0"/>
              <w:divBdr>
                <w:top w:val="none" w:sz="0" w:space="0" w:color="auto"/>
                <w:left w:val="none" w:sz="0" w:space="0" w:color="auto"/>
                <w:bottom w:val="none" w:sz="0" w:space="0" w:color="auto"/>
                <w:right w:val="none" w:sz="0" w:space="0" w:color="auto"/>
              </w:divBdr>
            </w:div>
            <w:div w:id="1162816857">
              <w:marLeft w:val="0"/>
              <w:marRight w:val="0"/>
              <w:marTop w:val="0"/>
              <w:marBottom w:val="0"/>
              <w:divBdr>
                <w:top w:val="none" w:sz="0" w:space="0" w:color="auto"/>
                <w:left w:val="none" w:sz="0" w:space="0" w:color="auto"/>
                <w:bottom w:val="none" w:sz="0" w:space="0" w:color="auto"/>
                <w:right w:val="none" w:sz="0" w:space="0" w:color="auto"/>
              </w:divBdr>
            </w:div>
            <w:div w:id="930241247">
              <w:marLeft w:val="0"/>
              <w:marRight w:val="0"/>
              <w:marTop w:val="0"/>
              <w:marBottom w:val="0"/>
              <w:divBdr>
                <w:top w:val="none" w:sz="0" w:space="0" w:color="auto"/>
                <w:left w:val="none" w:sz="0" w:space="0" w:color="auto"/>
                <w:bottom w:val="none" w:sz="0" w:space="0" w:color="auto"/>
                <w:right w:val="none" w:sz="0" w:space="0" w:color="auto"/>
              </w:divBdr>
            </w:div>
            <w:div w:id="1249651021">
              <w:marLeft w:val="0"/>
              <w:marRight w:val="0"/>
              <w:marTop w:val="0"/>
              <w:marBottom w:val="0"/>
              <w:divBdr>
                <w:top w:val="none" w:sz="0" w:space="0" w:color="auto"/>
                <w:left w:val="none" w:sz="0" w:space="0" w:color="auto"/>
                <w:bottom w:val="none" w:sz="0" w:space="0" w:color="auto"/>
                <w:right w:val="none" w:sz="0" w:space="0" w:color="auto"/>
              </w:divBdr>
            </w:div>
            <w:div w:id="103813734">
              <w:marLeft w:val="0"/>
              <w:marRight w:val="0"/>
              <w:marTop w:val="0"/>
              <w:marBottom w:val="0"/>
              <w:divBdr>
                <w:top w:val="none" w:sz="0" w:space="0" w:color="auto"/>
                <w:left w:val="none" w:sz="0" w:space="0" w:color="auto"/>
                <w:bottom w:val="none" w:sz="0" w:space="0" w:color="auto"/>
                <w:right w:val="none" w:sz="0" w:space="0" w:color="auto"/>
              </w:divBdr>
            </w:div>
            <w:div w:id="1422215295">
              <w:marLeft w:val="0"/>
              <w:marRight w:val="0"/>
              <w:marTop w:val="0"/>
              <w:marBottom w:val="0"/>
              <w:divBdr>
                <w:top w:val="none" w:sz="0" w:space="0" w:color="auto"/>
                <w:left w:val="none" w:sz="0" w:space="0" w:color="auto"/>
                <w:bottom w:val="none" w:sz="0" w:space="0" w:color="auto"/>
                <w:right w:val="none" w:sz="0" w:space="0" w:color="auto"/>
              </w:divBdr>
            </w:div>
            <w:div w:id="1537621591">
              <w:marLeft w:val="0"/>
              <w:marRight w:val="0"/>
              <w:marTop w:val="0"/>
              <w:marBottom w:val="0"/>
              <w:divBdr>
                <w:top w:val="none" w:sz="0" w:space="0" w:color="auto"/>
                <w:left w:val="none" w:sz="0" w:space="0" w:color="auto"/>
                <w:bottom w:val="none" w:sz="0" w:space="0" w:color="auto"/>
                <w:right w:val="none" w:sz="0" w:space="0" w:color="auto"/>
              </w:divBdr>
            </w:div>
            <w:div w:id="911741175">
              <w:marLeft w:val="0"/>
              <w:marRight w:val="0"/>
              <w:marTop w:val="0"/>
              <w:marBottom w:val="0"/>
              <w:divBdr>
                <w:top w:val="none" w:sz="0" w:space="0" w:color="auto"/>
                <w:left w:val="none" w:sz="0" w:space="0" w:color="auto"/>
                <w:bottom w:val="none" w:sz="0" w:space="0" w:color="auto"/>
                <w:right w:val="none" w:sz="0" w:space="0" w:color="auto"/>
              </w:divBdr>
            </w:div>
            <w:div w:id="1705863329">
              <w:marLeft w:val="0"/>
              <w:marRight w:val="0"/>
              <w:marTop w:val="0"/>
              <w:marBottom w:val="0"/>
              <w:divBdr>
                <w:top w:val="none" w:sz="0" w:space="0" w:color="auto"/>
                <w:left w:val="none" w:sz="0" w:space="0" w:color="auto"/>
                <w:bottom w:val="none" w:sz="0" w:space="0" w:color="auto"/>
                <w:right w:val="none" w:sz="0" w:space="0" w:color="auto"/>
              </w:divBdr>
            </w:div>
            <w:div w:id="468324681">
              <w:marLeft w:val="0"/>
              <w:marRight w:val="0"/>
              <w:marTop w:val="0"/>
              <w:marBottom w:val="0"/>
              <w:divBdr>
                <w:top w:val="none" w:sz="0" w:space="0" w:color="auto"/>
                <w:left w:val="none" w:sz="0" w:space="0" w:color="auto"/>
                <w:bottom w:val="none" w:sz="0" w:space="0" w:color="auto"/>
                <w:right w:val="none" w:sz="0" w:space="0" w:color="auto"/>
              </w:divBdr>
            </w:div>
            <w:div w:id="966475820">
              <w:marLeft w:val="0"/>
              <w:marRight w:val="0"/>
              <w:marTop w:val="0"/>
              <w:marBottom w:val="0"/>
              <w:divBdr>
                <w:top w:val="none" w:sz="0" w:space="0" w:color="auto"/>
                <w:left w:val="none" w:sz="0" w:space="0" w:color="auto"/>
                <w:bottom w:val="none" w:sz="0" w:space="0" w:color="auto"/>
                <w:right w:val="none" w:sz="0" w:space="0" w:color="auto"/>
              </w:divBdr>
            </w:div>
            <w:div w:id="2044477771">
              <w:marLeft w:val="0"/>
              <w:marRight w:val="0"/>
              <w:marTop w:val="0"/>
              <w:marBottom w:val="0"/>
              <w:divBdr>
                <w:top w:val="none" w:sz="0" w:space="0" w:color="auto"/>
                <w:left w:val="none" w:sz="0" w:space="0" w:color="auto"/>
                <w:bottom w:val="none" w:sz="0" w:space="0" w:color="auto"/>
                <w:right w:val="none" w:sz="0" w:space="0" w:color="auto"/>
              </w:divBdr>
            </w:div>
            <w:div w:id="1868247726">
              <w:marLeft w:val="0"/>
              <w:marRight w:val="0"/>
              <w:marTop w:val="0"/>
              <w:marBottom w:val="0"/>
              <w:divBdr>
                <w:top w:val="none" w:sz="0" w:space="0" w:color="auto"/>
                <w:left w:val="none" w:sz="0" w:space="0" w:color="auto"/>
                <w:bottom w:val="none" w:sz="0" w:space="0" w:color="auto"/>
                <w:right w:val="none" w:sz="0" w:space="0" w:color="auto"/>
              </w:divBdr>
            </w:div>
            <w:div w:id="1539514697">
              <w:marLeft w:val="0"/>
              <w:marRight w:val="0"/>
              <w:marTop w:val="0"/>
              <w:marBottom w:val="0"/>
              <w:divBdr>
                <w:top w:val="none" w:sz="0" w:space="0" w:color="auto"/>
                <w:left w:val="none" w:sz="0" w:space="0" w:color="auto"/>
                <w:bottom w:val="none" w:sz="0" w:space="0" w:color="auto"/>
                <w:right w:val="none" w:sz="0" w:space="0" w:color="auto"/>
              </w:divBdr>
            </w:div>
            <w:div w:id="23990334">
              <w:marLeft w:val="0"/>
              <w:marRight w:val="0"/>
              <w:marTop w:val="0"/>
              <w:marBottom w:val="0"/>
              <w:divBdr>
                <w:top w:val="none" w:sz="0" w:space="0" w:color="auto"/>
                <w:left w:val="none" w:sz="0" w:space="0" w:color="auto"/>
                <w:bottom w:val="none" w:sz="0" w:space="0" w:color="auto"/>
                <w:right w:val="none" w:sz="0" w:space="0" w:color="auto"/>
              </w:divBdr>
            </w:div>
            <w:div w:id="713583903">
              <w:marLeft w:val="0"/>
              <w:marRight w:val="0"/>
              <w:marTop w:val="0"/>
              <w:marBottom w:val="0"/>
              <w:divBdr>
                <w:top w:val="none" w:sz="0" w:space="0" w:color="auto"/>
                <w:left w:val="none" w:sz="0" w:space="0" w:color="auto"/>
                <w:bottom w:val="none" w:sz="0" w:space="0" w:color="auto"/>
                <w:right w:val="none" w:sz="0" w:space="0" w:color="auto"/>
              </w:divBdr>
            </w:div>
            <w:div w:id="1464345292">
              <w:marLeft w:val="0"/>
              <w:marRight w:val="0"/>
              <w:marTop w:val="0"/>
              <w:marBottom w:val="0"/>
              <w:divBdr>
                <w:top w:val="none" w:sz="0" w:space="0" w:color="auto"/>
                <w:left w:val="none" w:sz="0" w:space="0" w:color="auto"/>
                <w:bottom w:val="none" w:sz="0" w:space="0" w:color="auto"/>
                <w:right w:val="none" w:sz="0" w:space="0" w:color="auto"/>
              </w:divBdr>
            </w:div>
          </w:divsChild>
        </w:div>
        <w:div w:id="388069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125852">
              <w:marLeft w:val="0"/>
              <w:marRight w:val="0"/>
              <w:marTop w:val="0"/>
              <w:marBottom w:val="0"/>
              <w:divBdr>
                <w:top w:val="none" w:sz="0" w:space="0" w:color="auto"/>
                <w:left w:val="none" w:sz="0" w:space="0" w:color="auto"/>
                <w:bottom w:val="none" w:sz="0" w:space="0" w:color="auto"/>
                <w:right w:val="none" w:sz="0" w:space="0" w:color="auto"/>
              </w:divBdr>
            </w:div>
            <w:div w:id="941229332">
              <w:marLeft w:val="0"/>
              <w:marRight w:val="0"/>
              <w:marTop w:val="0"/>
              <w:marBottom w:val="0"/>
              <w:divBdr>
                <w:top w:val="none" w:sz="0" w:space="0" w:color="auto"/>
                <w:left w:val="none" w:sz="0" w:space="0" w:color="auto"/>
                <w:bottom w:val="none" w:sz="0" w:space="0" w:color="auto"/>
                <w:right w:val="none" w:sz="0" w:space="0" w:color="auto"/>
              </w:divBdr>
            </w:div>
            <w:div w:id="1825655540">
              <w:marLeft w:val="0"/>
              <w:marRight w:val="0"/>
              <w:marTop w:val="0"/>
              <w:marBottom w:val="0"/>
              <w:divBdr>
                <w:top w:val="none" w:sz="0" w:space="0" w:color="auto"/>
                <w:left w:val="none" w:sz="0" w:space="0" w:color="auto"/>
                <w:bottom w:val="none" w:sz="0" w:space="0" w:color="auto"/>
                <w:right w:val="none" w:sz="0" w:space="0" w:color="auto"/>
              </w:divBdr>
            </w:div>
            <w:div w:id="584921881">
              <w:marLeft w:val="0"/>
              <w:marRight w:val="0"/>
              <w:marTop w:val="0"/>
              <w:marBottom w:val="0"/>
              <w:divBdr>
                <w:top w:val="none" w:sz="0" w:space="0" w:color="auto"/>
                <w:left w:val="none" w:sz="0" w:space="0" w:color="auto"/>
                <w:bottom w:val="none" w:sz="0" w:space="0" w:color="auto"/>
                <w:right w:val="none" w:sz="0" w:space="0" w:color="auto"/>
              </w:divBdr>
            </w:div>
            <w:div w:id="1815683547">
              <w:marLeft w:val="0"/>
              <w:marRight w:val="0"/>
              <w:marTop w:val="0"/>
              <w:marBottom w:val="0"/>
              <w:divBdr>
                <w:top w:val="none" w:sz="0" w:space="0" w:color="auto"/>
                <w:left w:val="none" w:sz="0" w:space="0" w:color="auto"/>
                <w:bottom w:val="none" w:sz="0" w:space="0" w:color="auto"/>
                <w:right w:val="none" w:sz="0" w:space="0" w:color="auto"/>
              </w:divBdr>
            </w:div>
            <w:div w:id="1371762447">
              <w:marLeft w:val="0"/>
              <w:marRight w:val="0"/>
              <w:marTop w:val="0"/>
              <w:marBottom w:val="0"/>
              <w:divBdr>
                <w:top w:val="none" w:sz="0" w:space="0" w:color="auto"/>
                <w:left w:val="none" w:sz="0" w:space="0" w:color="auto"/>
                <w:bottom w:val="none" w:sz="0" w:space="0" w:color="auto"/>
                <w:right w:val="none" w:sz="0" w:space="0" w:color="auto"/>
              </w:divBdr>
            </w:div>
            <w:div w:id="915938964">
              <w:marLeft w:val="0"/>
              <w:marRight w:val="0"/>
              <w:marTop w:val="0"/>
              <w:marBottom w:val="0"/>
              <w:divBdr>
                <w:top w:val="none" w:sz="0" w:space="0" w:color="auto"/>
                <w:left w:val="none" w:sz="0" w:space="0" w:color="auto"/>
                <w:bottom w:val="none" w:sz="0" w:space="0" w:color="auto"/>
                <w:right w:val="none" w:sz="0" w:space="0" w:color="auto"/>
              </w:divBdr>
            </w:div>
          </w:divsChild>
        </w:div>
        <w:div w:id="547769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944668">
              <w:marLeft w:val="0"/>
              <w:marRight w:val="0"/>
              <w:marTop w:val="0"/>
              <w:marBottom w:val="0"/>
              <w:divBdr>
                <w:top w:val="none" w:sz="0" w:space="0" w:color="auto"/>
                <w:left w:val="none" w:sz="0" w:space="0" w:color="auto"/>
                <w:bottom w:val="none" w:sz="0" w:space="0" w:color="auto"/>
                <w:right w:val="none" w:sz="0" w:space="0" w:color="auto"/>
              </w:divBdr>
            </w:div>
            <w:div w:id="11805408">
              <w:marLeft w:val="0"/>
              <w:marRight w:val="0"/>
              <w:marTop w:val="0"/>
              <w:marBottom w:val="0"/>
              <w:divBdr>
                <w:top w:val="none" w:sz="0" w:space="0" w:color="auto"/>
                <w:left w:val="none" w:sz="0" w:space="0" w:color="auto"/>
                <w:bottom w:val="none" w:sz="0" w:space="0" w:color="auto"/>
                <w:right w:val="none" w:sz="0" w:space="0" w:color="auto"/>
              </w:divBdr>
            </w:div>
            <w:div w:id="2094426219">
              <w:marLeft w:val="0"/>
              <w:marRight w:val="0"/>
              <w:marTop w:val="0"/>
              <w:marBottom w:val="0"/>
              <w:divBdr>
                <w:top w:val="none" w:sz="0" w:space="0" w:color="auto"/>
                <w:left w:val="none" w:sz="0" w:space="0" w:color="auto"/>
                <w:bottom w:val="none" w:sz="0" w:space="0" w:color="auto"/>
                <w:right w:val="none" w:sz="0" w:space="0" w:color="auto"/>
              </w:divBdr>
            </w:div>
            <w:div w:id="1944804307">
              <w:marLeft w:val="0"/>
              <w:marRight w:val="0"/>
              <w:marTop w:val="0"/>
              <w:marBottom w:val="0"/>
              <w:divBdr>
                <w:top w:val="none" w:sz="0" w:space="0" w:color="auto"/>
                <w:left w:val="none" w:sz="0" w:space="0" w:color="auto"/>
                <w:bottom w:val="none" w:sz="0" w:space="0" w:color="auto"/>
                <w:right w:val="none" w:sz="0" w:space="0" w:color="auto"/>
              </w:divBdr>
            </w:div>
            <w:div w:id="1228036247">
              <w:marLeft w:val="0"/>
              <w:marRight w:val="0"/>
              <w:marTop w:val="0"/>
              <w:marBottom w:val="0"/>
              <w:divBdr>
                <w:top w:val="none" w:sz="0" w:space="0" w:color="auto"/>
                <w:left w:val="none" w:sz="0" w:space="0" w:color="auto"/>
                <w:bottom w:val="none" w:sz="0" w:space="0" w:color="auto"/>
                <w:right w:val="none" w:sz="0" w:space="0" w:color="auto"/>
              </w:divBdr>
            </w:div>
            <w:div w:id="1199704776">
              <w:marLeft w:val="0"/>
              <w:marRight w:val="0"/>
              <w:marTop w:val="0"/>
              <w:marBottom w:val="0"/>
              <w:divBdr>
                <w:top w:val="none" w:sz="0" w:space="0" w:color="auto"/>
                <w:left w:val="none" w:sz="0" w:space="0" w:color="auto"/>
                <w:bottom w:val="none" w:sz="0" w:space="0" w:color="auto"/>
                <w:right w:val="none" w:sz="0" w:space="0" w:color="auto"/>
              </w:divBdr>
            </w:div>
          </w:divsChild>
        </w:div>
        <w:div w:id="2083092727">
          <w:marLeft w:val="0"/>
          <w:marRight w:val="0"/>
          <w:marTop w:val="0"/>
          <w:marBottom w:val="0"/>
          <w:divBdr>
            <w:top w:val="none" w:sz="0" w:space="0" w:color="auto"/>
            <w:left w:val="none" w:sz="0" w:space="0" w:color="auto"/>
            <w:bottom w:val="none" w:sz="0" w:space="0" w:color="auto"/>
            <w:right w:val="none" w:sz="0" w:space="0" w:color="auto"/>
          </w:divBdr>
        </w:div>
        <w:div w:id="19732454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6348723">
              <w:marLeft w:val="0"/>
              <w:marRight w:val="0"/>
              <w:marTop w:val="0"/>
              <w:marBottom w:val="0"/>
              <w:divBdr>
                <w:top w:val="none" w:sz="0" w:space="0" w:color="auto"/>
                <w:left w:val="none" w:sz="0" w:space="0" w:color="auto"/>
                <w:bottom w:val="none" w:sz="0" w:space="0" w:color="auto"/>
                <w:right w:val="none" w:sz="0" w:space="0" w:color="auto"/>
              </w:divBdr>
            </w:div>
            <w:div w:id="175851338">
              <w:marLeft w:val="0"/>
              <w:marRight w:val="0"/>
              <w:marTop w:val="0"/>
              <w:marBottom w:val="0"/>
              <w:divBdr>
                <w:top w:val="none" w:sz="0" w:space="0" w:color="auto"/>
                <w:left w:val="none" w:sz="0" w:space="0" w:color="auto"/>
                <w:bottom w:val="none" w:sz="0" w:space="0" w:color="auto"/>
                <w:right w:val="none" w:sz="0" w:space="0" w:color="auto"/>
              </w:divBdr>
            </w:div>
            <w:div w:id="106388727">
              <w:marLeft w:val="0"/>
              <w:marRight w:val="0"/>
              <w:marTop w:val="0"/>
              <w:marBottom w:val="0"/>
              <w:divBdr>
                <w:top w:val="none" w:sz="0" w:space="0" w:color="auto"/>
                <w:left w:val="none" w:sz="0" w:space="0" w:color="auto"/>
                <w:bottom w:val="none" w:sz="0" w:space="0" w:color="auto"/>
                <w:right w:val="none" w:sz="0" w:space="0" w:color="auto"/>
              </w:divBdr>
            </w:div>
            <w:div w:id="69743692">
              <w:marLeft w:val="0"/>
              <w:marRight w:val="0"/>
              <w:marTop w:val="0"/>
              <w:marBottom w:val="0"/>
              <w:divBdr>
                <w:top w:val="none" w:sz="0" w:space="0" w:color="auto"/>
                <w:left w:val="none" w:sz="0" w:space="0" w:color="auto"/>
                <w:bottom w:val="none" w:sz="0" w:space="0" w:color="auto"/>
                <w:right w:val="none" w:sz="0" w:space="0" w:color="auto"/>
              </w:divBdr>
            </w:div>
            <w:div w:id="1516266873">
              <w:marLeft w:val="0"/>
              <w:marRight w:val="0"/>
              <w:marTop w:val="0"/>
              <w:marBottom w:val="0"/>
              <w:divBdr>
                <w:top w:val="none" w:sz="0" w:space="0" w:color="auto"/>
                <w:left w:val="none" w:sz="0" w:space="0" w:color="auto"/>
                <w:bottom w:val="none" w:sz="0" w:space="0" w:color="auto"/>
                <w:right w:val="none" w:sz="0" w:space="0" w:color="auto"/>
              </w:divBdr>
            </w:div>
            <w:div w:id="2112507087">
              <w:marLeft w:val="0"/>
              <w:marRight w:val="0"/>
              <w:marTop w:val="0"/>
              <w:marBottom w:val="0"/>
              <w:divBdr>
                <w:top w:val="none" w:sz="0" w:space="0" w:color="auto"/>
                <w:left w:val="none" w:sz="0" w:space="0" w:color="auto"/>
                <w:bottom w:val="none" w:sz="0" w:space="0" w:color="auto"/>
                <w:right w:val="none" w:sz="0" w:space="0" w:color="auto"/>
              </w:divBdr>
            </w:div>
            <w:div w:id="995835961">
              <w:marLeft w:val="0"/>
              <w:marRight w:val="0"/>
              <w:marTop w:val="0"/>
              <w:marBottom w:val="0"/>
              <w:divBdr>
                <w:top w:val="none" w:sz="0" w:space="0" w:color="auto"/>
                <w:left w:val="none" w:sz="0" w:space="0" w:color="auto"/>
                <w:bottom w:val="none" w:sz="0" w:space="0" w:color="auto"/>
                <w:right w:val="none" w:sz="0" w:space="0" w:color="auto"/>
              </w:divBdr>
            </w:div>
            <w:div w:id="1550069278">
              <w:marLeft w:val="0"/>
              <w:marRight w:val="0"/>
              <w:marTop w:val="0"/>
              <w:marBottom w:val="0"/>
              <w:divBdr>
                <w:top w:val="none" w:sz="0" w:space="0" w:color="auto"/>
                <w:left w:val="none" w:sz="0" w:space="0" w:color="auto"/>
                <w:bottom w:val="none" w:sz="0" w:space="0" w:color="auto"/>
                <w:right w:val="none" w:sz="0" w:space="0" w:color="auto"/>
              </w:divBdr>
            </w:div>
            <w:div w:id="1422875167">
              <w:marLeft w:val="0"/>
              <w:marRight w:val="0"/>
              <w:marTop w:val="0"/>
              <w:marBottom w:val="0"/>
              <w:divBdr>
                <w:top w:val="none" w:sz="0" w:space="0" w:color="auto"/>
                <w:left w:val="none" w:sz="0" w:space="0" w:color="auto"/>
                <w:bottom w:val="none" w:sz="0" w:space="0" w:color="auto"/>
                <w:right w:val="none" w:sz="0" w:space="0" w:color="auto"/>
              </w:divBdr>
            </w:div>
            <w:div w:id="2111468297">
              <w:marLeft w:val="0"/>
              <w:marRight w:val="0"/>
              <w:marTop w:val="0"/>
              <w:marBottom w:val="0"/>
              <w:divBdr>
                <w:top w:val="none" w:sz="0" w:space="0" w:color="auto"/>
                <w:left w:val="none" w:sz="0" w:space="0" w:color="auto"/>
                <w:bottom w:val="none" w:sz="0" w:space="0" w:color="auto"/>
                <w:right w:val="none" w:sz="0" w:space="0" w:color="auto"/>
              </w:divBdr>
            </w:div>
            <w:div w:id="977690305">
              <w:marLeft w:val="0"/>
              <w:marRight w:val="0"/>
              <w:marTop w:val="0"/>
              <w:marBottom w:val="0"/>
              <w:divBdr>
                <w:top w:val="none" w:sz="0" w:space="0" w:color="auto"/>
                <w:left w:val="none" w:sz="0" w:space="0" w:color="auto"/>
                <w:bottom w:val="none" w:sz="0" w:space="0" w:color="auto"/>
                <w:right w:val="none" w:sz="0" w:space="0" w:color="auto"/>
              </w:divBdr>
            </w:div>
            <w:div w:id="968822083">
              <w:marLeft w:val="0"/>
              <w:marRight w:val="0"/>
              <w:marTop w:val="0"/>
              <w:marBottom w:val="0"/>
              <w:divBdr>
                <w:top w:val="none" w:sz="0" w:space="0" w:color="auto"/>
                <w:left w:val="none" w:sz="0" w:space="0" w:color="auto"/>
                <w:bottom w:val="none" w:sz="0" w:space="0" w:color="auto"/>
                <w:right w:val="none" w:sz="0" w:space="0" w:color="auto"/>
              </w:divBdr>
            </w:div>
            <w:div w:id="1239367009">
              <w:marLeft w:val="0"/>
              <w:marRight w:val="0"/>
              <w:marTop w:val="0"/>
              <w:marBottom w:val="0"/>
              <w:divBdr>
                <w:top w:val="none" w:sz="0" w:space="0" w:color="auto"/>
                <w:left w:val="none" w:sz="0" w:space="0" w:color="auto"/>
                <w:bottom w:val="none" w:sz="0" w:space="0" w:color="auto"/>
                <w:right w:val="none" w:sz="0" w:space="0" w:color="auto"/>
              </w:divBdr>
            </w:div>
            <w:div w:id="1539583075">
              <w:marLeft w:val="0"/>
              <w:marRight w:val="0"/>
              <w:marTop w:val="0"/>
              <w:marBottom w:val="0"/>
              <w:divBdr>
                <w:top w:val="none" w:sz="0" w:space="0" w:color="auto"/>
                <w:left w:val="none" w:sz="0" w:space="0" w:color="auto"/>
                <w:bottom w:val="none" w:sz="0" w:space="0" w:color="auto"/>
                <w:right w:val="none" w:sz="0" w:space="0" w:color="auto"/>
              </w:divBdr>
            </w:div>
            <w:div w:id="1583485931">
              <w:marLeft w:val="0"/>
              <w:marRight w:val="0"/>
              <w:marTop w:val="0"/>
              <w:marBottom w:val="0"/>
              <w:divBdr>
                <w:top w:val="none" w:sz="0" w:space="0" w:color="auto"/>
                <w:left w:val="none" w:sz="0" w:space="0" w:color="auto"/>
                <w:bottom w:val="none" w:sz="0" w:space="0" w:color="auto"/>
                <w:right w:val="none" w:sz="0" w:space="0" w:color="auto"/>
              </w:divBdr>
            </w:div>
            <w:div w:id="628517354">
              <w:marLeft w:val="0"/>
              <w:marRight w:val="0"/>
              <w:marTop w:val="0"/>
              <w:marBottom w:val="0"/>
              <w:divBdr>
                <w:top w:val="none" w:sz="0" w:space="0" w:color="auto"/>
                <w:left w:val="none" w:sz="0" w:space="0" w:color="auto"/>
                <w:bottom w:val="none" w:sz="0" w:space="0" w:color="auto"/>
                <w:right w:val="none" w:sz="0" w:space="0" w:color="auto"/>
              </w:divBdr>
            </w:div>
            <w:div w:id="1333872800">
              <w:marLeft w:val="0"/>
              <w:marRight w:val="0"/>
              <w:marTop w:val="0"/>
              <w:marBottom w:val="0"/>
              <w:divBdr>
                <w:top w:val="none" w:sz="0" w:space="0" w:color="auto"/>
                <w:left w:val="none" w:sz="0" w:space="0" w:color="auto"/>
                <w:bottom w:val="none" w:sz="0" w:space="0" w:color="auto"/>
                <w:right w:val="none" w:sz="0" w:space="0" w:color="auto"/>
              </w:divBdr>
            </w:div>
            <w:div w:id="117907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81517">
      <w:bodyDiv w:val="1"/>
      <w:marLeft w:val="0"/>
      <w:marRight w:val="0"/>
      <w:marTop w:val="0"/>
      <w:marBottom w:val="0"/>
      <w:divBdr>
        <w:top w:val="none" w:sz="0" w:space="0" w:color="auto"/>
        <w:left w:val="none" w:sz="0" w:space="0" w:color="auto"/>
        <w:bottom w:val="none" w:sz="0" w:space="0" w:color="auto"/>
        <w:right w:val="none" w:sz="0" w:space="0" w:color="auto"/>
      </w:divBdr>
    </w:div>
    <w:div w:id="18266295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31" Target="media/rId31.png" /><Relationship Type="http://schemas.openxmlformats.org/officeDocument/2006/relationships/image" Id="rId27" Target="media/rId27.png" /><Relationship Type="http://schemas.openxmlformats.org/officeDocument/2006/relationships/hyperlink" Id="rId20" Target="https://docs.google.com/document/d/14a36flJhxHYflB_Nqh9VWL9qOIE8uPlG1wf5zj49APA/edit?tab=t.0#heading=h.nhi9dnimb7d4" TargetMode="External" /><Relationship Type="http://schemas.openxmlformats.org/officeDocument/2006/relationships/hyperlink" Id="rId22" Target="https://fivetran.enterprise.slack.com/archives/C0A3BG86XR8" TargetMode="External" /><Relationship Type="http://schemas.openxmlformats.org/officeDocument/2006/relationships/hyperlink" Id="rId21" Target="https://fivetran.slab.com/posts/dbt-run-cache-prod-setup-instructions-w7lfn09c" TargetMode="External" /><Relationship Type="http://schemas.openxmlformats.org/officeDocument/2006/relationships/hyperlink" Id="rId39" Target="https://fivetran.slab.com/posts/dbt-run-cache-tuxx82j1#hc4zd-how-these-are-configured" TargetMode="External" /><Relationship Type="http://schemas.openxmlformats.org/officeDocument/2006/relationships/hyperlink" Id="rId43" Target="https://github.com/fivetran/analytics/blob/main/dbt_ft_prod/dbt_project.yml#L93" TargetMode="External" /><Relationship Type="http://schemas.openxmlformats.org/officeDocument/2006/relationships/hyperlink" Id="rId24" Target="https://github.com/fivetran/analytics/blob/main/dbt_ft_prod/profile_template.yml#L13" TargetMode="External" /></Relationships>
</file>

<file path=word/_rels/footnotes.xml.rels><?xml version="1.0" encoding="UTF-8"?><Relationships xmlns="http://schemas.openxmlformats.org/package/2006/relationships"><Relationship Type="http://schemas.openxmlformats.org/officeDocument/2006/relationships/hyperlink" Id="rId20" Target="https://docs.google.com/document/d/14a36flJhxHYflB_Nqh9VWL9qOIE8uPlG1wf5zj49APA/edit?tab=t.0#heading=h.nhi9dnimb7d4" TargetMode="External" /><Relationship Type="http://schemas.openxmlformats.org/officeDocument/2006/relationships/hyperlink" Id="rId22" Target="https://fivetran.enterprise.slack.com/archives/C0A3BG86XR8" TargetMode="External" /><Relationship Type="http://schemas.openxmlformats.org/officeDocument/2006/relationships/hyperlink" Id="rId21" Target="https://fivetran.slab.com/posts/dbt-run-cache-prod-setup-instructions-w7lfn09c" TargetMode="External" /><Relationship Type="http://schemas.openxmlformats.org/officeDocument/2006/relationships/hyperlink" Id="rId39" Target="https://fivetran.slab.com/posts/dbt-run-cache-tuxx82j1#hc4zd-how-these-are-configured" TargetMode="External" /><Relationship Type="http://schemas.openxmlformats.org/officeDocument/2006/relationships/hyperlink" Id="rId43" Target="https://github.com/fivetran/analytics/blob/main/dbt_ft_prod/dbt_project.yml#L93" TargetMode="External" /><Relationship Type="http://schemas.openxmlformats.org/officeDocument/2006/relationships/hyperlink" Id="rId24" Target="https://github.com/fivetran/analytics/blob/main/dbt_ft_prod/profile_template.yml#L13" TargetMode="External" /></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noFill/>
        <a:ln w="9525">
          <a:solidFill>
            <a:srgbClr val="E3E3E3"/>
          </a:solidFill>
          <a:miter lim="800000"/>
          <a:headEnd/>
          <a:tailEnd/>
        </a:ln>
      </a:spPr>
      <a:bodyPr rot="0" vert="horz" wrap="square" lIns="91440" tIns="45720" rIns="91440" bIns="45720" anchor="t" anchorCtr="0" upright="1">
        <a:noAutofit/>
      </a:bodyPr>
      <a:lst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144</Words>
  <Characters>821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 Cache</dc:title>
  <dc:creator/>
  <cp:keywords/>
  <dcterms:created xsi:type="dcterms:W3CDTF">2026-03-30T14:00:09Z</dcterms:created>
  <dcterms:modified xsi:type="dcterms:W3CDTF">2026-03-30T14:00:09Z</dcterms:modified>
</cp:coreProperties>
</file>

<file path=docProps/custom.xml><?xml version="1.0" encoding="utf-8"?>
<Properties xmlns="http://schemas.openxmlformats.org/officeDocument/2006/custom-properties" xmlns:vt="http://schemas.openxmlformats.org/officeDocument/2006/docPropsVTypes"/>
</file>