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28B3" w14:textId="5DF55DA5" w:rsidR="00292907" w:rsidRDefault="00292907" w:rsidP="00DC3E19">
      <w:r w:rsidRPr="00292907">
        <w:rPr>
          <w:noProof/>
        </w:rPr>
        <w:drawing>
          <wp:anchor distT="0" distB="0" distL="114300" distR="114300" simplePos="0" relativeHeight="251659264" behindDoc="0" locked="0" layoutInCell="1" allowOverlap="1" wp14:anchorId="291664A6" wp14:editId="5B2008BF">
            <wp:simplePos x="0" y="0"/>
            <wp:positionH relativeFrom="column">
              <wp:posOffset>0</wp:posOffset>
            </wp:positionH>
            <wp:positionV relativeFrom="paragraph">
              <wp:posOffset>196850</wp:posOffset>
            </wp:positionV>
            <wp:extent cx="5274310" cy="223075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30755"/>
                    </a:xfrm>
                    <a:prstGeom prst="rect">
                      <a:avLst/>
                    </a:prstGeom>
                  </pic:spPr>
                </pic:pic>
              </a:graphicData>
            </a:graphic>
          </wp:anchor>
        </w:drawing>
      </w:r>
    </w:p>
    <w:p w14:paraId="1DD27036" w14:textId="5F5DECAA" w:rsidR="00DC3E19" w:rsidRDefault="00DC3E19" w:rsidP="00DC3E19">
      <w:r>
        <w:rPr>
          <w:rFonts w:hint="eastAsia"/>
        </w:rPr>
        <w:t>Momentum在物理中是动量——</w:t>
      </w:r>
      <w:r>
        <w:t>&gt;</w:t>
      </w:r>
      <w:r>
        <w:rPr>
          <w:rFonts w:hint="eastAsia"/>
        </w:rPr>
        <w:t>是物体保持运动的力，但是可以为势头。</w:t>
      </w:r>
    </w:p>
    <w:p w14:paraId="5B63D974" w14:textId="16FB043D" w:rsidR="00DC3E19" w:rsidRDefault="00DC3E19" w:rsidP="00DC3E19">
      <w:r>
        <w:t>Momentum</w:t>
      </w:r>
      <w:r>
        <w:rPr>
          <w:rFonts w:hint="eastAsia"/>
        </w:rPr>
        <w:t>还可用于预测两个物体碰撞后的方向。在网球比赛中，动量对心理和身体的影响决定了比赛的方向。</w:t>
      </w:r>
    </w:p>
    <w:p w14:paraId="36DE462B" w14:textId="6CC6C8AE" w:rsidR="00DC3E19" w:rsidRDefault="00DC3E19" w:rsidP="00DC3E19">
      <w:r>
        <w:rPr>
          <w:rFonts w:hint="eastAsia"/>
        </w:rPr>
        <w:t>在比赛中看似处于优势的球员通常被称为“Have</w:t>
      </w:r>
      <w:r>
        <w:t xml:space="preserve"> </w:t>
      </w:r>
      <w:r>
        <w:rPr>
          <w:rFonts w:hint="eastAsia"/>
        </w:rPr>
        <w:t>the</w:t>
      </w:r>
      <w:r>
        <w:t xml:space="preserve"> Momentum</w:t>
      </w:r>
      <w:r>
        <w:rPr>
          <w:rFonts w:hint="eastAsia"/>
        </w:rPr>
        <w:t>”</w:t>
      </w:r>
    </w:p>
    <w:p w14:paraId="210D9F3E" w14:textId="15E52D23" w:rsidR="00DC3E19" w:rsidRDefault="00DC3E19" w:rsidP="00DC3E19">
      <w:r>
        <w:rPr>
          <w:rFonts w:hint="eastAsia"/>
        </w:rPr>
        <w:t>网球的势头可以从一个点到另一个点，从一场比赛到另一场比赛，从一场比赛到另一场比赛疯狂摇摆。</w:t>
      </w:r>
    </w:p>
    <w:p w14:paraId="76FAAD71" w14:textId="32F09327" w:rsidR="00DC3E19" w:rsidRDefault="00DC3E19" w:rsidP="00DC3E19">
      <w:r>
        <w:rPr>
          <w:rFonts w:hint="eastAsia"/>
        </w:rPr>
        <w:t>事实上，动量并不总是跟随得分，记分牌_</w:t>
      </w:r>
      <w:r>
        <w:t>&gt;</w:t>
      </w:r>
      <w:r>
        <w:rPr>
          <w:rFonts w:hint="eastAsia"/>
        </w:rPr>
        <w:t>并不总是反映动量。然而，势头在比赛中可以发挥重要的作用。</w:t>
      </w:r>
      <w:r w:rsidR="00292907">
        <w:rPr>
          <w:rFonts w:hint="eastAsia"/>
        </w:rPr>
        <w:t>有时会改变游戏的走向，有时它可以定义胜利者，动量的波动被称为“转折点”。这些可能显而易见的，球员在输掉一盘后改变战术。在拉力赛中取得出色的胜利，或者不合时宜的双误，导致对手紧张。然而，有时他们可能小到难以察觉。如果不是充满希望的鹰眼挑战赛，赢得一分他们本来会失去一分，可能会给失败</w:t>
      </w:r>
      <w:r w:rsidR="00A54823">
        <w:tab/>
      </w:r>
      <w:r w:rsidR="00292907">
        <w:rPr>
          <w:rFonts w:hint="eastAsia"/>
        </w:rPr>
        <w:t>的玩家带来一点小小的推力，他们需要重新设定、踢球和反击。势头可以开启任何事物。</w:t>
      </w:r>
    </w:p>
    <w:p w14:paraId="547467CE" w14:textId="77777777" w:rsidR="00DC3E19" w:rsidRDefault="00DC3E19" w:rsidP="00DC3E19"/>
    <w:p w14:paraId="5FAFAD9F" w14:textId="3B2169CE" w:rsidR="00DC3E19" w:rsidRDefault="00292907" w:rsidP="00DC3E19">
      <w:r>
        <w:rPr>
          <w:rFonts w:hint="eastAsia"/>
        </w:rPr>
        <w:t>通过了解势头及其在结果中发挥的作用，玩家可以在游戏中采用方法和策略，以确保他们能够控制势头，而不是势头的受害者。前LTA教练教育主管阿利斯泰尔海</w:t>
      </w:r>
      <w:proofErr w:type="gramStart"/>
      <w:r>
        <w:rPr>
          <w:rFonts w:hint="eastAsia"/>
        </w:rPr>
        <w:t>鳄姆</w:t>
      </w:r>
      <w:proofErr w:type="gramEnd"/>
      <w:r>
        <w:rPr>
          <w:rFonts w:hint="eastAsia"/>
        </w:rPr>
        <w:t>，在其著作《动量，网球中的隐藏力量》中定义里五个极端</w:t>
      </w:r>
    </w:p>
    <w:p w14:paraId="011E1990" w14:textId="27FB3295" w:rsidR="00CE372E" w:rsidRDefault="002D3C20" w:rsidP="00DC3E19">
      <w:pPr>
        <w:pStyle w:val="a7"/>
        <w:numPr>
          <w:ilvl w:val="0"/>
          <w:numId w:val="1"/>
        </w:numPr>
        <w:ind w:firstLineChars="0"/>
      </w:pPr>
      <w:r>
        <w:rPr>
          <w:rFonts w:hint="eastAsia"/>
        </w:rPr>
        <w:t>当势头不利于自己时，建议放慢速度，</w:t>
      </w:r>
      <w:proofErr w:type="gramStart"/>
      <w:r>
        <w:rPr>
          <w:rFonts w:hint="eastAsia"/>
        </w:rPr>
        <w:t>刻意并</w:t>
      </w:r>
      <w:proofErr w:type="gramEnd"/>
      <w:r>
        <w:rPr>
          <w:rFonts w:hint="eastAsia"/>
        </w:rPr>
        <w:t>遵循仪式（是否和速度有关）</w:t>
      </w:r>
    </w:p>
    <w:p w14:paraId="63872386" w14:textId="379BD2F4" w:rsidR="002D3C20" w:rsidRDefault="002D3C20" w:rsidP="002D3C20">
      <w:pPr>
        <w:pStyle w:val="a7"/>
        <w:numPr>
          <w:ilvl w:val="0"/>
          <w:numId w:val="1"/>
        </w:numPr>
        <w:ind w:firstLineChars="0"/>
      </w:pPr>
      <w:r>
        <w:rPr>
          <w:rFonts w:hint="eastAsia"/>
        </w:rPr>
        <w:t>在势头所在的点转折而反对该玩家，</w:t>
      </w:r>
      <w:r w:rsidR="00DC3E19">
        <w:rPr>
          <w:rFonts w:hint="eastAsia"/>
        </w:rPr>
        <w:t>海</w:t>
      </w:r>
      <w:proofErr w:type="gramStart"/>
      <w:r w:rsidR="00DC3E19">
        <w:rPr>
          <w:rFonts w:hint="eastAsia"/>
        </w:rPr>
        <w:t>厄姆</w:t>
      </w:r>
      <w:proofErr w:type="gramEnd"/>
      <w:r>
        <w:rPr>
          <w:rFonts w:hint="eastAsia"/>
        </w:rPr>
        <w:t>建议增加能量并且打的更加激进</w:t>
      </w:r>
    </w:p>
    <w:p w14:paraId="32C2FF0E" w14:textId="7CCD691A" w:rsidR="002D3C20" w:rsidRDefault="002D3C20" w:rsidP="002D3C20">
      <w:pPr>
        <w:pStyle w:val="a7"/>
        <w:numPr>
          <w:ilvl w:val="0"/>
          <w:numId w:val="1"/>
        </w:numPr>
        <w:ind w:firstLineChars="0"/>
      </w:pPr>
      <w:r>
        <w:rPr>
          <w:rFonts w:hint="eastAsia"/>
        </w:rPr>
        <w:t>当势头为中性的时候，双方玩家不仅要争夺积分，还要争夺抓住势头的控制权。因此，双方都会倾向于发挥自己的作用发球和接发球的主要模式。</w:t>
      </w:r>
    </w:p>
    <w:p w14:paraId="6F46131D" w14:textId="7B2EDB92" w:rsidR="00DC3E19" w:rsidRDefault="00DC3E19" w:rsidP="002D3C20">
      <w:pPr>
        <w:pStyle w:val="a7"/>
        <w:numPr>
          <w:ilvl w:val="0"/>
          <w:numId w:val="1"/>
        </w:numPr>
        <w:ind w:firstLineChars="0"/>
      </w:pPr>
      <w:r>
        <w:rPr>
          <w:rFonts w:hint="eastAsia"/>
        </w:rPr>
        <w:t>当势头对玩家有利时，海</w:t>
      </w:r>
      <w:proofErr w:type="gramStart"/>
      <w:r>
        <w:rPr>
          <w:rFonts w:hint="eastAsia"/>
        </w:rPr>
        <w:t>厄姆指</w:t>
      </w:r>
      <w:proofErr w:type="gramEnd"/>
      <w:r>
        <w:rPr>
          <w:rFonts w:hint="eastAsia"/>
        </w:rPr>
        <w:t>出，重要的是，使获胜合理化，并明智化地发挥作用，了解他们是如何走到这一步的。一些玩家很难从这个阶段，或许陷入了误区，安全感或自信过度</w:t>
      </w:r>
    </w:p>
    <w:p w14:paraId="4FAA72DD" w14:textId="2DE02381" w:rsidR="00DC3E19" w:rsidRDefault="00DC3E19" w:rsidP="002D3C20">
      <w:pPr>
        <w:pStyle w:val="a7"/>
        <w:numPr>
          <w:ilvl w:val="0"/>
          <w:numId w:val="1"/>
        </w:numPr>
        <w:ind w:firstLineChars="0"/>
      </w:pPr>
      <w:r>
        <w:rPr>
          <w:rFonts w:hint="eastAsia"/>
        </w:rPr>
        <w:t>最后，当动量完全达到时对于一名球员，对手是最有可能改变改变策略。海</w:t>
      </w:r>
      <w:proofErr w:type="gramStart"/>
      <w:r>
        <w:rPr>
          <w:rFonts w:hint="eastAsia"/>
        </w:rPr>
        <w:t>厄姆</w:t>
      </w:r>
      <w:proofErr w:type="gramEnd"/>
      <w:r>
        <w:rPr>
          <w:rFonts w:hint="eastAsia"/>
        </w:rPr>
        <w:t>说上面的球员应该还寻求混合他们的游戏以</w:t>
      </w:r>
      <w:r w:rsidR="00292907">
        <w:rPr>
          <w:rFonts w:hint="eastAsia"/>
        </w:rPr>
        <w:t>让被压迫的敌人处于不利地位。</w:t>
      </w:r>
    </w:p>
    <w:p w14:paraId="651586C0" w14:textId="218B89C7" w:rsidR="00DC3E19" w:rsidRDefault="00DC3E19" w:rsidP="00DC3E19"/>
    <w:p w14:paraId="0131551D" w14:textId="797A6A6C" w:rsidR="00DC3E19" w:rsidRDefault="00292907" w:rsidP="00DC3E19">
      <w:r>
        <w:rPr>
          <w:rFonts w:hint="eastAsia"/>
        </w:rPr>
        <w:t>当</w:t>
      </w:r>
      <w:r w:rsidR="00DC3E19">
        <w:rPr>
          <w:rFonts w:hint="eastAsia"/>
        </w:rPr>
        <w:t>势头开始影响一场比赛</w:t>
      </w:r>
      <w:r>
        <w:rPr>
          <w:rFonts w:hint="eastAsia"/>
        </w:rPr>
        <w:t>的那一刻，球员应该认识到自己处于五个阶段的哪一个阶段，并结合自己的情况，以保持专注并控制自己的情绪。</w:t>
      </w:r>
    </w:p>
    <w:p w14:paraId="6851AC7D" w14:textId="682245E7" w:rsidR="00292907" w:rsidRDefault="00292907" w:rsidP="00DC3E19">
      <w:r>
        <w:rPr>
          <w:rFonts w:hint="eastAsia"/>
        </w:rPr>
        <w:t>但如何量化动量？</w:t>
      </w:r>
    </w:p>
    <w:p w14:paraId="05E0A8E8" w14:textId="3F8A32F4" w:rsidR="00292907" w:rsidRDefault="00292907" w:rsidP="00DC3E19">
      <w:r>
        <w:rPr>
          <w:rFonts w:hint="eastAsia"/>
        </w:rPr>
        <w:t>通常，它可能只是玩家在短时间内赢得的分数的比例。电视报道会经常记录一名球员何时得分，比如最后1</w:t>
      </w:r>
      <w:r>
        <w:t>0</w:t>
      </w:r>
      <w:r>
        <w:rPr>
          <w:rFonts w:hint="eastAsia"/>
        </w:rPr>
        <w:t>分时得分九分</w:t>
      </w:r>
      <w:r w:rsidR="002C57DC">
        <w:rPr>
          <w:rFonts w:hint="eastAsia"/>
        </w:rPr>
        <w:t>。你还可以记录球员持续得分或赢得比赛数，特别是发球或反发球并指定动量分数。更进一步，您可以将权重分配给游戏中更重要的点或关键时刻。</w:t>
      </w:r>
    </w:p>
    <w:p w14:paraId="33D19348" w14:textId="6A0E9C62" w:rsidR="002C57DC" w:rsidRDefault="002C57DC" w:rsidP="00DC3E19">
      <w:r>
        <w:rPr>
          <w:rFonts w:hint="eastAsia"/>
        </w:rPr>
        <w:lastRenderedPageBreak/>
        <w:t>无论如何衡量，势头得分对于衡量玩家的心态都很重要。例如，赢得一场比赛的前三分后，球员会对比赛得分的信心会很高，但如果他们感到过于放松，注意力可能下降。在这个阶段，玩家最不喜欢的场景至关重要。毕竟他们将处于势头的另一端，并感到压力。</w:t>
      </w:r>
    </w:p>
    <w:p w14:paraId="4D92416E" w14:textId="32BE9659" w:rsidR="002C57DC" w:rsidRDefault="002C57DC" w:rsidP="00DC3E19">
      <w:r>
        <w:rPr>
          <w:rFonts w:hint="eastAsia"/>
        </w:rPr>
        <w:t>教练经常使用这句话，“打分”，也许在现实中，他们应该说发挥动量分数。</w:t>
      </w:r>
    </w:p>
    <w:p w14:paraId="549AA21B" w14:textId="55793087" w:rsidR="002C57DC" w:rsidRDefault="002C57DC" w:rsidP="00DC3E19">
      <w:r>
        <w:rPr>
          <w:rFonts w:hint="eastAsia"/>
        </w:rPr>
        <w:t>3</w:t>
      </w:r>
      <w:r>
        <w:t>0-30</w:t>
      </w:r>
      <w:r>
        <w:rPr>
          <w:rFonts w:hint="eastAsia"/>
        </w:rPr>
        <w:t>的比分可能看起来很平，但得分的实现方式有很多种，这同样适用于可能经常出现平局的团体运动，平局的结果会收到落后球队的好评，但领先的球队的反映比较差。但最终结果是一样的。</w:t>
      </w:r>
    </w:p>
    <w:p w14:paraId="254796A4" w14:textId="3000B13E" w:rsidR="002C57DC" w:rsidRDefault="002C57DC" w:rsidP="00DC3E19">
      <w:r>
        <w:rPr>
          <w:rFonts w:hint="eastAsia"/>
        </w:rPr>
        <w:t>根据D</w:t>
      </w:r>
      <w:r>
        <w:t>an Travis</w:t>
      </w:r>
      <w:r>
        <w:rPr>
          <w:rFonts w:hint="eastAsia"/>
        </w:rPr>
        <w:t>和</w:t>
      </w:r>
      <w:proofErr w:type="spellStart"/>
      <w:r>
        <w:rPr>
          <w:rFonts w:hint="eastAsia"/>
        </w:rPr>
        <w:t>S</w:t>
      </w:r>
      <w:r>
        <w:t>tyrling</w:t>
      </w:r>
      <w:proofErr w:type="spellEnd"/>
      <w:r>
        <w:t xml:space="preserve"> Strong</w:t>
      </w:r>
      <w:r>
        <w:rPr>
          <w:rFonts w:hint="eastAsia"/>
        </w:rPr>
        <w:t>在《获胜的艺术》中的说法，从统计数据来看，球员在动量分数下降时赢得的分数是他们在动量分数上升时的两倍。</w:t>
      </w:r>
    </w:p>
    <w:p w14:paraId="259C60F5" w14:textId="7B404AC7" w:rsidR="002C57DC" w:rsidRDefault="002C57DC" w:rsidP="00DC3E19"/>
    <w:p w14:paraId="1676FDC3" w14:textId="08057207" w:rsidR="002C57DC" w:rsidRDefault="002C57DC" w:rsidP="00DC3E19">
      <w:r>
        <w:rPr>
          <w:rFonts w:hint="eastAsia"/>
        </w:rPr>
        <w:t>通过研究和理解势头，玩家可以开发雷达来发现势头的变化，并在战术和心理上使用必要的工具，以保持转折点的平稳运行，教练还可以通过绘制他们的动量分数了解该球员对动量分数的反应来了解更多关于潜在对手的信息。这样做可以帮助球员和教练确定比赛的胜负方式和地点，谁不想能够做到这一点！！！</w:t>
      </w:r>
    </w:p>
    <w:sectPr w:rsidR="002C57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E700C" w14:textId="77777777" w:rsidR="008B2790" w:rsidRDefault="008B2790" w:rsidP="002D3C20">
      <w:r>
        <w:separator/>
      </w:r>
    </w:p>
  </w:endnote>
  <w:endnote w:type="continuationSeparator" w:id="0">
    <w:p w14:paraId="49C68EE6" w14:textId="77777777" w:rsidR="008B2790" w:rsidRDefault="008B2790" w:rsidP="002D3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110F0" w14:textId="77777777" w:rsidR="008B2790" w:rsidRDefault="008B2790" w:rsidP="002D3C20">
      <w:r>
        <w:separator/>
      </w:r>
    </w:p>
  </w:footnote>
  <w:footnote w:type="continuationSeparator" w:id="0">
    <w:p w14:paraId="2AB93E53" w14:textId="77777777" w:rsidR="008B2790" w:rsidRDefault="008B2790" w:rsidP="002D3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63F1A"/>
    <w:multiLevelType w:val="hybridMultilevel"/>
    <w:tmpl w:val="D59EA60E"/>
    <w:lvl w:ilvl="0" w:tplc="0D724E1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08"/>
    <w:rsid w:val="002109B1"/>
    <w:rsid w:val="00292907"/>
    <w:rsid w:val="002C57DC"/>
    <w:rsid w:val="002D3C20"/>
    <w:rsid w:val="005D0177"/>
    <w:rsid w:val="008B2790"/>
    <w:rsid w:val="009F1FA1"/>
    <w:rsid w:val="00A54823"/>
    <w:rsid w:val="00C64C08"/>
    <w:rsid w:val="00CE372E"/>
    <w:rsid w:val="00CF601A"/>
    <w:rsid w:val="00D47270"/>
    <w:rsid w:val="00DC3E19"/>
    <w:rsid w:val="00F41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6E9F3"/>
  <w15:chartTrackingRefBased/>
  <w15:docId w15:val="{74DEEF4E-D21F-4C8C-82F7-19CE3837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C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3C20"/>
    <w:rPr>
      <w:sz w:val="18"/>
      <w:szCs w:val="18"/>
    </w:rPr>
  </w:style>
  <w:style w:type="paragraph" w:styleId="a5">
    <w:name w:val="footer"/>
    <w:basedOn w:val="a"/>
    <w:link w:val="a6"/>
    <w:uiPriority w:val="99"/>
    <w:unhideWhenUsed/>
    <w:rsid w:val="002D3C20"/>
    <w:pPr>
      <w:tabs>
        <w:tab w:val="center" w:pos="4153"/>
        <w:tab w:val="right" w:pos="8306"/>
      </w:tabs>
      <w:snapToGrid w:val="0"/>
      <w:jc w:val="left"/>
    </w:pPr>
    <w:rPr>
      <w:sz w:val="18"/>
      <w:szCs w:val="18"/>
    </w:rPr>
  </w:style>
  <w:style w:type="character" w:customStyle="1" w:styleId="a6">
    <w:name w:val="页脚 字符"/>
    <w:basedOn w:val="a0"/>
    <w:link w:val="a5"/>
    <w:uiPriority w:val="99"/>
    <w:rsid w:val="002D3C20"/>
    <w:rPr>
      <w:sz w:val="18"/>
      <w:szCs w:val="18"/>
    </w:rPr>
  </w:style>
  <w:style w:type="paragraph" w:styleId="a7">
    <w:name w:val="List Paragraph"/>
    <w:basedOn w:val="a"/>
    <w:uiPriority w:val="34"/>
    <w:qFormat/>
    <w:rsid w:val="002D3C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 应</dc:creator>
  <cp:keywords/>
  <dc:description/>
  <cp:lastModifiedBy>昊谕 应</cp:lastModifiedBy>
  <cp:revision>3</cp:revision>
  <dcterms:created xsi:type="dcterms:W3CDTF">2024-02-02T14:59:00Z</dcterms:created>
  <dcterms:modified xsi:type="dcterms:W3CDTF">2024-02-04T15:37:00Z</dcterms:modified>
</cp:coreProperties>
</file>