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0"/>
        <w:gridCol w:w="3112"/>
        <w:gridCol w:w="3118"/>
      </w:tblGrid>
      <w:tr w:rsidR="0040312E" w14:paraId="64BB8320" w14:textId="77777777" w:rsidTr="002C7E62">
        <w:tc>
          <w:tcPr>
            <w:tcW w:w="3130" w:type="dxa"/>
          </w:tcPr>
          <w:p w14:paraId="4337E8AA" w14:textId="126CFF32" w:rsidR="0040312E" w:rsidRDefault="0040312E" w:rsidP="002B253F">
            <w:pPr>
              <w:jc w:val="center"/>
            </w:pPr>
            <w:bookmarkStart w:id="0" w:name="_Hlk157963980"/>
            <w:bookmarkEnd w:id="0"/>
            <w:r w:rsidRPr="006E65D5">
              <w:rPr>
                <w:b/>
                <w:sz w:val="24"/>
                <w:szCs w:val="24"/>
              </w:rPr>
              <w:t>Problem Chosen</w:t>
            </w:r>
            <w:r>
              <w:rPr>
                <w:b/>
              </w:rPr>
              <w:br/>
            </w:r>
            <w:r w:rsidRPr="00C967E1">
              <w:rPr>
                <w:color w:val="FF0000"/>
                <w:sz w:val="40"/>
                <w:szCs w:val="40"/>
              </w:rPr>
              <w:t>C</w:t>
            </w:r>
          </w:p>
        </w:tc>
        <w:tc>
          <w:tcPr>
            <w:tcW w:w="3112" w:type="dxa"/>
          </w:tcPr>
          <w:p w14:paraId="52E59766" w14:textId="77777777" w:rsidR="0040312E" w:rsidRDefault="0040312E" w:rsidP="002B253F">
            <w:pPr>
              <w:jc w:val="center"/>
            </w:pPr>
            <w:r w:rsidRPr="006E65D5">
              <w:rPr>
                <w:b/>
                <w:bCs/>
                <w:sz w:val="24"/>
                <w:szCs w:val="24"/>
              </w:rPr>
              <w:t>202</w:t>
            </w:r>
            <w:r>
              <w:rPr>
                <w:b/>
                <w:bCs/>
                <w:sz w:val="24"/>
                <w:szCs w:val="24"/>
              </w:rPr>
              <w:t>4</w:t>
            </w:r>
            <w:r w:rsidRPr="00C967E1">
              <w:rPr>
                <w:b/>
                <w:bCs/>
                <w:sz w:val="24"/>
                <w:szCs w:val="24"/>
              </w:rPr>
              <w:br/>
              <w:t>MCM/ICM</w:t>
            </w:r>
            <w:r w:rsidRPr="00C967E1">
              <w:rPr>
                <w:b/>
                <w:bCs/>
                <w:sz w:val="24"/>
                <w:szCs w:val="24"/>
              </w:rPr>
              <w:br/>
              <w:t>Summary Sheet</w:t>
            </w:r>
          </w:p>
        </w:tc>
        <w:tc>
          <w:tcPr>
            <w:tcW w:w="3118" w:type="dxa"/>
          </w:tcPr>
          <w:p w14:paraId="4CEE157F" w14:textId="0C109725" w:rsidR="0040312E" w:rsidRDefault="0040312E" w:rsidP="002B253F">
            <w:pPr>
              <w:jc w:val="center"/>
            </w:pPr>
            <w:r w:rsidRPr="006E65D5">
              <w:rPr>
                <w:b/>
                <w:sz w:val="24"/>
                <w:szCs w:val="24"/>
              </w:rPr>
              <w:t>Team Control Number</w:t>
            </w:r>
            <w:r>
              <w:rPr>
                <w:b/>
              </w:rPr>
              <w:br/>
            </w:r>
            <w:r w:rsidR="00BC64D2" w:rsidRPr="00BC64D2">
              <w:rPr>
                <w:color w:val="FF0000"/>
                <w:sz w:val="40"/>
                <w:szCs w:val="40"/>
              </w:rPr>
              <w:t>2410809</w:t>
            </w:r>
          </w:p>
        </w:tc>
      </w:tr>
    </w:tbl>
    <w:p w14:paraId="53D3C8F1" w14:textId="77777777" w:rsidR="0040312E" w:rsidRPr="00C967E1" w:rsidRDefault="00A11D0B" w:rsidP="0040312E">
      <w:pPr>
        <w:jc w:val="center"/>
        <w:rPr>
          <w:b/>
          <w:bCs/>
          <w:sz w:val="24"/>
          <w:szCs w:val="24"/>
        </w:rPr>
      </w:pPr>
      <w:r>
        <w:pict w14:anchorId="55233869">
          <v:rect id="_x0000_i1025" style="width:468pt;height:1.5pt" o:hralign="center" o:hrstd="t" o:hrnoshade="t" o:hr="t" fillcolor="black [3213]" stroked="f"/>
        </w:pict>
      </w:r>
    </w:p>
    <w:p w14:paraId="65B3B4F1" w14:textId="0F34D7C2" w:rsidR="0040312E" w:rsidRDefault="00F829E7" w:rsidP="00D7507D">
      <w:pPr>
        <w:pStyle w:val="af0"/>
        <w:outlineLvl w:val="9"/>
      </w:pPr>
      <w:r w:rsidRPr="00F829E7">
        <w:t xml:space="preserve">Tennis </w:t>
      </w:r>
      <w:r>
        <w:t>M</w:t>
      </w:r>
      <w:r w:rsidRPr="00F829E7">
        <w:t>atch</w:t>
      </w:r>
      <w:r w:rsidR="000B72B7">
        <w:rPr>
          <w:rFonts w:hint="eastAsia"/>
        </w:rPr>
        <w:t>：</w:t>
      </w:r>
      <w:r w:rsidR="004B4E82" w:rsidRPr="004B4E82">
        <w:t>Momentum</w:t>
      </w:r>
      <w:r w:rsidR="004B4E82">
        <w:t xml:space="preserve"> </w:t>
      </w:r>
      <w:r w:rsidRPr="00F829E7">
        <w:t>Makes a Difference</w:t>
      </w:r>
    </w:p>
    <w:p w14:paraId="3D4DFC96" w14:textId="79E35927" w:rsidR="000B72B7" w:rsidRPr="000B72B7" w:rsidRDefault="000B72B7" w:rsidP="009B0C2E">
      <w:pPr>
        <w:pStyle w:val="af0"/>
        <w:rPr>
          <w:sz w:val="36"/>
        </w:rPr>
      </w:pPr>
      <w:bookmarkStart w:id="1" w:name="_Toc158085861"/>
      <w:r w:rsidRPr="000B72B7">
        <w:rPr>
          <w:rFonts w:hint="eastAsia"/>
        </w:rPr>
        <w:t>s</w:t>
      </w:r>
      <w:r w:rsidRPr="000B72B7">
        <w:t>ummary</w:t>
      </w:r>
      <w:bookmarkEnd w:id="1"/>
    </w:p>
    <w:p w14:paraId="183D94ED" w14:textId="74F272EC" w:rsidR="00B61D09" w:rsidRDefault="00B61D09" w:rsidP="006C5E1A">
      <w:pPr>
        <w:pStyle w:val="ae"/>
        <w:spacing w:beforeLines="50" w:before="120"/>
        <w:ind w:firstLine="480"/>
      </w:pPr>
      <w:r w:rsidRPr="00B61D09">
        <w:t xml:space="preserve">Tennis more than any other sport, is a game of momentum. </w:t>
      </w:r>
      <w:r>
        <w:t>M</w:t>
      </w:r>
      <w:r w:rsidRPr="00B61D09">
        <w:t>omentum intennis can swing wildly from point to point,</w:t>
      </w:r>
      <w:r w:rsidR="00EC1F06">
        <w:t xml:space="preserve"> </w:t>
      </w:r>
      <w:r w:rsidRPr="00B61D09">
        <w:t>game to game,</w:t>
      </w:r>
      <w:r w:rsidR="00EC1F06">
        <w:t xml:space="preserve"> </w:t>
      </w:r>
      <w:r w:rsidRPr="00B61D09">
        <w:t>set to set.</w:t>
      </w:r>
      <w:r w:rsidR="00BF0811" w:rsidRPr="00BF0811">
        <w:t xml:space="preserve"> However, sometimes they can beso small as to be imperceptible.</w:t>
      </w:r>
      <w:r w:rsidR="0012065C" w:rsidRPr="0012065C">
        <w:t xml:space="preserve"> Based on a dataset of tennis matches, we dig deeper into the impact of momentum on a match</w:t>
      </w:r>
      <w:r w:rsidR="0012065C">
        <w:rPr>
          <w:rFonts w:hint="eastAsia"/>
        </w:rPr>
        <w:t>.</w:t>
      </w:r>
    </w:p>
    <w:p w14:paraId="58E47103" w14:textId="77777777" w:rsidR="006C5E1A" w:rsidRDefault="006C5E1A" w:rsidP="006C5E1A">
      <w:pPr>
        <w:pStyle w:val="ae"/>
        <w:spacing w:before="50"/>
        <w:ind w:firstLine="480"/>
        <w:jc w:val="both"/>
      </w:pPr>
      <w:r w:rsidRPr="00A16913">
        <w:t xml:space="preserve">For Task 1, in order to capture the game flow at the moment of scoring, we developed an </w:t>
      </w:r>
      <w:r w:rsidRPr="00E07B28">
        <w:rPr>
          <w:b/>
          <w:bCs/>
        </w:rPr>
        <w:t>EWMA model</w:t>
      </w:r>
      <w:r w:rsidRPr="00A16913">
        <w:t xml:space="preserve"> for momentum. We then selected 12 technical indicators including the server, double faults, aces, etc., and used the Analytic Hierarchy Process (AHP) to determine the model's observations and smoothing coefficient, setting the smoothing coefficient to 0.65. Subsequently, we introduced "subtractive momentum" to compare players' performances and visualized the "2023-wimbledon-1301" match using the EWMA model.</w:t>
      </w:r>
    </w:p>
    <w:p w14:paraId="2A0591E9" w14:textId="77777777" w:rsidR="006C5E1A" w:rsidRDefault="006C5E1A" w:rsidP="006C5E1A">
      <w:pPr>
        <w:pStyle w:val="ae"/>
        <w:spacing w:before="50"/>
        <w:ind w:firstLine="480"/>
        <w:jc w:val="both"/>
      </w:pPr>
      <w:r w:rsidRPr="00A16913">
        <w:t xml:space="preserve">For Task 2, our focus was on the role of momentum in the game. For ease of study, we represented momentum through "subtractive momentum" and match outcomes through "scores," then discussed the relationship between "subtractive momentum" and "scores," specifically examining their linear and causal relationships. We began with the time series of "subtractive momentum" and "scores," conducting </w:t>
      </w:r>
      <w:r w:rsidRPr="00E07B28">
        <w:rPr>
          <w:b/>
          <w:bCs/>
        </w:rPr>
        <w:t>ADF tests</w:t>
      </w:r>
      <w:r w:rsidRPr="00A16913">
        <w:t xml:space="preserve"> (to verify data stability for subsequent modeling), </w:t>
      </w:r>
      <w:r w:rsidRPr="00E07B28">
        <w:rPr>
          <w:b/>
          <w:bCs/>
        </w:rPr>
        <w:t>cross-correlation analysis</w:t>
      </w:r>
      <w:r w:rsidRPr="00A16913">
        <w:t>, and</w:t>
      </w:r>
      <w:r w:rsidRPr="00E07B28">
        <w:rPr>
          <w:b/>
          <w:bCs/>
        </w:rPr>
        <w:t xml:space="preserve"> Granger causality tests</w:t>
      </w:r>
      <w:r w:rsidRPr="00A16913">
        <w:t>. The conclusion was that within the observed lag range, there was no significant linear relationship between momentum and the game; however, in the long run, momentum is a Granger cause of scoring, and the game outcome has a significant impact.</w:t>
      </w:r>
    </w:p>
    <w:p w14:paraId="59E10C08" w14:textId="77777777" w:rsidR="006C5E1A" w:rsidRPr="00DF43B2" w:rsidRDefault="006C5E1A" w:rsidP="006C5E1A">
      <w:pPr>
        <w:pStyle w:val="ae"/>
        <w:spacing w:before="50"/>
        <w:ind w:firstLine="480"/>
        <w:jc w:val="both"/>
      </w:pPr>
      <w:r w:rsidRPr="00A16913">
        <w:t xml:space="preserve">For Task 3, we were curious about how shifts in the game flow are influenced by momentum. Initially, we depicted in-game fluctuations with "cumulative subtractive momentum," capturing the game's macro changes. Considering the time correlation of "cumulative subtractive momentum," we opted for a time series model for prediction. Then, we used the Winters' additive model to forecast the game flow, further discovering the model's ability to distinguish between future fluctuations being cyclical or trend-based. Additionally, to identify factors most related to fluctuations, we employed </w:t>
      </w:r>
      <w:r w:rsidRPr="00D25CCB">
        <w:rPr>
          <w:b/>
          <w:bCs/>
        </w:rPr>
        <w:t>ADF tests</w:t>
      </w:r>
      <w:r w:rsidRPr="00A16913">
        <w:t xml:space="preserve">, </w:t>
      </w:r>
      <w:r w:rsidRPr="00D25CCB">
        <w:rPr>
          <w:b/>
          <w:bCs/>
        </w:rPr>
        <w:t>cross-correlation analysis</w:t>
      </w:r>
      <w:r w:rsidRPr="00A16913">
        <w:t>, and</w:t>
      </w:r>
      <w:r w:rsidRPr="00D25CCB">
        <w:rPr>
          <w:b/>
          <w:bCs/>
        </w:rPr>
        <w:t xml:space="preserve"> Granger causality tests</w:t>
      </w:r>
      <w:r w:rsidRPr="00A16913">
        <w:t>, identifying Serve, Unf_err, M(t)player1, M(t)player2, Net_put as the most relevant factors. Considering the differences in past game "momentum" fluctuations, we proposed five scenarios with corresponding recommendations.</w:t>
      </w:r>
      <w:r>
        <w:rPr>
          <w:rFonts w:hint="eastAsia"/>
        </w:rPr>
        <w:t>。</w:t>
      </w:r>
    </w:p>
    <w:p w14:paraId="31A86CE7" w14:textId="77777777" w:rsidR="006C5E1A" w:rsidRDefault="006C5E1A" w:rsidP="006C5E1A">
      <w:pPr>
        <w:pStyle w:val="ae"/>
        <w:spacing w:before="50"/>
        <w:ind w:firstLine="480"/>
        <w:jc w:val="both"/>
      </w:pPr>
      <w:r>
        <w:t>For Task 4, we evaluated the model's predictive effectiveness from two aspects. One was assessing the model's accuracy; we selected different periods and used the same method as in Task 3 to predict data from tennis matches, finding the model to be highly accurate for short to mid-term data but deviating for long-term predictions. On the other hand, predicting other types of matches showed good results, indicating the model's strong generalizability.</w:t>
      </w:r>
    </w:p>
    <w:p w14:paraId="6F69F263" w14:textId="77777777" w:rsidR="006C5E1A" w:rsidRDefault="006C5E1A" w:rsidP="006C5E1A">
      <w:pPr>
        <w:pStyle w:val="ae"/>
        <w:spacing w:before="50"/>
        <w:ind w:firstLine="480"/>
        <w:jc w:val="both"/>
      </w:pPr>
      <w:r>
        <w:t xml:space="preserve">For Task 5, we drafted a memorandum summarizing the research findings and offering valuable recommendations for coaches and players based on the role of "momentum." </w:t>
      </w:r>
    </w:p>
    <w:p w14:paraId="55D2C31C" w14:textId="77777777" w:rsidR="006C5E1A" w:rsidRDefault="006C5E1A" w:rsidP="006C5E1A">
      <w:pPr>
        <w:pStyle w:val="ae"/>
        <w:ind w:firstLine="480"/>
      </w:pPr>
    </w:p>
    <w:p w14:paraId="20B2AD3C" w14:textId="7EAF5D00" w:rsidR="00CB373D" w:rsidRPr="0052432E" w:rsidRDefault="006C5E1A" w:rsidP="006C5E1A">
      <w:pPr>
        <w:pStyle w:val="ae"/>
        <w:ind w:firstLineChars="0" w:firstLine="0"/>
        <w:rPr>
          <w:b/>
          <w:bCs/>
          <w:color w:val="auto"/>
          <w:sz w:val="28"/>
          <w:szCs w:val="21"/>
        </w:rPr>
        <w:sectPr w:rsidR="00CB373D" w:rsidRPr="0052432E" w:rsidSect="006F22F1">
          <w:headerReference w:type="default" r:id="rId9"/>
          <w:pgSz w:w="12240" w:h="15840"/>
          <w:pgMar w:top="576" w:right="1440" w:bottom="1440" w:left="1440" w:header="0" w:footer="0" w:gutter="0"/>
          <w:cols w:space="720"/>
        </w:sectPr>
      </w:pPr>
      <w:r w:rsidRPr="0052432E">
        <w:rPr>
          <w:b/>
          <w:bCs/>
          <w:sz w:val="28"/>
          <w:szCs w:val="21"/>
        </w:rPr>
        <w:t>Keybord:</w:t>
      </w:r>
      <w:r w:rsidRPr="00916A08">
        <w:rPr>
          <w:rFonts w:hint="eastAsia"/>
        </w:rPr>
        <w:t xml:space="preserve"> </w:t>
      </w:r>
      <w:r w:rsidRPr="00A16913">
        <w:rPr>
          <w:sz w:val="28"/>
          <w:szCs w:val="21"/>
        </w:rPr>
        <w:t>EWMA Model</w:t>
      </w:r>
      <w:r>
        <w:rPr>
          <w:sz w:val="28"/>
          <w:szCs w:val="21"/>
        </w:rPr>
        <w:t>;</w:t>
      </w:r>
      <w:r w:rsidRPr="00A16913">
        <w:rPr>
          <w:sz w:val="28"/>
          <w:szCs w:val="21"/>
        </w:rPr>
        <w:t>ADF Test</w:t>
      </w:r>
      <w:r>
        <w:rPr>
          <w:sz w:val="28"/>
          <w:szCs w:val="21"/>
        </w:rPr>
        <w:t xml:space="preserve">; </w:t>
      </w:r>
      <w:r w:rsidRPr="00A16913">
        <w:rPr>
          <w:sz w:val="28"/>
          <w:szCs w:val="21"/>
        </w:rPr>
        <w:t>Cross-correlation Analysis</w:t>
      </w:r>
      <w:r>
        <w:rPr>
          <w:sz w:val="28"/>
          <w:szCs w:val="21"/>
        </w:rPr>
        <w:t xml:space="preserve">; </w:t>
      </w:r>
      <w:r w:rsidRPr="00A16913">
        <w:rPr>
          <w:sz w:val="28"/>
          <w:szCs w:val="21"/>
        </w:rPr>
        <w:t>Granger Causality Test</w:t>
      </w:r>
    </w:p>
    <w:p w14:paraId="01AC9238" w14:textId="77777777" w:rsidR="00832F2F" w:rsidRDefault="00591D6D">
      <w:pPr>
        <w:pStyle w:val="Style17"/>
        <w:spacing w:line="260" w:lineRule="auto"/>
        <w:jc w:val="center"/>
        <w:rPr>
          <w:rFonts w:ascii="Times New Roman" w:hAnsi="Times New Roman"/>
          <w:b/>
          <w:bCs/>
          <w:color w:val="000000"/>
          <w:sz w:val="36"/>
          <w:szCs w:val="36"/>
        </w:rPr>
      </w:pPr>
      <w:r w:rsidRPr="006C5E1A">
        <w:rPr>
          <w:rFonts w:ascii="Times New Roman" w:hAnsi="Times New Roman"/>
          <w:b/>
          <w:bCs/>
          <w:color w:val="000000"/>
          <w:sz w:val="36"/>
          <w:szCs w:val="36"/>
        </w:rPr>
        <w:lastRenderedPageBreak/>
        <w:t>Content</w:t>
      </w:r>
    </w:p>
    <w:p w14:paraId="26E2A6F5" w14:textId="7143B756" w:rsidR="002719B9" w:rsidRDefault="00722BFD">
      <w:pPr>
        <w:pStyle w:val="TOC1"/>
        <w:tabs>
          <w:tab w:val="right" w:leader="dot" w:pos="8296"/>
        </w:tabs>
        <w:rPr>
          <w:rFonts w:asciiTheme="minorHAnsi" w:eastAsiaTheme="minorEastAsia" w:hAnsiTheme="minorHAnsi" w:cstheme="minorBidi"/>
          <w:noProof/>
          <w:szCs w:val="22"/>
          <w14:ligatures w14:val="standardContextual"/>
        </w:rPr>
      </w:pPr>
      <w:r>
        <w:rPr>
          <w:sz w:val="24"/>
          <w:szCs w:val="24"/>
        </w:rPr>
        <w:fldChar w:fldCharType="begin"/>
      </w:r>
      <w:r>
        <w:rPr>
          <w:sz w:val="24"/>
          <w:szCs w:val="24"/>
        </w:rPr>
        <w:instrText xml:space="preserve"> TOC \o "1-2" \h \z \u </w:instrText>
      </w:r>
      <w:r>
        <w:rPr>
          <w:sz w:val="24"/>
          <w:szCs w:val="24"/>
        </w:rPr>
        <w:fldChar w:fldCharType="separate"/>
      </w:r>
      <w:hyperlink w:anchor="_Toc158085861" w:history="1">
        <w:r w:rsidR="002719B9" w:rsidRPr="00DB0A02">
          <w:rPr>
            <w:rStyle w:val="ad"/>
            <w:noProof/>
          </w:rPr>
          <w:t>summary</w:t>
        </w:r>
        <w:r w:rsidR="002719B9">
          <w:rPr>
            <w:noProof/>
            <w:webHidden/>
          </w:rPr>
          <w:tab/>
        </w:r>
        <w:r w:rsidR="002719B9">
          <w:rPr>
            <w:noProof/>
            <w:webHidden/>
          </w:rPr>
          <w:fldChar w:fldCharType="begin"/>
        </w:r>
        <w:r w:rsidR="002719B9">
          <w:rPr>
            <w:noProof/>
            <w:webHidden/>
          </w:rPr>
          <w:instrText xml:space="preserve"> PAGEREF _Toc158085861 \h </w:instrText>
        </w:r>
        <w:r w:rsidR="002719B9">
          <w:rPr>
            <w:noProof/>
            <w:webHidden/>
          </w:rPr>
        </w:r>
        <w:r w:rsidR="002719B9">
          <w:rPr>
            <w:noProof/>
            <w:webHidden/>
          </w:rPr>
          <w:fldChar w:fldCharType="separate"/>
        </w:r>
        <w:r w:rsidR="002719B9">
          <w:rPr>
            <w:noProof/>
            <w:webHidden/>
          </w:rPr>
          <w:t>1</w:t>
        </w:r>
        <w:r w:rsidR="002719B9">
          <w:rPr>
            <w:noProof/>
            <w:webHidden/>
          </w:rPr>
          <w:fldChar w:fldCharType="end"/>
        </w:r>
      </w:hyperlink>
    </w:p>
    <w:p w14:paraId="602BBC4D" w14:textId="47897D11"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62" w:history="1">
        <w:r w:rsidR="002719B9" w:rsidRPr="00DB0A02">
          <w:rPr>
            <w:rStyle w:val="ad"/>
            <w:noProof/>
          </w:rPr>
          <w:t>1  Introduction</w:t>
        </w:r>
        <w:r w:rsidR="002719B9">
          <w:rPr>
            <w:noProof/>
            <w:webHidden/>
          </w:rPr>
          <w:tab/>
        </w:r>
        <w:r w:rsidR="002719B9">
          <w:rPr>
            <w:noProof/>
            <w:webHidden/>
          </w:rPr>
          <w:fldChar w:fldCharType="begin"/>
        </w:r>
        <w:r w:rsidR="002719B9">
          <w:rPr>
            <w:noProof/>
            <w:webHidden/>
          </w:rPr>
          <w:instrText xml:space="preserve"> PAGEREF _Toc158085862 \h </w:instrText>
        </w:r>
        <w:r w:rsidR="002719B9">
          <w:rPr>
            <w:noProof/>
            <w:webHidden/>
          </w:rPr>
        </w:r>
        <w:r w:rsidR="002719B9">
          <w:rPr>
            <w:noProof/>
            <w:webHidden/>
          </w:rPr>
          <w:fldChar w:fldCharType="separate"/>
        </w:r>
        <w:r w:rsidR="002719B9">
          <w:rPr>
            <w:noProof/>
            <w:webHidden/>
          </w:rPr>
          <w:t>3</w:t>
        </w:r>
        <w:r w:rsidR="002719B9">
          <w:rPr>
            <w:noProof/>
            <w:webHidden/>
          </w:rPr>
          <w:fldChar w:fldCharType="end"/>
        </w:r>
      </w:hyperlink>
    </w:p>
    <w:p w14:paraId="08E3B1C3" w14:textId="7052E80D"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63" w:history="1">
        <w:r w:rsidR="002719B9" w:rsidRPr="00DB0A02">
          <w:rPr>
            <w:rStyle w:val="ad"/>
            <w:noProof/>
          </w:rPr>
          <w:t>1.1  Background of the Problem</w:t>
        </w:r>
        <w:r w:rsidR="002719B9">
          <w:rPr>
            <w:noProof/>
            <w:webHidden/>
          </w:rPr>
          <w:tab/>
        </w:r>
        <w:r w:rsidR="002719B9">
          <w:rPr>
            <w:noProof/>
            <w:webHidden/>
          </w:rPr>
          <w:fldChar w:fldCharType="begin"/>
        </w:r>
        <w:r w:rsidR="002719B9">
          <w:rPr>
            <w:noProof/>
            <w:webHidden/>
          </w:rPr>
          <w:instrText xml:space="preserve"> PAGEREF _Toc158085863 \h </w:instrText>
        </w:r>
        <w:r w:rsidR="002719B9">
          <w:rPr>
            <w:noProof/>
            <w:webHidden/>
          </w:rPr>
        </w:r>
        <w:r w:rsidR="002719B9">
          <w:rPr>
            <w:noProof/>
            <w:webHidden/>
          </w:rPr>
          <w:fldChar w:fldCharType="separate"/>
        </w:r>
        <w:r w:rsidR="002719B9">
          <w:rPr>
            <w:noProof/>
            <w:webHidden/>
          </w:rPr>
          <w:t>3</w:t>
        </w:r>
        <w:r w:rsidR="002719B9">
          <w:rPr>
            <w:noProof/>
            <w:webHidden/>
          </w:rPr>
          <w:fldChar w:fldCharType="end"/>
        </w:r>
      </w:hyperlink>
    </w:p>
    <w:p w14:paraId="22274CE0" w14:textId="3A5A5C37"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64" w:history="1">
        <w:r w:rsidR="002719B9" w:rsidRPr="00DB0A02">
          <w:rPr>
            <w:rStyle w:val="ad"/>
            <w:noProof/>
          </w:rPr>
          <w:t>1.2  Restatement of the Problem</w:t>
        </w:r>
        <w:r w:rsidR="002719B9">
          <w:rPr>
            <w:noProof/>
            <w:webHidden/>
          </w:rPr>
          <w:tab/>
        </w:r>
        <w:r w:rsidR="002719B9">
          <w:rPr>
            <w:noProof/>
            <w:webHidden/>
          </w:rPr>
          <w:fldChar w:fldCharType="begin"/>
        </w:r>
        <w:r w:rsidR="002719B9">
          <w:rPr>
            <w:noProof/>
            <w:webHidden/>
          </w:rPr>
          <w:instrText xml:space="preserve"> PAGEREF _Toc158085864 \h </w:instrText>
        </w:r>
        <w:r w:rsidR="002719B9">
          <w:rPr>
            <w:noProof/>
            <w:webHidden/>
          </w:rPr>
        </w:r>
        <w:r w:rsidR="002719B9">
          <w:rPr>
            <w:noProof/>
            <w:webHidden/>
          </w:rPr>
          <w:fldChar w:fldCharType="separate"/>
        </w:r>
        <w:r w:rsidR="002719B9">
          <w:rPr>
            <w:noProof/>
            <w:webHidden/>
          </w:rPr>
          <w:t>3</w:t>
        </w:r>
        <w:r w:rsidR="002719B9">
          <w:rPr>
            <w:noProof/>
            <w:webHidden/>
          </w:rPr>
          <w:fldChar w:fldCharType="end"/>
        </w:r>
      </w:hyperlink>
    </w:p>
    <w:p w14:paraId="58BCE858" w14:textId="7C61614E"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65" w:history="1">
        <w:r w:rsidR="002719B9" w:rsidRPr="00DB0A02">
          <w:rPr>
            <w:rStyle w:val="ad"/>
            <w:noProof/>
          </w:rPr>
          <w:t>1.3  Our Work</w:t>
        </w:r>
        <w:r w:rsidR="002719B9">
          <w:rPr>
            <w:noProof/>
            <w:webHidden/>
          </w:rPr>
          <w:tab/>
        </w:r>
        <w:r w:rsidR="002719B9">
          <w:rPr>
            <w:noProof/>
            <w:webHidden/>
          </w:rPr>
          <w:fldChar w:fldCharType="begin"/>
        </w:r>
        <w:r w:rsidR="002719B9">
          <w:rPr>
            <w:noProof/>
            <w:webHidden/>
          </w:rPr>
          <w:instrText xml:space="preserve"> PAGEREF _Toc158085865 \h </w:instrText>
        </w:r>
        <w:r w:rsidR="002719B9">
          <w:rPr>
            <w:noProof/>
            <w:webHidden/>
          </w:rPr>
        </w:r>
        <w:r w:rsidR="002719B9">
          <w:rPr>
            <w:noProof/>
            <w:webHidden/>
          </w:rPr>
          <w:fldChar w:fldCharType="separate"/>
        </w:r>
        <w:r w:rsidR="002719B9">
          <w:rPr>
            <w:noProof/>
            <w:webHidden/>
          </w:rPr>
          <w:t>4</w:t>
        </w:r>
        <w:r w:rsidR="002719B9">
          <w:rPr>
            <w:noProof/>
            <w:webHidden/>
          </w:rPr>
          <w:fldChar w:fldCharType="end"/>
        </w:r>
      </w:hyperlink>
    </w:p>
    <w:p w14:paraId="622A4FEF" w14:textId="7B759FFB"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66" w:history="1">
        <w:r w:rsidR="002719B9" w:rsidRPr="00DB0A02">
          <w:rPr>
            <w:rStyle w:val="ad"/>
            <w:noProof/>
          </w:rPr>
          <w:t>2  Assumptions and Notations</w:t>
        </w:r>
        <w:r w:rsidR="002719B9">
          <w:rPr>
            <w:noProof/>
            <w:webHidden/>
          </w:rPr>
          <w:tab/>
        </w:r>
        <w:r w:rsidR="002719B9">
          <w:rPr>
            <w:noProof/>
            <w:webHidden/>
          </w:rPr>
          <w:fldChar w:fldCharType="begin"/>
        </w:r>
        <w:r w:rsidR="002719B9">
          <w:rPr>
            <w:noProof/>
            <w:webHidden/>
          </w:rPr>
          <w:instrText xml:space="preserve"> PAGEREF _Toc158085866 \h </w:instrText>
        </w:r>
        <w:r w:rsidR="002719B9">
          <w:rPr>
            <w:noProof/>
            <w:webHidden/>
          </w:rPr>
        </w:r>
        <w:r w:rsidR="002719B9">
          <w:rPr>
            <w:noProof/>
            <w:webHidden/>
          </w:rPr>
          <w:fldChar w:fldCharType="separate"/>
        </w:r>
        <w:r w:rsidR="002719B9">
          <w:rPr>
            <w:noProof/>
            <w:webHidden/>
          </w:rPr>
          <w:t>4</w:t>
        </w:r>
        <w:r w:rsidR="002719B9">
          <w:rPr>
            <w:noProof/>
            <w:webHidden/>
          </w:rPr>
          <w:fldChar w:fldCharType="end"/>
        </w:r>
      </w:hyperlink>
    </w:p>
    <w:p w14:paraId="0C49671C" w14:textId="7E80133F"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67" w:history="1">
        <w:r w:rsidR="002719B9" w:rsidRPr="00DB0A02">
          <w:rPr>
            <w:rStyle w:val="ad"/>
            <w:noProof/>
          </w:rPr>
          <w:t>2.1  Assumptions</w:t>
        </w:r>
        <w:r w:rsidR="002719B9">
          <w:rPr>
            <w:noProof/>
            <w:webHidden/>
          </w:rPr>
          <w:tab/>
        </w:r>
        <w:r w:rsidR="002719B9">
          <w:rPr>
            <w:noProof/>
            <w:webHidden/>
          </w:rPr>
          <w:fldChar w:fldCharType="begin"/>
        </w:r>
        <w:r w:rsidR="002719B9">
          <w:rPr>
            <w:noProof/>
            <w:webHidden/>
          </w:rPr>
          <w:instrText xml:space="preserve"> PAGEREF _Toc158085867 \h </w:instrText>
        </w:r>
        <w:r w:rsidR="002719B9">
          <w:rPr>
            <w:noProof/>
            <w:webHidden/>
          </w:rPr>
        </w:r>
        <w:r w:rsidR="002719B9">
          <w:rPr>
            <w:noProof/>
            <w:webHidden/>
          </w:rPr>
          <w:fldChar w:fldCharType="separate"/>
        </w:r>
        <w:r w:rsidR="002719B9">
          <w:rPr>
            <w:noProof/>
            <w:webHidden/>
          </w:rPr>
          <w:t>4</w:t>
        </w:r>
        <w:r w:rsidR="002719B9">
          <w:rPr>
            <w:noProof/>
            <w:webHidden/>
          </w:rPr>
          <w:fldChar w:fldCharType="end"/>
        </w:r>
      </w:hyperlink>
    </w:p>
    <w:p w14:paraId="77054422" w14:textId="7211ADAF"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68" w:history="1">
        <w:r w:rsidR="002719B9" w:rsidRPr="00DB0A02">
          <w:rPr>
            <w:rStyle w:val="ad"/>
            <w:noProof/>
          </w:rPr>
          <w:t>2.2  Natations</w:t>
        </w:r>
        <w:r w:rsidR="002719B9">
          <w:rPr>
            <w:noProof/>
            <w:webHidden/>
          </w:rPr>
          <w:tab/>
        </w:r>
        <w:r w:rsidR="002719B9">
          <w:rPr>
            <w:noProof/>
            <w:webHidden/>
          </w:rPr>
          <w:fldChar w:fldCharType="begin"/>
        </w:r>
        <w:r w:rsidR="002719B9">
          <w:rPr>
            <w:noProof/>
            <w:webHidden/>
          </w:rPr>
          <w:instrText xml:space="preserve"> PAGEREF _Toc158085868 \h </w:instrText>
        </w:r>
        <w:r w:rsidR="002719B9">
          <w:rPr>
            <w:noProof/>
            <w:webHidden/>
          </w:rPr>
        </w:r>
        <w:r w:rsidR="002719B9">
          <w:rPr>
            <w:noProof/>
            <w:webHidden/>
          </w:rPr>
          <w:fldChar w:fldCharType="separate"/>
        </w:r>
        <w:r w:rsidR="002719B9">
          <w:rPr>
            <w:noProof/>
            <w:webHidden/>
          </w:rPr>
          <w:t>4</w:t>
        </w:r>
        <w:r w:rsidR="002719B9">
          <w:rPr>
            <w:noProof/>
            <w:webHidden/>
          </w:rPr>
          <w:fldChar w:fldCharType="end"/>
        </w:r>
      </w:hyperlink>
    </w:p>
    <w:p w14:paraId="2013B794" w14:textId="79E73452"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69" w:history="1">
        <w:r w:rsidR="002719B9" w:rsidRPr="00DB0A02">
          <w:rPr>
            <w:rStyle w:val="ad"/>
            <w:noProof/>
          </w:rPr>
          <w:t>3  Data processing</w:t>
        </w:r>
        <w:r w:rsidR="002719B9">
          <w:rPr>
            <w:noProof/>
            <w:webHidden/>
          </w:rPr>
          <w:tab/>
        </w:r>
        <w:r w:rsidR="002719B9">
          <w:rPr>
            <w:noProof/>
            <w:webHidden/>
          </w:rPr>
          <w:fldChar w:fldCharType="begin"/>
        </w:r>
        <w:r w:rsidR="002719B9">
          <w:rPr>
            <w:noProof/>
            <w:webHidden/>
          </w:rPr>
          <w:instrText xml:space="preserve"> PAGEREF _Toc158085869 \h </w:instrText>
        </w:r>
        <w:r w:rsidR="002719B9">
          <w:rPr>
            <w:noProof/>
            <w:webHidden/>
          </w:rPr>
        </w:r>
        <w:r w:rsidR="002719B9">
          <w:rPr>
            <w:noProof/>
            <w:webHidden/>
          </w:rPr>
          <w:fldChar w:fldCharType="separate"/>
        </w:r>
        <w:r w:rsidR="002719B9">
          <w:rPr>
            <w:noProof/>
            <w:webHidden/>
          </w:rPr>
          <w:t>5</w:t>
        </w:r>
        <w:r w:rsidR="002719B9">
          <w:rPr>
            <w:noProof/>
            <w:webHidden/>
          </w:rPr>
          <w:fldChar w:fldCharType="end"/>
        </w:r>
      </w:hyperlink>
    </w:p>
    <w:p w14:paraId="2F76598C" w14:textId="35DC21DA"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70" w:history="1">
        <w:r w:rsidR="002719B9" w:rsidRPr="00DB0A02">
          <w:rPr>
            <w:rStyle w:val="ad"/>
            <w:noProof/>
          </w:rPr>
          <w:t>3.1  Processing missing value</w:t>
        </w:r>
        <w:r w:rsidR="002719B9">
          <w:rPr>
            <w:noProof/>
            <w:webHidden/>
          </w:rPr>
          <w:tab/>
        </w:r>
        <w:r w:rsidR="002719B9">
          <w:rPr>
            <w:noProof/>
            <w:webHidden/>
          </w:rPr>
          <w:fldChar w:fldCharType="begin"/>
        </w:r>
        <w:r w:rsidR="002719B9">
          <w:rPr>
            <w:noProof/>
            <w:webHidden/>
          </w:rPr>
          <w:instrText xml:space="preserve"> PAGEREF _Toc158085870 \h </w:instrText>
        </w:r>
        <w:r w:rsidR="002719B9">
          <w:rPr>
            <w:noProof/>
            <w:webHidden/>
          </w:rPr>
        </w:r>
        <w:r w:rsidR="002719B9">
          <w:rPr>
            <w:noProof/>
            <w:webHidden/>
          </w:rPr>
          <w:fldChar w:fldCharType="separate"/>
        </w:r>
        <w:r w:rsidR="002719B9">
          <w:rPr>
            <w:noProof/>
            <w:webHidden/>
          </w:rPr>
          <w:t>5</w:t>
        </w:r>
        <w:r w:rsidR="002719B9">
          <w:rPr>
            <w:noProof/>
            <w:webHidden/>
          </w:rPr>
          <w:fldChar w:fldCharType="end"/>
        </w:r>
      </w:hyperlink>
    </w:p>
    <w:p w14:paraId="6A560CD9" w14:textId="19BD235A"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71" w:history="1">
        <w:r w:rsidR="002719B9" w:rsidRPr="00DB0A02">
          <w:rPr>
            <w:rStyle w:val="ad"/>
            <w:noProof/>
          </w:rPr>
          <w:t>3.2  Handling of outliersm</w:t>
        </w:r>
        <w:r w:rsidR="002719B9">
          <w:rPr>
            <w:noProof/>
            <w:webHidden/>
          </w:rPr>
          <w:tab/>
        </w:r>
        <w:r w:rsidR="002719B9">
          <w:rPr>
            <w:noProof/>
            <w:webHidden/>
          </w:rPr>
          <w:fldChar w:fldCharType="begin"/>
        </w:r>
        <w:r w:rsidR="002719B9">
          <w:rPr>
            <w:noProof/>
            <w:webHidden/>
          </w:rPr>
          <w:instrText xml:space="preserve"> PAGEREF _Toc158085871 \h </w:instrText>
        </w:r>
        <w:r w:rsidR="002719B9">
          <w:rPr>
            <w:noProof/>
            <w:webHidden/>
          </w:rPr>
        </w:r>
        <w:r w:rsidR="002719B9">
          <w:rPr>
            <w:noProof/>
            <w:webHidden/>
          </w:rPr>
          <w:fldChar w:fldCharType="separate"/>
        </w:r>
        <w:r w:rsidR="002719B9">
          <w:rPr>
            <w:noProof/>
            <w:webHidden/>
          </w:rPr>
          <w:t>6</w:t>
        </w:r>
        <w:r w:rsidR="002719B9">
          <w:rPr>
            <w:noProof/>
            <w:webHidden/>
          </w:rPr>
          <w:fldChar w:fldCharType="end"/>
        </w:r>
      </w:hyperlink>
    </w:p>
    <w:p w14:paraId="0237DB7E" w14:textId="65F7A76B"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72" w:history="1">
        <w:r w:rsidR="002719B9" w:rsidRPr="00DB0A02">
          <w:rPr>
            <w:rStyle w:val="ad"/>
            <w:noProof/>
          </w:rPr>
          <w:t>4  Task 1  Capture game flow</w:t>
        </w:r>
        <w:r w:rsidR="002719B9">
          <w:rPr>
            <w:noProof/>
            <w:webHidden/>
          </w:rPr>
          <w:tab/>
        </w:r>
        <w:r w:rsidR="002719B9">
          <w:rPr>
            <w:noProof/>
            <w:webHidden/>
          </w:rPr>
          <w:fldChar w:fldCharType="begin"/>
        </w:r>
        <w:r w:rsidR="002719B9">
          <w:rPr>
            <w:noProof/>
            <w:webHidden/>
          </w:rPr>
          <w:instrText xml:space="preserve"> PAGEREF _Toc158085872 \h </w:instrText>
        </w:r>
        <w:r w:rsidR="002719B9">
          <w:rPr>
            <w:noProof/>
            <w:webHidden/>
          </w:rPr>
        </w:r>
        <w:r w:rsidR="002719B9">
          <w:rPr>
            <w:noProof/>
            <w:webHidden/>
          </w:rPr>
          <w:fldChar w:fldCharType="separate"/>
        </w:r>
        <w:r w:rsidR="002719B9">
          <w:rPr>
            <w:noProof/>
            <w:webHidden/>
          </w:rPr>
          <w:t>6</w:t>
        </w:r>
        <w:r w:rsidR="002719B9">
          <w:rPr>
            <w:noProof/>
            <w:webHidden/>
          </w:rPr>
          <w:fldChar w:fldCharType="end"/>
        </w:r>
      </w:hyperlink>
    </w:p>
    <w:p w14:paraId="33EC3183" w14:textId="06974AA8"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73" w:history="1">
        <w:r w:rsidR="002719B9" w:rsidRPr="00DB0A02">
          <w:rPr>
            <w:rStyle w:val="ad"/>
            <w:noProof/>
          </w:rPr>
          <w:t>4.1  Momentum modeling</w:t>
        </w:r>
        <w:r w:rsidR="002719B9">
          <w:rPr>
            <w:noProof/>
            <w:webHidden/>
          </w:rPr>
          <w:tab/>
        </w:r>
        <w:r w:rsidR="002719B9">
          <w:rPr>
            <w:noProof/>
            <w:webHidden/>
          </w:rPr>
          <w:fldChar w:fldCharType="begin"/>
        </w:r>
        <w:r w:rsidR="002719B9">
          <w:rPr>
            <w:noProof/>
            <w:webHidden/>
          </w:rPr>
          <w:instrText xml:space="preserve"> PAGEREF _Toc158085873 \h </w:instrText>
        </w:r>
        <w:r w:rsidR="002719B9">
          <w:rPr>
            <w:noProof/>
            <w:webHidden/>
          </w:rPr>
        </w:r>
        <w:r w:rsidR="002719B9">
          <w:rPr>
            <w:noProof/>
            <w:webHidden/>
          </w:rPr>
          <w:fldChar w:fldCharType="separate"/>
        </w:r>
        <w:r w:rsidR="002719B9">
          <w:rPr>
            <w:noProof/>
            <w:webHidden/>
          </w:rPr>
          <w:t>7</w:t>
        </w:r>
        <w:r w:rsidR="002719B9">
          <w:rPr>
            <w:noProof/>
            <w:webHidden/>
          </w:rPr>
          <w:fldChar w:fldCharType="end"/>
        </w:r>
      </w:hyperlink>
    </w:p>
    <w:p w14:paraId="0734460A" w14:textId="74AAE55B"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74" w:history="1">
        <w:r w:rsidR="002719B9" w:rsidRPr="00DB0A02">
          <w:rPr>
            <w:rStyle w:val="ad"/>
            <w:noProof/>
          </w:rPr>
          <w:t xml:space="preserve">4.2  Determined </w:t>
        </w:r>
        <m:oMath>
          <m:r>
            <m:rPr>
              <m:sty m:val="bi"/>
            </m:rPr>
            <w:rPr>
              <w:rStyle w:val="ad"/>
              <w:rFonts w:ascii="Cambria Math" w:hAnsi="Cambria Math"/>
              <w:noProof/>
            </w:rPr>
            <m:t>xt</m:t>
          </m:r>
        </m:oMath>
        <w:r w:rsidR="002719B9">
          <w:rPr>
            <w:noProof/>
            <w:webHidden/>
          </w:rPr>
          <w:tab/>
        </w:r>
        <w:r w:rsidR="002719B9">
          <w:rPr>
            <w:noProof/>
            <w:webHidden/>
          </w:rPr>
          <w:fldChar w:fldCharType="begin"/>
        </w:r>
        <w:r w:rsidR="002719B9">
          <w:rPr>
            <w:noProof/>
            <w:webHidden/>
          </w:rPr>
          <w:instrText xml:space="preserve"> PAGEREF _Toc158085874 \h </w:instrText>
        </w:r>
        <w:r w:rsidR="002719B9">
          <w:rPr>
            <w:noProof/>
            <w:webHidden/>
          </w:rPr>
        </w:r>
        <w:r w:rsidR="002719B9">
          <w:rPr>
            <w:noProof/>
            <w:webHidden/>
          </w:rPr>
          <w:fldChar w:fldCharType="separate"/>
        </w:r>
        <w:r w:rsidR="002719B9">
          <w:rPr>
            <w:noProof/>
            <w:webHidden/>
          </w:rPr>
          <w:t>7</w:t>
        </w:r>
        <w:r w:rsidR="002719B9">
          <w:rPr>
            <w:noProof/>
            <w:webHidden/>
          </w:rPr>
          <w:fldChar w:fldCharType="end"/>
        </w:r>
      </w:hyperlink>
    </w:p>
    <w:p w14:paraId="7B6F90C5" w14:textId="7DF0AEA0"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75" w:history="1">
        <w:r w:rsidR="002719B9" w:rsidRPr="00DB0A02">
          <w:rPr>
            <w:rStyle w:val="ad"/>
            <w:noProof/>
          </w:rPr>
          <w:t xml:space="preserve">4.3  Selection of the Smoothing Coefficient </w:t>
        </w:r>
        <m:oMath>
          <m:r>
            <m:rPr>
              <m:sty m:val="bi"/>
            </m:rPr>
            <w:rPr>
              <w:rStyle w:val="ad"/>
              <w:rFonts w:ascii="Cambria Math" w:hAnsi="Cambria Math"/>
              <w:noProof/>
            </w:rPr>
            <m:t>λ</m:t>
          </m:r>
        </m:oMath>
        <w:r w:rsidR="002719B9">
          <w:rPr>
            <w:noProof/>
            <w:webHidden/>
          </w:rPr>
          <w:tab/>
        </w:r>
        <w:r w:rsidR="002719B9">
          <w:rPr>
            <w:noProof/>
            <w:webHidden/>
          </w:rPr>
          <w:fldChar w:fldCharType="begin"/>
        </w:r>
        <w:r w:rsidR="002719B9">
          <w:rPr>
            <w:noProof/>
            <w:webHidden/>
          </w:rPr>
          <w:instrText xml:space="preserve"> PAGEREF _Toc158085875 \h </w:instrText>
        </w:r>
        <w:r w:rsidR="002719B9">
          <w:rPr>
            <w:noProof/>
            <w:webHidden/>
          </w:rPr>
        </w:r>
        <w:r w:rsidR="002719B9">
          <w:rPr>
            <w:noProof/>
            <w:webHidden/>
          </w:rPr>
          <w:fldChar w:fldCharType="separate"/>
        </w:r>
        <w:r w:rsidR="002719B9">
          <w:rPr>
            <w:noProof/>
            <w:webHidden/>
          </w:rPr>
          <w:t>9</w:t>
        </w:r>
        <w:r w:rsidR="002719B9">
          <w:rPr>
            <w:noProof/>
            <w:webHidden/>
          </w:rPr>
          <w:fldChar w:fldCharType="end"/>
        </w:r>
      </w:hyperlink>
    </w:p>
    <w:p w14:paraId="0211DD0A" w14:textId="177431CC"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76" w:history="1">
        <w:r w:rsidR="002719B9" w:rsidRPr="00DB0A02">
          <w:rPr>
            <w:rStyle w:val="ad"/>
            <w:noProof/>
          </w:rPr>
          <w:t>4.4  Visualizing the Match Progress</w:t>
        </w:r>
        <w:r w:rsidR="002719B9">
          <w:rPr>
            <w:noProof/>
            <w:webHidden/>
          </w:rPr>
          <w:tab/>
        </w:r>
        <w:r w:rsidR="002719B9">
          <w:rPr>
            <w:noProof/>
            <w:webHidden/>
          </w:rPr>
          <w:fldChar w:fldCharType="begin"/>
        </w:r>
        <w:r w:rsidR="002719B9">
          <w:rPr>
            <w:noProof/>
            <w:webHidden/>
          </w:rPr>
          <w:instrText xml:space="preserve"> PAGEREF _Toc158085876 \h </w:instrText>
        </w:r>
        <w:r w:rsidR="002719B9">
          <w:rPr>
            <w:noProof/>
            <w:webHidden/>
          </w:rPr>
        </w:r>
        <w:r w:rsidR="002719B9">
          <w:rPr>
            <w:noProof/>
            <w:webHidden/>
          </w:rPr>
          <w:fldChar w:fldCharType="separate"/>
        </w:r>
        <w:r w:rsidR="002719B9">
          <w:rPr>
            <w:noProof/>
            <w:webHidden/>
          </w:rPr>
          <w:t>10</w:t>
        </w:r>
        <w:r w:rsidR="002719B9">
          <w:rPr>
            <w:noProof/>
            <w:webHidden/>
          </w:rPr>
          <w:fldChar w:fldCharType="end"/>
        </w:r>
      </w:hyperlink>
    </w:p>
    <w:p w14:paraId="02598BB3" w14:textId="452A1119"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77" w:history="1">
        <w:r w:rsidR="002719B9" w:rsidRPr="00DB0A02">
          <w:rPr>
            <w:rStyle w:val="ad"/>
            <w:noProof/>
          </w:rPr>
          <w:t>5  Task 2  Exploring the Role of Momentum</w:t>
        </w:r>
        <w:r w:rsidR="002719B9">
          <w:rPr>
            <w:noProof/>
            <w:webHidden/>
          </w:rPr>
          <w:tab/>
        </w:r>
        <w:r w:rsidR="002719B9">
          <w:rPr>
            <w:noProof/>
            <w:webHidden/>
          </w:rPr>
          <w:fldChar w:fldCharType="begin"/>
        </w:r>
        <w:r w:rsidR="002719B9">
          <w:rPr>
            <w:noProof/>
            <w:webHidden/>
          </w:rPr>
          <w:instrText xml:space="preserve"> PAGEREF _Toc158085877 \h </w:instrText>
        </w:r>
        <w:r w:rsidR="002719B9">
          <w:rPr>
            <w:noProof/>
            <w:webHidden/>
          </w:rPr>
        </w:r>
        <w:r w:rsidR="002719B9">
          <w:rPr>
            <w:noProof/>
            <w:webHidden/>
          </w:rPr>
          <w:fldChar w:fldCharType="separate"/>
        </w:r>
        <w:r w:rsidR="002719B9">
          <w:rPr>
            <w:noProof/>
            <w:webHidden/>
          </w:rPr>
          <w:t>11</w:t>
        </w:r>
        <w:r w:rsidR="002719B9">
          <w:rPr>
            <w:noProof/>
            <w:webHidden/>
          </w:rPr>
          <w:fldChar w:fldCharType="end"/>
        </w:r>
      </w:hyperlink>
    </w:p>
    <w:p w14:paraId="4050F4F2" w14:textId="4C6DA265"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78" w:history="1">
        <w:r w:rsidR="002719B9" w:rsidRPr="00DB0A02">
          <w:rPr>
            <w:rStyle w:val="ad"/>
            <w:noProof/>
          </w:rPr>
          <w:t>5.1  Investigating the Randomness of the Subtracted Momentum Time Series</w:t>
        </w:r>
        <w:r w:rsidR="002719B9">
          <w:rPr>
            <w:noProof/>
            <w:webHidden/>
          </w:rPr>
          <w:tab/>
        </w:r>
        <w:r w:rsidR="002719B9">
          <w:rPr>
            <w:noProof/>
            <w:webHidden/>
          </w:rPr>
          <w:fldChar w:fldCharType="begin"/>
        </w:r>
        <w:r w:rsidR="002719B9">
          <w:rPr>
            <w:noProof/>
            <w:webHidden/>
          </w:rPr>
          <w:instrText xml:space="preserve"> PAGEREF _Toc158085878 \h </w:instrText>
        </w:r>
        <w:r w:rsidR="002719B9">
          <w:rPr>
            <w:noProof/>
            <w:webHidden/>
          </w:rPr>
        </w:r>
        <w:r w:rsidR="002719B9">
          <w:rPr>
            <w:noProof/>
            <w:webHidden/>
          </w:rPr>
          <w:fldChar w:fldCharType="separate"/>
        </w:r>
        <w:r w:rsidR="002719B9">
          <w:rPr>
            <w:noProof/>
            <w:webHidden/>
          </w:rPr>
          <w:t>11</w:t>
        </w:r>
        <w:r w:rsidR="002719B9">
          <w:rPr>
            <w:noProof/>
            <w:webHidden/>
          </w:rPr>
          <w:fldChar w:fldCharType="end"/>
        </w:r>
      </w:hyperlink>
    </w:p>
    <w:p w14:paraId="7CD1CB1C" w14:textId="4969DA07"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79" w:history="1">
        <w:r w:rsidR="002719B9" w:rsidRPr="00DB0A02">
          <w:rPr>
            <w:rStyle w:val="ad"/>
            <w:noProof/>
          </w:rPr>
          <w:t>5.2  Discussing the Relationship Between Momentum and Match Outcomes</w:t>
        </w:r>
        <w:r w:rsidR="002719B9">
          <w:rPr>
            <w:noProof/>
            <w:webHidden/>
          </w:rPr>
          <w:tab/>
        </w:r>
        <w:r w:rsidR="002719B9">
          <w:rPr>
            <w:noProof/>
            <w:webHidden/>
          </w:rPr>
          <w:fldChar w:fldCharType="begin"/>
        </w:r>
        <w:r w:rsidR="002719B9">
          <w:rPr>
            <w:noProof/>
            <w:webHidden/>
          </w:rPr>
          <w:instrText xml:space="preserve"> PAGEREF _Toc158085879 \h </w:instrText>
        </w:r>
        <w:r w:rsidR="002719B9">
          <w:rPr>
            <w:noProof/>
            <w:webHidden/>
          </w:rPr>
        </w:r>
        <w:r w:rsidR="002719B9">
          <w:rPr>
            <w:noProof/>
            <w:webHidden/>
          </w:rPr>
          <w:fldChar w:fldCharType="separate"/>
        </w:r>
        <w:r w:rsidR="002719B9">
          <w:rPr>
            <w:noProof/>
            <w:webHidden/>
          </w:rPr>
          <w:t>13</w:t>
        </w:r>
        <w:r w:rsidR="002719B9">
          <w:rPr>
            <w:noProof/>
            <w:webHidden/>
          </w:rPr>
          <w:fldChar w:fldCharType="end"/>
        </w:r>
      </w:hyperlink>
    </w:p>
    <w:p w14:paraId="1769FC9E" w14:textId="02C9668C"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80" w:history="1">
        <w:r w:rsidR="002719B9" w:rsidRPr="00DB0A02">
          <w:rPr>
            <w:rStyle w:val="ad"/>
            <w:noProof/>
          </w:rPr>
          <w:t>5.3  Summary</w:t>
        </w:r>
        <w:r w:rsidR="002719B9">
          <w:rPr>
            <w:noProof/>
            <w:webHidden/>
          </w:rPr>
          <w:tab/>
        </w:r>
        <w:r w:rsidR="002719B9">
          <w:rPr>
            <w:noProof/>
            <w:webHidden/>
          </w:rPr>
          <w:fldChar w:fldCharType="begin"/>
        </w:r>
        <w:r w:rsidR="002719B9">
          <w:rPr>
            <w:noProof/>
            <w:webHidden/>
          </w:rPr>
          <w:instrText xml:space="preserve"> PAGEREF _Toc158085880 \h </w:instrText>
        </w:r>
        <w:r w:rsidR="002719B9">
          <w:rPr>
            <w:noProof/>
            <w:webHidden/>
          </w:rPr>
        </w:r>
        <w:r w:rsidR="002719B9">
          <w:rPr>
            <w:noProof/>
            <w:webHidden/>
          </w:rPr>
          <w:fldChar w:fldCharType="separate"/>
        </w:r>
        <w:r w:rsidR="002719B9">
          <w:rPr>
            <w:noProof/>
            <w:webHidden/>
          </w:rPr>
          <w:t>15</w:t>
        </w:r>
        <w:r w:rsidR="002719B9">
          <w:rPr>
            <w:noProof/>
            <w:webHidden/>
          </w:rPr>
          <w:fldChar w:fldCharType="end"/>
        </w:r>
      </w:hyperlink>
    </w:p>
    <w:p w14:paraId="580CEE39" w14:textId="22E04BD6"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81" w:history="1">
        <w:r w:rsidR="002719B9" w:rsidRPr="00DB0A02">
          <w:rPr>
            <w:rStyle w:val="ad"/>
            <w:noProof/>
          </w:rPr>
          <w:t>6  Task 3  Explore the transformation of the game flow</w:t>
        </w:r>
        <w:r w:rsidR="002719B9">
          <w:rPr>
            <w:noProof/>
            <w:webHidden/>
          </w:rPr>
          <w:tab/>
        </w:r>
        <w:r w:rsidR="002719B9">
          <w:rPr>
            <w:noProof/>
            <w:webHidden/>
          </w:rPr>
          <w:fldChar w:fldCharType="begin"/>
        </w:r>
        <w:r w:rsidR="002719B9">
          <w:rPr>
            <w:noProof/>
            <w:webHidden/>
          </w:rPr>
          <w:instrText xml:space="preserve"> PAGEREF _Toc158085881 \h </w:instrText>
        </w:r>
        <w:r w:rsidR="002719B9">
          <w:rPr>
            <w:noProof/>
            <w:webHidden/>
          </w:rPr>
        </w:r>
        <w:r w:rsidR="002719B9">
          <w:rPr>
            <w:noProof/>
            <w:webHidden/>
          </w:rPr>
          <w:fldChar w:fldCharType="separate"/>
        </w:r>
        <w:r w:rsidR="002719B9">
          <w:rPr>
            <w:noProof/>
            <w:webHidden/>
          </w:rPr>
          <w:t>16</w:t>
        </w:r>
        <w:r w:rsidR="002719B9">
          <w:rPr>
            <w:noProof/>
            <w:webHidden/>
          </w:rPr>
          <w:fldChar w:fldCharType="end"/>
        </w:r>
      </w:hyperlink>
    </w:p>
    <w:p w14:paraId="031BDCB9" w14:textId="5B65F151"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82" w:history="1">
        <w:r w:rsidR="002719B9" w:rsidRPr="00DB0A02">
          <w:rPr>
            <w:rStyle w:val="ad"/>
            <w:noProof/>
          </w:rPr>
          <w:t>6.1  Predicting Fluctuations</w:t>
        </w:r>
        <w:r w:rsidR="002719B9">
          <w:rPr>
            <w:noProof/>
            <w:webHidden/>
          </w:rPr>
          <w:tab/>
        </w:r>
        <w:r w:rsidR="002719B9">
          <w:rPr>
            <w:noProof/>
            <w:webHidden/>
          </w:rPr>
          <w:fldChar w:fldCharType="begin"/>
        </w:r>
        <w:r w:rsidR="002719B9">
          <w:rPr>
            <w:noProof/>
            <w:webHidden/>
          </w:rPr>
          <w:instrText xml:space="preserve"> PAGEREF _Toc158085882 \h </w:instrText>
        </w:r>
        <w:r w:rsidR="002719B9">
          <w:rPr>
            <w:noProof/>
            <w:webHidden/>
          </w:rPr>
        </w:r>
        <w:r w:rsidR="002719B9">
          <w:rPr>
            <w:noProof/>
            <w:webHidden/>
          </w:rPr>
          <w:fldChar w:fldCharType="separate"/>
        </w:r>
        <w:r w:rsidR="002719B9">
          <w:rPr>
            <w:noProof/>
            <w:webHidden/>
          </w:rPr>
          <w:t>16</w:t>
        </w:r>
        <w:r w:rsidR="002719B9">
          <w:rPr>
            <w:noProof/>
            <w:webHidden/>
          </w:rPr>
          <w:fldChar w:fldCharType="end"/>
        </w:r>
      </w:hyperlink>
    </w:p>
    <w:p w14:paraId="5EEF5AC7" w14:textId="6F4419A3"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83" w:history="1">
        <w:r w:rsidR="002719B9" w:rsidRPr="00DB0A02">
          <w:rPr>
            <w:rStyle w:val="ad"/>
            <w:noProof/>
          </w:rPr>
          <w:t>6.2  Look for the factors most associated with volatility</w:t>
        </w:r>
        <w:r w:rsidR="002719B9">
          <w:rPr>
            <w:noProof/>
            <w:webHidden/>
          </w:rPr>
          <w:tab/>
        </w:r>
        <w:r w:rsidR="002719B9">
          <w:rPr>
            <w:noProof/>
            <w:webHidden/>
          </w:rPr>
          <w:fldChar w:fldCharType="begin"/>
        </w:r>
        <w:r w:rsidR="002719B9">
          <w:rPr>
            <w:noProof/>
            <w:webHidden/>
          </w:rPr>
          <w:instrText xml:space="preserve"> PAGEREF _Toc158085883 \h </w:instrText>
        </w:r>
        <w:r w:rsidR="002719B9">
          <w:rPr>
            <w:noProof/>
            <w:webHidden/>
          </w:rPr>
        </w:r>
        <w:r w:rsidR="002719B9">
          <w:rPr>
            <w:noProof/>
            <w:webHidden/>
          </w:rPr>
          <w:fldChar w:fldCharType="separate"/>
        </w:r>
        <w:r w:rsidR="002719B9">
          <w:rPr>
            <w:noProof/>
            <w:webHidden/>
          </w:rPr>
          <w:t>18</w:t>
        </w:r>
        <w:r w:rsidR="002719B9">
          <w:rPr>
            <w:noProof/>
            <w:webHidden/>
          </w:rPr>
          <w:fldChar w:fldCharType="end"/>
        </w:r>
      </w:hyperlink>
    </w:p>
    <w:p w14:paraId="1F7A7FA1" w14:textId="463BBCE6"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84" w:history="1">
        <w:r w:rsidR="002719B9" w:rsidRPr="00DB0A02">
          <w:rPr>
            <w:rStyle w:val="ad"/>
            <w:noProof/>
          </w:rPr>
          <w:t>6.3  Recommendations</w:t>
        </w:r>
        <w:r w:rsidR="002719B9">
          <w:rPr>
            <w:noProof/>
            <w:webHidden/>
          </w:rPr>
          <w:tab/>
        </w:r>
        <w:r w:rsidR="002719B9">
          <w:rPr>
            <w:noProof/>
            <w:webHidden/>
          </w:rPr>
          <w:fldChar w:fldCharType="begin"/>
        </w:r>
        <w:r w:rsidR="002719B9">
          <w:rPr>
            <w:noProof/>
            <w:webHidden/>
          </w:rPr>
          <w:instrText xml:space="preserve"> PAGEREF _Toc158085884 \h </w:instrText>
        </w:r>
        <w:r w:rsidR="002719B9">
          <w:rPr>
            <w:noProof/>
            <w:webHidden/>
          </w:rPr>
        </w:r>
        <w:r w:rsidR="002719B9">
          <w:rPr>
            <w:noProof/>
            <w:webHidden/>
          </w:rPr>
          <w:fldChar w:fldCharType="separate"/>
        </w:r>
        <w:r w:rsidR="002719B9">
          <w:rPr>
            <w:noProof/>
            <w:webHidden/>
          </w:rPr>
          <w:t>20</w:t>
        </w:r>
        <w:r w:rsidR="002719B9">
          <w:rPr>
            <w:noProof/>
            <w:webHidden/>
          </w:rPr>
          <w:fldChar w:fldCharType="end"/>
        </w:r>
      </w:hyperlink>
    </w:p>
    <w:p w14:paraId="397F0D38" w14:textId="7BAC8D13"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85" w:history="1">
        <w:r w:rsidR="002719B9" w:rsidRPr="00DB0A02">
          <w:rPr>
            <w:rStyle w:val="ad"/>
            <w:noProof/>
          </w:rPr>
          <w:t>7  Task 4  Evaluate the prediction effect</w:t>
        </w:r>
        <w:r w:rsidR="002719B9">
          <w:rPr>
            <w:noProof/>
            <w:webHidden/>
          </w:rPr>
          <w:tab/>
        </w:r>
        <w:r w:rsidR="002719B9">
          <w:rPr>
            <w:noProof/>
            <w:webHidden/>
          </w:rPr>
          <w:fldChar w:fldCharType="begin"/>
        </w:r>
        <w:r w:rsidR="002719B9">
          <w:rPr>
            <w:noProof/>
            <w:webHidden/>
          </w:rPr>
          <w:instrText xml:space="preserve"> PAGEREF _Toc158085885 \h </w:instrText>
        </w:r>
        <w:r w:rsidR="002719B9">
          <w:rPr>
            <w:noProof/>
            <w:webHidden/>
          </w:rPr>
        </w:r>
        <w:r w:rsidR="002719B9">
          <w:rPr>
            <w:noProof/>
            <w:webHidden/>
          </w:rPr>
          <w:fldChar w:fldCharType="separate"/>
        </w:r>
        <w:r w:rsidR="002719B9">
          <w:rPr>
            <w:noProof/>
            <w:webHidden/>
          </w:rPr>
          <w:t>21</w:t>
        </w:r>
        <w:r w:rsidR="002719B9">
          <w:rPr>
            <w:noProof/>
            <w:webHidden/>
          </w:rPr>
          <w:fldChar w:fldCharType="end"/>
        </w:r>
      </w:hyperlink>
    </w:p>
    <w:p w14:paraId="5A2AECFE" w14:textId="69F6C32A"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86" w:history="1">
        <w:r w:rsidR="002719B9" w:rsidRPr="00DB0A02">
          <w:rPr>
            <w:rStyle w:val="ad"/>
            <w:noProof/>
          </w:rPr>
          <w:t>7.1  Anticipate fluctuations in the game</w:t>
        </w:r>
        <w:r w:rsidR="002719B9">
          <w:rPr>
            <w:noProof/>
            <w:webHidden/>
          </w:rPr>
          <w:tab/>
        </w:r>
        <w:r w:rsidR="002719B9">
          <w:rPr>
            <w:noProof/>
            <w:webHidden/>
          </w:rPr>
          <w:fldChar w:fldCharType="begin"/>
        </w:r>
        <w:r w:rsidR="002719B9">
          <w:rPr>
            <w:noProof/>
            <w:webHidden/>
          </w:rPr>
          <w:instrText xml:space="preserve"> PAGEREF _Toc158085886 \h </w:instrText>
        </w:r>
        <w:r w:rsidR="002719B9">
          <w:rPr>
            <w:noProof/>
            <w:webHidden/>
          </w:rPr>
        </w:r>
        <w:r w:rsidR="002719B9">
          <w:rPr>
            <w:noProof/>
            <w:webHidden/>
          </w:rPr>
          <w:fldChar w:fldCharType="separate"/>
        </w:r>
        <w:r w:rsidR="002719B9">
          <w:rPr>
            <w:noProof/>
            <w:webHidden/>
          </w:rPr>
          <w:t>21</w:t>
        </w:r>
        <w:r w:rsidR="002719B9">
          <w:rPr>
            <w:noProof/>
            <w:webHidden/>
          </w:rPr>
          <w:fldChar w:fldCharType="end"/>
        </w:r>
      </w:hyperlink>
    </w:p>
    <w:p w14:paraId="3BD2A956" w14:textId="42C51211"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87" w:history="1">
        <w:r w:rsidR="002719B9" w:rsidRPr="00DB0A02">
          <w:rPr>
            <w:rStyle w:val="ad"/>
            <w:noProof/>
          </w:rPr>
          <w:t>7.2  Apply to other sports</w:t>
        </w:r>
        <w:r w:rsidR="002719B9">
          <w:rPr>
            <w:noProof/>
            <w:webHidden/>
          </w:rPr>
          <w:tab/>
        </w:r>
        <w:r w:rsidR="002719B9">
          <w:rPr>
            <w:noProof/>
            <w:webHidden/>
          </w:rPr>
          <w:fldChar w:fldCharType="begin"/>
        </w:r>
        <w:r w:rsidR="002719B9">
          <w:rPr>
            <w:noProof/>
            <w:webHidden/>
          </w:rPr>
          <w:instrText xml:space="preserve"> PAGEREF _Toc158085887 \h </w:instrText>
        </w:r>
        <w:r w:rsidR="002719B9">
          <w:rPr>
            <w:noProof/>
            <w:webHidden/>
          </w:rPr>
        </w:r>
        <w:r w:rsidR="002719B9">
          <w:rPr>
            <w:noProof/>
            <w:webHidden/>
          </w:rPr>
          <w:fldChar w:fldCharType="separate"/>
        </w:r>
        <w:r w:rsidR="002719B9">
          <w:rPr>
            <w:noProof/>
            <w:webHidden/>
          </w:rPr>
          <w:t>22</w:t>
        </w:r>
        <w:r w:rsidR="002719B9">
          <w:rPr>
            <w:noProof/>
            <w:webHidden/>
          </w:rPr>
          <w:fldChar w:fldCharType="end"/>
        </w:r>
      </w:hyperlink>
    </w:p>
    <w:p w14:paraId="1BB712A6" w14:textId="6F0479C9"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88" w:history="1">
        <w:r w:rsidR="002719B9" w:rsidRPr="00DB0A02">
          <w:rPr>
            <w:rStyle w:val="ad"/>
            <w:noProof/>
          </w:rPr>
          <w:t xml:space="preserve">8  </w:t>
        </w:r>
        <w:r w:rsidR="002719B9" w:rsidRPr="00DB0A02">
          <w:rPr>
            <w:rStyle w:val="ad"/>
            <w:rFonts w:ascii="宋体" w:hAnsi="宋体" w:cs="宋体"/>
            <w:noProof/>
          </w:rPr>
          <w:t>Memo</w:t>
        </w:r>
        <w:r w:rsidR="002719B9">
          <w:rPr>
            <w:noProof/>
            <w:webHidden/>
          </w:rPr>
          <w:tab/>
        </w:r>
        <w:r w:rsidR="002719B9">
          <w:rPr>
            <w:noProof/>
            <w:webHidden/>
          </w:rPr>
          <w:fldChar w:fldCharType="begin"/>
        </w:r>
        <w:r w:rsidR="002719B9">
          <w:rPr>
            <w:noProof/>
            <w:webHidden/>
          </w:rPr>
          <w:instrText xml:space="preserve"> PAGEREF _Toc158085888 \h </w:instrText>
        </w:r>
        <w:r w:rsidR="002719B9">
          <w:rPr>
            <w:noProof/>
            <w:webHidden/>
          </w:rPr>
        </w:r>
        <w:r w:rsidR="002719B9">
          <w:rPr>
            <w:noProof/>
            <w:webHidden/>
          </w:rPr>
          <w:fldChar w:fldCharType="separate"/>
        </w:r>
        <w:r w:rsidR="002719B9">
          <w:rPr>
            <w:noProof/>
            <w:webHidden/>
          </w:rPr>
          <w:t>23</w:t>
        </w:r>
        <w:r w:rsidR="002719B9">
          <w:rPr>
            <w:noProof/>
            <w:webHidden/>
          </w:rPr>
          <w:fldChar w:fldCharType="end"/>
        </w:r>
      </w:hyperlink>
    </w:p>
    <w:p w14:paraId="59532BF1" w14:textId="64085245"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89" w:history="1">
        <w:r w:rsidR="002719B9" w:rsidRPr="00DB0A02">
          <w:rPr>
            <w:rStyle w:val="ad"/>
            <w:noProof/>
          </w:rPr>
          <w:t>9  Sensitivity Analysis</w:t>
        </w:r>
        <w:r w:rsidR="002719B9">
          <w:rPr>
            <w:noProof/>
            <w:webHidden/>
          </w:rPr>
          <w:tab/>
        </w:r>
        <w:r w:rsidR="002719B9">
          <w:rPr>
            <w:noProof/>
            <w:webHidden/>
          </w:rPr>
          <w:fldChar w:fldCharType="begin"/>
        </w:r>
        <w:r w:rsidR="002719B9">
          <w:rPr>
            <w:noProof/>
            <w:webHidden/>
          </w:rPr>
          <w:instrText xml:space="preserve"> PAGEREF _Toc158085889 \h </w:instrText>
        </w:r>
        <w:r w:rsidR="002719B9">
          <w:rPr>
            <w:noProof/>
            <w:webHidden/>
          </w:rPr>
        </w:r>
        <w:r w:rsidR="002719B9">
          <w:rPr>
            <w:noProof/>
            <w:webHidden/>
          </w:rPr>
          <w:fldChar w:fldCharType="separate"/>
        </w:r>
        <w:r w:rsidR="002719B9">
          <w:rPr>
            <w:noProof/>
            <w:webHidden/>
          </w:rPr>
          <w:t>24</w:t>
        </w:r>
        <w:r w:rsidR="002719B9">
          <w:rPr>
            <w:noProof/>
            <w:webHidden/>
          </w:rPr>
          <w:fldChar w:fldCharType="end"/>
        </w:r>
      </w:hyperlink>
    </w:p>
    <w:p w14:paraId="66C99AE2" w14:textId="68DDFEE8"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90" w:history="1">
        <w:r w:rsidR="002719B9" w:rsidRPr="00DB0A02">
          <w:rPr>
            <w:rStyle w:val="ad"/>
            <w:noProof/>
          </w:rPr>
          <w:t>10  Model Evaluation and Further Discussion</w:t>
        </w:r>
        <w:r w:rsidR="002719B9">
          <w:rPr>
            <w:noProof/>
            <w:webHidden/>
          </w:rPr>
          <w:tab/>
        </w:r>
        <w:r w:rsidR="002719B9">
          <w:rPr>
            <w:noProof/>
            <w:webHidden/>
          </w:rPr>
          <w:fldChar w:fldCharType="begin"/>
        </w:r>
        <w:r w:rsidR="002719B9">
          <w:rPr>
            <w:noProof/>
            <w:webHidden/>
          </w:rPr>
          <w:instrText xml:space="preserve"> PAGEREF _Toc158085890 \h </w:instrText>
        </w:r>
        <w:r w:rsidR="002719B9">
          <w:rPr>
            <w:noProof/>
            <w:webHidden/>
          </w:rPr>
        </w:r>
        <w:r w:rsidR="002719B9">
          <w:rPr>
            <w:noProof/>
            <w:webHidden/>
          </w:rPr>
          <w:fldChar w:fldCharType="separate"/>
        </w:r>
        <w:r w:rsidR="002719B9">
          <w:rPr>
            <w:noProof/>
            <w:webHidden/>
          </w:rPr>
          <w:t>25</w:t>
        </w:r>
        <w:r w:rsidR="002719B9">
          <w:rPr>
            <w:noProof/>
            <w:webHidden/>
          </w:rPr>
          <w:fldChar w:fldCharType="end"/>
        </w:r>
      </w:hyperlink>
    </w:p>
    <w:p w14:paraId="5F47C43D" w14:textId="173D408D"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91" w:history="1">
        <w:r w:rsidR="002719B9" w:rsidRPr="00DB0A02">
          <w:rPr>
            <w:rStyle w:val="ad"/>
            <w:noProof/>
          </w:rPr>
          <w:t>10.1  Strength</w:t>
        </w:r>
        <w:r w:rsidR="002719B9">
          <w:rPr>
            <w:noProof/>
            <w:webHidden/>
          </w:rPr>
          <w:tab/>
        </w:r>
        <w:r w:rsidR="002719B9">
          <w:rPr>
            <w:noProof/>
            <w:webHidden/>
          </w:rPr>
          <w:fldChar w:fldCharType="begin"/>
        </w:r>
        <w:r w:rsidR="002719B9">
          <w:rPr>
            <w:noProof/>
            <w:webHidden/>
          </w:rPr>
          <w:instrText xml:space="preserve"> PAGEREF _Toc158085891 \h </w:instrText>
        </w:r>
        <w:r w:rsidR="002719B9">
          <w:rPr>
            <w:noProof/>
            <w:webHidden/>
          </w:rPr>
        </w:r>
        <w:r w:rsidR="002719B9">
          <w:rPr>
            <w:noProof/>
            <w:webHidden/>
          </w:rPr>
          <w:fldChar w:fldCharType="separate"/>
        </w:r>
        <w:r w:rsidR="002719B9">
          <w:rPr>
            <w:noProof/>
            <w:webHidden/>
          </w:rPr>
          <w:t>25</w:t>
        </w:r>
        <w:r w:rsidR="002719B9">
          <w:rPr>
            <w:noProof/>
            <w:webHidden/>
          </w:rPr>
          <w:fldChar w:fldCharType="end"/>
        </w:r>
      </w:hyperlink>
    </w:p>
    <w:p w14:paraId="5F4046D4" w14:textId="449E9502" w:rsidR="002719B9" w:rsidRDefault="00A11D0B">
      <w:pPr>
        <w:pStyle w:val="TOC2"/>
        <w:tabs>
          <w:tab w:val="right" w:leader="dot" w:pos="8296"/>
        </w:tabs>
        <w:rPr>
          <w:rFonts w:asciiTheme="minorHAnsi" w:eastAsiaTheme="minorEastAsia" w:hAnsiTheme="minorHAnsi" w:cstheme="minorBidi"/>
          <w:noProof/>
          <w:szCs w:val="22"/>
          <w14:ligatures w14:val="standardContextual"/>
        </w:rPr>
      </w:pPr>
      <w:hyperlink w:anchor="_Toc158085892" w:history="1">
        <w:r w:rsidR="002719B9" w:rsidRPr="00DB0A02">
          <w:rPr>
            <w:rStyle w:val="ad"/>
            <w:noProof/>
          </w:rPr>
          <w:t>10.2  Weaknesses</w:t>
        </w:r>
        <w:r w:rsidR="002719B9">
          <w:rPr>
            <w:noProof/>
            <w:webHidden/>
          </w:rPr>
          <w:tab/>
        </w:r>
        <w:r w:rsidR="002719B9">
          <w:rPr>
            <w:noProof/>
            <w:webHidden/>
          </w:rPr>
          <w:fldChar w:fldCharType="begin"/>
        </w:r>
        <w:r w:rsidR="002719B9">
          <w:rPr>
            <w:noProof/>
            <w:webHidden/>
          </w:rPr>
          <w:instrText xml:space="preserve"> PAGEREF _Toc158085892 \h </w:instrText>
        </w:r>
        <w:r w:rsidR="002719B9">
          <w:rPr>
            <w:noProof/>
            <w:webHidden/>
          </w:rPr>
        </w:r>
        <w:r w:rsidR="002719B9">
          <w:rPr>
            <w:noProof/>
            <w:webHidden/>
          </w:rPr>
          <w:fldChar w:fldCharType="separate"/>
        </w:r>
        <w:r w:rsidR="002719B9">
          <w:rPr>
            <w:noProof/>
            <w:webHidden/>
          </w:rPr>
          <w:t>25</w:t>
        </w:r>
        <w:r w:rsidR="002719B9">
          <w:rPr>
            <w:noProof/>
            <w:webHidden/>
          </w:rPr>
          <w:fldChar w:fldCharType="end"/>
        </w:r>
      </w:hyperlink>
    </w:p>
    <w:p w14:paraId="3FEA17B8" w14:textId="40BF98A6" w:rsidR="002719B9" w:rsidRDefault="00A11D0B">
      <w:pPr>
        <w:pStyle w:val="TOC1"/>
        <w:tabs>
          <w:tab w:val="right" w:leader="dot" w:pos="8296"/>
        </w:tabs>
        <w:rPr>
          <w:rFonts w:asciiTheme="minorHAnsi" w:eastAsiaTheme="minorEastAsia" w:hAnsiTheme="minorHAnsi" w:cstheme="minorBidi"/>
          <w:noProof/>
          <w:szCs w:val="22"/>
          <w14:ligatures w14:val="standardContextual"/>
        </w:rPr>
      </w:pPr>
      <w:hyperlink w:anchor="_Toc158085893" w:history="1">
        <w:r w:rsidR="002719B9" w:rsidRPr="00DB0A02">
          <w:rPr>
            <w:rStyle w:val="ad"/>
            <w:noProof/>
          </w:rPr>
          <w:t>References</w:t>
        </w:r>
        <w:r w:rsidR="002719B9">
          <w:rPr>
            <w:noProof/>
            <w:webHidden/>
          </w:rPr>
          <w:tab/>
        </w:r>
        <w:r w:rsidR="002719B9">
          <w:rPr>
            <w:noProof/>
            <w:webHidden/>
          </w:rPr>
          <w:fldChar w:fldCharType="begin"/>
        </w:r>
        <w:r w:rsidR="002719B9">
          <w:rPr>
            <w:noProof/>
            <w:webHidden/>
          </w:rPr>
          <w:instrText xml:space="preserve"> PAGEREF _Toc158085893 \h </w:instrText>
        </w:r>
        <w:r w:rsidR="002719B9">
          <w:rPr>
            <w:noProof/>
            <w:webHidden/>
          </w:rPr>
        </w:r>
        <w:r w:rsidR="002719B9">
          <w:rPr>
            <w:noProof/>
            <w:webHidden/>
          </w:rPr>
          <w:fldChar w:fldCharType="separate"/>
        </w:r>
        <w:r w:rsidR="002719B9">
          <w:rPr>
            <w:noProof/>
            <w:webHidden/>
          </w:rPr>
          <w:t>25</w:t>
        </w:r>
        <w:r w:rsidR="002719B9">
          <w:rPr>
            <w:noProof/>
            <w:webHidden/>
          </w:rPr>
          <w:fldChar w:fldCharType="end"/>
        </w:r>
      </w:hyperlink>
    </w:p>
    <w:p w14:paraId="2570E557" w14:textId="129CCC7B" w:rsidR="00832F2F" w:rsidRDefault="00722BFD">
      <w:pPr>
        <w:rPr>
          <w:bCs/>
          <w:szCs w:val="24"/>
          <w:lang w:val="zh-CN"/>
        </w:rPr>
      </w:pPr>
      <w:r>
        <w:rPr>
          <w:sz w:val="24"/>
          <w:szCs w:val="24"/>
        </w:rPr>
        <w:fldChar w:fldCharType="end"/>
      </w:r>
    </w:p>
    <w:p w14:paraId="0DA05457" w14:textId="05220F8B" w:rsidR="00832F2F" w:rsidRDefault="00F468B0" w:rsidP="00F468B0">
      <w:pPr>
        <w:tabs>
          <w:tab w:val="left" w:pos="1750"/>
        </w:tabs>
        <w:rPr>
          <w:b/>
          <w:bCs/>
          <w:sz w:val="36"/>
          <w:szCs w:val="36"/>
        </w:rPr>
      </w:pPr>
      <w:r>
        <w:rPr>
          <w:b/>
          <w:bCs/>
          <w:sz w:val="36"/>
          <w:szCs w:val="36"/>
        </w:rPr>
        <w:tab/>
      </w:r>
    </w:p>
    <w:p w14:paraId="771AF86B" w14:textId="1A77E893" w:rsidR="00F468B0" w:rsidRPr="00F468B0" w:rsidRDefault="00F468B0" w:rsidP="00F468B0">
      <w:pPr>
        <w:tabs>
          <w:tab w:val="left" w:pos="1750"/>
        </w:tabs>
        <w:rPr>
          <w:sz w:val="36"/>
          <w:szCs w:val="36"/>
        </w:rPr>
        <w:sectPr w:rsidR="00F468B0" w:rsidRPr="00F468B0" w:rsidSect="006F22F1">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cols w:space="720"/>
          <w:titlePg/>
          <w:docGrid w:type="lines" w:linePitch="312"/>
        </w:sectPr>
      </w:pPr>
      <w:r>
        <w:rPr>
          <w:sz w:val="36"/>
          <w:szCs w:val="36"/>
        </w:rPr>
        <w:tab/>
      </w:r>
    </w:p>
    <w:p w14:paraId="60B91B74" w14:textId="27E7C528" w:rsidR="00832F2F" w:rsidRDefault="00591D6D" w:rsidP="00687D3B">
      <w:pPr>
        <w:pStyle w:val="1"/>
      </w:pPr>
      <w:bookmarkStart w:id="2" w:name="_Toc158085862"/>
      <w:r>
        <w:lastRenderedPageBreak/>
        <w:t xml:space="preserve">1 </w:t>
      </w:r>
      <w:r w:rsidR="00415BBC">
        <w:t xml:space="preserve"> </w:t>
      </w:r>
      <w:r>
        <w:t>Introduction</w:t>
      </w:r>
      <w:bookmarkEnd w:id="2"/>
    </w:p>
    <w:p w14:paraId="385F1146" w14:textId="277AFF0B" w:rsidR="00832F2F" w:rsidRDefault="00591D6D" w:rsidP="00687D3B">
      <w:pPr>
        <w:pStyle w:val="2"/>
      </w:pPr>
      <w:bookmarkStart w:id="3" w:name="_Toc158085863"/>
      <w:r>
        <w:t xml:space="preserve">1.1 </w:t>
      </w:r>
      <w:r w:rsidR="00415BBC">
        <w:t xml:space="preserve"> </w:t>
      </w:r>
      <w:r>
        <w:t>Background</w:t>
      </w:r>
      <w:r w:rsidR="00777AFE" w:rsidRPr="00055947">
        <w:t xml:space="preserve"> of the </w:t>
      </w:r>
      <w:r w:rsidR="00777AFE">
        <w:t>P</w:t>
      </w:r>
      <w:r w:rsidR="00777AFE" w:rsidRPr="00055947">
        <w:t>ro</w:t>
      </w:r>
      <w:r w:rsidR="00777AFE">
        <w:t>blem</w:t>
      </w:r>
      <w:bookmarkEnd w:id="3"/>
    </w:p>
    <w:p w14:paraId="6894663B" w14:textId="77777777" w:rsidR="00922ED7" w:rsidRDefault="00922ED7" w:rsidP="00922ED7">
      <w:pPr>
        <w:pStyle w:val="ae"/>
        <w:ind w:firstLine="480"/>
      </w:pPr>
      <w:r>
        <w:t>In the 2023 Wimbledon World Cup final, 20-year-old Spanish rising star Carlos Alcascaras defeated 36-year-old Novak Djokovic. Djokovic, one of the greatest players in Grand Slam history, lost for the first time.</w:t>
      </w:r>
    </w:p>
    <w:p w14:paraId="2022C5DE" w14:textId="77777777" w:rsidR="00922ED7" w:rsidRDefault="00922ED7" w:rsidP="00922ED7">
      <w:pPr>
        <w:pStyle w:val="ae"/>
        <w:ind w:firstLine="480"/>
      </w:pPr>
      <w:r>
        <w:t>Here's a recap of how they played. Djokovic won the first set 6-1, Alcalas won the second set 7-6, and the next set 6-1. But it was Djokovic who won the fourth set 6-3. So far, Alkaras has settled for a draw with Djokovic. In the early stages of the fifth set, Djokovic held a commanding 4-0 lead, but from the fifth game, Alkaras stormed back to take the fifth set 6-4. So the final winner of this game is Alcaras.</w:t>
      </w:r>
    </w:p>
    <w:p w14:paraId="0AEF39C4" w14:textId="00FE90BE" w:rsidR="00832F2F" w:rsidRPr="008C273E" w:rsidRDefault="00922ED7" w:rsidP="00922ED7">
      <w:pPr>
        <w:pStyle w:val="ae"/>
        <w:ind w:firstLine="480"/>
      </w:pPr>
      <w:r>
        <w:t>As can be seen from the above, there have been many "momentum" shifts in this game. The dictionary definition of momentum is "</w:t>
      </w:r>
      <w:r w:rsidR="00F163E4" w:rsidRPr="00F163E4">
        <w:t xml:space="preserve"> strength or force gained by motion or by a series of events.</w:t>
      </w:r>
      <w:r>
        <w:t xml:space="preserve"> "; </w:t>
      </w:r>
      <w:r w:rsidR="009A436A" w:rsidRPr="009A436A">
        <w:t>In sports, it means "strength." Often manifested as a phenomenon that is difficult to measure, a team or player may feel that they have momentum during a game</w:t>
      </w:r>
      <w:r>
        <w:t xml:space="preserve"> . However, the influence of various events in the game on the "momentum" shift is not obvious.</w:t>
      </w:r>
    </w:p>
    <w:p w14:paraId="04E4C90E" w14:textId="682FFBFE" w:rsidR="00055947" w:rsidRDefault="001F21CA" w:rsidP="00687D3B">
      <w:pPr>
        <w:pStyle w:val="2"/>
      </w:pPr>
      <w:bookmarkStart w:id="4" w:name="_Toc158085864"/>
      <w:r>
        <w:t>1.2</w:t>
      </w:r>
      <w:r w:rsidR="0019159E">
        <w:t xml:space="preserve"> </w:t>
      </w:r>
      <w:r w:rsidR="00415BBC">
        <w:t xml:space="preserve"> </w:t>
      </w:r>
      <w:r w:rsidR="00055947">
        <w:t>Resta</w:t>
      </w:r>
      <w:r w:rsidR="00055947" w:rsidRPr="00055947">
        <w:t xml:space="preserve">tement of the </w:t>
      </w:r>
      <w:r w:rsidR="00323A4E">
        <w:t>P</w:t>
      </w:r>
      <w:r w:rsidR="00055947" w:rsidRPr="00055947">
        <w:t>ro</w:t>
      </w:r>
      <w:r w:rsidR="00055947">
        <w:t>blem</w:t>
      </w:r>
      <w:bookmarkEnd w:id="4"/>
    </w:p>
    <w:p w14:paraId="79ADA4BB" w14:textId="4AC198C8" w:rsidR="009C3CB2" w:rsidRDefault="00E31684" w:rsidP="000E544B">
      <w:pPr>
        <w:pStyle w:val="ae"/>
        <w:ind w:firstLine="480"/>
      </w:pPr>
      <w:r w:rsidRPr="00E31684">
        <w:t>Given the context as well as every point data after the first two rounds of the men's competition at Wimbledon 2023, the following questions need to be addressed in this paper</w:t>
      </w:r>
      <w:r w:rsidR="000E544B" w:rsidRPr="000E544B">
        <w:t>:</w:t>
      </w:r>
    </w:p>
    <w:p w14:paraId="411A1549" w14:textId="54F581CD" w:rsidR="00772920" w:rsidRDefault="00274567" w:rsidP="00140640">
      <w:pPr>
        <w:pStyle w:val="ae"/>
        <w:numPr>
          <w:ilvl w:val="0"/>
          <w:numId w:val="5"/>
        </w:numPr>
        <w:ind w:firstLineChars="0"/>
      </w:pPr>
      <w:r w:rsidRPr="00274567">
        <w:t xml:space="preserve">Task 1 required building a model that would allow it to identify the better performers at a particular time in the race, as well as reflect how well they performed. And show the flow of the game in a visual </w:t>
      </w:r>
      <w:proofErr w:type="gramStart"/>
      <w:r w:rsidRPr="00274567">
        <w:t>way.</w:t>
      </w:r>
      <w:r w:rsidR="00ED34A4" w:rsidRPr="00ED34A4">
        <w:rPr>
          <w:i/>
          <w:iCs/>
        </w:rPr>
        <w:t>Note</w:t>
      </w:r>
      <w:proofErr w:type="gramEnd"/>
      <w:r w:rsidR="00ED34A4" w:rsidRPr="00ED34A4">
        <w:rPr>
          <w:i/>
          <w:iCs/>
        </w:rPr>
        <w:t>: Players tend to perform better when serving, so this can be factored into the model</w:t>
      </w:r>
      <w:r w:rsidR="00ED34A4">
        <w:rPr>
          <w:i/>
          <w:iCs/>
        </w:rPr>
        <w:t>.</w:t>
      </w:r>
      <w:r w:rsidR="009B2D1C">
        <w:t xml:space="preserve"> </w:t>
      </w:r>
    </w:p>
    <w:p w14:paraId="12B948B0" w14:textId="6AB02EEF" w:rsidR="003521F9" w:rsidRDefault="00BB66A4" w:rsidP="00140640">
      <w:pPr>
        <w:pStyle w:val="ae"/>
        <w:numPr>
          <w:ilvl w:val="0"/>
          <w:numId w:val="5"/>
        </w:numPr>
        <w:ind w:firstLineChars="0"/>
      </w:pPr>
      <w:r w:rsidRPr="00BB66A4">
        <w:t>Task 2 asks to evaluate a coach's view, based on a model, that game fluctuations are random and that "momentum" does not play a role in a game.</w:t>
      </w:r>
      <w:r w:rsidR="009B2D1C">
        <w:t xml:space="preserve"> </w:t>
      </w:r>
    </w:p>
    <w:p w14:paraId="35AEFAE0" w14:textId="3238C379" w:rsidR="003521F9" w:rsidRDefault="005C7D36" w:rsidP="00140640">
      <w:pPr>
        <w:pStyle w:val="ae"/>
        <w:numPr>
          <w:ilvl w:val="0"/>
          <w:numId w:val="5"/>
        </w:numPr>
        <w:ind w:firstLineChars="0"/>
      </w:pPr>
      <w:r w:rsidRPr="005C7D36">
        <w:t>Task 3 requires using data from at least one match to develop a model that enables it to predict turning points in a match, that is, which events will affect the direction of the outcome of the match, and analyze which factors are associated with it.</w:t>
      </w:r>
      <w:r w:rsidRPr="005C7D36">
        <w:rPr>
          <w:color w:val="000000" w:themeColor="text1"/>
        </w:rPr>
        <w:t xml:space="preserve"> And take into account the differences in the "momentum" fluctuations of the game,</w:t>
      </w:r>
      <w:r w:rsidRPr="009B2D1C">
        <w:rPr>
          <w:color w:val="auto"/>
        </w:rPr>
        <w:t xml:space="preserve"> to provide suggestions for a new game.</w:t>
      </w:r>
      <w:r w:rsidR="009B2D1C">
        <w:t xml:space="preserve"> </w:t>
      </w:r>
    </w:p>
    <w:p w14:paraId="70A91A89" w14:textId="241FED06" w:rsidR="005C7D36" w:rsidRDefault="00A92641" w:rsidP="00140640">
      <w:pPr>
        <w:pStyle w:val="ae"/>
        <w:numPr>
          <w:ilvl w:val="0"/>
          <w:numId w:val="5"/>
        </w:numPr>
        <w:ind w:firstLineChars="0"/>
      </w:pPr>
      <w:r w:rsidRPr="00A92641">
        <w:t xml:space="preserve">Task </w:t>
      </w:r>
      <w:r>
        <w:t>4</w:t>
      </w:r>
      <w:r w:rsidRPr="00A92641">
        <w:t xml:space="preserve"> requires testing the model to assess the accuracy of the model's predictions and its generalization to other sports or competitions (</w:t>
      </w:r>
      <w:r w:rsidRPr="005D63A2">
        <w:t xml:space="preserve">such as Women’s </w:t>
      </w:r>
      <w:proofErr w:type="gramStart"/>
      <w:r w:rsidRPr="005D63A2">
        <w:t>matches</w:t>
      </w:r>
      <w:r w:rsidRPr="00A92641">
        <w:t xml:space="preserve"> </w:t>
      </w:r>
      <w:r>
        <w:t>,</w:t>
      </w:r>
      <w:proofErr w:type="gramEnd"/>
      <w:r w:rsidRPr="00A92641">
        <w:t xml:space="preserve"> tournaments, table tennis, etc.)</w:t>
      </w:r>
      <w:r w:rsidR="00CD2871" w:rsidRPr="00CD2871">
        <w:t>.</w:t>
      </w:r>
      <w:r w:rsidR="009B2D1C">
        <w:t xml:space="preserve"> </w:t>
      </w:r>
    </w:p>
    <w:p w14:paraId="26685700" w14:textId="4B529FED" w:rsidR="00EE4CBB" w:rsidRPr="00EE4CBB" w:rsidRDefault="00777024" w:rsidP="00140640">
      <w:pPr>
        <w:pStyle w:val="ae"/>
        <w:numPr>
          <w:ilvl w:val="0"/>
          <w:numId w:val="5"/>
        </w:numPr>
        <w:ind w:firstLineChars="0"/>
      </w:pPr>
      <w:r w:rsidRPr="00777024">
        <w:t xml:space="preserve">Task 5 asked to write a memo, includes a summary of the results, </w:t>
      </w:r>
      <w:r>
        <w:t>s</w:t>
      </w:r>
      <w:r w:rsidRPr="00777024">
        <w:t>uggestions for coach how to use "momentum", about players affect the process of incident response.</w:t>
      </w:r>
      <w:r w:rsidR="004B7421" w:rsidRPr="00EE4CBB">
        <w:t xml:space="preserve"> </w:t>
      </w:r>
    </w:p>
    <w:p w14:paraId="1687DB8A" w14:textId="77834523" w:rsidR="00832F2F" w:rsidRDefault="00591D6D" w:rsidP="00687D3B">
      <w:pPr>
        <w:pStyle w:val="2"/>
      </w:pPr>
      <w:bookmarkStart w:id="5" w:name="_Toc158085865"/>
      <w:proofErr w:type="gramStart"/>
      <w:r>
        <w:lastRenderedPageBreak/>
        <w:t>1.</w:t>
      </w:r>
      <w:r w:rsidR="00AE5C19">
        <w:t>3</w:t>
      </w:r>
      <w:r>
        <w:t xml:space="preserve"> </w:t>
      </w:r>
      <w:r w:rsidR="00415BBC">
        <w:t xml:space="preserve"> </w:t>
      </w:r>
      <w:r w:rsidR="00323A4E">
        <w:t>Our</w:t>
      </w:r>
      <w:proofErr w:type="gramEnd"/>
      <w:r w:rsidR="00323A4E">
        <w:t xml:space="preserve"> </w:t>
      </w:r>
      <w:r>
        <w:t>Work</w:t>
      </w:r>
      <w:bookmarkEnd w:id="5"/>
    </w:p>
    <w:p w14:paraId="02FA6153" w14:textId="2184EDA3" w:rsidR="00951F93" w:rsidRDefault="00720AF6" w:rsidP="00951F93">
      <w:r w:rsidRPr="00720AF6">
        <w:rPr>
          <w:noProof/>
        </w:rPr>
        <w:drawing>
          <wp:inline distT="0" distB="0" distL="0" distR="0" wp14:anchorId="039D4EC0" wp14:editId="29F3901A">
            <wp:extent cx="5440521" cy="2321781"/>
            <wp:effectExtent l="0" t="0" r="8255" b="2540"/>
            <wp:docPr id="1407008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8333" name=""/>
                    <pic:cNvPicPr/>
                  </pic:nvPicPr>
                  <pic:blipFill rotWithShape="1">
                    <a:blip r:embed="rId15"/>
                    <a:srcRect l="2714" t="4694" r="2304" b="3916"/>
                    <a:stretch/>
                  </pic:blipFill>
                  <pic:spPr bwMode="auto">
                    <a:xfrm>
                      <a:off x="0" y="0"/>
                      <a:ext cx="5457301" cy="2328942"/>
                    </a:xfrm>
                    <a:prstGeom prst="rect">
                      <a:avLst/>
                    </a:prstGeom>
                    <a:ln>
                      <a:noFill/>
                    </a:ln>
                    <a:extLst>
                      <a:ext uri="{53640926-AAD7-44D8-BBD7-CCE9431645EC}">
                        <a14:shadowObscured xmlns:a14="http://schemas.microsoft.com/office/drawing/2010/main"/>
                      </a:ext>
                    </a:extLst>
                  </pic:spPr>
                </pic:pic>
              </a:graphicData>
            </a:graphic>
          </wp:inline>
        </w:drawing>
      </w:r>
    </w:p>
    <w:p w14:paraId="7CC749BA" w14:textId="0AA0C85A" w:rsidR="00B906B8" w:rsidRDefault="00B4051F" w:rsidP="00B906B8">
      <w:pPr>
        <w:jc w:val="center"/>
      </w:pPr>
      <w:r w:rsidRPr="00B4051F">
        <w:t>Figure 1</w:t>
      </w:r>
      <w:r>
        <w:t>:</w:t>
      </w:r>
      <w:r w:rsidR="00B906B8">
        <w:rPr>
          <w:rFonts w:hint="eastAsia"/>
        </w:rPr>
        <w:t xml:space="preserve"> </w:t>
      </w:r>
      <w:r w:rsidR="00B906B8">
        <w:t>our work</w:t>
      </w:r>
    </w:p>
    <w:p w14:paraId="0F1DC457" w14:textId="77777777" w:rsidR="00C5080F" w:rsidRDefault="00C5080F" w:rsidP="00C5080F">
      <w:pPr>
        <w:pStyle w:val="ae"/>
        <w:ind w:firstLine="482"/>
        <w:jc w:val="both"/>
      </w:pPr>
      <w:r w:rsidRPr="00725143">
        <w:rPr>
          <w:rFonts w:hint="eastAsia"/>
          <w:b/>
          <w:bCs/>
        </w:rPr>
        <w:t>D</w:t>
      </w:r>
      <w:r w:rsidRPr="00725143">
        <w:rPr>
          <w:b/>
          <w:bCs/>
        </w:rPr>
        <w:t>ata Processing:</w:t>
      </w:r>
      <w:r>
        <w:t xml:space="preserve"> Addressing missing and outlier values.</w:t>
      </w:r>
    </w:p>
    <w:p w14:paraId="0401EFD0" w14:textId="1473E331" w:rsidR="00C5080F" w:rsidRDefault="00C5080F" w:rsidP="00C5080F">
      <w:pPr>
        <w:pStyle w:val="ae"/>
        <w:ind w:firstLine="482"/>
        <w:jc w:val="both"/>
      </w:pPr>
      <w:r w:rsidRPr="00725143">
        <w:rPr>
          <w:b/>
          <w:bCs/>
        </w:rPr>
        <w:t>Model Construction:</w:t>
      </w:r>
      <w:r>
        <w:t xml:space="preserve"> Developed an EWMA</w:t>
      </w:r>
      <w:r w:rsidR="00FA6763">
        <w:t xml:space="preserve"> </w:t>
      </w:r>
      <w:r>
        <w:t>model for momentum to capture the game flow during scoring events.</w:t>
      </w:r>
    </w:p>
    <w:p w14:paraId="5959A680" w14:textId="3CDF8F04" w:rsidR="00C5080F" w:rsidRDefault="00C5080F" w:rsidP="00C5080F">
      <w:pPr>
        <w:pStyle w:val="ae"/>
        <w:ind w:firstLine="482"/>
        <w:jc w:val="both"/>
      </w:pPr>
      <w:r w:rsidRPr="00725143">
        <w:rPr>
          <w:b/>
          <w:bCs/>
        </w:rPr>
        <w:t>Exploring Effects:</w:t>
      </w:r>
      <w:r>
        <w:t xml:space="preserve"> Conducted ADF tests, cross-correlation analyses, and Granger causality tests on multiple time series to examine the relationships between different sets of time series and explore their effects.</w:t>
      </w:r>
    </w:p>
    <w:p w14:paraId="5F554F38" w14:textId="77777777" w:rsidR="00C5080F" w:rsidRDefault="00C5080F" w:rsidP="00C5080F">
      <w:pPr>
        <w:pStyle w:val="ae"/>
        <w:ind w:firstLine="482"/>
        <w:jc w:val="both"/>
      </w:pPr>
      <w:r w:rsidRPr="00725143">
        <w:rPr>
          <w:b/>
          <w:bCs/>
        </w:rPr>
        <w:t>Forecasting Model:</w:t>
      </w:r>
      <w:r>
        <w:t xml:space="preserve"> Established a time series regression forecasting model, selecting predictions for different periods to test the predictive performance.</w:t>
      </w:r>
    </w:p>
    <w:p w14:paraId="0112ED9F" w14:textId="4040E409" w:rsidR="00FF0BA0" w:rsidRDefault="00C5080F" w:rsidP="00C5080F">
      <w:pPr>
        <w:pStyle w:val="ae"/>
        <w:ind w:firstLine="482"/>
      </w:pPr>
      <w:r w:rsidRPr="00725143">
        <w:rPr>
          <w:b/>
          <w:bCs/>
        </w:rPr>
        <w:t>Providing Recommendations:</w:t>
      </w:r>
      <w:r>
        <w:t xml:space="preserve"> Identified key indicators influencing the game and based on these, offered valuable strategic recommendations.</w:t>
      </w:r>
    </w:p>
    <w:p w14:paraId="30E6660E" w14:textId="0C8ECF9B" w:rsidR="00832F2F" w:rsidRDefault="00132B17" w:rsidP="00687D3B">
      <w:pPr>
        <w:pStyle w:val="1"/>
        <w:rPr>
          <w:rFonts w:eastAsia="宋体"/>
        </w:rPr>
      </w:pPr>
      <w:bookmarkStart w:id="6" w:name="_Toc158085866"/>
      <w:r>
        <w:rPr>
          <w:rFonts w:eastAsia="宋体"/>
        </w:rPr>
        <w:t>2</w:t>
      </w:r>
      <w:r w:rsidR="00415BBC">
        <w:rPr>
          <w:rFonts w:eastAsia="宋体"/>
        </w:rPr>
        <w:t xml:space="preserve">  </w:t>
      </w:r>
      <w:r w:rsidRPr="00132B17">
        <w:rPr>
          <w:rFonts w:eastAsia="宋体"/>
        </w:rPr>
        <w:t>Assumptions and Notations</w:t>
      </w:r>
      <w:bookmarkEnd w:id="6"/>
    </w:p>
    <w:p w14:paraId="11E5FAD2" w14:textId="5DBF1B9D" w:rsidR="00832F2F" w:rsidRDefault="00132B17" w:rsidP="00687D3B">
      <w:pPr>
        <w:pStyle w:val="2"/>
      </w:pPr>
      <w:bookmarkStart w:id="7" w:name="_Toc158085867"/>
      <w:r>
        <w:t xml:space="preserve">2.1 </w:t>
      </w:r>
      <w:r w:rsidR="00415BBC">
        <w:t xml:space="preserve"> </w:t>
      </w:r>
      <w:r w:rsidRPr="00132B17">
        <w:t>Assumptions</w:t>
      </w:r>
      <w:bookmarkEnd w:id="7"/>
    </w:p>
    <w:p w14:paraId="114DD62E" w14:textId="77777777" w:rsidR="00D47F75" w:rsidRDefault="00D47F75" w:rsidP="00D47F75">
      <w:pPr>
        <w:pStyle w:val="ae"/>
        <w:ind w:firstLineChars="100" w:firstLine="240"/>
        <w:jc w:val="both"/>
      </w:pPr>
      <w:r>
        <w:rPr>
          <w:rFonts w:hint="eastAsia"/>
        </w:rPr>
        <w:t>·</w:t>
      </w:r>
      <w:r w:rsidRPr="00AF1088">
        <w:rPr>
          <w:b/>
          <w:bCs/>
        </w:rPr>
        <w:t>Assumption 1.</w:t>
      </w:r>
      <w:r w:rsidRPr="00D87345">
        <w:t xml:space="preserve"> It is assumed that the impact of uncontrollable factors such as the venue on the game's trend is minimal and can be disregarded.</w:t>
      </w:r>
    </w:p>
    <w:p w14:paraId="721E6B77" w14:textId="77777777" w:rsidR="00D47F75" w:rsidRDefault="00D47F75" w:rsidP="00D47F75">
      <w:pPr>
        <w:pStyle w:val="ae"/>
        <w:ind w:firstLineChars="100" w:firstLine="240"/>
        <w:jc w:val="both"/>
      </w:pPr>
      <w:r>
        <w:rPr>
          <w:rFonts w:hint="eastAsia"/>
        </w:rPr>
        <w:t>·</w:t>
      </w:r>
      <w:r w:rsidRPr="00AF1088">
        <w:rPr>
          <w:b/>
          <w:bCs/>
        </w:rPr>
        <w:t>Assumption 2.</w:t>
      </w:r>
      <w:r w:rsidRPr="00D87345">
        <w:t xml:space="preserve"> It is assumed that the serve point is a singular moment in time.</w:t>
      </w:r>
    </w:p>
    <w:p w14:paraId="140D9C62" w14:textId="77777777" w:rsidR="00D47F75" w:rsidRDefault="00D47F75" w:rsidP="00D47F75">
      <w:pPr>
        <w:pStyle w:val="ae"/>
        <w:ind w:firstLineChars="100" w:firstLine="240"/>
        <w:jc w:val="both"/>
      </w:pPr>
      <w:r>
        <w:rPr>
          <w:rFonts w:hint="eastAsia"/>
        </w:rPr>
        <w:t>·</w:t>
      </w:r>
      <w:r w:rsidRPr="00AF1088">
        <w:rPr>
          <w:b/>
          <w:bCs/>
        </w:rPr>
        <w:t>Assumption 3.</w:t>
      </w:r>
      <w:r w:rsidRPr="00D87345">
        <w:t xml:space="preserve"> It is assumed that the momentum at the start of the match is zero.</w:t>
      </w:r>
    </w:p>
    <w:p w14:paraId="7593FC44" w14:textId="3425F647" w:rsidR="00BE3AF4" w:rsidRDefault="00D47F75" w:rsidP="00D47F75">
      <w:pPr>
        <w:pStyle w:val="ae"/>
        <w:ind w:firstLineChars="100" w:firstLine="240"/>
      </w:pPr>
      <w:r>
        <w:rPr>
          <w:rFonts w:hint="eastAsia"/>
        </w:rPr>
        <w:t>·</w:t>
      </w:r>
      <w:r w:rsidRPr="00AF1088">
        <w:rPr>
          <w:b/>
          <w:bCs/>
        </w:rPr>
        <w:t xml:space="preserve">Assumption </w:t>
      </w:r>
      <w:r>
        <w:rPr>
          <w:b/>
          <w:bCs/>
        </w:rPr>
        <w:t>4</w:t>
      </w:r>
      <w:r w:rsidRPr="00AF1088">
        <w:rPr>
          <w:b/>
          <w:bCs/>
        </w:rPr>
        <w:t>.</w:t>
      </w:r>
      <w:r w:rsidRPr="00D87345">
        <w:t xml:space="preserve"> It is assumed that fluctuations within the match can be depicted by cumulative subtractive momentum</w:t>
      </w:r>
      <w:r>
        <w:t>.</w:t>
      </w:r>
    </w:p>
    <w:p w14:paraId="6A4D7846" w14:textId="0793399E" w:rsidR="007A4DAE" w:rsidRDefault="008F79FF" w:rsidP="002B7808">
      <w:pPr>
        <w:pStyle w:val="2"/>
      </w:pPr>
      <w:bookmarkStart w:id="8" w:name="_Toc158085868"/>
      <w:r>
        <w:rPr>
          <w:rFonts w:hint="eastAsia"/>
        </w:rPr>
        <w:t>2</w:t>
      </w:r>
      <w:r>
        <w:t>.2</w:t>
      </w:r>
      <w:r w:rsidR="00F468B0">
        <w:t xml:space="preserve">  </w:t>
      </w:r>
      <w:r>
        <w:t>Natations</w:t>
      </w:r>
      <w:bookmarkEnd w:id="8"/>
    </w:p>
    <w:p w14:paraId="4ED4964A" w14:textId="7B7B6AD7" w:rsidR="002B7808" w:rsidRPr="0028227B" w:rsidRDefault="002B7808" w:rsidP="002B7808">
      <w:pPr>
        <w:jc w:val="center"/>
        <w:rPr>
          <w:sz w:val="24"/>
          <w:szCs w:val="24"/>
        </w:rPr>
      </w:pPr>
      <w:r w:rsidRPr="0028227B">
        <w:rPr>
          <w:rFonts w:hint="eastAsia"/>
          <w:sz w:val="24"/>
          <w:szCs w:val="24"/>
        </w:rPr>
        <w:t>Ta</w:t>
      </w:r>
      <w:r w:rsidRPr="0028227B">
        <w:rPr>
          <w:sz w:val="24"/>
          <w:szCs w:val="24"/>
        </w:rPr>
        <w:t>ble</w:t>
      </w:r>
      <w:r w:rsidR="00C7302B">
        <w:rPr>
          <w:sz w:val="24"/>
          <w:szCs w:val="24"/>
        </w:rPr>
        <w:t>1:</w:t>
      </w:r>
      <w:r w:rsidR="00AD7EA0" w:rsidRPr="0028227B">
        <w:rPr>
          <w:sz w:val="24"/>
          <w:szCs w:val="24"/>
        </w:rPr>
        <w:t xml:space="preserve">  </w:t>
      </w:r>
      <w:r w:rsidR="000F1DB7" w:rsidRPr="0028227B">
        <w:rPr>
          <w:sz w:val="24"/>
          <w:szCs w:val="24"/>
        </w:rPr>
        <w:t>Nations</w:t>
      </w:r>
    </w:p>
    <w:tbl>
      <w:tblPr>
        <w:tblStyle w:val="af2"/>
        <w:tblW w:w="0" w:type="auto"/>
        <w:tblLook w:val="04A0" w:firstRow="1" w:lastRow="0" w:firstColumn="1" w:lastColumn="0" w:noHBand="0" w:noVBand="1"/>
      </w:tblPr>
      <w:tblGrid>
        <w:gridCol w:w="963"/>
        <w:gridCol w:w="7343"/>
      </w:tblGrid>
      <w:tr w:rsidR="000F1DB7" w14:paraId="5E6AEF86" w14:textId="77777777" w:rsidTr="003F2D22">
        <w:trPr>
          <w:cnfStyle w:val="100000000000" w:firstRow="1" w:lastRow="0" w:firstColumn="0" w:lastColumn="0" w:oddVBand="0" w:evenVBand="0" w:oddHBand="0" w:evenHBand="0" w:firstRowFirstColumn="0" w:firstRowLastColumn="0" w:lastRowFirstColumn="0" w:lastRowLastColumn="0"/>
        </w:trPr>
        <w:tc>
          <w:tcPr>
            <w:tcW w:w="963" w:type="dxa"/>
          </w:tcPr>
          <w:p w14:paraId="124468A1" w14:textId="3B90B177" w:rsidR="008511A1" w:rsidRPr="0028227B" w:rsidRDefault="008511A1" w:rsidP="008511A1">
            <w:pPr>
              <w:jc w:val="center"/>
              <w:rPr>
                <w:rFonts w:cs="Times New Roman"/>
                <w:sz w:val="24"/>
                <w:szCs w:val="24"/>
              </w:rPr>
            </w:pPr>
            <w:r w:rsidRPr="0028227B">
              <w:rPr>
                <w:rFonts w:cs="Times New Roman"/>
                <w:sz w:val="24"/>
                <w:szCs w:val="24"/>
              </w:rPr>
              <w:t>Symbol</w:t>
            </w:r>
          </w:p>
        </w:tc>
        <w:tc>
          <w:tcPr>
            <w:tcW w:w="7343" w:type="dxa"/>
          </w:tcPr>
          <w:p w14:paraId="656E9585" w14:textId="250758BB" w:rsidR="008511A1" w:rsidRPr="0028227B" w:rsidRDefault="008511A1" w:rsidP="008511A1">
            <w:pPr>
              <w:jc w:val="center"/>
              <w:rPr>
                <w:rFonts w:cs="Times New Roman"/>
                <w:sz w:val="24"/>
                <w:szCs w:val="24"/>
              </w:rPr>
            </w:pPr>
            <w:r w:rsidRPr="0028227B">
              <w:rPr>
                <w:rFonts w:cs="Times New Roman"/>
                <w:sz w:val="24"/>
                <w:szCs w:val="24"/>
              </w:rPr>
              <w:t>Definition</w:t>
            </w:r>
          </w:p>
        </w:tc>
      </w:tr>
      <w:tr w:rsidR="00D9042F" w14:paraId="6F41CDC5" w14:textId="77777777" w:rsidTr="003F2D22">
        <w:tc>
          <w:tcPr>
            <w:tcW w:w="963" w:type="dxa"/>
          </w:tcPr>
          <w:p w14:paraId="36E1ACF8" w14:textId="6FE108E8" w:rsidR="00D9042F" w:rsidRPr="00E55D32" w:rsidRDefault="00A11D0B" w:rsidP="008511A1">
            <w:pPr>
              <w:jc w:val="center"/>
              <w:rPr>
                <w:rFonts w:cs="Times New Roman"/>
                <w:sz w:val="24"/>
                <w:szCs w:val="24"/>
              </w:rPr>
            </w:pPr>
            <m:oMathPara>
              <m:oMath>
                <m:sSubSup>
                  <m:sSubSupPr>
                    <m:ctrlPr>
                      <w:rPr>
                        <w:rFonts w:ascii="Cambria Math" w:hAnsi="Cambria Math" w:cs="Times New Roman"/>
                        <w:i/>
                        <w:color w:val="auto"/>
                        <w:sz w:val="24"/>
                        <w:szCs w:val="24"/>
                      </w:rPr>
                    </m:ctrlPr>
                  </m:sSubSupPr>
                  <m:e>
                    <m:r>
                      <w:rPr>
                        <w:rFonts w:ascii="Cambria Math" w:hAnsi="Cambria Math" w:cs="Times New Roman"/>
                        <w:color w:val="auto"/>
                        <w:sz w:val="24"/>
                        <w:szCs w:val="24"/>
                      </w:rPr>
                      <m:t>M</m:t>
                    </m:r>
                  </m:e>
                  <m:sub>
                    <m:r>
                      <w:rPr>
                        <w:rFonts w:ascii="Cambria Math" w:hAnsi="Cambria Math" w:cs="Times New Roman"/>
                        <w:color w:val="auto"/>
                        <w:sz w:val="24"/>
                        <w:szCs w:val="24"/>
                      </w:rPr>
                      <m:t>t</m:t>
                    </m:r>
                  </m:sub>
                  <m:sup>
                    <m:r>
                      <w:rPr>
                        <w:rFonts w:ascii="Cambria Math" w:hAnsi="Cambria Math" w:cs="Times New Roman"/>
                        <w:color w:val="auto"/>
                        <w:sz w:val="24"/>
                        <w:szCs w:val="24"/>
                      </w:rPr>
                      <m:t>(</m:t>
                    </m:r>
                    <m:r>
                      <w:rPr>
                        <w:rFonts w:ascii="Cambria Math" w:hAnsi="Cambria Math" w:cs="Times New Roman"/>
                        <w:color w:val="auto"/>
                        <w:sz w:val="24"/>
                        <w:szCs w:val="24"/>
                      </w:rPr>
                      <m:t>k</m:t>
                    </m:r>
                    <m:r>
                      <w:rPr>
                        <w:rFonts w:ascii="Cambria Math" w:hAnsi="Cambria Math" w:cs="Times New Roman"/>
                        <w:color w:val="auto"/>
                        <w:sz w:val="24"/>
                        <w:szCs w:val="24"/>
                      </w:rPr>
                      <m:t>)</m:t>
                    </m:r>
                  </m:sup>
                </m:sSubSup>
              </m:oMath>
            </m:oMathPara>
          </w:p>
        </w:tc>
        <w:tc>
          <w:tcPr>
            <w:tcW w:w="7343" w:type="dxa"/>
          </w:tcPr>
          <w:p w14:paraId="0AB57B24" w14:textId="1690F3CA" w:rsidR="00D9042F" w:rsidRPr="00E55D32" w:rsidRDefault="00384FFB" w:rsidP="008511A1">
            <w:pPr>
              <w:jc w:val="center"/>
              <w:rPr>
                <w:rFonts w:cs="Times New Roman"/>
                <w:sz w:val="24"/>
                <w:szCs w:val="24"/>
              </w:rPr>
            </w:pPr>
            <w:r w:rsidRPr="00384FFB">
              <w:rPr>
                <w:rFonts w:cs="Times New Roman"/>
                <w:sz w:val="24"/>
                <w:szCs w:val="24"/>
              </w:rPr>
              <w:t>The momentum of player k at time t</w:t>
            </w:r>
          </w:p>
        </w:tc>
      </w:tr>
      <w:tr w:rsidR="00A370CC" w14:paraId="722262A7" w14:textId="77777777" w:rsidTr="003F2D22">
        <w:tc>
          <w:tcPr>
            <w:tcW w:w="963" w:type="dxa"/>
          </w:tcPr>
          <w:p w14:paraId="79D2FC60" w14:textId="2B1F0874" w:rsidR="00A370CC" w:rsidRPr="00E55D32" w:rsidRDefault="00A11D0B" w:rsidP="008511A1">
            <w:pPr>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oMath>
            </m:oMathPara>
          </w:p>
        </w:tc>
        <w:tc>
          <w:tcPr>
            <w:tcW w:w="7343" w:type="dxa"/>
          </w:tcPr>
          <w:p w14:paraId="2E28E693" w14:textId="7A14B645" w:rsidR="00A370CC" w:rsidRPr="00E55D32" w:rsidRDefault="00384FFB" w:rsidP="008511A1">
            <w:pPr>
              <w:jc w:val="center"/>
              <w:rPr>
                <w:rFonts w:cs="Times New Roman"/>
                <w:sz w:val="24"/>
                <w:szCs w:val="24"/>
              </w:rPr>
            </w:pPr>
            <w:r>
              <w:rPr>
                <w:rFonts w:cs="Times New Roman" w:hint="eastAsia"/>
                <w:sz w:val="24"/>
                <w:szCs w:val="24"/>
              </w:rPr>
              <w:t>Match</w:t>
            </w:r>
            <w:r w:rsidRPr="00384FFB">
              <w:rPr>
                <w:rFonts w:cs="Times New Roman"/>
                <w:sz w:val="24"/>
                <w:szCs w:val="24"/>
              </w:rPr>
              <w:t xml:space="preserve"> momentum (cumulative subtracted momentum)</w:t>
            </w:r>
          </w:p>
        </w:tc>
      </w:tr>
      <w:tr w:rsidR="005D2BBE" w14:paraId="0C34BAD4" w14:textId="77777777" w:rsidTr="003F2D22">
        <w:tc>
          <w:tcPr>
            <w:tcW w:w="963" w:type="dxa"/>
          </w:tcPr>
          <w:p w14:paraId="25D483C3" w14:textId="5D8BB58F" w:rsidR="005D2BBE" w:rsidRPr="00E55D32" w:rsidRDefault="00A11D0B" w:rsidP="008511A1">
            <w:pPr>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oMath>
            </m:oMathPara>
          </w:p>
        </w:tc>
        <w:tc>
          <w:tcPr>
            <w:tcW w:w="7343" w:type="dxa"/>
          </w:tcPr>
          <w:p w14:paraId="64CF9FDD" w14:textId="7BD669F2" w:rsidR="005D2BBE" w:rsidRPr="00E55D32" w:rsidRDefault="00384FFB" w:rsidP="008511A1">
            <w:pPr>
              <w:jc w:val="center"/>
              <w:rPr>
                <w:rFonts w:cs="Times New Roman"/>
                <w:sz w:val="24"/>
                <w:szCs w:val="24"/>
              </w:rPr>
            </w:pPr>
            <w:r>
              <w:rPr>
                <w:rFonts w:cs="Times New Roman" w:hint="eastAsia"/>
                <w:sz w:val="24"/>
                <w:szCs w:val="24"/>
              </w:rPr>
              <w:t>S</w:t>
            </w:r>
            <w:r w:rsidRPr="00384FFB">
              <w:rPr>
                <w:rFonts w:cs="Times New Roman"/>
                <w:sz w:val="24"/>
                <w:szCs w:val="24"/>
              </w:rPr>
              <w:t>ubtractive momentum</w:t>
            </w:r>
          </w:p>
        </w:tc>
      </w:tr>
      <w:tr w:rsidR="00D9042F" w14:paraId="2780ADF0" w14:textId="77777777" w:rsidTr="003F2D22">
        <w:tc>
          <w:tcPr>
            <w:tcW w:w="963" w:type="dxa"/>
          </w:tcPr>
          <w:p w14:paraId="505A54AC" w14:textId="4385F99D" w:rsidR="00D9042F" w:rsidRPr="00E55D32" w:rsidRDefault="003235F3" w:rsidP="008511A1">
            <w:pPr>
              <w:jc w:val="center"/>
              <w:rPr>
                <w:rFonts w:cs="Times New Roman"/>
                <w:sz w:val="24"/>
                <w:szCs w:val="24"/>
              </w:rPr>
            </w:pPr>
            <m:oMathPara>
              <m:oMath>
                <m:r>
                  <w:rPr>
                    <w:rFonts w:ascii="Cambria Math" w:hAnsi="Cambria Math" w:cs="Times New Roman"/>
                    <w:sz w:val="24"/>
                    <w:szCs w:val="24"/>
                  </w:rPr>
                  <m:t>s</m:t>
                </m:r>
              </m:oMath>
            </m:oMathPara>
          </w:p>
        </w:tc>
        <w:tc>
          <w:tcPr>
            <w:tcW w:w="7343" w:type="dxa"/>
          </w:tcPr>
          <w:p w14:paraId="346F28E5" w14:textId="694C31A1" w:rsidR="00D9042F" w:rsidRPr="00E55D32" w:rsidRDefault="00384FFB" w:rsidP="008511A1">
            <w:pPr>
              <w:jc w:val="center"/>
              <w:rPr>
                <w:rFonts w:cs="Times New Roman"/>
                <w:sz w:val="24"/>
                <w:szCs w:val="24"/>
              </w:rPr>
            </w:pPr>
            <w:r w:rsidRPr="00384FFB">
              <w:rPr>
                <w:rFonts w:cs="Times New Roman"/>
                <w:sz w:val="24"/>
                <w:szCs w:val="24"/>
              </w:rPr>
              <w:t>The time point to start changing games or taking a break</w:t>
            </w:r>
          </w:p>
        </w:tc>
      </w:tr>
      <w:tr w:rsidR="000F1DB7" w14:paraId="58B9AA9E" w14:textId="77777777" w:rsidTr="003F2D22">
        <w:tc>
          <w:tcPr>
            <w:tcW w:w="963" w:type="dxa"/>
          </w:tcPr>
          <w:p w14:paraId="4773CA36" w14:textId="74681CB5" w:rsidR="000F1DB7" w:rsidRPr="00E55D32" w:rsidRDefault="00A11D0B"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m:oMathPara>
          </w:p>
        </w:tc>
        <w:tc>
          <w:tcPr>
            <w:tcW w:w="7343" w:type="dxa"/>
          </w:tcPr>
          <w:p w14:paraId="40214DFD" w14:textId="2A204DA8" w:rsidR="000F1DB7" w:rsidRPr="00E55D32" w:rsidRDefault="00384FFB" w:rsidP="002B7808">
            <w:pPr>
              <w:jc w:val="center"/>
              <w:rPr>
                <w:rFonts w:cs="Times New Roman"/>
                <w:sz w:val="24"/>
                <w:szCs w:val="24"/>
              </w:rPr>
            </w:pPr>
            <w:r>
              <w:rPr>
                <w:rFonts w:cs="Times New Roman"/>
                <w:sz w:val="24"/>
                <w:szCs w:val="24"/>
              </w:rPr>
              <w:t>S</w:t>
            </w:r>
            <w:r>
              <w:rPr>
                <w:rFonts w:cs="Times New Roman" w:hint="eastAsia"/>
                <w:sz w:val="24"/>
                <w:szCs w:val="24"/>
              </w:rPr>
              <w:t>erve</w:t>
            </w:r>
            <w:r>
              <w:rPr>
                <w:rFonts w:cs="Times New Roman"/>
                <w:sz w:val="24"/>
                <w:szCs w:val="24"/>
              </w:rPr>
              <w:t>_no</w:t>
            </w:r>
          </w:p>
        </w:tc>
      </w:tr>
      <w:tr w:rsidR="000F1DB7" w14:paraId="21601A48" w14:textId="77777777" w:rsidTr="003F2D22">
        <w:tc>
          <w:tcPr>
            <w:tcW w:w="963" w:type="dxa"/>
          </w:tcPr>
          <w:p w14:paraId="65D342B7" w14:textId="607868B2" w:rsidR="000F1DB7" w:rsidRPr="00E55D32" w:rsidRDefault="00A11D0B"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m:oMathPara>
          </w:p>
        </w:tc>
        <w:tc>
          <w:tcPr>
            <w:tcW w:w="7343" w:type="dxa"/>
          </w:tcPr>
          <w:p w14:paraId="74B36615" w14:textId="5CCDACAF" w:rsidR="000F1DB7" w:rsidRPr="00E55D32" w:rsidRDefault="00A92557" w:rsidP="002B7808">
            <w:pPr>
              <w:jc w:val="center"/>
              <w:rPr>
                <w:rFonts w:cs="Times New Roman"/>
                <w:sz w:val="24"/>
                <w:szCs w:val="24"/>
              </w:rPr>
            </w:pPr>
            <w:r w:rsidRPr="00E55D32">
              <w:rPr>
                <w:rFonts w:cs="Times New Roman"/>
                <w:sz w:val="24"/>
                <w:szCs w:val="24"/>
              </w:rPr>
              <w:t>serve</w:t>
            </w:r>
          </w:p>
        </w:tc>
      </w:tr>
      <w:tr w:rsidR="000F1DB7" w14:paraId="5201A58C" w14:textId="77777777" w:rsidTr="003F2D22">
        <w:tc>
          <w:tcPr>
            <w:tcW w:w="963" w:type="dxa"/>
          </w:tcPr>
          <w:p w14:paraId="7EDD104C" w14:textId="5E7913E9" w:rsidR="000F1DB7" w:rsidRPr="00E55D32" w:rsidRDefault="00A11D0B"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oMath>
            </m:oMathPara>
          </w:p>
        </w:tc>
        <w:tc>
          <w:tcPr>
            <w:tcW w:w="7343" w:type="dxa"/>
          </w:tcPr>
          <w:p w14:paraId="01C73324" w14:textId="59DC858F" w:rsidR="000F1DB7" w:rsidRPr="00E55D32" w:rsidRDefault="00A92557" w:rsidP="002B7808">
            <w:pPr>
              <w:jc w:val="center"/>
              <w:rPr>
                <w:rFonts w:cs="Times New Roman"/>
                <w:sz w:val="24"/>
                <w:szCs w:val="24"/>
              </w:rPr>
            </w:pPr>
            <w:r w:rsidRPr="00E55D32">
              <w:rPr>
                <w:rFonts w:cs="Times New Roman"/>
                <w:sz w:val="24"/>
                <w:szCs w:val="24"/>
              </w:rPr>
              <w:t>winner_shot_type</w:t>
            </w:r>
          </w:p>
        </w:tc>
      </w:tr>
      <w:tr w:rsidR="000F1DB7" w14:paraId="6A31D1E4" w14:textId="77777777" w:rsidTr="003F2D22">
        <w:tc>
          <w:tcPr>
            <w:tcW w:w="963" w:type="dxa"/>
          </w:tcPr>
          <w:p w14:paraId="2438D1EB" w14:textId="3CA01EA6" w:rsidR="000F1DB7" w:rsidRPr="00E55D32" w:rsidRDefault="00A11D0B"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oMath>
            </m:oMathPara>
          </w:p>
        </w:tc>
        <w:tc>
          <w:tcPr>
            <w:tcW w:w="7343" w:type="dxa"/>
          </w:tcPr>
          <w:p w14:paraId="32D9D7A0" w14:textId="577C50BF" w:rsidR="000F1DB7" w:rsidRPr="00E55D32" w:rsidRDefault="00A92557" w:rsidP="002B7808">
            <w:pPr>
              <w:jc w:val="center"/>
              <w:rPr>
                <w:rFonts w:cs="Times New Roman"/>
                <w:sz w:val="24"/>
                <w:szCs w:val="24"/>
              </w:rPr>
            </w:pPr>
            <w:r w:rsidRPr="00E55D32">
              <w:rPr>
                <w:rFonts w:cs="Times New Roman"/>
                <w:sz w:val="24"/>
                <w:szCs w:val="24"/>
              </w:rPr>
              <w:t>pk_double_fault</w:t>
            </w:r>
          </w:p>
        </w:tc>
      </w:tr>
      <w:tr w:rsidR="000F1DB7" w14:paraId="75C34FBF" w14:textId="77777777" w:rsidTr="003F2D22">
        <w:tc>
          <w:tcPr>
            <w:tcW w:w="963" w:type="dxa"/>
          </w:tcPr>
          <w:p w14:paraId="144DFD95" w14:textId="07F23AF2" w:rsidR="000F1DB7" w:rsidRPr="00E55D32" w:rsidRDefault="00A11D0B"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5</m:t>
                    </m:r>
                  </m:sub>
                </m:sSub>
              </m:oMath>
            </m:oMathPara>
          </w:p>
        </w:tc>
        <w:tc>
          <w:tcPr>
            <w:tcW w:w="7343" w:type="dxa"/>
          </w:tcPr>
          <w:p w14:paraId="0F060A3C" w14:textId="51392ED1" w:rsidR="000F1DB7" w:rsidRPr="00E55D32" w:rsidRDefault="00A92557" w:rsidP="002B7808">
            <w:pPr>
              <w:jc w:val="center"/>
              <w:rPr>
                <w:rFonts w:cs="Times New Roman"/>
                <w:sz w:val="24"/>
                <w:szCs w:val="24"/>
              </w:rPr>
            </w:pPr>
            <w:r w:rsidRPr="00E55D32">
              <w:rPr>
                <w:rFonts w:cs="Times New Roman"/>
                <w:sz w:val="24"/>
                <w:szCs w:val="24"/>
              </w:rPr>
              <w:t>pk_unf_err</w:t>
            </w:r>
          </w:p>
        </w:tc>
      </w:tr>
      <w:tr w:rsidR="00A92557" w14:paraId="3C7C034D" w14:textId="77777777" w:rsidTr="003F2D22">
        <w:tc>
          <w:tcPr>
            <w:tcW w:w="963" w:type="dxa"/>
          </w:tcPr>
          <w:p w14:paraId="09494093" w14:textId="47277458" w:rsidR="00A92557" w:rsidRPr="00E55D32" w:rsidRDefault="00A11D0B"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6</m:t>
                    </m:r>
                  </m:sub>
                </m:sSub>
              </m:oMath>
            </m:oMathPara>
          </w:p>
        </w:tc>
        <w:tc>
          <w:tcPr>
            <w:tcW w:w="7343" w:type="dxa"/>
          </w:tcPr>
          <w:p w14:paraId="5A3EF64E" w14:textId="2B726C06" w:rsidR="00A92557" w:rsidRPr="00E55D32" w:rsidRDefault="00AD7EA0" w:rsidP="002B7808">
            <w:pPr>
              <w:jc w:val="center"/>
              <w:rPr>
                <w:rFonts w:cs="Times New Roman"/>
                <w:sz w:val="24"/>
                <w:szCs w:val="24"/>
              </w:rPr>
            </w:pPr>
            <w:r w:rsidRPr="00E55D32">
              <w:rPr>
                <w:rFonts w:cs="Times New Roman"/>
                <w:sz w:val="24"/>
                <w:szCs w:val="24"/>
              </w:rPr>
              <w:t>pk_net_pt</w:t>
            </w:r>
          </w:p>
        </w:tc>
      </w:tr>
      <w:tr w:rsidR="00A92557" w14:paraId="3D582AE9" w14:textId="77777777" w:rsidTr="003F2D22">
        <w:tc>
          <w:tcPr>
            <w:tcW w:w="963" w:type="dxa"/>
          </w:tcPr>
          <w:p w14:paraId="5AC1DCEF" w14:textId="24A89A23" w:rsidR="00A92557" w:rsidRPr="00E55D32" w:rsidRDefault="00A11D0B"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7</m:t>
                    </m:r>
                  </m:sub>
                </m:sSub>
              </m:oMath>
            </m:oMathPara>
          </w:p>
        </w:tc>
        <w:tc>
          <w:tcPr>
            <w:tcW w:w="7343" w:type="dxa"/>
          </w:tcPr>
          <w:p w14:paraId="5A45A858" w14:textId="3FE53CCF" w:rsidR="00A92557" w:rsidRPr="00E55D32" w:rsidRDefault="00AD7EA0" w:rsidP="002B7808">
            <w:pPr>
              <w:jc w:val="center"/>
              <w:rPr>
                <w:rFonts w:cs="Times New Roman"/>
                <w:sz w:val="24"/>
                <w:szCs w:val="24"/>
              </w:rPr>
            </w:pPr>
            <w:r w:rsidRPr="00E55D32">
              <w:rPr>
                <w:rFonts w:cs="Times New Roman"/>
                <w:sz w:val="24"/>
                <w:szCs w:val="24"/>
              </w:rPr>
              <w:t>pk_break_pt</w:t>
            </w:r>
          </w:p>
        </w:tc>
      </w:tr>
      <w:tr w:rsidR="00A92557" w14:paraId="624BAC91" w14:textId="77777777" w:rsidTr="003F2D22">
        <w:tc>
          <w:tcPr>
            <w:tcW w:w="963" w:type="dxa"/>
          </w:tcPr>
          <w:p w14:paraId="45B67124" w14:textId="4242A431" w:rsidR="00A92557" w:rsidRPr="00E55D32" w:rsidRDefault="00A11D0B"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8</m:t>
                    </m:r>
                  </m:sub>
                </m:sSub>
              </m:oMath>
            </m:oMathPara>
          </w:p>
        </w:tc>
        <w:tc>
          <w:tcPr>
            <w:tcW w:w="7343" w:type="dxa"/>
          </w:tcPr>
          <w:p w14:paraId="031F494C" w14:textId="102FC866" w:rsidR="00A92557" w:rsidRPr="00E55D32" w:rsidRDefault="00384FFB" w:rsidP="002B7808">
            <w:pPr>
              <w:jc w:val="center"/>
              <w:rPr>
                <w:rFonts w:cs="Times New Roman"/>
                <w:sz w:val="24"/>
                <w:szCs w:val="24"/>
              </w:rPr>
            </w:pPr>
            <w:r w:rsidRPr="00384FFB">
              <w:rPr>
                <w:rFonts w:cs="Times New Roman"/>
                <w:sz w:val="24"/>
                <w:szCs w:val="24"/>
              </w:rPr>
              <w:t>The distance traveled in one round</w:t>
            </w:r>
          </w:p>
        </w:tc>
      </w:tr>
      <w:tr w:rsidR="00AD7EA0" w14:paraId="746007C9" w14:textId="77777777" w:rsidTr="003F2D22">
        <w:tc>
          <w:tcPr>
            <w:tcW w:w="963" w:type="dxa"/>
          </w:tcPr>
          <w:p w14:paraId="41812990" w14:textId="19900F59" w:rsidR="00AD7EA0" w:rsidRPr="00E55D32" w:rsidRDefault="00A11D0B"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9</m:t>
                    </m:r>
                  </m:sub>
                </m:sSub>
              </m:oMath>
            </m:oMathPara>
          </w:p>
        </w:tc>
        <w:tc>
          <w:tcPr>
            <w:tcW w:w="7343" w:type="dxa"/>
          </w:tcPr>
          <w:p w14:paraId="13245866" w14:textId="54D9A4E0" w:rsidR="00AD7EA0" w:rsidRPr="00E55D32" w:rsidRDefault="00384FFB" w:rsidP="002B7808">
            <w:pPr>
              <w:jc w:val="center"/>
              <w:rPr>
                <w:rFonts w:cs="Times New Roman"/>
                <w:sz w:val="24"/>
                <w:szCs w:val="24"/>
              </w:rPr>
            </w:pPr>
            <w:r w:rsidRPr="00384FFB">
              <w:rPr>
                <w:rFonts w:cs="Times New Roman"/>
                <w:sz w:val="24"/>
                <w:szCs w:val="24"/>
              </w:rPr>
              <w:t>serve speed</w:t>
            </w:r>
          </w:p>
        </w:tc>
      </w:tr>
      <w:tr w:rsidR="00AD7EA0" w14:paraId="719E8755" w14:textId="77777777" w:rsidTr="003F2D22">
        <w:tc>
          <w:tcPr>
            <w:tcW w:w="963" w:type="dxa"/>
          </w:tcPr>
          <w:p w14:paraId="702D9499" w14:textId="2A2CCE4E" w:rsidR="00AD7EA0" w:rsidRPr="00E55D32" w:rsidRDefault="00A11D0B"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10</m:t>
                    </m:r>
                  </m:sub>
                </m:sSub>
              </m:oMath>
            </m:oMathPara>
          </w:p>
        </w:tc>
        <w:tc>
          <w:tcPr>
            <w:tcW w:w="7343" w:type="dxa"/>
          </w:tcPr>
          <w:p w14:paraId="1FAAAC3E" w14:textId="34585353" w:rsidR="00AD7EA0" w:rsidRPr="00E55D32" w:rsidRDefault="00384FFB" w:rsidP="0075575E">
            <w:pPr>
              <w:jc w:val="center"/>
              <w:rPr>
                <w:rFonts w:cs="Times New Roman"/>
                <w:sz w:val="24"/>
                <w:szCs w:val="24"/>
              </w:rPr>
            </w:pPr>
            <w:r>
              <w:rPr>
                <w:rFonts w:cs="Times New Roman"/>
                <w:sz w:val="24"/>
                <w:szCs w:val="24"/>
              </w:rPr>
              <w:t>p</w:t>
            </w:r>
            <w:r w:rsidRPr="00384FFB">
              <w:rPr>
                <w:rFonts w:cs="Times New Roman"/>
                <w:sz w:val="24"/>
                <w:szCs w:val="24"/>
              </w:rPr>
              <w:t>layer scoring differential ratio</w:t>
            </w:r>
          </w:p>
        </w:tc>
      </w:tr>
      <w:tr w:rsidR="00AD7EA0" w14:paraId="6764EDDD" w14:textId="77777777" w:rsidTr="003F2D22">
        <w:tc>
          <w:tcPr>
            <w:tcW w:w="963" w:type="dxa"/>
          </w:tcPr>
          <w:p w14:paraId="3EBB1422" w14:textId="266149D0" w:rsidR="00AD7EA0" w:rsidRPr="00E55D32" w:rsidRDefault="00A11D0B"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11</m:t>
                    </m:r>
                  </m:sub>
                </m:sSub>
              </m:oMath>
            </m:oMathPara>
          </w:p>
        </w:tc>
        <w:tc>
          <w:tcPr>
            <w:tcW w:w="7343" w:type="dxa"/>
          </w:tcPr>
          <w:p w14:paraId="2A004507" w14:textId="1F0649B1" w:rsidR="00AD7EA0" w:rsidRPr="00E55D32" w:rsidRDefault="00AD7EA0" w:rsidP="002B7808">
            <w:pPr>
              <w:jc w:val="center"/>
              <w:rPr>
                <w:rFonts w:cs="Times New Roman"/>
                <w:sz w:val="24"/>
                <w:szCs w:val="24"/>
              </w:rPr>
            </w:pPr>
            <w:r w:rsidRPr="00E55D32">
              <w:rPr>
                <w:rFonts w:cs="Times New Roman"/>
                <w:sz w:val="24"/>
                <w:szCs w:val="24"/>
              </w:rPr>
              <w:t>pk_ace</w:t>
            </w:r>
          </w:p>
        </w:tc>
      </w:tr>
      <w:tr w:rsidR="004B7421" w14:paraId="1B1138AD" w14:textId="77777777" w:rsidTr="003F2D22">
        <w:tc>
          <w:tcPr>
            <w:tcW w:w="963" w:type="dxa"/>
          </w:tcPr>
          <w:p w14:paraId="0D6EB7DD" w14:textId="0E1E6B35" w:rsidR="004B7421" w:rsidRPr="00E55D32" w:rsidRDefault="00A11D0B" w:rsidP="002B7808">
            <w:pPr>
              <w:jc w:val="center"/>
              <w:rPr>
                <w:rFonts w:cs="Times New Roman"/>
                <w:color w:val="000000"/>
                <w:kern w:val="0"/>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12</m:t>
                    </m:r>
                  </m:sub>
                </m:sSub>
              </m:oMath>
            </m:oMathPara>
          </w:p>
        </w:tc>
        <w:tc>
          <w:tcPr>
            <w:tcW w:w="7343" w:type="dxa"/>
          </w:tcPr>
          <w:p w14:paraId="6B9054C7" w14:textId="4EA0E68D" w:rsidR="004B7421" w:rsidRPr="00E55D32" w:rsidRDefault="00384FFB" w:rsidP="002B7808">
            <w:pPr>
              <w:jc w:val="center"/>
              <w:rPr>
                <w:rFonts w:cs="Times New Roman"/>
                <w:sz w:val="24"/>
                <w:szCs w:val="24"/>
              </w:rPr>
            </w:pPr>
            <w:r w:rsidRPr="00384FFB">
              <w:rPr>
                <w:rFonts w:cs="Times New Roman"/>
                <w:sz w:val="24"/>
                <w:szCs w:val="24"/>
              </w:rPr>
              <w:t>scoring rate in the short term</w:t>
            </w:r>
          </w:p>
        </w:tc>
      </w:tr>
      <w:tr w:rsidR="00852555" w14:paraId="50148E10" w14:textId="77777777" w:rsidTr="003F2D22">
        <w:tc>
          <w:tcPr>
            <w:tcW w:w="963" w:type="dxa"/>
          </w:tcPr>
          <w:p w14:paraId="575504A2" w14:textId="07E88527" w:rsidR="00852555" w:rsidRPr="00E55D32" w:rsidRDefault="00A11D0B" w:rsidP="002B7808">
            <w:pPr>
              <w:jc w:val="center"/>
              <w:rPr>
                <w:rFonts w:cs="Times New Roman"/>
                <w:color w:val="000000"/>
                <w:kern w:val="0"/>
                <w:sz w:val="24"/>
                <w:szCs w:val="24"/>
              </w:rPr>
            </w:pPr>
            <m:oMathPara>
              <m:oMath>
                <m:sSub>
                  <m:sSubPr>
                    <m:ctrlPr>
                      <w:rPr>
                        <w:rFonts w:ascii="Cambria Math" w:hAnsi="Cambria Math" w:cs="Times New Roman"/>
                        <w:i/>
                        <w:color w:val="000000"/>
                        <w:kern w:val="0"/>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m:oMathPara>
          </w:p>
        </w:tc>
        <w:tc>
          <w:tcPr>
            <w:tcW w:w="7343" w:type="dxa"/>
          </w:tcPr>
          <w:p w14:paraId="739FAF4A" w14:textId="52C8489A" w:rsidR="00852555" w:rsidRPr="00E55D32" w:rsidRDefault="00D9042F" w:rsidP="002B7808">
            <w:pPr>
              <w:jc w:val="center"/>
              <w:rPr>
                <w:rFonts w:cs="Times New Roman"/>
                <w:sz w:val="24"/>
                <w:szCs w:val="24"/>
              </w:rPr>
            </w:pPr>
            <w:r w:rsidRPr="00E55D32">
              <w:rPr>
                <w:rFonts w:cs="Times New Roman"/>
                <w:sz w:val="24"/>
                <w:szCs w:val="24"/>
              </w:rPr>
              <w:t>p1_points_won</w:t>
            </w:r>
          </w:p>
        </w:tc>
      </w:tr>
      <w:tr w:rsidR="00852555" w14:paraId="20301B29" w14:textId="77777777" w:rsidTr="003F2D22">
        <w:tc>
          <w:tcPr>
            <w:tcW w:w="963" w:type="dxa"/>
          </w:tcPr>
          <w:p w14:paraId="6F4FF2A9" w14:textId="07B03EB5" w:rsidR="00852555" w:rsidRPr="00E55D32" w:rsidRDefault="00A11D0B" w:rsidP="002B7808">
            <w:pPr>
              <w:jc w:val="center"/>
              <w:rPr>
                <w:rFonts w:cs="Times New Roman"/>
                <w:color w:val="000000"/>
                <w:kern w:val="0"/>
                <w:sz w:val="24"/>
                <w:szCs w:val="24"/>
              </w:rPr>
            </w:pPr>
            <m:oMathPara>
              <m:oMath>
                <m:sSub>
                  <m:sSubPr>
                    <m:ctrlPr>
                      <w:rPr>
                        <w:rFonts w:ascii="Cambria Math" w:hAnsi="Cambria Math" w:cs="Times New Roman"/>
                        <w:i/>
                        <w:color w:val="000000"/>
                        <w:kern w:val="0"/>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oMath>
            </m:oMathPara>
          </w:p>
        </w:tc>
        <w:tc>
          <w:tcPr>
            <w:tcW w:w="7343" w:type="dxa"/>
          </w:tcPr>
          <w:p w14:paraId="691D32BB" w14:textId="2F7ED7A0" w:rsidR="00852555" w:rsidRPr="00E55D32" w:rsidRDefault="00D9042F" w:rsidP="002B7808">
            <w:pPr>
              <w:jc w:val="center"/>
              <w:rPr>
                <w:rFonts w:cs="Times New Roman"/>
                <w:sz w:val="24"/>
                <w:szCs w:val="24"/>
              </w:rPr>
            </w:pPr>
            <w:r w:rsidRPr="00E55D32">
              <w:rPr>
                <w:rFonts w:cs="Times New Roman"/>
                <w:sz w:val="24"/>
                <w:szCs w:val="24"/>
              </w:rPr>
              <w:t>P2_points_won</w:t>
            </w:r>
          </w:p>
        </w:tc>
      </w:tr>
    </w:tbl>
    <w:p w14:paraId="6A3938BE" w14:textId="169DB4F2" w:rsidR="009C28D6" w:rsidRDefault="009C28D6" w:rsidP="009C28D6">
      <w:pPr>
        <w:pStyle w:val="1"/>
      </w:pPr>
      <w:bookmarkStart w:id="9" w:name="_Toc158085869"/>
      <w:r>
        <w:rPr>
          <w:rFonts w:hint="eastAsia"/>
        </w:rPr>
        <w:t>3</w:t>
      </w:r>
      <w:r w:rsidR="00F468B0">
        <w:t xml:space="preserve">  </w:t>
      </w:r>
      <w:r>
        <w:t>Data processing</w:t>
      </w:r>
      <w:bookmarkEnd w:id="9"/>
    </w:p>
    <w:p w14:paraId="0F7EE5C3" w14:textId="10C8795C" w:rsidR="00FE7FF6" w:rsidRDefault="00F8033D" w:rsidP="00F8033D">
      <w:pPr>
        <w:pStyle w:val="2"/>
      </w:pPr>
      <w:bookmarkStart w:id="10" w:name="_Toc158085870"/>
      <w:r>
        <w:t>3.1</w:t>
      </w:r>
      <w:r w:rsidR="00F468B0">
        <w:t xml:space="preserve">  </w:t>
      </w:r>
      <w:r w:rsidR="00CD0F45" w:rsidRPr="00CD0F45">
        <w:t>Processing missing value</w:t>
      </w:r>
      <w:bookmarkEnd w:id="10"/>
    </w:p>
    <w:p w14:paraId="51003CA1" w14:textId="59860C11" w:rsidR="00E643E5" w:rsidRDefault="000C4D2F" w:rsidP="00693814">
      <w:pPr>
        <w:pStyle w:val="ae"/>
        <w:ind w:firstLine="480"/>
      </w:pPr>
      <w:r w:rsidRPr="000C4D2F">
        <w:t>There may be missing values in the raw data, and a heat map can help us detect this, visualizing the distribution of missing values.A heatmap of the raw data is presented below.</w:t>
      </w:r>
    </w:p>
    <w:p w14:paraId="66B83E41" w14:textId="07890A60" w:rsidR="009806FD" w:rsidRDefault="008B6ADB" w:rsidP="00C9460B">
      <w:pPr>
        <w:pStyle w:val="ae"/>
        <w:ind w:firstLine="480"/>
        <w:jc w:val="both"/>
      </w:pPr>
      <w:r w:rsidRPr="008B6ADB">
        <w:rPr>
          <w:noProof/>
        </w:rPr>
        <w:drawing>
          <wp:inline distT="0" distB="0" distL="0" distR="0" wp14:anchorId="5D81C839" wp14:editId="2480A3D0">
            <wp:extent cx="4761914" cy="1812951"/>
            <wp:effectExtent l="0" t="0" r="635" b="0"/>
            <wp:docPr id="149177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181" t="11462" r="9681" b="4524"/>
                    <a:stretch/>
                  </pic:blipFill>
                  <pic:spPr bwMode="auto">
                    <a:xfrm>
                      <a:off x="0" y="0"/>
                      <a:ext cx="4835915" cy="1841124"/>
                    </a:xfrm>
                    <a:prstGeom prst="rect">
                      <a:avLst/>
                    </a:prstGeom>
                    <a:noFill/>
                    <a:ln>
                      <a:noFill/>
                    </a:ln>
                    <a:extLst>
                      <a:ext uri="{53640926-AAD7-44D8-BBD7-CCE9431645EC}">
                        <a14:shadowObscured xmlns:a14="http://schemas.microsoft.com/office/drawing/2010/main"/>
                      </a:ext>
                    </a:extLst>
                  </pic:spPr>
                </pic:pic>
              </a:graphicData>
            </a:graphic>
          </wp:inline>
        </w:drawing>
      </w:r>
    </w:p>
    <w:p w14:paraId="572C75B1" w14:textId="67BEF2C0" w:rsidR="00E643E5" w:rsidRDefault="00B4051F" w:rsidP="00E643E5">
      <w:pPr>
        <w:pStyle w:val="ae"/>
        <w:ind w:firstLine="480"/>
        <w:jc w:val="center"/>
      </w:pPr>
      <w:r w:rsidRPr="00B4051F">
        <w:t xml:space="preserve">Figure </w:t>
      </w:r>
      <w:r>
        <w:t>2:</w:t>
      </w:r>
      <w:r w:rsidR="00E643E5">
        <w:rPr>
          <w:rFonts w:hint="eastAsia"/>
        </w:rPr>
        <w:t xml:space="preserve"> </w:t>
      </w:r>
      <w:r w:rsidR="00E643E5">
        <w:t xml:space="preserve"> </w:t>
      </w:r>
      <w:r w:rsidR="00E643E5" w:rsidRPr="00E643E5">
        <w:t>Heatmap of missing data</w:t>
      </w:r>
    </w:p>
    <w:p w14:paraId="73A454A4" w14:textId="77777777" w:rsidR="00EA5EA7" w:rsidRDefault="001D3390" w:rsidP="00EA5EA7">
      <w:pPr>
        <w:pStyle w:val="ae"/>
        <w:ind w:firstLine="480"/>
      </w:pPr>
      <w:r w:rsidRPr="001D3390">
        <w:t>In the graph, purple represents non-missing values and yellow represents missing values. As can be seen from the figure, the data of most indicators are complete, but some indicators obviously have missing values. Further, we can see that a whole block of "speed_mph" is missing, "serve_width, serve_depth" has fewer missing values, and "return_dept" has more dense missing values.</w:t>
      </w:r>
    </w:p>
    <w:p w14:paraId="26E04AB8" w14:textId="72F9C916" w:rsidR="008B6ADB" w:rsidRDefault="00EA5EA7" w:rsidP="00EA5EA7">
      <w:pPr>
        <w:pStyle w:val="ae"/>
        <w:ind w:firstLine="480"/>
      </w:pPr>
      <w:r w:rsidRPr="00EA5EA7">
        <w:lastRenderedPageBreak/>
        <w:t>In order to improve the quality of data and ensure that the model can make better use of information, we can fill the missing values with numerical time series forward or backward filling, average filling, mode filling and other methods.</w:t>
      </w:r>
    </w:p>
    <w:p w14:paraId="0C2604ED" w14:textId="49587321" w:rsidR="00E12912" w:rsidRDefault="00F8033D" w:rsidP="00F8033D">
      <w:pPr>
        <w:pStyle w:val="2"/>
      </w:pPr>
      <w:bookmarkStart w:id="11" w:name="_Toc158085871"/>
      <w:r>
        <w:t xml:space="preserve">3.2  </w:t>
      </w:r>
      <w:r w:rsidR="005338FA" w:rsidRPr="005338FA">
        <w:t>Handling of outliers</w:t>
      </w:r>
      <w:r w:rsidR="007C2D6C">
        <w:t>m</w:t>
      </w:r>
      <w:bookmarkEnd w:id="11"/>
    </w:p>
    <w:p w14:paraId="329AF7CD" w14:textId="250FDAF6" w:rsidR="00F8033D" w:rsidRPr="009008B0" w:rsidRDefault="00F8033D" w:rsidP="003A1EC2">
      <w:pPr>
        <w:pStyle w:val="ae"/>
        <w:ind w:firstLineChars="0" w:firstLine="0"/>
        <w:rPr>
          <w:b/>
          <w:bCs/>
        </w:rPr>
      </w:pPr>
      <w:r w:rsidRPr="009008B0">
        <w:rPr>
          <w:rFonts w:hint="eastAsia"/>
          <w:b/>
          <w:bCs/>
        </w:rPr>
        <w:t>(</w:t>
      </w:r>
      <w:r w:rsidRPr="009008B0">
        <w:rPr>
          <w:b/>
          <w:bCs/>
        </w:rPr>
        <w:t>1)</w:t>
      </w:r>
      <w:r w:rsidR="003A1EC2" w:rsidRPr="009008B0">
        <w:rPr>
          <w:rFonts w:hint="eastAsia"/>
          <w:b/>
          <w:bCs/>
        </w:rPr>
        <w:t xml:space="preserve"> p1_score</w:t>
      </w:r>
      <w:r w:rsidR="00A84004" w:rsidRPr="009008B0">
        <w:rPr>
          <w:b/>
          <w:bCs/>
        </w:rPr>
        <w:t xml:space="preserve"> and </w:t>
      </w:r>
      <w:r w:rsidR="003A1EC2" w:rsidRPr="009008B0">
        <w:rPr>
          <w:rFonts w:hint="eastAsia"/>
          <w:b/>
          <w:bCs/>
        </w:rPr>
        <w:t>p2_score</w:t>
      </w:r>
    </w:p>
    <w:p w14:paraId="09D407E0" w14:textId="12BAE160" w:rsidR="00E73417" w:rsidRDefault="000A6F77" w:rsidP="00E73417">
      <w:pPr>
        <w:pStyle w:val="ae"/>
        <w:ind w:firstLine="480"/>
      </w:pPr>
      <w:r w:rsidRPr="000A6F77">
        <w:t>There may also be outliers in the raw data. In a preliminary analysis of the raw data, we found that the p1_score and p2_score fields should contain only a few specific values (0, 15, 30, 40, AD).</w:t>
      </w:r>
    </w:p>
    <w:p w14:paraId="19D2AF45" w14:textId="77777777" w:rsidR="00AA6BA3" w:rsidRDefault="00AA6BA3" w:rsidP="00AA6BA3">
      <w:pPr>
        <w:pStyle w:val="ae"/>
        <w:ind w:firstLine="480"/>
      </w:pPr>
      <w:r>
        <w:t>Across all the data, we found outliers for the p1_score and p2_score fields ranging from 0 to 10.</w:t>
      </w:r>
    </w:p>
    <w:p w14:paraId="03BCA481" w14:textId="429A9DD8" w:rsidR="000A6F77" w:rsidRDefault="00AA6BA3" w:rsidP="00AA6BA3">
      <w:pPr>
        <w:pStyle w:val="ae"/>
        <w:ind w:firstLine="480"/>
      </w:pPr>
      <w:r>
        <w:t>However, considering that the data of these two features is of little significance to the following modeling, we choose to delete all the data of these two features</w:t>
      </w:r>
    </w:p>
    <w:p w14:paraId="7F509B21" w14:textId="13C74B5D" w:rsidR="003A1EC2" w:rsidRPr="009008B0" w:rsidRDefault="003A1EC2" w:rsidP="00497FB3">
      <w:pPr>
        <w:pStyle w:val="ae"/>
        <w:spacing w:beforeLines="50" w:before="156"/>
        <w:ind w:firstLineChars="0" w:firstLine="0"/>
        <w:rPr>
          <w:b/>
          <w:bCs/>
        </w:rPr>
      </w:pPr>
      <w:r w:rsidRPr="009008B0">
        <w:rPr>
          <w:rFonts w:hint="eastAsia"/>
          <w:b/>
          <w:bCs/>
        </w:rPr>
        <w:t>(</w:t>
      </w:r>
      <w:r w:rsidRPr="009008B0">
        <w:rPr>
          <w:b/>
          <w:bCs/>
        </w:rPr>
        <w:t>2)</w:t>
      </w:r>
      <w:r w:rsidRPr="009008B0">
        <w:rPr>
          <w:rFonts w:hint="eastAsia"/>
          <w:b/>
          <w:bCs/>
        </w:rPr>
        <w:t xml:space="preserve"> </w:t>
      </w:r>
      <w:r w:rsidRPr="009008B0">
        <w:rPr>
          <w:b/>
          <w:bCs/>
        </w:rPr>
        <w:t>p1_points_won</w:t>
      </w:r>
      <w:r w:rsidRPr="009008B0">
        <w:rPr>
          <w:rFonts w:hint="eastAsia"/>
          <w:b/>
          <w:bCs/>
        </w:rPr>
        <w:t>和</w:t>
      </w:r>
      <w:r w:rsidRPr="009008B0">
        <w:rPr>
          <w:b/>
          <w:bCs/>
        </w:rPr>
        <w:t>p2_points_won</w:t>
      </w:r>
    </w:p>
    <w:p w14:paraId="46F198DE" w14:textId="77777777" w:rsidR="00CB2F13" w:rsidRDefault="00CB2F13" w:rsidP="00CB2DBC">
      <w:pPr>
        <w:pStyle w:val="ae"/>
        <w:ind w:firstLine="480"/>
      </w:pPr>
      <w:r w:rsidRPr="00CB2F13">
        <w:t>In fact, the outliers in this part were discovered by accident in the subsequent problem solving process. In order to ensure the consistency of the structure of the paper and avoid the influence of the bad outliers, we choose to give corresponding treatment here.</w:t>
      </w:r>
    </w:p>
    <w:p w14:paraId="2FE1BEA3" w14:textId="6CEDFE3F" w:rsidR="00984E34" w:rsidRDefault="00C7302B" w:rsidP="00F70531">
      <w:pPr>
        <w:pStyle w:val="ae"/>
        <w:spacing w:beforeLines="50" w:before="156"/>
        <w:ind w:firstLine="480"/>
        <w:jc w:val="center"/>
      </w:pPr>
      <w:r w:rsidRPr="0028227B">
        <w:rPr>
          <w:rFonts w:hint="eastAsia"/>
          <w:szCs w:val="24"/>
        </w:rPr>
        <w:t>Ta</w:t>
      </w:r>
      <w:r w:rsidRPr="0028227B">
        <w:rPr>
          <w:szCs w:val="24"/>
        </w:rPr>
        <w:t>ble</w:t>
      </w:r>
      <w:r>
        <w:rPr>
          <w:szCs w:val="24"/>
        </w:rPr>
        <w:t>2:</w:t>
      </w:r>
      <w:r w:rsidR="00984E34">
        <w:rPr>
          <w:rFonts w:hint="eastAsia"/>
        </w:rPr>
        <w:t xml:space="preserve"> </w:t>
      </w:r>
      <w:r w:rsidR="00984E34">
        <w:t xml:space="preserve"> </w:t>
      </w:r>
      <w:r w:rsidR="003A242D" w:rsidRPr="003A242D">
        <w:t>Outliers of the original data</w:t>
      </w:r>
    </w:p>
    <w:tbl>
      <w:tblPr>
        <w:tblStyle w:val="af2"/>
        <w:tblW w:w="5000" w:type="pct"/>
        <w:tblLook w:val="04A0" w:firstRow="1" w:lastRow="0" w:firstColumn="1" w:lastColumn="0" w:noHBand="0" w:noVBand="1"/>
      </w:tblPr>
      <w:tblGrid>
        <w:gridCol w:w="2769"/>
        <w:gridCol w:w="2769"/>
        <w:gridCol w:w="2768"/>
      </w:tblGrid>
      <w:tr w:rsidR="00984E34" w:rsidRPr="00CB2F13" w14:paraId="3C43A469" w14:textId="77777777" w:rsidTr="00CB2DBC">
        <w:trPr>
          <w:cnfStyle w:val="100000000000" w:firstRow="1" w:lastRow="0" w:firstColumn="0" w:lastColumn="0" w:oddVBand="0" w:evenVBand="0" w:oddHBand="0" w:evenHBand="0" w:firstRowFirstColumn="0" w:firstRowLastColumn="0" w:lastRowFirstColumn="0" w:lastRowLastColumn="0"/>
          <w:trHeight w:val="280"/>
        </w:trPr>
        <w:tc>
          <w:tcPr>
            <w:tcW w:w="1667" w:type="pct"/>
          </w:tcPr>
          <w:p w14:paraId="4D128DD6" w14:textId="72CFA3D3" w:rsidR="00984E34" w:rsidRPr="00CB2F13" w:rsidRDefault="00CB2F13" w:rsidP="00CB2F13">
            <w:pPr>
              <w:widowControl/>
              <w:jc w:val="center"/>
              <w:rPr>
                <w:rFonts w:eastAsia="HP Simplified Hans" w:cs="Times New Roman"/>
                <w:sz w:val="24"/>
                <w:szCs w:val="24"/>
              </w:rPr>
            </w:pPr>
            <w:r>
              <w:rPr>
                <w:rFonts w:eastAsia="HP Simplified Hans" w:cs="Times New Roman"/>
                <w:sz w:val="24"/>
                <w:szCs w:val="24"/>
              </w:rPr>
              <w:t>L</w:t>
            </w:r>
            <w:r>
              <w:rPr>
                <w:rFonts w:eastAsia="HP Simplified Hans" w:cs="Times New Roman" w:hint="eastAsia"/>
                <w:sz w:val="24"/>
                <w:szCs w:val="24"/>
              </w:rPr>
              <w:t>ine</w:t>
            </w:r>
          </w:p>
        </w:tc>
        <w:tc>
          <w:tcPr>
            <w:tcW w:w="1667" w:type="pct"/>
            <w:noWrap/>
          </w:tcPr>
          <w:p w14:paraId="268A806B" w14:textId="7D2344C7"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p1_points_won</w:t>
            </w:r>
          </w:p>
        </w:tc>
        <w:tc>
          <w:tcPr>
            <w:tcW w:w="1666" w:type="pct"/>
            <w:noWrap/>
          </w:tcPr>
          <w:p w14:paraId="2A6D402C" w14:textId="202D9EDF"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p2_points_won</w:t>
            </w:r>
          </w:p>
        </w:tc>
      </w:tr>
      <w:tr w:rsidR="00984E34" w:rsidRPr="00CB2F13" w14:paraId="61621FDE" w14:textId="77777777" w:rsidTr="00CB2DBC">
        <w:trPr>
          <w:trHeight w:val="280"/>
        </w:trPr>
        <w:tc>
          <w:tcPr>
            <w:tcW w:w="1667" w:type="pct"/>
          </w:tcPr>
          <w:p w14:paraId="116452BF" w14:textId="24932122"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4055</w:t>
            </w:r>
          </w:p>
        </w:tc>
        <w:tc>
          <w:tcPr>
            <w:tcW w:w="1667" w:type="pct"/>
            <w:noWrap/>
          </w:tcPr>
          <w:p w14:paraId="18F07C3F" w14:textId="5BD83B35"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12</w:t>
            </w:r>
          </w:p>
        </w:tc>
        <w:tc>
          <w:tcPr>
            <w:tcW w:w="1666" w:type="pct"/>
            <w:noWrap/>
          </w:tcPr>
          <w:p w14:paraId="5CDB3A8D" w14:textId="09D26F81"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8</w:t>
            </w:r>
          </w:p>
        </w:tc>
      </w:tr>
      <w:tr w:rsidR="00984E34" w:rsidRPr="00CB2F13" w14:paraId="0CF9786E" w14:textId="77777777" w:rsidTr="00CB2DBC">
        <w:trPr>
          <w:trHeight w:val="280"/>
        </w:trPr>
        <w:tc>
          <w:tcPr>
            <w:tcW w:w="1667" w:type="pct"/>
          </w:tcPr>
          <w:p w14:paraId="04CFF7C0" w14:textId="082A619B"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4056</w:t>
            </w:r>
          </w:p>
        </w:tc>
        <w:tc>
          <w:tcPr>
            <w:tcW w:w="1667" w:type="pct"/>
            <w:noWrap/>
            <w:hideMark/>
          </w:tcPr>
          <w:p w14:paraId="0A07347A" w14:textId="50C731D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c>
          <w:tcPr>
            <w:tcW w:w="1666" w:type="pct"/>
            <w:noWrap/>
            <w:hideMark/>
          </w:tcPr>
          <w:p w14:paraId="5174E81D" w14:textId="7777777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r>
    </w:tbl>
    <w:p w14:paraId="4589CA5D" w14:textId="52F37D8F" w:rsidR="000569B4" w:rsidRDefault="00CB2DBC" w:rsidP="00F70531">
      <w:pPr>
        <w:pStyle w:val="ae"/>
        <w:ind w:firstLine="480"/>
      </w:pPr>
      <w:r w:rsidRPr="00CB2DBC">
        <w:t>It can be seen from the table that the values of 12 and 21 and 8 and 21 in these two rows are not continuous, but mutated. Based on the two metrics "p1_points_won" and "p2_points_won" which mean "the cumulative score of the player", we know that there is an outlier</w:t>
      </w:r>
      <w:r>
        <w:rPr>
          <w:rFonts w:hint="eastAsia"/>
        </w:rPr>
        <w:t>.</w:t>
      </w:r>
    </w:p>
    <w:p w14:paraId="572E37F0" w14:textId="09BDBCD8" w:rsidR="006E7B2A" w:rsidRPr="003A1EC2" w:rsidRDefault="00F70531" w:rsidP="00622982">
      <w:pPr>
        <w:pStyle w:val="ae"/>
        <w:ind w:firstLine="480"/>
      </w:pPr>
      <w:r w:rsidRPr="00F70531">
        <w:t>Combining the actual meaning of the two indicators, as well as the actual meaning and data of other indicators in the original data, we can easily deduce the correct value.</w:t>
      </w:r>
    </w:p>
    <w:p w14:paraId="63A577A3" w14:textId="693634B3" w:rsidR="009806FD" w:rsidRDefault="009806FD" w:rsidP="009806FD">
      <w:pPr>
        <w:pStyle w:val="1"/>
      </w:pPr>
      <w:bookmarkStart w:id="12" w:name="_Toc158085872"/>
      <w:r>
        <w:t>4  Task 1</w:t>
      </w:r>
      <w:r w:rsidR="00714CA8">
        <w:t xml:space="preserve">  </w:t>
      </w:r>
      <w:r w:rsidR="00714CA8" w:rsidRPr="00714CA8">
        <w:t>Capture game flow</w:t>
      </w:r>
      <w:bookmarkEnd w:id="12"/>
    </w:p>
    <w:p w14:paraId="5062F42A" w14:textId="1A9E8F97" w:rsidR="00A24CB4" w:rsidRDefault="00F00A2E" w:rsidP="006152FD">
      <w:pPr>
        <w:pStyle w:val="ae"/>
        <w:ind w:firstLine="480"/>
      </w:pPr>
      <w:bookmarkStart w:id="13" w:name="_Hlk156995596"/>
      <w:r w:rsidRPr="00F00A2E">
        <w:t>In this section, we first built an EWMA model of momentum, which captures the flow of a game when a score occurs. Then, according to the model, the momentum of player 1 and player 2 changes with the flow of the game, and their performance is compared according to the subtraction momentum of the two players.</w:t>
      </w:r>
    </w:p>
    <w:p w14:paraId="010C35C4" w14:textId="5E292C15" w:rsidR="00222244" w:rsidRDefault="008D3479" w:rsidP="00896396">
      <w:pPr>
        <w:pStyle w:val="2"/>
      </w:pPr>
      <w:bookmarkStart w:id="14" w:name="_Toc158085873"/>
      <w:bookmarkEnd w:id="13"/>
      <w:proofErr w:type="gramStart"/>
      <w:r>
        <w:lastRenderedPageBreak/>
        <w:t>4.1</w:t>
      </w:r>
      <w:r w:rsidR="00222244">
        <w:t xml:space="preserve">  </w:t>
      </w:r>
      <w:r w:rsidR="00222244" w:rsidRPr="00222244">
        <w:t>Momentum</w:t>
      </w:r>
      <w:proofErr w:type="gramEnd"/>
      <w:r w:rsidR="00222244" w:rsidRPr="00222244">
        <w:t xml:space="preserve"> modeling</w:t>
      </w:r>
      <w:bookmarkEnd w:id="14"/>
    </w:p>
    <w:p w14:paraId="17165611" w14:textId="59D2A4E1" w:rsidR="00F00A2E" w:rsidRDefault="00F00A2E" w:rsidP="00F00A2E">
      <w:pPr>
        <w:pStyle w:val="ae"/>
        <w:ind w:firstLine="480"/>
        <w:jc w:val="both"/>
      </w:pPr>
      <w:r>
        <w:t>The EWMA model is a commonly used smoothing method in time series analysis to capture trends and changes in data.</w:t>
      </w:r>
    </w:p>
    <w:p w14:paraId="4EF0963A" w14:textId="77777777" w:rsidR="00F00A2E" w:rsidRPr="007267E9" w:rsidRDefault="00F00A2E" w:rsidP="00F00A2E">
      <w:pPr>
        <w:pStyle w:val="ae"/>
        <w:ind w:firstLine="480"/>
        <w:jc w:val="both"/>
      </w:pPr>
      <w:r w:rsidRPr="002730A2">
        <w:t>In this problem, to better understand the changes in player performance during the game, we consider momentum as the dependent variable and define the momentum at a certain moment as the "technical performance at that moment" plus the "momentum from the previous moment". Specifically, "technical performance at that moment" is related to indicators such as double faults, service winners, unforced errors, and ace serves.</w:t>
      </w:r>
    </w:p>
    <w:p w14:paraId="7EC016EB" w14:textId="77777777" w:rsidR="00F00A2E" w:rsidRDefault="00F00A2E" w:rsidP="00F00A2E">
      <w:pPr>
        <w:pStyle w:val="ae"/>
        <w:ind w:firstLine="480"/>
        <w:jc w:val="both"/>
      </w:pPr>
      <w:r w:rsidRPr="002730A2">
        <w:t xml:space="preserve">Based on the analysis above, the Exponentially Weighted Moving Average model we established is as follows: the momentum of player </w:t>
      </w:r>
      <m:oMath>
        <m:r>
          <w:rPr>
            <w:rFonts w:ascii="Cambria Math" w:hAnsi="Cambria Math"/>
            <w:szCs w:val="24"/>
          </w:rPr>
          <m:t>k</m:t>
        </m:r>
      </m:oMath>
      <w:r w:rsidRPr="002730A2">
        <w:t xml:space="preserve"> at time </w:t>
      </w:r>
      <m:oMath>
        <m:r>
          <w:rPr>
            <w:rFonts w:ascii="Cambria Math" w:hAnsi="Cambria Math"/>
            <w:szCs w:val="24"/>
          </w:rPr>
          <m:t>t</m:t>
        </m:r>
      </m:oMath>
      <w:r w:rsidRPr="002730A2">
        <w:t xml:space="preserve"> is</w:t>
      </w:r>
    </w:p>
    <w:p w14:paraId="2A3C2C22" w14:textId="6760260B" w:rsidR="00F00A2E" w:rsidRPr="009E3EF5" w:rsidRDefault="00A11D0B" w:rsidP="00F00A2E">
      <w:pPr>
        <w:pStyle w:val="ae"/>
        <w:ind w:firstLine="420"/>
        <w:jc w:val="both"/>
        <w:rPr>
          <w:color w:val="auto"/>
          <w:kern w:val="2"/>
          <w:sz w:val="21"/>
        </w:rPr>
      </w:pPr>
      <m:oMathPara>
        <m:oMath>
          <m:eqArr>
            <m:eqArrPr>
              <m:maxDist m:val="1"/>
              <m:ctrlPr>
                <w:rPr>
                  <w:rFonts w:ascii="Cambria Math" w:hAnsi="Cambria Math"/>
                  <w:i/>
                  <w:color w:val="auto"/>
                  <w:kern w:val="2"/>
                  <w:sz w:val="21"/>
                </w:rPr>
              </m:ctrlPr>
            </m:eqArrPr>
            <m:e>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d>
                    <m:dPr>
                      <m:ctrlPr>
                        <w:rPr>
                          <w:rFonts w:ascii="Cambria Math" w:hAnsi="Cambria Math"/>
                          <w:i/>
                          <w:color w:val="auto"/>
                          <w:kern w:val="2"/>
                          <w:sz w:val="21"/>
                        </w:rPr>
                      </m:ctrlPr>
                    </m:dPr>
                    <m:e>
                      <m:r>
                        <w:rPr>
                          <w:rFonts w:ascii="Cambria Math" w:hAnsi="Cambria Math"/>
                          <w:color w:val="auto"/>
                          <w:kern w:val="2"/>
                          <w:sz w:val="21"/>
                        </w:rPr>
                        <m:t>k</m:t>
                      </m:r>
                    </m:e>
                  </m:d>
                </m:sup>
              </m:sSubSup>
              <m:r>
                <m:rPr>
                  <m:sty m:val="p"/>
                </m:rPr>
                <w:rPr>
                  <w:rFonts w:ascii="Cambria Math" w:hAnsi="Cambria Math"/>
                </w:rPr>
                <m:t>=</m:t>
              </m:r>
              <m:r>
                <w:rPr>
                  <w:rFonts w:ascii="Cambria Math" w:hAnsi="Cambria Math"/>
                </w:rPr>
                <m:t>λ</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λ</m:t>
                  </m:r>
                </m:e>
              </m:d>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d>
                    <m:dPr>
                      <m:ctrlPr>
                        <w:rPr>
                          <w:rFonts w:ascii="Cambria Math" w:hAnsi="Cambria Math"/>
                          <w:i/>
                          <w:color w:val="auto"/>
                          <w:kern w:val="2"/>
                          <w:sz w:val="21"/>
                        </w:rPr>
                      </m:ctrlPr>
                    </m:dPr>
                    <m:e>
                      <m:r>
                        <w:rPr>
                          <w:rFonts w:ascii="Cambria Math" w:hAnsi="Cambria Math"/>
                          <w:color w:val="auto"/>
                          <w:kern w:val="2"/>
                          <w:sz w:val="21"/>
                        </w:rPr>
                        <m:t>k</m:t>
                      </m:r>
                    </m:e>
                  </m:d>
                </m:sup>
              </m:sSubSup>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1</m:t>
                  </m:r>
                </m:e>
              </m:d>
            </m:e>
          </m:eqArr>
        </m:oMath>
      </m:oMathPara>
    </w:p>
    <w:p w14:paraId="6175EA71" w14:textId="77777777" w:rsidR="00F00A2E" w:rsidRDefault="00F00A2E" w:rsidP="00F00A2E">
      <w:pPr>
        <w:pStyle w:val="ae"/>
        <w:ind w:firstLine="480"/>
        <w:jc w:val="both"/>
      </w:pPr>
      <w:r w:rsidRPr="002730A2">
        <w:t xml:space="preserve">where </w:t>
      </w:r>
      <m:oMath>
        <m:r>
          <w:rPr>
            <w:rFonts w:ascii="Cambria Math" w:hAnsi="Cambria Math"/>
          </w:rPr>
          <m:t>λ</m:t>
        </m:r>
      </m:oMath>
      <w:r w:rsidRPr="002730A2">
        <w:t xml:space="preserve"> is the smoothing coefficient, usually ranging from 0 to 1</w:t>
      </w:r>
      <w:r w:rsidRPr="007D7B89">
        <w:rPr>
          <w:rFonts w:hint="eastAsia"/>
        </w:rPr>
        <w:t>，</w:t>
      </w:r>
      <w:r w:rsidRPr="002730A2">
        <w:t>indicating the weight of</w:t>
      </w:r>
      <w: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 xml:space="preserve"> </w:t>
      </w:r>
      <w:r>
        <w:t xml:space="preserve">with larger values indicating greater emphasis.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2730A2">
        <w:t xml:space="preserve"> is the "technical performance at the moment," calculated from the original scores based on match events.</w:t>
      </w:r>
      <w:r>
        <w:rPr>
          <w:rFonts w:hint="eastAsia"/>
        </w:rPr>
        <w:t>。</w:t>
      </w:r>
      <m:oMath>
        <m:sSubSup>
          <m:sSubSupPr>
            <m:ctrlPr>
              <w:rPr>
                <w:rFonts w:ascii="Cambria Math" w:hAnsi="Cambria Math"/>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sidRPr="002730A2">
        <w:t>is the momentum of player k at time</w:t>
      </w:r>
      <w:r>
        <w:t xml:space="preserve"> </w:t>
      </w:r>
      <m:oMath>
        <m:r>
          <w:rPr>
            <w:rFonts w:ascii="Cambria Math" w:hAnsi="Cambria Math" w:hint="eastAsia"/>
          </w:rPr>
          <m:t>t</m:t>
        </m:r>
        <m:r>
          <w:rPr>
            <w:rFonts w:ascii="Cambria Math" w:hAnsi="Cambria Math"/>
          </w:rPr>
          <m:t>-1</m:t>
        </m:r>
      </m:oMath>
      <w:r>
        <w:rPr>
          <w:rFonts w:hint="eastAsia"/>
        </w:rPr>
        <w:t>.</w:t>
      </w:r>
    </w:p>
    <w:p w14:paraId="03AFE5F1" w14:textId="77777777" w:rsidR="00F00A2E" w:rsidRDefault="00F00A2E" w:rsidP="00F00A2E">
      <w:pPr>
        <w:pStyle w:val="ae"/>
        <w:ind w:firstLine="480"/>
        <w:jc w:val="both"/>
      </w:pPr>
      <w:r w:rsidRPr="002730A2">
        <w:t>Since</w:t>
      </w:r>
      <w:r>
        <w:t xml:space="preserve"> </w:t>
      </w:r>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oMath>
      <w:r w:rsidRPr="002730A2">
        <w:t xml:space="preserve"> is related to multiple technical indicators, it can be expressed as</w:t>
      </w:r>
    </w:p>
    <w:p w14:paraId="0E150FD1" w14:textId="4B904D4D" w:rsidR="00F00A2E" w:rsidRPr="009E3EF5" w:rsidRDefault="00A11D0B" w:rsidP="00F00A2E">
      <w:pPr>
        <w:pStyle w:val="ae"/>
        <w:snapToGrid w:val="0"/>
        <w:ind w:firstLine="420"/>
        <w:jc w:val="both"/>
        <w:rPr>
          <w:color w:val="auto"/>
          <w:kern w:val="2"/>
          <w:sz w:val="21"/>
        </w:rPr>
      </w:pPr>
      <m:oMathPara>
        <m:oMath>
          <m:eqArr>
            <m:eqArrPr>
              <m:maxDist m:val="1"/>
              <m:ctrlPr>
                <w:rPr>
                  <w:rFonts w:ascii="Cambria Math" w:hAnsi="Cambria Math"/>
                  <w:i/>
                  <w:color w:val="auto"/>
                  <w:kern w:val="2"/>
                  <w:sz w:val="21"/>
                </w:rPr>
              </m:ctrlPr>
            </m:eqArrPr>
            <m:e>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hint="eastAsia"/>
                    </w:rPr>
                    <m:t>n</m:t>
                  </m:r>
                </m:sub>
              </m:sSub>
              <m:sSub>
                <m:sSubPr>
                  <m:ctrlPr>
                    <w:rPr>
                      <w:rFonts w:ascii="Cambria Math" w:hAnsi="Cambria Math"/>
                    </w:rPr>
                  </m:ctrlPr>
                </m:sSubPr>
                <m:e>
                  <m:r>
                    <w:rPr>
                      <w:rFonts w:ascii="Cambria Math" w:hAnsi="Cambria Math"/>
                    </w:rPr>
                    <m:t>y</m:t>
                  </m:r>
                </m:e>
                <m:sub>
                  <m:r>
                    <w:rPr>
                      <w:rFonts w:ascii="Cambria Math" w:hAnsi="Cambria Math" w:hint="eastAsia"/>
                    </w:rPr>
                    <m:t>n</m:t>
                  </m:r>
                </m:sub>
              </m:sSub>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2</m:t>
                  </m:r>
                </m:e>
              </m:d>
            </m:e>
          </m:eqArr>
        </m:oMath>
      </m:oMathPara>
    </w:p>
    <w:p w14:paraId="590C806B" w14:textId="77777777" w:rsidR="00F00A2E" w:rsidRPr="000412AF" w:rsidRDefault="00F00A2E" w:rsidP="00F00A2E">
      <w:pPr>
        <w:pStyle w:val="ae"/>
        <w:ind w:firstLine="480"/>
        <w:jc w:val="both"/>
        <w:rPr>
          <w:i/>
        </w:rPr>
      </w:pPr>
      <w:r w:rsidRPr="002730A2">
        <w:t>Where</w:t>
      </w:r>
      <w:r>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Pr="002730A2">
        <w:t xml:space="preserve"> are the technical indicators.</w:t>
      </w:r>
    </w:p>
    <w:p w14:paraId="4FA76B40" w14:textId="77777777" w:rsidR="00F00A2E" w:rsidRPr="002730A2" w:rsidRDefault="00F00A2E" w:rsidP="00F00A2E">
      <w:pPr>
        <w:pStyle w:val="ae"/>
        <w:ind w:firstLine="480"/>
        <w:jc w:val="both"/>
      </w:pPr>
      <w:r w:rsidRPr="002730A2">
        <w:t xml:space="preserve">From the analysis above, it is easy to see that the key to determining the momentum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Pr>
          <w:rFonts w:hint="eastAsia"/>
        </w:rPr>
        <w:t xml:space="preserve"> </w:t>
      </w:r>
      <w:r w:rsidRPr="002730A2">
        <w:t>at time</w:t>
      </w:r>
      <w:r>
        <w:t xml:space="preserve"> </w:t>
      </w:r>
      <m:oMath>
        <m:r>
          <w:rPr>
            <w:rFonts w:ascii="Cambria Math" w:hAnsi="Cambria Math" w:hint="eastAsia"/>
          </w:rPr>
          <m:t>t</m:t>
        </m:r>
      </m:oMath>
      <w:r w:rsidRPr="002730A2">
        <w:t>is to determine</w:t>
      </w:r>
      <w:r>
        <w:t xml:space="preserve"> </w:t>
      </w:r>
      <m:oMath>
        <m:r>
          <w:rPr>
            <w:rFonts w:ascii="Cambria Math" w:hAnsi="Cambria Math"/>
          </w:rPr>
          <m:t>λ</m:t>
        </m:r>
      </m:oMath>
      <w:r>
        <w:rPr>
          <w:rFonts w:hint="eastAsia"/>
        </w:rPr>
        <w:t xml:space="preserve"> </w:t>
      </w:r>
      <w:r>
        <w:rPr>
          <w:iCs/>
        </w:rPr>
        <w:t xml:space="preserve">and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The details are explained below.</w:t>
      </w:r>
    </w:p>
    <w:p w14:paraId="4E634DED" w14:textId="48BE67DF" w:rsidR="008D3479" w:rsidRDefault="008D3479" w:rsidP="008D3479">
      <w:pPr>
        <w:pStyle w:val="2"/>
      </w:pPr>
      <w:bookmarkStart w:id="15" w:name="_Toc158085874"/>
      <w:r>
        <w:t xml:space="preserve">4.2  </w:t>
      </w:r>
      <w:r w:rsidR="000C4F4D" w:rsidRPr="000C4F4D">
        <w:t>Determined</w:t>
      </w:r>
      <w:r w:rsidR="000C4F4D">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t</m:t>
            </m:r>
          </m:sub>
        </m:sSub>
      </m:oMath>
      <w:bookmarkEnd w:id="15"/>
    </w:p>
    <w:p w14:paraId="14E7A6C2" w14:textId="4ED7EAD3" w:rsidR="001349D8" w:rsidRDefault="00BC3103" w:rsidP="0006746E">
      <w:pPr>
        <w:pStyle w:val="3"/>
      </w:pPr>
      <w:r>
        <w:rPr>
          <w:rFonts w:hint="eastAsia"/>
        </w:rPr>
        <w:t>4</w:t>
      </w:r>
      <w:r>
        <w:t xml:space="preserve">.2.1  </w:t>
      </w:r>
      <w:r w:rsidR="00146D4A" w:rsidRPr="00146D4A">
        <w:t>Selection of Technical Indicators</w:t>
      </w:r>
    </w:p>
    <w:p w14:paraId="260B4A93" w14:textId="77777777" w:rsidR="00146D4A" w:rsidRDefault="00146D4A" w:rsidP="00146D4A">
      <w:pPr>
        <w:pStyle w:val="ae"/>
        <w:ind w:firstLine="480"/>
        <w:jc w:val="both"/>
      </w:pPr>
      <w:r w:rsidRPr="003D0AEA">
        <w:t>In tennis matches, different technical performances are exhibited at different moments, playing a crucial role in affecting the game's momentum. In the provided match data, over a dozen technical statistical indicators for singles matches are listed. To create a balanced feature set covering various aspects of technical performance, we present the following 12 features:</w:t>
      </w:r>
    </w:p>
    <w:p w14:paraId="1A38B9CE" w14:textId="77777777" w:rsidR="00146D4A" w:rsidRDefault="00A11D0B" w:rsidP="00146D4A">
      <w:pPr>
        <w:pStyle w:val="ae"/>
        <w:ind w:firstLine="480"/>
        <w:jc w:val="both"/>
      </w:pPr>
      <m:oMath>
        <m:sSub>
          <m:sSubPr>
            <m:ctrlPr>
              <w:rPr>
                <w:rFonts w:ascii="Cambria Math" w:hAnsi="Cambria Math"/>
              </w:rPr>
            </m:ctrlPr>
          </m:sSubPr>
          <m:e>
            <m:r>
              <w:rPr>
                <w:rFonts w:ascii="Cambria Math" w:hAnsi="Cambria Math"/>
              </w:rPr>
              <m:t>y</m:t>
            </m:r>
          </m:e>
          <m:sub>
            <m:r>
              <w:rPr>
                <w:rFonts w:ascii="Cambria Math" w:hAnsi="Cambria Math"/>
              </w:rPr>
              <m:t>1</m:t>
            </m:r>
          </m:sub>
        </m:sSub>
      </m:oMath>
      <w:r w:rsidR="00146D4A" w:rsidRPr="003D0AEA">
        <w:t xml:space="preserve"> indicates whether the first serve was a fault. A fault is marked as 1, no fault as 0. This feature captures the player's capability at the start of the match.</w:t>
      </w:r>
    </w:p>
    <w:p w14:paraId="0D3CC37E"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2</m:t>
            </m:r>
          </m:sub>
        </m:sSub>
      </m:oMath>
      <w:r w:rsidR="00146D4A" w:rsidRPr="003D0AEA">
        <w:t xml:space="preserve"> indicates whether acting as the server, since the server usually has a strategic advantage.</w:t>
      </w:r>
    </w:p>
    <w:p w14:paraId="6F248054"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3</m:t>
            </m:r>
          </m:sub>
        </m:sSub>
      </m:oMath>
      <w:r w:rsidR="00146D4A" w:rsidRPr="003D0AEA">
        <w:t xml:space="preserve"> for the category of unreachable shots, providing insights into the player's skills and playing style.</w:t>
      </w:r>
    </w:p>
    <w:p w14:paraId="665C0243"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4</m:t>
            </m:r>
          </m:sub>
        </m:sSub>
      </m:oMath>
      <w:r w:rsidR="00146D4A" w:rsidRPr="003D0AEA">
        <w:t xml:space="preserve"> for double faults. Double faults are significant errors, potentially leading to point losses, monitoring this helps assess the player's consistency.</w:t>
      </w:r>
      <w:r w:rsidR="00146D4A">
        <w:t xml:space="preserve"> </w:t>
      </w:r>
    </w:p>
    <w:p w14:paraId="72CFA5F8"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5</m:t>
            </m:r>
          </m:sub>
        </m:sSub>
      </m:oMath>
      <w:r w:rsidR="00146D4A" w:rsidRPr="003D0AEA">
        <w:t xml:space="preserve"> for unforced errors, indicating the player's control and decision-making abilities.</w:t>
      </w:r>
      <w:r w:rsidR="00146D4A">
        <w:t xml:space="preserve"> </w:t>
      </w:r>
    </w:p>
    <w:p w14:paraId="231F0EEF"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6</m:t>
            </m:r>
          </m:sub>
        </m:sSub>
      </m:oMath>
      <w:r w:rsidR="00146D4A" w:rsidRPr="003D0AEA">
        <w:t xml:space="preserve"> for successful net approaches, showcasing the player's aggressiveness and ability to finish the game.</w:t>
      </w:r>
      <w:r w:rsidR="00146D4A">
        <w:t xml:space="preserve"> </w:t>
      </w:r>
    </w:p>
    <w:p w14:paraId="798CB9C4"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7</m:t>
            </m:r>
          </m:sub>
        </m:sSub>
      </m:oMath>
      <w:r w:rsidR="00146D4A" w:rsidRPr="003D0AEA">
        <w:t xml:space="preserve"> for break points, illustrating the player's opportunity to break the opponent's serve, a crucial element in tennis matches.</w:t>
      </w:r>
      <w:r w:rsidR="00146D4A">
        <w:t xml:space="preserve"> </w:t>
      </w:r>
    </w:p>
    <w:p w14:paraId="26BF9754"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8</m:t>
            </m:r>
          </m:sub>
        </m:sSub>
      </m:oMath>
      <w:r w:rsidR="00146D4A" w:rsidRPr="003D0AEA">
        <w:t xml:space="preserve"> for the ratio of running distance to shots taken, reflecting the player's movement efficiency during the match.</w:t>
      </w:r>
      <w:r w:rsidR="00146D4A">
        <w:t xml:space="preserve"> </w:t>
      </w:r>
    </w:p>
    <w:p w14:paraId="1F1D4690"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9</m:t>
            </m:r>
          </m:sub>
        </m:sSub>
      </m:oMath>
      <w:r w:rsidR="00146D4A" w:rsidRPr="003D0AEA">
        <w:t xml:space="preserve"> for serve speed.</w:t>
      </w:r>
      <w:r w:rsidR="00146D4A">
        <w:t xml:space="preserve"> </w:t>
      </w:r>
    </w:p>
    <w:p w14:paraId="4128BC02"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10</m:t>
            </m:r>
          </m:sub>
        </m:sSub>
      </m:oMath>
      <w:r w:rsidR="00146D4A">
        <w:rPr>
          <w:rFonts w:hint="eastAsia"/>
        </w:rPr>
        <w:t xml:space="preserve"> </w:t>
      </w:r>
      <w:r w:rsidR="00146D4A">
        <w:t>for the ratio of score difference, it captures the player's advantage in winning the game relative to the opponent, providing a relative measure.</w:t>
      </w:r>
      <w:r w:rsidR="00146D4A">
        <w:rPr>
          <w:rFonts w:hint="eastAsia"/>
        </w:rPr>
        <w:t>。</w:t>
      </w:r>
    </w:p>
    <w:p w14:paraId="52C16D52"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11</m:t>
            </m:r>
          </m:sub>
        </m:sSub>
      </m:oMath>
      <w:r w:rsidR="00146D4A" w:rsidRPr="003D0AEA">
        <w:t xml:space="preserve"> for Aces, showing the player's ability to easily score points.</w:t>
      </w:r>
      <w:r w:rsidR="00146D4A">
        <w:t xml:space="preserve"> </w:t>
      </w:r>
    </w:p>
    <w:p w14:paraId="618BBF66" w14:textId="77777777" w:rsidR="00146D4A" w:rsidRDefault="00A11D0B" w:rsidP="00146D4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12</m:t>
            </m:r>
          </m:sub>
        </m:sSub>
      </m:oMath>
      <w:r w:rsidR="00146D4A" w:rsidRPr="003D0AEA">
        <w:t xml:space="preserve"> for short-term scoring rate, a valuable measure of the player's current state and instant match performance. The specific mathematical expression is given as follows:</w:t>
      </w:r>
    </w:p>
    <w:p w14:paraId="493A9960" w14:textId="77777777" w:rsidR="00146D4A" w:rsidRDefault="00146D4A" w:rsidP="00146D4A">
      <w:pPr>
        <w:pStyle w:val="ae"/>
        <w:ind w:firstLine="480"/>
      </w:pPr>
      <w:r w:rsidRPr="003D0AEA">
        <w:t>Defining the short-term as 5 rounds (considering rest and court change times), denoted as</w:t>
      </w:r>
      <w:r>
        <w:t xml:space="preserve"> </w:t>
      </w:r>
      <m:oMath>
        <m:sSub>
          <m:sSubPr>
            <m:ctrlPr>
              <w:rPr>
                <w:rFonts w:ascii="Cambria Math" w:hAnsi="Cambria Math"/>
                <w:i/>
              </w:rPr>
            </m:ctrlPr>
          </m:sSubPr>
          <m:e>
            <m:r>
              <w:rPr>
                <w:rFonts w:ascii="Cambria Math" w:hAnsi="Cambria Math"/>
              </w:rPr>
              <m:t>η</m:t>
            </m:r>
          </m:e>
          <m:sub>
            <m:r>
              <w:rPr>
                <w:rFonts w:ascii="Cambria Math" w:hAnsi="Cambria Math" w:hint="eastAsia"/>
              </w:rPr>
              <m:t>t</m:t>
            </m:r>
          </m:sub>
        </m:sSub>
      </m:oMath>
    </w:p>
    <w:p w14:paraId="681AD23D" w14:textId="48EA10CE" w:rsidR="00146D4A" w:rsidRPr="009E3EF5" w:rsidRDefault="00A11D0B" w:rsidP="00146D4A">
      <w:pPr>
        <w:pStyle w:val="ae"/>
        <w:ind w:firstLine="420"/>
      </w:pPr>
      <m:oMathPara>
        <m:oMath>
          <m:eqArr>
            <m:eqArrPr>
              <m:maxDist m:val="1"/>
              <m:ctrlPr>
                <w:rPr>
                  <w:rFonts w:ascii="Cambria Math" w:hAnsi="Cambria Math"/>
                  <w:i/>
                  <w:color w:val="auto"/>
                  <w:kern w:val="2"/>
                  <w:sz w:val="21"/>
                </w:rPr>
              </m:ctrlPr>
            </m:eqArrPr>
            <m:e>
              <m:sSub>
                <m:sSubPr>
                  <m:ctrlPr>
                    <w:rPr>
                      <w:rFonts w:ascii="Cambria Math" w:hAnsi="Cambria Math"/>
                      <w:i/>
                    </w:rPr>
                  </m:ctrlPr>
                </m:sSubPr>
                <m:e>
                  <m:r>
                    <w:rPr>
                      <w:rFonts w:ascii="Cambria Math" w:hAnsi="Cambria Math"/>
                    </w:rPr>
                    <m:t>η</m:t>
                  </m:r>
                </m:e>
                <m:sub>
                  <m:r>
                    <w:rPr>
                      <w:rFonts w:ascii="Cambria Math" w:hAnsi="Cambria Math" w:hint="eastAsia"/>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,if t&lt;s+5</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if t=s+5-1</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m:rPr>
                          <m:sty m:val="p"/>
                        </m:rPr>
                        <w:rPr>
                          <w:rFonts w:ascii="Cambria Math" w:hAnsi="Cambria Math"/>
                        </w:rPr>
                        <m:t>other cases</m:t>
                      </m:r>
                    </m:e>
                  </m:eqArr>
                </m:e>
              </m:d>
              <m:r>
                <w:rPr>
                  <w:rFonts w:ascii="Cambria Math" w:hAnsi="Cambria Math"/>
                </w:rPr>
                <m:t>#</m:t>
              </m:r>
              <m:d>
                <m:dPr>
                  <m:ctrlPr>
                    <w:rPr>
                      <w:rFonts w:ascii="Cambria Math" w:hAnsi="Cambria Math"/>
                      <w:i/>
                      <w:color w:val="auto"/>
                      <w:kern w:val="2"/>
                      <w:sz w:val="21"/>
                    </w:rPr>
                  </m:ctrlPr>
                </m:dPr>
                <m:e>
                  <m:r>
                    <w:rPr>
                      <w:rFonts w:ascii="Cambria Math" w:hAnsi="Cambria Math"/>
                      <w:color w:val="auto"/>
                      <w:kern w:val="2"/>
                      <w:sz w:val="21"/>
                    </w:rPr>
                    <m:t>3</m:t>
                  </m:r>
                </m:e>
              </m:d>
              <m:ctrlPr>
                <w:rPr>
                  <w:rFonts w:ascii="Cambria Math" w:hAnsi="Cambria Math"/>
                  <w:i/>
                </w:rPr>
              </m:ctrlPr>
            </m:e>
          </m:eqArr>
        </m:oMath>
      </m:oMathPara>
    </w:p>
    <w:p w14:paraId="68004A3F" w14:textId="77777777" w:rsidR="00146D4A" w:rsidRPr="00AD2124" w:rsidRDefault="00146D4A" w:rsidP="00146D4A">
      <w:pPr>
        <w:pStyle w:val="ae"/>
        <w:ind w:firstLine="480"/>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3D0AEA">
        <w:t xml:space="preserve"> represents</w:t>
      </w:r>
      <w:r>
        <w:rPr>
          <w:rFonts w:hint="eastAsia"/>
        </w:rPr>
        <w:t>“</w:t>
      </w:r>
      <w:r w:rsidRPr="00AD2124">
        <w:t>p1_points_won</w:t>
      </w:r>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3D0AEA">
        <w:t xml:space="preserve"> represents</w:t>
      </w:r>
      <w:r>
        <w:rPr>
          <w:rFonts w:hint="eastAsia"/>
        </w:rPr>
        <w:t>“</w:t>
      </w:r>
      <w:r w:rsidRPr="00AD2124">
        <w:t>p</w:t>
      </w:r>
      <w:r>
        <w:t>2</w:t>
      </w:r>
      <w:r w:rsidRPr="00AD2124">
        <w:t>_points_won</w:t>
      </w:r>
      <w:r>
        <w:rPr>
          <w:rFonts w:hint="eastAsia"/>
        </w:rPr>
        <w:t>”，</w:t>
      </w:r>
      <m:oMath>
        <m:r>
          <w:rPr>
            <w:rFonts w:ascii="Cambria Math" w:hAnsi="Cambria Math"/>
          </w:rPr>
          <m:t>s</m:t>
        </m:r>
      </m:oMath>
      <w:r w:rsidRPr="003D0AEA">
        <w:t xml:space="preserve"> denotes the time point for starting a changeover or rest.</w:t>
      </w:r>
    </w:p>
    <w:p w14:paraId="6E2D35CA" w14:textId="77777777" w:rsidR="00146D4A" w:rsidRPr="006231FD" w:rsidRDefault="00146D4A" w:rsidP="00146D4A">
      <w:pPr>
        <w:pStyle w:val="ae"/>
        <w:ind w:firstLine="480"/>
        <w:jc w:val="both"/>
      </w:pPr>
      <w:r w:rsidRPr="003D0AEA">
        <w:t xml:space="preserve">By summing the 12 indicators with weights, the original score at time </w:t>
      </w:r>
      <m:oMath>
        <m:r>
          <w:rPr>
            <w:rFonts w:ascii="Cambria Math" w:hAnsi="Cambria Math" w:hint="eastAsia"/>
          </w:rPr>
          <m:t>t</m:t>
        </m:r>
      </m:oMath>
      <w:r w:rsidRPr="003D0AEA">
        <w:t xml:space="preserve"> calculated based on match events can be obtained:</w:t>
      </w:r>
    </w:p>
    <w:p w14:paraId="57757D98" w14:textId="3E032E5B" w:rsidR="00146D4A" w:rsidRPr="009E3EF5" w:rsidRDefault="00A11D0B" w:rsidP="00146D4A">
      <w:pPr>
        <w:pStyle w:val="ae"/>
        <w:ind w:firstLine="420"/>
        <w:rPr>
          <w:color w:val="auto"/>
          <w:kern w:val="2"/>
          <w:sz w:val="21"/>
        </w:rPr>
      </w:pPr>
      <m:oMathPara>
        <m:oMath>
          <m:eqArr>
            <m:eqArrPr>
              <m:maxDist m:val="1"/>
              <m:ctrlPr>
                <w:rPr>
                  <w:rFonts w:ascii="Cambria Math" w:hAnsi="Cambria Math"/>
                  <w:i/>
                  <w:color w:val="auto"/>
                  <w:kern w:val="2"/>
                  <w:sz w:val="21"/>
                </w:rPr>
              </m:ctrlPr>
            </m:eqArrPr>
            <m:e>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y</m:t>
                  </m:r>
                </m:e>
                <m:sub>
                  <m:r>
                    <w:rPr>
                      <w:rFonts w:ascii="Cambria Math" w:hAnsi="Cambria Math"/>
                    </w:rPr>
                    <m:t>11</m:t>
                  </m:r>
                </m:sub>
              </m:sSub>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4</m:t>
                  </m:r>
                </m:e>
              </m:d>
            </m:e>
          </m:eqArr>
        </m:oMath>
      </m:oMathPara>
    </w:p>
    <w:p w14:paraId="58F4CBC9" w14:textId="773A0BB6" w:rsidR="00B37C8E" w:rsidRDefault="00146D4A" w:rsidP="00146D4A">
      <w:pPr>
        <w:pStyle w:val="ae"/>
        <w:ind w:firstLine="480"/>
      </w:pPr>
      <w:r>
        <w:t xml:space="preserve">Where </w:t>
      </w:r>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11</m:t>
            </m:r>
          </m:sub>
        </m:sSub>
      </m:oMath>
      <w:r w:rsidRPr="003D0AEA">
        <w:t xml:space="preserve"> respectively represent the weights for</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Pr>
          <w:rFonts w:hint="eastAsia"/>
        </w:rPr>
        <w:t>.</w:t>
      </w:r>
      <w:r w:rsidRPr="003D0AEA">
        <w:t xml:space="preserve"> However, these weights are also unknown at this stage, hence we will address this issue below</w:t>
      </w:r>
      <w:r>
        <w:t>.</w:t>
      </w:r>
    </w:p>
    <w:p w14:paraId="0CFFDE0A" w14:textId="058F55A8" w:rsidR="00EC71DC" w:rsidRDefault="00B275A6" w:rsidP="0006746E">
      <w:pPr>
        <w:pStyle w:val="3"/>
      </w:pPr>
      <w:r>
        <w:rPr>
          <w:rFonts w:hint="eastAsia"/>
        </w:rPr>
        <w:t>4</w:t>
      </w:r>
      <w:r>
        <w:t xml:space="preserve">.2.2  </w:t>
      </w:r>
      <w:r w:rsidR="000C4F4D" w:rsidRPr="00F0003E">
        <w:t>Determining the Weights</w:t>
      </w:r>
    </w:p>
    <w:p w14:paraId="717FF6EF" w14:textId="54657914" w:rsidR="00D24CBF" w:rsidRDefault="007F63C7" w:rsidP="007F63C7">
      <w:pPr>
        <w:pStyle w:val="ae"/>
        <w:ind w:firstLine="480"/>
        <w:jc w:val="both"/>
      </w:pPr>
      <w:r w:rsidRPr="007F63C7">
        <w:t xml:space="preserve">The </w:t>
      </w:r>
      <w:proofErr w:type="gramStart"/>
      <w:r w:rsidRPr="007F63C7">
        <w:t>AHP</w:t>
      </w:r>
      <w:r w:rsidR="000D5D4C" w:rsidRPr="000D5D4C">
        <w:rPr>
          <w:vertAlign w:val="superscript"/>
        </w:rPr>
        <w:t>[</w:t>
      </w:r>
      <w:proofErr w:type="gramEnd"/>
      <w:r w:rsidR="000D5D4C" w:rsidRPr="000D5D4C">
        <w:rPr>
          <w:vertAlign w:val="superscript"/>
        </w:rPr>
        <w:t>1]</w:t>
      </w:r>
      <w:r w:rsidRPr="007F63C7">
        <w:t xml:space="preserve"> is a multi-criteria decision-making method used to determine the relative importance of different factors or criteria.</w:t>
      </w:r>
    </w:p>
    <w:p w14:paraId="6B8C0335" w14:textId="77777777" w:rsidR="007F63C7" w:rsidRDefault="007F63C7" w:rsidP="00EE1F07">
      <w:pPr>
        <w:pStyle w:val="ae"/>
        <w:ind w:firstLine="480"/>
        <w:jc w:val="both"/>
        <w:rPr>
          <w:color w:val="000000" w:themeColor="text1"/>
        </w:rPr>
      </w:pPr>
      <w:r w:rsidRPr="007F63C7">
        <w:rPr>
          <w:color w:val="000000" w:themeColor="text1"/>
        </w:rPr>
        <w:t>For the technical performance</w:t>
      </w:r>
      <w:r>
        <w:rPr>
          <w:color w:val="000000" w:themeColor="text1"/>
        </w:rPr>
        <w:t xml:space="preserve"> </w:t>
      </w:r>
      <m:oMath>
        <m:sSub>
          <m:sSubPr>
            <m:ctrlPr>
              <w:rPr>
                <w:rFonts w:ascii="Cambria Math" w:hAnsi="Cambria Math"/>
                <w:color w:val="000000" w:themeColor="text1"/>
                <w:kern w:val="2"/>
                <w:sz w:val="21"/>
              </w:rPr>
            </m:ctrlPr>
          </m:sSubPr>
          <m:e>
            <m:r>
              <w:rPr>
                <w:rFonts w:ascii="Cambria Math" w:hAnsi="Cambria Math"/>
                <w:color w:val="000000" w:themeColor="text1"/>
              </w:rPr>
              <m:t>x</m:t>
            </m:r>
          </m:e>
          <m:sub>
            <m:r>
              <w:rPr>
                <w:rFonts w:ascii="Cambria Math" w:hAnsi="Cambria Math"/>
                <w:color w:val="000000" w:themeColor="text1"/>
              </w:rPr>
              <m:t>t</m:t>
            </m:r>
          </m:sub>
        </m:sSub>
      </m:oMath>
      <w:r>
        <w:rPr>
          <w:rFonts w:hint="eastAsia"/>
          <w:color w:val="000000" w:themeColor="text1"/>
        </w:rPr>
        <w:t>,</w:t>
      </w:r>
      <w:r w:rsidRPr="007F63C7">
        <w:t xml:space="preserve"> </w:t>
      </w:r>
      <w:r w:rsidRPr="007F63C7">
        <w:rPr>
          <w:color w:val="000000" w:themeColor="text1"/>
        </w:rPr>
        <w:t>the 12 selected features have varying degrees of importance, hence the choice of AHP to quantify the significance of these features. Below are the specific steps of applying this method.</w:t>
      </w:r>
    </w:p>
    <w:p w14:paraId="58ACCAE5" w14:textId="1EFBDE5E" w:rsidR="00D24CBF" w:rsidRDefault="00936EA3" w:rsidP="007F63C7">
      <w:pPr>
        <w:pStyle w:val="ae"/>
        <w:ind w:firstLineChars="0" w:firstLine="0"/>
      </w:pPr>
      <w:r w:rsidRPr="004A2590">
        <w:rPr>
          <w:rFonts w:hint="eastAsia"/>
          <w:b/>
          <w:bCs/>
          <w:i/>
          <w:iCs/>
        </w:rPr>
        <w:t>S</w:t>
      </w:r>
      <w:r w:rsidRPr="004A2590">
        <w:rPr>
          <w:b/>
          <w:bCs/>
          <w:i/>
          <w:iCs/>
        </w:rPr>
        <w:t>tep1</w:t>
      </w:r>
      <w:r>
        <w:t>:</w:t>
      </w:r>
      <w:r w:rsidR="007F63C7" w:rsidRPr="007F63C7">
        <w:t>Establish the Hierarchical Structure of the System</w:t>
      </w:r>
    </w:p>
    <w:p w14:paraId="20C1B876" w14:textId="411CFA41" w:rsidR="000B2BBD" w:rsidRPr="000B2BBD" w:rsidRDefault="007F63C7" w:rsidP="00EE1F07">
      <w:pPr>
        <w:pStyle w:val="ae"/>
        <w:ind w:firstLine="480"/>
        <w:jc w:val="both"/>
      </w:pPr>
      <w:r w:rsidRPr="007F63C7">
        <w:t>Break down the decision-making problem into three levels: the top level is the goal layer M; the middle layer is the criteria layer, including five factors of importance C1, commonality C2, timeliness C3, stability C4, and relevance C5; the bottom layer is the alternative layer, which consists of the 12 features, as shown in the figure below.</w:t>
      </w:r>
    </w:p>
    <w:p w14:paraId="28EE89BD" w14:textId="6226D686" w:rsidR="00EF3388" w:rsidRDefault="00EF3388" w:rsidP="00170C08">
      <w:pPr>
        <w:pStyle w:val="ae"/>
        <w:ind w:firstLine="480"/>
        <w:rPr>
          <w:highlight w:val="yellow"/>
        </w:rPr>
      </w:pPr>
      <w:r w:rsidRPr="002D1E69">
        <w:rPr>
          <w:noProof/>
        </w:rPr>
        <w:lastRenderedPageBreak/>
        <w:drawing>
          <wp:inline distT="0" distB="0" distL="0" distR="0" wp14:anchorId="0700BBBC" wp14:editId="422EC1BC">
            <wp:extent cx="4476585" cy="1401782"/>
            <wp:effectExtent l="0" t="0" r="635" b="8255"/>
            <wp:docPr id="29750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6775" name=""/>
                    <pic:cNvPicPr/>
                  </pic:nvPicPr>
                  <pic:blipFill rotWithShape="1">
                    <a:blip r:embed="rId17"/>
                    <a:srcRect t="3533" r="772" b="23645"/>
                    <a:stretch/>
                  </pic:blipFill>
                  <pic:spPr bwMode="auto">
                    <a:xfrm>
                      <a:off x="0" y="0"/>
                      <a:ext cx="4488343" cy="1405464"/>
                    </a:xfrm>
                    <a:prstGeom prst="rect">
                      <a:avLst/>
                    </a:prstGeom>
                    <a:ln>
                      <a:noFill/>
                    </a:ln>
                    <a:extLst>
                      <a:ext uri="{53640926-AAD7-44D8-BBD7-CCE9431645EC}">
                        <a14:shadowObscured xmlns:a14="http://schemas.microsoft.com/office/drawing/2010/main"/>
                      </a:ext>
                    </a:extLst>
                  </pic:spPr>
                </pic:pic>
              </a:graphicData>
            </a:graphic>
          </wp:inline>
        </w:drawing>
      </w:r>
    </w:p>
    <w:p w14:paraId="10D10053" w14:textId="79790DC3" w:rsidR="00936EA3" w:rsidRDefault="00B4051F" w:rsidP="00EF3388">
      <w:pPr>
        <w:pStyle w:val="ae"/>
        <w:ind w:firstLine="480"/>
        <w:jc w:val="center"/>
      </w:pPr>
      <w:r w:rsidRPr="00B4051F">
        <w:t xml:space="preserve">Figure </w:t>
      </w:r>
      <w:r>
        <w:t>3:</w:t>
      </w:r>
      <w:r w:rsidR="00EF3388" w:rsidRPr="00EF3388">
        <w:rPr>
          <w:rFonts w:hint="eastAsia"/>
        </w:rPr>
        <w:t xml:space="preserve"> </w:t>
      </w:r>
      <w:r w:rsidR="00EF3388" w:rsidRPr="00EF3388">
        <w:t xml:space="preserve"> Hierarchy chart</w:t>
      </w:r>
    </w:p>
    <w:p w14:paraId="5CB6B05F" w14:textId="7DBBC5CA" w:rsidR="009E349C" w:rsidRDefault="009E349C" w:rsidP="009E349C">
      <w:pPr>
        <w:pStyle w:val="ae"/>
        <w:ind w:firstLineChars="0" w:firstLine="0"/>
      </w:pPr>
      <w:r w:rsidRPr="004A2590">
        <w:rPr>
          <w:rFonts w:hint="eastAsia"/>
          <w:b/>
          <w:bCs/>
          <w:i/>
          <w:iCs/>
        </w:rPr>
        <w:t>S</w:t>
      </w:r>
      <w:r w:rsidRPr="004A2590">
        <w:rPr>
          <w:b/>
          <w:bCs/>
          <w:i/>
          <w:iCs/>
        </w:rPr>
        <w:t>tep</w:t>
      </w:r>
      <w:r>
        <w:rPr>
          <w:b/>
          <w:bCs/>
          <w:i/>
          <w:iCs/>
        </w:rPr>
        <w:t>2</w:t>
      </w:r>
      <w:r>
        <w:t>:</w:t>
      </w:r>
      <w:r w:rsidR="007F63C7" w:rsidRPr="007F63C7">
        <w:t xml:space="preserve"> Construct Pairwise Comparison Matrices</w:t>
      </w:r>
    </w:p>
    <w:p w14:paraId="5E401C79" w14:textId="0E8BC943" w:rsidR="0006000E" w:rsidRDefault="007F63C7" w:rsidP="00EE1F07">
      <w:pPr>
        <w:pStyle w:val="ae"/>
        <w:ind w:firstLine="480"/>
        <w:jc w:val="both"/>
      </w:pPr>
      <w:r w:rsidRPr="007F63C7">
        <w:t xml:space="preserve">Compare the features in the decision layer C pairwise to obtain the judgment matrix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w:t>
      </w:r>
    </w:p>
    <w:p w14:paraId="05FCAAF1" w14:textId="712B231D" w:rsidR="0006000E" w:rsidRDefault="00EE1F07" w:rsidP="006F133C">
      <w:pPr>
        <w:pStyle w:val="ae"/>
        <w:ind w:firstLine="480"/>
        <w:jc w:val="both"/>
      </w:pPr>
      <w:r w:rsidRPr="00EE1F07">
        <w:t>For each factor, compare the 12 features</w:t>
      </w:r>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t xml:space="preserve">pairwise to get 5 judgment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oMath>
      <w:r>
        <w:rPr>
          <w:rFonts w:hint="eastAsia"/>
        </w:rPr>
        <w:t>t</w:t>
      </w:r>
      <w:r>
        <w:t xml:space="preserve">o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Pr>
          <w:rFonts w:hint="eastAsia"/>
        </w:rPr>
        <w:t>.</w:t>
      </w:r>
    </w:p>
    <w:p w14:paraId="79DC6B9D" w14:textId="77777777" w:rsidR="006F133C" w:rsidRDefault="00510FEB" w:rsidP="006F133C">
      <w:pPr>
        <w:pStyle w:val="ae"/>
        <w:ind w:firstLineChars="0" w:firstLine="0"/>
      </w:pPr>
      <w:r w:rsidRPr="004A2590">
        <w:rPr>
          <w:rFonts w:hint="eastAsia"/>
          <w:b/>
          <w:bCs/>
          <w:i/>
          <w:iCs/>
        </w:rPr>
        <w:t>S</w:t>
      </w:r>
      <w:r w:rsidRPr="004A2590">
        <w:rPr>
          <w:b/>
          <w:bCs/>
          <w:i/>
          <w:iCs/>
        </w:rPr>
        <w:t>tep</w:t>
      </w:r>
      <w:r w:rsidR="004872A9">
        <w:rPr>
          <w:b/>
          <w:bCs/>
          <w:i/>
          <w:iCs/>
        </w:rPr>
        <w:t>3</w:t>
      </w:r>
      <w:r>
        <w:t>:</w:t>
      </w:r>
      <w:r w:rsidR="006F133C">
        <w:t xml:space="preserve"> Consistency Test</w:t>
      </w:r>
    </w:p>
    <w:p w14:paraId="366DD9C7" w14:textId="1EC222F3" w:rsidR="00BA7280" w:rsidRDefault="006F133C" w:rsidP="006F133C">
      <w:pPr>
        <w:pStyle w:val="ae"/>
        <w:ind w:firstLine="480"/>
        <w:jc w:val="both"/>
      </w:pPr>
      <w:r>
        <w:t>If the consistency ratio is less than 0.10, then the consistency of the judgment matrix is considered acceptable.</w:t>
      </w:r>
    </w:p>
    <w:p w14:paraId="17D95908" w14:textId="162975F7" w:rsidR="006F133C" w:rsidRDefault="00AB2141" w:rsidP="006F133C">
      <w:pPr>
        <w:pStyle w:val="ae"/>
        <w:ind w:firstLineChars="0" w:firstLine="0"/>
      </w:pPr>
      <w:r w:rsidRPr="004A2590">
        <w:rPr>
          <w:rFonts w:hint="eastAsia"/>
          <w:b/>
          <w:bCs/>
          <w:i/>
          <w:iCs/>
        </w:rPr>
        <w:t>S</w:t>
      </w:r>
      <w:r w:rsidRPr="004A2590">
        <w:rPr>
          <w:b/>
          <w:bCs/>
          <w:i/>
          <w:iCs/>
        </w:rPr>
        <w:t>tep</w:t>
      </w:r>
      <w:r>
        <w:rPr>
          <w:b/>
          <w:bCs/>
          <w:i/>
          <w:iCs/>
        </w:rPr>
        <w:t>4</w:t>
      </w:r>
      <w:r>
        <w:t>:</w:t>
      </w:r>
      <w:r w:rsidR="006F133C" w:rsidRPr="006F133C">
        <w:t xml:space="preserve"> </w:t>
      </w:r>
      <w:r w:rsidR="006F133C">
        <w:t>Calculation of Weights</w:t>
      </w:r>
    </w:p>
    <w:p w14:paraId="611FB79C" w14:textId="08393817" w:rsidR="004C7775" w:rsidRPr="003D3C58" w:rsidRDefault="006F133C" w:rsidP="006F133C">
      <w:pPr>
        <w:pStyle w:val="ae"/>
        <w:ind w:firstLine="480"/>
        <w:jc w:val="both"/>
        <w:rPr>
          <w:color w:val="auto"/>
        </w:rPr>
      </w:pPr>
      <w:r>
        <w:t>Next, use the judgment matrix to calculate weights. To ensure the robustness of the results, we employed three methods: arithmetic mean, geometric mean, and eigenvalue method to derive the weights, then calculated the average of these results as the final weights.</w:t>
      </w:r>
      <w:r w:rsidR="00D41E97">
        <w:rPr>
          <w:rFonts w:hint="eastAsia"/>
        </w:rPr>
        <w:t>。</w:t>
      </w:r>
    </w:p>
    <w:p w14:paraId="037A5AAB" w14:textId="0C7E5725" w:rsidR="00B275A6" w:rsidRPr="003D3C58" w:rsidRDefault="006F133C" w:rsidP="006F133C">
      <w:pPr>
        <w:pStyle w:val="ae"/>
        <w:ind w:firstLine="480"/>
        <w:jc w:val="both"/>
        <w:rPr>
          <w:color w:val="auto"/>
        </w:rPr>
      </w:pPr>
      <w:r w:rsidRPr="006F133C">
        <w:rPr>
          <w:color w:val="auto"/>
        </w:rPr>
        <w:t>Considering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4</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5</m:t>
            </m:r>
          </m:sub>
        </m:sSub>
      </m:oMath>
      <w:r w:rsidRPr="006F133C">
        <w:rPr>
          <w:color w:val="auto"/>
        </w:rPr>
        <w:t>represent first serve faults, double faults, and unforced errors, respectively, which have a negative impact on momentum, it is considered that these three indicators are negatively correlated with momentum. The final weights obtained are shown in the table below.</w:t>
      </w:r>
    </w:p>
    <w:p w14:paraId="4EE46467" w14:textId="2D802D1B" w:rsidR="00E43314" w:rsidRPr="003D3C58" w:rsidRDefault="00C7302B" w:rsidP="00160ED6">
      <w:pPr>
        <w:pStyle w:val="ae"/>
        <w:ind w:firstLine="480"/>
        <w:jc w:val="center"/>
        <w:rPr>
          <w:color w:val="auto"/>
        </w:rPr>
      </w:pPr>
      <w:r w:rsidRPr="0028227B">
        <w:rPr>
          <w:rFonts w:hint="eastAsia"/>
          <w:szCs w:val="24"/>
        </w:rPr>
        <w:t>Ta</w:t>
      </w:r>
      <w:r w:rsidRPr="0028227B">
        <w:rPr>
          <w:szCs w:val="24"/>
        </w:rPr>
        <w:t>ble</w:t>
      </w:r>
      <w:r>
        <w:rPr>
          <w:szCs w:val="24"/>
        </w:rPr>
        <w:t>3:</w:t>
      </w:r>
      <w:r w:rsidR="00160ED6" w:rsidRPr="003D3C58">
        <w:rPr>
          <w:rFonts w:hint="eastAsia"/>
          <w:color w:val="auto"/>
        </w:rPr>
        <w:t xml:space="preserve"> </w:t>
      </w:r>
      <w:r w:rsidR="00160ED6" w:rsidRPr="003D3C58">
        <w:rPr>
          <w:color w:val="auto"/>
        </w:rPr>
        <w:t xml:space="preserve"> </w:t>
      </w:r>
      <w:r w:rsidR="006F133C" w:rsidRPr="006F133C">
        <w:rPr>
          <w:color w:val="auto"/>
        </w:rPr>
        <w:t>Final weights of 12 features</w:t>
      </w:r>
    </w:p>
    <w:tbl>
      <w:tblPr>
        <w:tblStyle w:val="af2"/>
        <w:tblW w:w="5000" w:type="pct"/>
        <w:tblLook w:val="04A0" w:firstRow="1" w:lastRow="0" w:firstColumn="1" w:lastColumn="0" w:noHBand="0" w:noVBand="1"/>
      </w:tblPr>
      <w:tblGrid>
        <w:gridCol w:w="1016"/>
        <w:gridCol w:w="938"/>
        <w:gridCol w:w="222"/>
        <w:gridCol w:w="1016"/>
        <w:gridCol w:w="932"/>
        <w:gridCol w:w="222"/>
        <w:gridCol w:w="1016"/>
        <w:gridCol w:w="852"/>
        <w:gridCol w:w="222"/>
        <w:gridCol w:w="1016"/>
        <w:gridCol w:w="854"/>
      </w:tblGrid>
      <w:tr w:rsidR="00C32C94" w:rsidRPr="005E7857" w14:paraId="6909602C" w14:textId="77777777" w:rsidTr="009E3EF5">
        <w:trPr>
          <w:cnfStyle w:val="100000000000" w:firstRow="1" w:lastRow="0" w:firstColumn="0" w:lastColumn="0" w:oddVBand="0" w:evenVBand="0" w:oddHBand="0" w:evenHBand="0" w:firstRowFirstColumn="0" w:firstRowLastColumn="0" w:lastRowFirstColumn="0" w:lastRowLastColumn="0"/>
          <w:trHeight w:val="310"/>
        </w:trPr>
        <w:tc>
          <w:tcPr>
            <w:tcW w:w="605" w:type="pct"/>
            <w:noWrap/>
          </w:tcPr>
          <w:p w14:paraId="5EAE2A11" w14:textId="62DD9B7E" w:rsidR="00CF1502" w:rsidRPr="009E3EF5" w:rsidRDefault="007F63C7" w:rsidP="003D3C58">
            <w:pPr>
              <w:widowControl/>
              <w:jc w:val="center"/>
              <w:rPr>
                <w:rFonts w:cs="Times New Roman"/>
              </w:rPr>
            </w:pPr>
            <w:r w:rsidRPr="009E3EF5">
              <w:rPr>
                <w:rFonts w:cs="Times New Roman"/>
                <w:color w:val="000000"/>
                <w:kern w:val="0"/>
                <w:sz w:val="24"/>
                <w:szCs w:val="24"/>
              </w:rPr>
              <w:t>Weights</w:t>
            </w:r>
          </w:p>
        </w:tc>
        <w:tc>
          <w:tcPr>
            <w:tcW w:w="569" w:type="pct"/>
            <w:noWrap/>
          </w:tcPr>
          <w:p w14:paraId="5A90BABF" w14:textId="0BD0D7A4" w:rsidR="00CF1502" w:rsidRPr="009E3EF5" w:rsidRDefault="007F63C7" w:rsidP="003D3C58">
            <w:pPr>
              <w:widowControl/>
              <w:jc w:val="center"/>
              <w:rPr>
                <w:rFonts w:cs="Times New Roman"/>
                <w:color w:val="000000"/>
                <w:kern w:val="0"/>
                <w:sz w:val="24"/>
                <w:szCs w:val="24"/>
              </w:rPr>
            </w:pPr>
            <w:r w:rsidRPr="009E3EF5">
              <w:rPr>
                <w:rFonts w:cs="Times New Roman"/>
                <w:color w:val="000000"/>
                <w:kern w:val="0"/>
                <w:sz w:val="24"/>
                <w:szCs w:val="24"/>
              </w:rPr>
              <w:t>value</w:t>
            </w:r>
          </w:p>
        </w:tc>
        <w:tc>
          <w:tcPr>
            <w:tcW w:w="134" w:type="pct"/>
            <w:tcBorders>
              <w:bottom w:val="nil"/>
            </w:tcBorders>
          </w:tcPr>
          <w:p w14:paraId="0B26D2FD" w14:textId="77777777" w:rsidR="00CF1502" w:rsidRPr="009E3EF5" w:rsidRDefault="00CF1502" w:rsidP="003D3C58">
            <w:pPr>
              <w:widowControl/>
              <w:jc w:val="center"/>
              <w:rPr>
                <w:rFonts w:cs="Times New Roman"/>
                <w:color w:val="000000"/>
                <w:kern w:val="0"/>
                <w:sz w:val="24"/>
                <w:szCs w:val="24"/>
              </w:rPr>
            </w:pPr>
          </w:p>
        </w:tc>
        <w:tc>
          <w:tcPr>
            <w:tcW w:w="604" w:type="pct"/>
            <w:noWrap/>
          </w:tcPr>
          <w:p w14:paraId="7D5912CA" w14:textId="011A28F7" w:rsidR="00CF1502" w:rsidRPr="009E3EF5" w:rsidRDefault="007F63C7" w:rsidP="003D3C58">
            <w:pPr>
              <w:widowControl/>
              <w:jc w:val="center"/>
              <w:rPr>
                <w:rFonts w:cs="Times New Roman"/>
              </w:rPr>
            </w:pPr>
            <w:r w:rsidRPr="009E3EF5">
              <w:rPr>
                <w:rFonts w:cs="Times New Roman"/>
                <w:color w:val="000000"/>
                <w:kern w:val="0"/>
                <w:sz w:val="24"/>
                <w:szCs w:val="24"/>
              </w:rPr>
              <w:t>Weights</w:t>
            </w:r>
          </w:p>
        </w:tc>
        <w:tc>
          <w:tcPr>
            <w:tcW w:w="569" w:type="pct"/>
            <w:noWrap/>
          </w:tcPr>
          <w:p w14:paraId="5D32D4AE" w14:textId="7FD39927" w:rsidR="00CF1502" w:rsidRPr="009E3EF5" w:rsidRDefault="007F63C7" w:rsidP="003D3C58">
            <w:pPr>
              <w:widowControl/>
              <w:jc w:val="center"/>
              <w:rPr>
                <w:rFonts w:cs="Times New Roman"/>
                <w:color w:val="000000"/>
                <w:kern w:val="0"/>
                <w:sz w:val="24"/>
                <w:szCs w:val="24"/>
              </w:rPr>
            </w:pPr>
            <w:r w:rsidRPr="009E3EF5">
              <w:rPr>
                <w:rFonts w:cs="Times New Roman"/>
                <w:color w:val="000000"/>
                <w:kern w:val="0"/>
                <w:sz w:val="24"/>
                <w:szCs w:val="24"/>
              </w:rPr>
              <w:t>value</w:t>
            </w:r>
          </w:p>
        </w:tc>
        <w:tc>
          <w:tcPr>
            <w:tcW w:w="134" w:type="pct"/>
            <w:tcBorders>
              <w:bottom w:val="nil"/>
            </w:tcBorders>
          </w:tcPr>
          <w:p w14:paraId="5D3794E4" w14:textId="77777777" w:rsidR="00CF1502" w:rsidRPr="009E3EF5" w:rsidRDefault="00CF1502" w:rsidP="003D3C58">
            <w:pPr>
              <w:widowControl/>
              <w:jc w:val="center"/>
              <w:rPr>
                <w:rFonts w:cs="Times New Roman"/>
                <w:color w:val="000000"/>
                <w:kern w:val="0"/>
                <w:sz w:val="24"/>
                <w:szCs w:val="24"/>
              </w:rPr>
            </w:pPr>
          </w:p>
        </w:tc>
        <w:tc>
          <w:tcPr>
            <w:tcW w:w="604" w:type="pct"/>
            <w:noWrap/>
          </w:tcPr>
          <w:p w14:paraId="0215F673" w14:textId="7B0DC90B" w:rsidR="00CF1502" w:rsidRPr="009E3EF5" w:rsidRDefault="007F63C7" w:rsidP="003D3C58">
            <w:pPr>
              <w:widowControl/>
              <w:jc w:val="center"/>
              <w:rPr>
                <w:rFonts w:cs="Times New Roman"/>
              </w:rPr>
            </w:pPr>
            <w:r w:rsidRPr="009E3EF5">
              <w:rPr>
                <w:rFonts w:cs="Times New Roman"/>
                <w:color w:val="000000"/>
                <w:kern w:val="0"/>
                <w:sz w:val="24"/>
                <w:szCs w:val="24"/>
              </w:rPr>
              <w:t>Weights</w:t>
            </w:r>
          </w:p>
        </w:tc>
        <w:tc>
          <w:tcPr>
            <w:tcW w:w="521" w:type="pct"/>
            <w:noWrap/>
          </w:tcPr>
          <w:p w14:paraId="1F9C4816" w14:textId="05F8102D" w:rsidR="00CF1502" w:rsidRPr="009E3EF5" w:rsidRDefault="007F63C7" w:rsidP="003D3C58">
            <w:pPr>
              <w:widowControl/>
              <w:jc w:val="center"/>
              <w:rPr>
                <w:rFonts w:cs="Times New Roman"/>
                <w:color w:val="000000"/>
                <w:kern w:val="0"/>
                <w:sz w:val="24"/>
                <w:szCs w:val="24"/>
              </w:rPr>
            </w:pPr>
            <w:r w:rsidRPr="009E3EF5">
              <w:rPr>
                <w:rFonts w:cs="Times New Roman"/>
                <w:color w:val="000000"/>
                <w:kern w:val="0"/>
                <w:sz w:val="24"/>
                <w:szCs w:val="24"/>
              </w:rPr>
              <w:t>value</w:t>
            </w:r>
          </w:p>
        </w:tc>
        <w:tc>
          <w:tcPr>
            <w:tcW w:w="134" w:type="pct"/>
            <w:tcBorders>
              <w:bottom w:val="nil"/>
            </w:tcBorders>
          </w:tcPr>
          <w:p w14:paraId="194C048B" w14:textId="77777777" w:rsidR="00CF1502" w:rsidRPr="009E3EF5" w:rsidRDefault="00CF1502" w:rsidP="003D3C58">
            <w:pPr>
              <w:widowControl/>
              <w:jc w:val="center"/>
              <w:rPr>
                <w:rFonts w:cs="Times New Roman"/>
                <w:color w:val="000000"/>
                <w:kern w:val="0"/>
                <w:sz w:val="24"/>
                <w:szCs w:val="24"/>
              </w:rPr>
            </w:pPr>
          </w:p>
        </w:tc>
        <w:tc>
          <w:tcPr>
            <w:tcW w:w="604" w:type="pct"/>
            <w:noWrap/>
          </w:tcPr>
          <w:p w14:paraId="49863136" w14:textId="2D2FF95E" w:rsidR="00CF1502" w:rsidRPr="009E3EF5" w:rsidRDefault="007F63C7" w:rsidP="003D3C58">
            <w:pPr>
              <w:widowControl/>
              <w:jc w:val="center"/>
              <w:rPr>
                <w:rFonts w:cs="Times New Roman"/>
              </w:rPr>
            </w:pPr>
            <w:r w:rsidRPr="009E3EF5">
              <w:rPr>
                <w:rFonts w:cs="Times New Roman"/>
                <w:color w:val="000000"/>
                <w:kern w:val="0"/>
                <w:sz w:val="24"/>
                <w:szCs w:val="24"/>
              </w:rPr>
              <w:t>Weights</w:t>
            </w:r>
          </w:p>
        </w:tc>
        <w:tc>
          <w:tcPr>
            <w:tcW w:w="521" w:type="pct"/>
            <w:noWrap/>
          </w:tcPr>
          <w:p w14:paraId="3C1ABE75" w14:textId="37DC60CC" w:rsidR="00CF1502" w:rsidRPr="009E3EF5" w:rsidRDefault="007F63C7" w:rsidP="003D3C58">
            <w:pPr>
              <w:widowControl/>
              <w:jc w:val="center"/>
              <w:rPr>
                <w:rFonts w:cs="Times New Roman"/>
                <w:color w:val="000000"/>
                <w:kern w:val="0"/>
                <w:sz w:val="24"/>
                <w:szCs w:val="24"/>
              </w:rPr>
            </w:pPr>
            <w:r w:rsidRPr="009E3EF5">
              <w:rPr>
                <w:rFonts w:cs="Times New Roman"/>
                <w:color w:val="000000"/>
                <w:kern w:val="0"/>
                <w:sz w:val="24"/>
                <w:szCs w:val="24"/>
              </w:rPr>
              <w:t>value</w:t>
            </w:r>
          </w:p>
        </w:tc>
      </w:tr>
      <w:tr w:rsidR="00C32C94" w:rsidRPr="005E7857" w14:paraId="0924C46C" w14:textId="77777777" w:rsidTr="009E3EF5">
        <w:trPr>
          <w:trHeight w:val="310"/>
        </w:trPr>
        <w:tc>
          <w:tcPr>
            <w:tcW w:w="605" w:type="pct"/>
            <w:noWrap/>
          </w:tcPr>
          <w:p w14:paraId="7D59E10E" w14:textId="21DBA7FC"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oMath>
            </m:oMathPara>
          </w:p>
        </w:tc>
        <w:tc>
          <w:tcPr>
            <w:tcW w:w="569" w:type="pct"/>
            <w:noWrap/>
            <w:hideMark/>
          </w:tcPr>
          <w:p w14:paraId="7C1BD6D0" w14:textId="76F34A04"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-0.050</w:t>
            </w:r>
          </w:p>
        </w:tc>
        <w:tc>
          <w:tcPr>
            <w:tcW w:w="134" w:type="pct"/>
            <w:tcBorders>
              <w:top w:val="nil"/>
              <w:bottom w:val="nil"/>
            </w:tcBorders>
          </w:tcPr>
          <w:p w14:paraId="1A8AB908" w14:textId="77777777" w:rsidR="00CF1502" w:rsidRDefault="00CF1502" w:rsidP="003D3C58">
            <w:pPr>
              <w:widowControl/>
              <w:jc w:val="center"/>
            </w:pPr>
          </w:p>
        </w:tc>
        <w:tc>
          <w:tcPr>
            <w:tcW w:w="604" w:type="pct"/>
            <w:noWrap/>
          </w:tcPr>
          <w:p w14:paraId="530CDCBA" w14:textId="6B78F638"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4</m:t>
                    </m:r>
                  </m:sub>
                </m:sSub>
              </m:oMath>
            </m:oMathPara>
          </w:p>
        </w:tc>
        <w:tc>
          <w:tcPr>
            <w:tcW w:w="569" w:type="pct"/>
            <w:noWrap/>
            <w:hideMark/>
          </w:tcPr>
          <w:p w14:paraId="2F7CAC74" w14:textId="40C91C51"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-0.120</w:t>
            </w:r>
          </w:p>
        </w:tc>
        <w:tc>
          <w:tcPr>
            <w:tcW w:w="134" w:type="pct"/>
            <w:tcBorders>
              <w:top w:val="nil"/>
              <w:bottom w:val="nil"/>
            </w:tcBorders>
          </w:tcPr>
          <w:p w14:paraId="1F9F6169" w14:textId="77777777" w:rsidR="00CF1502" w:rsidRDefault="00CF1502" w:rsidP="003D3C58">
            <w:pPr>
              <w:widowControl/>
              <w:jc w:val="center"/>
            </w:pPr>
          </w:p>
        </w:tc>
        <w:tc>
          <w:tcPr>
            <w:tcW w:w="604" w:type="pct"/>
            <w:noWrap/>
          </w:tcPr>
          <w:p w14:paraId="5CF0B2A9" w14:textId="3857E956"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7</m:t>
                    </m:r>
                  </m:sub>
                </m:sSub>
              </m:oMath>
            </m:oMathPara>
          </w:p>
        </w:tc>
        <w:tc>
          <w:tcPr>
            <w:tcW w:w="521" w:type="pct"/>
            <w:noWrap/>
            <w:hideMark/>
          </w:tcPr>
          <w:p w14:paraId="1902D30A" w14:textId="1416B8D3"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0.166</w:t>
            </w:r>
          </w:p>
        </w:tc>
        <w:tc>
          <w:tcPr>
            <w:tcW w:w="134" w:type="pct"/>
            <w:tcBorders>
              <w:top w:val="nil"/>
              <w:bottom w:val="nil"/>
            </w:tcBorders>
          </w:tcPr>
          <w:p w14:paraId="6C1262D4" w14:textId="77777777" w:rsidR="00CF1502" w:rsidRDefault="00CF1502" w:rsidP="003D3C58">
            <w:pPr>
              <w:widowControl/>
              <w:jc w:val="center"/>
            </w:pPr>
          </w:p>
        </w:tc>
        <w:tc>
          <w:tcPr>
            <w:tcW w:w="604" w:type="pct"/>
            <w:noWrap/>
            <w:hideMark/>
          </w:tcPr>
          <w:p w14:paraId="1C66F1B7" w14:textId="145716CD"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10</m:t>
                    </m:r>
                  </m:sub>
                </m:sSub>
              </m:oMath>
            </m:oMathPara>
          </w:p>
        </w:tc>
        <w:tc>
          <w:tcPr>
            <w:tcW w:w="521" w:type="pct"/>
            <w:noWrap/>
          </w:tcPr>
          <w:p w14:paraId="3453AD1B" w14:textId="4D72F7FC"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0.027</w:t>
            </w:r>
          </w:p>
        </w:tc>
      </w:tr>
      <w:tr w:rsidR="00C32C94" w:rsidRPr="005E7857" w14:paraId="63007C56" w14:textId="77777777" w:rsidTr="009E3EF5">
        <w:trPr>
          <w:trHeight w:val="310"/>
        </w:trPr>
        <w:tc>
          <w:tcPr>
            <w:tcW w:w="605" w:type="pct"/>
            <w:noWrap/>
          </w:tcPr>
          <w:p w14:paraId="62900E04" w14:textId="0E316686"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2</m:t>
                    </m:r>
                  </m:sub>
                </m:sSub>
              </m:oMath>
            </m:oMathPara>
          </w:p>
        </w:tc>
        <w:tc>
          <w:tcPr>
            <w:tcW w:w="569" w:type="pct"/>
            <w:noWrap/>
            <w:hideMark/>
          </w:tcPr>
          <w:p w14:paraId="4B76A4CA" w14:textId="2DBF9981"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0.064</w:t>
            </w:r>
          </w:p>
        </w:tc>
        <w:tc>
          <w:tcPr>
            <w:tcW w:w="134" w:type="pct"/>
            <w:tcBorders>
              <w:top w:val="nil"/>
              <w:bottom w:val="nil"/>
            </w:tcBorders>
          </w:tcPr>
          <w:p w14:paraId="4BEE20AE" w14:textId="77777777" w:rsidR="00CF1502" w:rsidRDefault="00CF1502" w:rsidP="003D3C58">
            <w:pPr>
              <w:widowControl/>
              <w:jc w:val="center"/>
            </w:pPr>
          </w:p>
        </w:tc>
        <w:tc>
          <w:tcPr>
            <w:tcW w:w="604" w:type="pct"/>
            <w:noWrap/>
          </w:tcPr>
          <w:p w14:paraId="219CC475" w14:textId="56E936F4"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5</m:t>
                    </m:r>
                  </m:sub>
                </m:sSub>
              </m:oMath>
            </m:oMathPara>
          </w:p>
        </w:tc>
        <w:tc>
          <w:tcPr>
            <w:tcW w:w="569" w:type="pct"/>
            <w:noWrap/>
            <w:hideMark/>
          </w:tcPr>
          <w:p w14:paraId="162985A3" w14:textId="7E50216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-0.072</w:t>
            </w:r>
          </w:p>
        </w:tc>
        <w:tc>
          <w:tcPr>
            <w:tcW w:w="134" w:type="pct"/>
            <w:tcBorders>
              <w:top w:val="nil"/>
              <w:bottom w:val="nil"/>
            </w:tcBorders>
          </w:tcPr>
          <w:p w14:paraId="0B93575A" w14:textId="77777777" w:rsidR="00CF1502" w:rsidRDefault="00CF1502" w:rsidP="003D3C58">
            <w:pPr>
              <w:widowControl/>
              <w:jc w:val="center"/>
            </w:pPr>
          </w:p>
        </w:tc>
        <w:tc>
          <w:tcPr>
            <w:tcW w:w="604" w:type="pct"/>
            <w:noWrap/>
          </w:tcPr>
          <w:p w14:paraId="51F87C7B" w14:textId="4068B277"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8</m:t>
                    </m:r>
                  </m:sub>
                </m:sSub>
              </m:oMath>
            </m:oMathPara>
          </w:p>
        </w:tc>
        <w:tc>
          <w:tcPr>
            <w:tcW w:w="521" w:type="pct"/>
            <w:noWrap/>
            <w:hideMark/>
          </w:tcPr>
          <w:p w14:paraId="44CC525A" w14:textId="46BD2482"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0.031</w:t>
            </w:r>
          </w:p>
        </w:tc>
        <w:tc>
          <w:tcPr>
            <w:tcW w:w="134" w:type="pct"/>
            <w:tcBorders>
              <w:top w:val="nil"/>
              <w:bottom w:val="nil"/>
            </w:tcBorders>
          </w:tcPr>
          <w:p w14:paraId="27ADD821" w14:textId="77777777" w:rsidR="00CF1502" w:rsidRDefault="00CF1502" w:rsidP="003D3C58">
            <w:pPr>
              <w:widowControl/>
              <w:jc w:val="center"/>
            </w:pPr>
          </w:p>
        </w:tc>
        <w:tc>
          <w:tcPr>
            <w:tcW w:w="604" w:type="pct"/>
            <w:noWrap/>
          </w:tcPr>
          <w:p w14:paraId="6D800E19" w14:textId="18664D3D"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11</m:t>
                    </m:r>
                  </m:sub>
                </m:sSub>
              </m:oMath>
            </m:oMathPara>
          </w:p>
        </w:tc>
        <w:tc>
          <w:tcPr>
            <w:tcW w:w="521" w:type="pct"/>
            <w:noWrap/>
          </w:tcPr>
          <w:p w14:paraId="64A9D941" w14:textId="4EA05709"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0.106</w:t>
            </w:r>
          </w:p>
        </w:tc>
      </w:tr>
      <w:tr w:rsidR="00C32C94" w:rsidRPr="005E7857" w14:paraId="39FFE7FF" w14:textId="77777777" w:rsidTr="009E3EF5">
        <w:trPr>
          <w:trHeight w:val="310"/>
        </w:trPr>
        <w:tc>
          <w:tcPr>
            <w:tcW w:w="605" w:type="pct"/>
            <w:noWrap/>
          </w:tcPr>
          <w:p w14:paraId="24AED466" w14:textId="6ABA2C25"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3</m:t>
                    </m:r>
                  </m:sub>
                </m:sSub>
              </m:oMath>
            </m:oMathPara>
          </w:p>
        </w:tc>
        <w:tc>
          <w:tcPr>
            <w:tcW w:w="569" w:type="pct"/>
            <w:noWrap/>
            <w:hideMark/>
          </w:tcPr>
          <w:p w14:paraId="621708C5" w14:textId="2A70B47E"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0.145</w:t>
            </w:r>
          </w:p>
        </w:tc>
        <w:tc>
          <w:tcPr>
            <w:tcW w:w="134" w:type="pct"/>
            <w:tcBorders>
              <w:top w:val="nil"/>
            </w:tcBorders>
          </w:tcPr>
          <w:p w14:paraId="0D989F23" w14:textId="77777777" w:rsidR="00CF1502" w:rsidRDefault="00CF1502" w:rsidP="003D3C58">
            <w:pPr>
              <w:widowControl/>
              <w:jc w:val="center"/>
            </w:pPr>
          </w:p>
        </w:tc>
        <w:tc>
          <w:tcPr>
            <w:tcW w:w="604" w:type="pct"/>
            <w:noWrap/>
          </w:tcPr>
          <w:p w14:paraId="28B864DB" w14:textId="09689E96"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6</m:t>
                    </m:r>
                  </m:sub>
                </m:sSub>
              </m:oMath>
            </m:oMathPara>
          </w:p>
        </w:tc>
        <w:tc>
          <w:tcPr>
            <w:tcW w:w="569" w:type="pct"/>
            <w:noWrap/>
            <w:hideMark/>
          </w:tcPr>
          <w:p w14:paraId="4501DFA1" w14:textId="631E14F4"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0.093</w:t>
            </w:r>
          </w:p>
        </w:tc>
        <w:tc>
          <w:tcPr>
            <w:tcW w:w="134" w:type="pct"/>
            <w:tcBorders>
              <w:top w:val="nil"/>
            </w:tcBorders>
          </w:tcPr>
          <w:p w14:paraId="1B624286" w14:textId="77777777" w:rsidR="00CF1502" w:rsidRDefault="00CF1502" w:rsidP="003D3C58">
            <w:pPr>
              <w:widowControl/>
              <w:jc w:val="center"/>
            </w:pPr>
          </w:p>
        </w:tc>
        <w:tc>
          <w:tcPr>
            <w:tcW w:w="604" w:type="pct"/>
            <w:noWrap/>
          </w:tcPr>
          <w:p w14:paraId="73ECF48F" w14:textId="2E8ABC30"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9</m:t>
                    </m:r>
                  </m:sub>
                </m:sSub>
              </m:oMath>
            </m:oMathPara>
          </w:p>
        </w:tc>
        <w:tc>
          <w:tcPr>
            <w:tcW w:w="521" w:type="pct"/>
            <w:noWrap/>
            <w:hideMark/>
          </w:tcPr>
          <w:p w14:paraId="646F0051" w14:textId="612E6F5C"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0.058</w:t>
            </w:r>
          </w:p>
        </w:tc>
        <w:tc>
          <w:tcPr>
            <w:tcW w:w="134" w:type="pct"/>
            <w:tcBorders>
              <w:top w:val="nil"/>
            </w:tcBorders>
          </w:tcPr>
          <w:p w14:paraId="3C7410EC" w14:textId="77777777" w:rsidR="00CF1502" w:rsidRDefault="00CF1502" w:rsidP="003D3C58">
            <w:pPr>
              <w:widowControl/>
              <w:jc w:val="center"/>
            </w:pPr>
          </w:p>
        </w:tc>
        <w:tc>
          <w:tcPr>
            <w:tcW w:w="604" w:type="pct"/>
            <w:noWrap/>
          </w:tcPr>
          <w:p w14:paraId="116C12B3" w14:textId="534941F4" w:rsidR="00CF1502" w:rsidRPr="005E7857" w:rsidRDefault="00A11D0B"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12</m:t>
                    </m:r>
                  </m:sub>
                </m:sSub>
              </m:oMath>
            </m:oMathPara>
          </w:p>
        </w:tc>
        <w:tc>
          <w:tcPr>
            <w:tcW w:w="521" w:type="pct"/>
            <w:noWrap/>
          </w:tcPr>
          <w:p w14:paraId="7A160662" w14:textId="7837E1F6"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0.062</w:t>
            </w:r>
          </w:p>
        </w:tc>
      </w:tr>
    </w:tbl>
    <w:p w14:paraId="56B8CD55" w14:textId="4A9CB3A7" w:rsidR="0070783E" w:rsidRPr="00AF1357" w:rsidRDefault="006F133C" w:rsidP="006F133C">
      <w:pPr>
        <w:pStyle w:val="ae"/>
        <w:ind w:firstLine="480"/>
        <w:jc w:val="both"/>
        <w:rPr>
          <w:color w:val="auto"/>
        </w:rPr>
      </w:pPr>
      <w:r w:rsidRPr="006F133C">
        <w:rPr>
          <w:color w:val="auto"/>
        </w:rPr>
        <w:t>From the table, it can be observed that the absolute value of</w:t>
      </w:r>
      <w:r>
        <w:rPr>
          <w:color w:val="auto"/>
        </w:rPr>
        <w:t xml:space="preserve"> </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7</m:t>
            </m:r>
          </m:sub>
        </m:sSub>
      </m:oMath>
      <w:r w:rsidRPr="006F133C">
        <w:rPr>
          <w:color w:val="auto"/>
        </w:rPr>
        <w:t>is the largest, indicating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7</m:t>
            </m:r>
          </m:sub>
        </m:sSub>
      </m:oMath>
      <w:r w:rsidR="0070783E" w:rsidRPr="00AF1357">
        <w:rPr>
          <w:rFonts w:hint="eastAsia"/>
          <w:color w:val="auto"/>
        </w:rPr>
        <w:t>（</w:t>
      </w:r>
      <w:r w:rsidRPr="006F133C">
        <w:rPr>
          <w:color w:val="auto"/>
        </w:rPr>
        <w:t>(break points) has the most significant impact on the original score</w:t>
      </w:r>
      <w:r>
        <w:rPr>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Pr>
          <w:rFonts w:hint="eastAsia"/>
          <w:color w:val="auto"/>
        </w:rPr>
        <w:t xml:space="preserve">; </w:t>
      </w:r>
      <w:r w:rsidRPr="006F133C">
        <w:rPr>
          <w:color w:val="auto"/>
        </w:rPr>
        <w:t>the absolute value of</w:t>
      </w:r>
      <m:oMath>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10</m:t>
            </m:r>
          </m:sub>
        </m:sSub>
      </m:oMath>
      <w:r w:rsidRPr="006F133C">
        <w:rPr>
          <w:color w:val="auto"/>
        </w:rPr>
        <w:t>is the smallest, suggesting that</w:t>
      </w:r>
      <w:r>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10</m:t>
            </m:r>
          </m:sub>
        </m:sSub>
      </m:oMath>
      <w:r w:rsidRPr="006F133C">
        <w:rPr>
          <w:color w:val="auto"/>
        </w:rPr>
        <w:t xml:space="preserve">  (score difference ratio) has the weakest influence on the original score</w:t>
      </w:r>
      <w:r>
        <w:rPr>
          <w:rFonts w:hint="eastAsia"/>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r>
          <w:rPr>
            <w:rFonts w:ascii="Cambria Math" w:hAnsi="Cambria Math"/>
            <w:color w:val="auto"/>
            <w:kern w:val="2"/>
            <w:sz w:val="21"/>
          </w:rPr>
          <m:t>.</m:t>
        </m:r>
      </m:oMath>
    </w:p>
    <w:p w14:paraId="0E8A2BBC" w14:textId="3E44C325" w:rsidR="001C2393" w:rsidRDefault="001C2393" w:rsidP="001C2393">
      <w:pPr>
        <w:pStyle w:val="2"/>
        <w:rPr>
          <w:iCs/>
        </w:rPr>
      </w:pPr>
      <w:bookmarkStart w:id="16" w:name="_Toc158085875"/>
      <w:r>
        <w:t xml:space="preserve">4.3  </w:t>
      </w:r>
      <w:r w:rsidR="00F45227" w:rsidRPr="00311CA3">
        <w:t>Selection of the Smoothing Coefficient</w:t>
      </w:r>
      <w:r w:rsidR="00F45227">
        <w:t xml:space="preserve"> </w:t>
      </w:r>
      <m:oMath>
        <m:r>
          <m:rPr>
            <m:sty m:val="bi"/>
          </m:rPr>
          <w:rPr>
            <w:rFonts w:ascii="Cambria Math" w:hAnsi="Cambria Math"/>
          </w:rPr>
          <m:t>λ</m:t>
        </m:r>
      </m:oMath>
      <w:bookmarkEnd w:id="16"/>
    </w:p>
    <w:p w14:paraId="66C60F61" w14:textId="77777777" w:rsidR="00F45227" w:rsidRDefault="00F45227" w:rsidP="000719B2">
      <w:pPr>
        <w:pStyle w:val="ae"/>
        <w:adjustRightInd w:val="0"/>
        <w:snapToGrid w:val="0"/>
        <w:ind w:firstLine="480"/>
        <w:jc w:val="both"/>
      </w:pPr>
      <w:r w:rsidRPr="00311CA3">
        <w:t>Based on the aforementioned analysis and practical considerations, we believe that at time</w:t>
      </w:r>
      <w:r>
        <w:t xml:space="preserve"> </w:t>
      </w:r>
      <m:oMath>
        <m:r>
          <w:rPr>
            <w:rFonts w:ascii="Cambria Math" w:hAnsi="Cambria Math"/>
            <w:szCs w:val="24"/>
          </w:rPr>
          <m:t>t</m:t>
        </m:r>
      </m:oMath>
      <w:r w:rsidRPr="00311CA3">
        <w:t>, if there is a rest period, the impact of</w:t>
      </w:r>
      <w:r>
        <w:t xml:space="preserve">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w:r>
        <w:rPr>
          <w:rFonts w:hint="eastAsia"/>
          <w:color w:val="auto"/>
          <w:kern w:val="2"/>
          <w:sz w:val="21"/>
        </w:rPr>
        <w:t xml:space="preserve"> </w:t>
      </w:r>
      <w:r>
        <w:rPr>
          <w:color w:val="auto"/>
          <w:kern w:val="2"/>
          <w:sz w:val="21"/>
        </w:rPr>
        <w:t xml:space="preserve">on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sidRPr="00311CA3">
        <w:t xml:space="preserve"> is minimal. Therefore, we preliminarily choose the coefficient before</w:t>
      </w:r>
      <w: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Pr>
          <w:rFonts w:hint="eastAsia"/>
        </w:rPr>
        <w:t xml:space="preserve"> </w:t>
      </w:r>
      <w:r w:rsidRPr="00311CA3">
        <w:t>as 0.35, meaning the model's smoothing coefficient is set to 0.65. The resulting EWMA model for momentum is given by:</w:t>
      </w:r>
    </w:p>
    <w:p w14:paraId="5748DDCB" w14:textId="629757E8" w:rsidR="00F45227" w:rsidRPr="00C32C94" w:rsidRDefault="00A11D0B" w:rsidP="000719B2">
      <w:pPr>
        <w:pStyle w:val="ae"/>
        <w:adjustRightInd w:val="0"/>
        <w:snapToGrid w:val="0"/>
        <w:ind w:firstLine="420"/>
        <w:rPr>
          <w:color w:val="auto"/>
          <w:kern w:val="2"/>
          <w:sz w:val="21"/>
        </w:rPr>
      </w:pPr>
      <m:oMathPara>
        <m:oMath>
          <m:eqArr>
            <m:eqArrPr>
              <m:maxDist m:val="1"/>
              <m:ctrlPr>
                <w:rPr>
                  <w:rFonts w:ascii="Cambria Math" w:hAnsi="Cambria Math"/>
                  <w:i/>
                  <w:color w:val="auto"/>
                  <w:kern w:val="2"/>
                  <w:sz w:val="21"/>
                </w:rPr>
              </m:ctrlPr>
            </m:eqArrPr>
            <m:e>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d>
                    <m:dPr>
                      <m:ctrlPr>
                        <w:rPr>
                          <w:rFonts w:ascii="Cambria Math" w:hAnsi="Cambria Math"/>
                          <w:i/>
                          <w:color w:val="auto"/>
                          <w:kern w:val="2"/>
                          <w:sz w:val="21"/>
                        </w:rPr>
                      </m:ctrlPr>
                    </m:dPr>
                    <m:e>
                      <m:r>
                        <w:rPr>
                          <w:rFonts w:ascii="Cambria Math" w:hAnsi="Cambria Math"/>
                          <w:color w:val="auto"/>
                          <w:kern w:val="2"/>
                          <w:sz w:val="21"/>
                        </w:rPr>
                        <m:t>k</m:t>
                      </m:r>
                    </m:e>
                  </m:d>
                </m:sup>
              </m:sSubSup>
              <m:r>
                <m:rPr>
                  <m:sty m:val="p"/>
                </m:rPr>
                <w:rPr>
                  <w:rFonts w:ascii="Cambria Math" w:hAnsi="Cambria Math"/>
                </w:rPr>
                <m:t>=</m:t>
              </m:r>
              <m:r>
                <w:rPr>
                  <w:rFonts w:ascii="Cambria Math" w:hAnsi="Cambria Math"/>
                </w:rPr>
                <m:t>0.65</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+0.35</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d>
                    <m:dPr>
                      <m:ctrlPr>
                        <w:rPr>
                          <w:rFonts w:ascii="Cambria Math" w:hAnsi="Cambria Math"/>
                          <w:i/>
                          <w:color w:val="auto"/>
                          <w:kern w:val="2"/>
                          <w:sz w:val="21"/>
                        </w:rPr>
                      </m:ctrlPr>
                    </m:dPr>
                    <m:e>
                      <m:r>
                        <w:rPr>
                          <w:rFonts w:ascii="Cambria Math" w:hAnsi="Cambria Math"/>
                          <w:color w:val="auto"/>
                          <w:kern w:val="2"/>
                          <w:sz w:val="21"/>
                        </w:rPr>
                        <m:t>k</m:t>
                      </m:r>
                    </m:e>
                  </m:d>
                </m:sup>
              </m:sSubSup>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5</m:t>
                  </m:r>
                </m:e>
              </m:d>
            </m:e>
          </m:eqArr>
        </m:oMath>
      </m:oMathPara>
    </w:p>
    <w:p w14:paraId="2171A19E" w14:textId="769A4CEB" w:rsidR="00F45227" w:rsidRDefault="00F45227" w:rsidP="000719B2">
      <w:pPr>
        <w:pStyle w:val="ae"/>
        <w:adjustRightInd w:val="0"/>
        <w:snapToGrid w:val="0"/>
        <w:ind w:firstLine="480"/>
        <w:jc w:val="both"/>
      </w:pPr>
      <w:r w:rsidRPr="00311CA3">
        <w:lastRenderedPageBreak/>
        <w:t>Subsequently, usin</w:t>
      </w:r>
      <w:r w:rsidRPr="009E6794">
        <w:rPr>
          <w:color w:val="auto"/>
        </w:rPr>
        <w:t>g formula (</w:t>
      </w:r>
      <w:r w:rsidR="009E6794" w:rsidRPr="009E6794">
        <w:rPr>
          <w:color w:val="auto"/>
        </w:rPr>
        <w:t>5</w:t>
      </w:r>
      <w:r w:rsidRPr="009E6794">
        <w:rPr>
          <w:color w:val="auto"/>
        </w:rPr>
        <w:t>), w</w:t>
      </w:r>
      <w:r w:rsidRPr="00311CA3">
        <w:t xml:space="preserve">e calculate the momentum for Player 1 and Player 2,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w:r>
        <w:rPr>
          <w:rFonts w:hint="eastAsia"/>
        </w:rPr>
        <w:t>。</w:t>
      </w:r>
      <w:r>
        <w:t>Further, we compare the data obtained with multiple aspects of the match, such as the actual win/loss outcome and player performances, to verify the appropriateness of our chosen coefficients.</w:t>
      </w:r>
    </w:p>
    <w:p w14:paraId="1F520151" w14:textId="08744886" w:rsidR="00F45227" w:rsidRPr="004644AB" w:rsidRDefault="00F45227" w:rsidP="00F45227">
      <w:pPr>
        <w:pStyle w:val="ae"/>
        <w:ind w:firstLine="480"/>
        <w:jc w:val="both"/>
        <w:rPr>
          <w:highlight w:val="yellow"/>
        </w:rPr>
      </w:pPr>
      <w:r>
        <w:t xml:space="preserve">Below is a demonstration of the momentum performance for the two players in the match </w:t>
      </w:r>
      <w:r w:rsidR="00420583">
        <w:t>“</w:t>
      </w:r>
      <w:r>
        <w:t>2023-wimbledon-1301</w:t>
      </w:r>
      <w:r w:rsidR="00420583">
        <w:t>”</w:t>
      </w:r>
      <w:r>
        <w:t>.</w:t>
      </w:r>
    </w:p>
    <w:p w14:paraId="610D75FE" w14:textId="2BE007EB" w:rsidR="00953AC7" w:rsidRDefault="004B3BFE" w:rsidP="0063243A">
      <w:pPr>
        <w:pStyle w:val="ae"/>
        <w:ind w:firstLine="480"/>
      </w:pPr>
      <w:r>
        <w:rPr>
          <w:noProof/>
        </w:rPr>
        <w:drawing>
          <wp:inline distT="0" distB="0" distL="0" distR="0" wp14:anchorId="4C9C9BD6" wp14:editId="3DA1FD7E">
            <wp:extent cx="4380614" cy="1637414"/>
            <wp:effectExtent l="0" t="0" r="1270" b="1270"/>
            <wp:docPr id="371077906" name="图表 1">
              <a:extLst xmlns:a="http://schemas.openxmlformats.org/drawingml/2006/main">
                <a:ext uri="{FF2B5EF4-FFF2-40B4-BE49-F238E27FC236}">
                  <a16:creationId xmlns:a16="http://schemas.microsoft.com/office/drawing/2014/main" id="{29084302-8CC1-F208-3B64-27B7D19026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3D32037" w14:textId="384CD314" w:rsidR="00CC6D46" w:rsidRDefault="00B4051F" w:rsidP="00117DA5">
      <w:pPr>
        <w:pStyle w:val="ae"/>
        <w:ind w:firstLine="480"/>
        <w:jc w:val="center"/>
      </w:pPr>
      <w:r w:rsidRPr="00B4051F">
        <w:t xml:space="preserve">Figure </w:t>
      </w:r>
      <w:r>
        <w:t>4:</w:t>
      </w:r>
      <w:r w:rsidR="00CC6D46">
        <w:rPr>
          <w:rFonts w:hint="eastAsia"/>
        </w:rPr>
        <w:t xml:space="preserve"> </w:t>
      </w:r>
      <w:r w:rsidR="00CC6D46">
        <w:t xml:space="preserve"> </w:t>
      </w:r>
      <w:r w:rsidR="00420583" w:rsidRPr="00311CA3">
        <w:t>Player 1's Momentum</w:t>
      </w:r>
    </w:p>
    <w:p w14:paraId="27AD841D" w14:textId="77777777" w:rsidR="00420583" w:rsidRDefault="00420583" w:rsidP="00420583">
      <w:pPr>
        <w:pStyle w:val="ae"/>
        <w:ind w:firstLine="480"/>
        <w:jc w:val="both"/>
      </w:pPr>
      <w:bookmarkStart w:id="17" w:name="_Hlk157958274"/>
      <w:r w:rsidRPr="00311CA3">
        <w:t>This line graph illustrates the changes in Player 1's momentum throughout the match under a smoothing coefficient of 0.65. After comparing this with the actual match outcomes, player performance metrics, and various other factors, we find that, within this model, the player's momentum aligns most closely with their real-world performance.</w:t>
      </w:r>
    </w:p>
    <w:bookmarkEnd w:id="17"/>
    <w:p w14:paraId="1C9FE914" w14:textId="5214AADF" w:rsidR="00224796" w:rsidRDefault="004B3BFE" w:rsidP="0063243A">
      <w:pPr>
        <w:pStyle w:val="ae"/>
        <w:ind w:firstLine="480"/>
      </w:pPr>
      <w:r>
        <w:rPr>
          <w:noProof/>
        </w:rPr>
        <w:drawing>
          <wp:inline distT="0" distB="0" distL="0" distR="0" wp14:anchorId="7DEC203F" wp14:editId="4D34AEA3">
            <wp:extent cx="4508205" cy="1573619"/>
            <wp:effectExtent l="0" t="0" r="6985" b="7620"/>
            <wp:docPr id="248661870" name="图表 1">
              <a:extLst xmlns:a="http://schemas.openxmlformats.org/drawingml/2006/main">
                <a:ext uri="{FF2B5EF4-FFF2-40B4-BE49-F238E27FC236}">
                  <a16:creationId xmlns:a16="http://schemas.microsoft.com/office/drawing/2014/main" id="{4A3ECD01-E861-16FD-F93B-92C3293C4C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73FB52C" w14:textId="553E9E74" w:rsidR="00117DA5" w:rsidRDefault="00B4051F" w:rsidP="00117DA5">
      <w:pPr>
        <w:pStyle w:val="ae"/>
        <w:ind w:firstLine="480"/>
        <w:jc w:val="center"/>
      </w:pPr>
      <w:r w:rsidRPr="00B4051F">
        <w:t xml:space="preserve">Figure </w:t>
      </w:r>
      <w:r>
        <w:t>5:</w:t>
      </w:r>
      <w:r w:rsidR="00117DA5">
        <w:rPr>
          <w:rFonts w:hint="eastAsia"/>
        </w:rPr>
        <w:t xml:space="preserve"> </w:t>
      </w:r>
      <w:r w:rsidR="00117DA5">
        <w:t xml:space="preserve"> </w:t>
      </w:r>
      <w:r w:rsidR="00420583" w:rsidRPr="00054D2C">
        <w:t>Player 2's Momentum</w:t>
      </w:r>
    </w:p>
    <w:p w14:paraId="7BDD228C" w14:textId="77777777" w:rsidR="00420583" w:rsidRDefault="00420583" w:rsidP="00420583">
      <w:pPr>
        <w:pStyle w:val="ae"/>
        <w:ind w:firstLine="480"/>
        <w:jc w:val="both"/>
      </w:pPr>
      <w:r w:rsidRPr="00833982">
        <w:t xml:space="preserve">This line graph depicts the evolution of Player 2's momentum throughout the match with a smoothing coefficient set at 0.65. After comprehensive comparisons, it is observed that the player's momentum within this model most accurately reflects their actual performance. </w:t>
      </w:r>
    </w:p>
    <w:p w14:paraId="758FA4D8" w14:textId="5C3DA2B8" w:rsidR="004B3BFE" w:rsidRDefault="00420583" w:rsidP="00420583">
      <w:pPr>
        <w:pStyle w:val="ae"/>
        <w:ind w:firstLine="480"/>
      </w:pPr>
      <w:r w:rsidRPr="00833982">
        <w:t>Therefore, we select 0.65 as the smoothing coefficient for the final model.</w:t>
      </w:r>
    </w:p>
    <w:p w14:paraId="173533E2" w14:textId="5305D90E" w:rsidR="00517367" w:rsidRDefault="00517367" w:rsidP="00CD5D82">
      <w:pPr>
        <w:pStyle w:val="2"/>
      </w:pPr>
      <w:bookmarkStart w:id="18" w:name="_Toc158085876"/>
      <w:r>
        <w:rPr>
          <w:rFonts w:hint="eastAsia"/>
        </w:rPr>
        <w:t>4</w:t>
      </w:r>
      <w:r>
        <w:t>.4</w:t>
      </w:r>
      <w:r w:rsidR="00E41106">
        <w:t xml:space="preserve">  </w:t>
      </w:r>
      <w:r w:rsidR="00420583" w:rsidRPr="00833982">
        <w:t>Visualizing the Match Progress</w:t>
      </w:r>
      <w:bookmarkEnd w:id="18"/>
    </w:p>
    <w:p w14:paraId="4893D3E9" w14:textId="11F19AF3" w:rsidR="00DE71A7" w:rsidRDefault="00E002C1" w:rsidP="0006746E">
      <w:pPr>
        <w:pStyle w:val="3"/>
      </w:pPr>
      <w:r>
        <w:rPr>
          <w:rFonts w:hint="eastAsia"/>
        </w:rPr>
        <w:t>4</w:t>
      </w:r>
      <w:r>
        <w:t xml:space="preserve">.4.1  </w:t>
      </w:r>
      <w:r w:rsidR="00420583" w:rsidRPr="00420583">
        <w:t>Identifying the Better-Performing Player</w:t>
      </w:r>
    </w:p>
    <w:p w14:paraId="4F2E5A30" w14:textId="77777777" w:rsidR="00420583" w:rsidRDefault="00420583" w:rsidP="00420583">
      <w:pPr>
        <w:pStyle w:val="ae"/>
        <w:ind w:firstLine="480"/>
        <w:jc w:val="both"/>
      </w:pPr>
      <w:r w:rsidRPr="00833982">
        <w:t>To compare the performances of the two players, we introduce the concept of 'Subtracted Momentum':</w:t>
      </w:r>
    </w:p>
    <w:p w14:paraId="4046C778" w14:textId="5B3E2A14" w:rsidR="00420583" w:rsidRPr="00C32C94" w:rsidRDefault="00A11D0B" w:rsidP="00420583">
      <w:pPr>
        <w:pStyle w:val="ae"/>
        <w:ind w:firstLine="420"/>
        <w:rPr>
          <w:color w:val="auto"/>
          <w:kern w:val="2"/>
          <w:sz w:val="21"/>
        </w:rPr>
      </w:pPr>
      <m:oMathPara>
        <m:oMath>
          <m:eqArr>
            <m:eqArrPr>
              <m:maxDist m:val="1"/>
              <m:ctrlPr>
                <w:rPr>
                  <w:rFonts w:ascii="Cambria Math" w:hAnsi="Cambria Math"/>
                  <w:i/>
                  <w:color w:val="auto"/>
                  <w:kern w:val="2"/>
                  <w:sz w:val="21"/>
                </w:rPr>
              </m:ctrlPr>
            </m:eqArrPr>
            <m:e>
              <m:sSub>
                <m:sSubPr>
                  <m:ctrlPr>
                    <w:rPr>
                      <w:rFonts w:ascii="Cambria Math" w:hAnsi="Cambria Math"/>
                      <w:i/>
                      <w:color w:val="auto"/>
                      <w:kern w:val="2"/>
                      <w:sz w:val="21"/>
                    </w:rPr>
                  </m:ctrlPr>
                </m:sSubPr>
                <m:e>
                  <m:r>
                    <w:rPr>
                      <w:rFonts w:ascii="Cambria Math" w:hAnsi="Cambria Math"/>
                      <w:color w:val="auto"/>
                      <w:kern w:val="2"/>
                      <w:sz w:val="21"/>
                    </w:rPr>
                    <m:t>S</m:t>
                  </m:r>
                </m:e>
                <m:sub>
                  <m:r>
                    <w:rPr>
                      <w:rFonts w:ascii="Cambria Math" w:hAnsi="Cambria Math" w:hint="eastAsia"/>
                      <w:color w:val="auto"/>
                      <w:kern w:val="2"/>
                      <w:sz w:val="21"/>
                    </w:rPr>
                    <m:t>t</m:t>
                  </m:r>
                </m:sub>
              </m:sSub>
              <m: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r>
                <w:rPr>
                  <w:rFonts w:ascii="Cambria Math" w:hAnsi="Cambria Math"/>
                  <w:color w:val="auto"/>
                  <w:kern w:val="2"/>
                  <w:sz w:val="21"/>
                </w:rPr>
                <m:t>#</m:t>
              </m:r>
              <m:d>
                <m:dPr>
                  <m:ctrlPr>
                    <w:rPr>
                      <w:rFonts w:ascii="Cambria Math" w:hAnsi="Cambria Math"/>
                      <w:i/>
                      <w:color w:val="auto"/>
                      <w:kern w:val="2"/>
                      <w:sz w:val="21"/>
                    </w:rPr>
                  </m:ctrlPr>
                </m:dPr>
                <m:e>
                  <m:r>
                    <w:rPr>
                      <w:rFonts w:ascii="Cambria Math" w:hAnsi="Cambria Math"/>
                      <w:color w:val="auto"/>
                      <w:kern w:val="2"/>
                      <w:sz w:val="21"/>
                    </w:rPr>
                    <m:t>6</m:t>
                  </m:r>
                </m:e>
              </m:d>
            </m:e>
          </m:eqArr>
        </m:oMath>
      </m:oMathPara>
    </w:p>
    <w:p w14:paraId="2F229AF9" w14:textId="1CDF7AC5" w:rsidR="00E22B4B" w:rsidRPr="00E22B4B" w:rsidRDefault="00420583" w:rsidP="00420583">
      <w:pPr>
        <w:pStyle w:val="ae"/>
        <w:ind w:firstLine="480"/>
      </w:pPr>
      <w:r>
        <w:rPr>
          <w:rFonts w:hint="eastAsia"/>
        </w:rPr>
        <w:lastRenderedPageBreak/>
        <w:t>I</w:t>
      </w:r>
      <w:r>
        <w:t xml:space="preserve">f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greater than 0, then Player 1 performed better; if</w:t>
      </w:r>
      <w:r>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less than 0, then Player 2 performed better. Below is a display of the 'Subtracted Momentum' for both players in the '2023-wimbledon-1301' match</w:t>
      </w:r>
      <w:r>
        <w:t>.</w:t>
      </w:r>
    </w:p>
    <w:p w14:paraId="440C3A9B" w14:textId="77777777" w:rsidR="00FD03BB" w:rsidRDefault="00FD03BB" w:rsidP="003A6A8C">
      <w:pPr>
        <w:pStyle w:val="ae"/>
        <w:ind w:firstLine="480"/>
        <w:jc w:val="center"/>
      </w:pPr>
      <w:r>
        <w:rPr>
          <w:noProof/>
        </w:rPr>
        <w:drawing>
          <wp:inline distT="0" distB="0" distL="0" distR="0" wp14:anchorId="0C1E56A7" wp14:editId="0E0F5422">
            <wp:extent cx="2996419" cy="1828800"/>
            <wp:effectExtent l="0" t="0" r="13970" b="0"/>
            <wp:docPr id="56333953" name="图表 1">
              <a:extLst xmlns:a="http://schemas.openxmlformats.org/drawingml/2006/main">
                <a:ext uri="{FF2B5EF4-FFF2-40B4-BE49-F238E27FC236}">
                  <a16:creationId xmlns:a16="http://schemas.microsoft.com/office/drawing/2014/main" id="{1A879DA6-BB47-7112-5A3A-1BBE2C863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0D40B84" w14:textId="45142F43" w:rsidR="00800043" w:rsidRDefault="00B4051F" w:rsidP="00800043">
      <w:pPr>
        <w:pStyle w:val="ae"/>
        <w:ind w:firstLine="480"/>
        <w:jc w:val="center"/>
      </w:pPr>
      <w:r w:rsidRPr="00B4051F">
        <w:t xml:space="preserve">Figure </w:t>
      </w:r>
      <w:r>
        <w:t>6:</w:t>
      </w:r>
      <w:r w:rsidR="00800043">
        <w:rPr>
          <w:rFonts w:hint="eastAsia"/>
        </w:rPr>
        <w:t xml:space="preserve"> </w:t>
      </w:r>
      <w:r w:rsidR="00800043">
        <w:t xml:space="preserve"> </w:t>
      </w:r>
      <w:r w:rsidR="00420583" w:rsidRPr="00B85852">
        <w:t>Subtracted Momentum Between the Two Players</w:t>
      </w:r>
    </w:p>
    <w:p w14:paraId="0CB0777C" w14:textId="77777777" w:rsidR="00420583" w:rsidRPr="00FC4B4C" w:rsidRDefault="00420583" w:rsidP="00420583">
      <w:pPr>
        <w:pStyle w:val="ae"/>
        <w:ind w:firstLine="480"/>
        <w:jc w:val="both"/>
      </w:pPr>
      <w:r w:rsidRPr="00FC4B4C">
        <w:t>The figure reveals significant fluctuations and frequent changes in the subtracted momentum between the two players, with an even distribution around the zero point. This indicates that the contest for each point within the match was intense, and the overall level of performance between the competitors was closely matched.</w:t>
      </w:r>
    </w:p>
    <w:p w14:paraId="6F675830" w14:textId="5AA5CFD7" w:rsidR="000E54DA" w:rsidRDefault="000E54DA" w:rsidP="0006746E">
      <w:pPr>
        <w:pStyle w:val="3"/>
      </w:pPr>
      <w:r>
        <w:rPr>
          <w:rFonts w:hint="eastAsia"/>
        </w:rPr>
        <w:t>4</w:t>
      </w:r>
      <w:r>
        <w:t xml:space="preserve">.4.2  </w:t>
      </w:r>
      <w:r w:rsidR="00772ECF" w:rsidRPr="00772ECF">
        <w:t>The specific performance of the players</w:t>
      </w:r>
    </w:p>
    <w:p w14:paraId="2A619672" w14:textId="75D14201" w:rsidR="00420583" w:rsidRPr="00224796" w:rsidRDefault="00D904C4" w:rsidP="00420583">
      <w:pPr>
        <w:pStyle w:val="ae"/>
        <w:ind w:firstLine="480"/>
      </w:pPr>
      <w:r w:rsidRPr="00D904C4">
        <w:t>As for how good the better player really is, y</w:t>
      </w:r>
      <w:r w:rsidRPr="009E6794">
        <w:rPr>
          <w:color w:val="auto"/>
        </w:rPr>
        <w:t>ou can use the formula (</w:t>
      </w:r>
      <w:r w:rsidR="009E6794" w:rsidRPr="009E6794">
        <w:rPr>
          <w:color w:val="auto"/>
        </w:rPr>
        <w:t>5</w:t>
      </w:r>
      <w:r w:rsidRPr="009E6794">
        <w:rPr>
          <w:color w:val="auto"/>
        </w:rPr>
        <w:t xml:space="preserve">) to find the player's momentum at time t to focus on the performance of the player himself. For example, Figure </w:t>
      </w:r>
      <w:r w:rsidR="009E6794" w:rsidRPr="009E6794">
        <w:rPr>
          <w:color w:val="auto"/>
        </w:rPr>
        <w:t>4</w:t>
      </w:r>
      <w:r w:rsidRPr="009E6794">
        <w:rPr>
          <w:color w:val="auto"/>
        </w:rPr>
        <w:t xml:space="preserve"> and Figure </w:t>
      </w:r>
      <w:r w:rsidR="009E6794" w:rsidRPr="009E6794">
        <w:rPr>
          <w:color w:val="auto"/>
        </w:rPr>
        <w:t>5</w:t>
      </w:r>
      <w:r w:rsidRPr="009E6794">
        <w:rPr>
          <w:color w:val="auto"/>
        </w:rPr>
        <w:t xml:space="preserve"> visualize the spe</w:t>
      </w:r>
      <w:r w:rsidRPr="00D904C4">
        <w:t>cific performance of two players in the game "2023-wimbledon-1301"</w:t>
      </w:r>
      <w:r>
        <w:t>.</w:t>
      </w:r>
    </w:p>
    <w:p w14:paraId="56287858" w14:textId="69809F8D" w:rsidR="009806FD" w:rsidRPr="00EF098B" w:rsidRDefault="009806FD" w:rsidP="00EF098B">
      <w:pPr>
        <w:pStyle w:val="1"/>
      </w:pPr>
      <w:bookmarkStart w:id="19" w:name="_Toc158085877"/>
      <w:r>
        <w:t>5  Task 2</w:t>
      </w:r>
      <w:r w:rsidR="002A1841">
        <w:t xml:space="preserve">  </w:t>
      </w:r>
      <w:r w:rsidR="00EF098B" w:rsidRPr="00EF098B">
        <w:rPr>
          <w:rFonts w:eastAsia="宋体"/>
        </w:rPr>
        <w:t>Exploring the Role of Momentum</w:t>
      </w:r>
      <w:bookmarkEnd w:id="19"/>
    </w:p>
    <w:p w14:paraId="7BEC95CA" w14:textId="59F78DA2" w:rsidR="00791AB6" w:rsidRDefault="00603A03" w:rsidP="00603A03">
      <w:pPr>
        <w:pStyle w:val="ae"/>
        <w:ind w:firstLine="480"/>
        <w:jc w:val="both"/>
      </w:pPr>
      <w:r w:rsidRPr="00B85852">
        <w:t xml:space="preserve">In this section, we primarily investigate the linear relationship and causality between momentum and match outcomes. For convenience in our study, we use 'Subtracted Momentum' to represent 'Momentum' and 'Score' to reflect 'Match Outcomes.' Initially, we conducted an </w:t>
      </w:r>
      <w:proofErr w:type="gramStart"/>
      <w:r w:rsidRPr="00B85852">
        <w:t>ADF</w:t>
      </w:r>
      <w:r w:rsidR="003C6161" w:rsidRPr="003C6161">
        <w:rPr>
          <w:vertAlign w:val="superscript"/>
        </w:rPr>
        <w:t>[</w:t>
      </w:r>
      <w:proofErr w:type="gramEnd"/>
      <w:r w:rsidR="003C6161" w:rsidRPr="003C6161">
        <w:rPr>
          <w:vertAlign w:val="superscript"/>
        </w:rPr>
        <w:t>2]</w:t>
      </w:r>
      <w:r w:rsidRPr="003C6161">
        <w:rPr>
          <w:vertAlign w:val="superscript"/>
        </w:rPr>
        <w:t xml:space="preserve"> </w:t>
      </w:r>
      <w:r w:rsidRPr="00B85852">
        <w:t>test on both variables, followed by cross-correlation analysis and Granger causality tests to explore whether there exists a linear relationship or causality between them. Additionally, we performed an autocorrelation test on 'Subtracted Momentum.</w:t>
      </w:r>
    </w:p>
    <w:p w14:paraId="447592B5" w14:textId="4513FC58" w:rsidR="00876F54" w:rsidRPr="00CF0F59" w:rsidRDefault="00876F54" w:rsidP="00CF0F59">
      <w:pPr>
        <w:pStyle w:val="2"/>
      </w:pPr>
      <w:bookmarkStart w:id="20" w:name="_Toc158085878"/>
      <w:r>
        <w:rPr>
          <w:rFonts w:hint="eastAsia"/>
        </w:rPr>
        <w:t>5</w:t>
      </w:r>
      <w:r>
        <w:t>.</w:t>
      </w:r>
      <w:r w:rsidR="008B3F94">
        <w:t>1</w:t>
      </w:r>
      <w:r>
        <w:t xml:space="preserve">  </w:t>
      </w:r>
      <w:r w:rsidR="00603A03" w:rsidRPr="00603A03">
        <w:t>Investigating the Randomness of the Subtracted Momentum Time Series</w:t>
      </w:r>
      <w:bookmarkEnd w:id="20"/>
    </w:p>
    <w:p w14:paraId="1E53EAC4" w14:textId="0473F3F7" w:rsidR="00E31186" w:rsidRDefault="00CF0F59" w:rsidP="005D4A51">
      <w:pPr>
        <w:pStyle w:val="ae"/>
        <w:ind w:firstLine="480"/>
      </w:pPr>
      <w:r w:rsidRPr="00FC4B4C">
        <w:t>Before delving into the relationship between 'Subtracted Momentum' and match outcomes, we aim to first focus on the momentum itself, examining whether its time series is random. Prior to conducting an autocorrelation test, it is customary to assess the time series for stationarity</w:t>
      </w:r>
      <w:r w:rsidR="009D25D8">
        <w:rPr>
          <w:rFonts w:hint="eastAsia"/>
        </w:rPr>
        <w:t>.</w:t>
      </w:r>
    </w:p>
    <w:p w14:paraId="148908D0" w14:textId="7B904037" w:rsidR="00E31186" w:rsidRDefault="008B3F94" w:rsidP="0006746E">
      <w:pPr>
        <w:pStyle w:val="3"/>
      </w:pPr>
      <w:r>
        <w:rPr>
          <w:rFonts w:hint="eastAsia"/>
        </w:rPr>
        <w:lastRenderedPageBreak/>
        <w:t>5</w:t>
      </w:r>
      <w:r>
        <w:t>.</w:t>
      </w:r>
      <w:r w:rsidR="00C15D51">
        <w:t>1.1</w:t>
      </w:r>
      <w:r>
        <w:t xml:space="preserve">  </w:t>
      </w:r>
      <w:r w:rsidR="00CF0F59" w:rsidRPr="00CF0F59">
        <w:t>Stationarity Test</w:t>
      </w:r>
    </w:p>
    <w:p w14:paraId="5C2FF8C0" w14:textId="77777777" w:rsidR="00CF0F59" w:rsidRDefault="00CF0F59" w:rsidP="00CF0F59">
      <w:pPr>
        <w:pStyle w:val="ae"/>
        <w:ind w:firstLine="480"/>
      </w:pPr>
      <w:r>
        <w:rPr>
          <w:rFonts w:hint="eastAsia"/>
        </w:rPr>
        <w:t>1</w:t>
      </w:r>
      <w:r>
        <w:t>.</w:t>
      </w:r>
      <w:r w:rsidRPr="00FC4B4C">
        <w:t>Testing the Model</w:t>
      </w:r>
    </w:p>
    <w:p w14:paraId="3766C826" w14:textId="5A842E52" w:rsidR="00CF0F59" w:rsidRPr="00CC3141" w:rsidRDefault="00CF0F59" w:rsidP="00CF0F59">
      <w:pPr>
        <w:pStyle w:val="ae"/>
        <w:ind w:firstLine="480"/>
        <w:jc w:val="both"/>
      </w:pPr>
      <w:r w:rsidRPr="00FC4B4C">
        <w:t>The ADF test is one of the most commonly used unit root tests, employed to examine whether a time series possesses a unit root, thereby assessing its stationarity. The specific model is as follows:</w:t>
      </w:r>
    </w:p>
    <w:p w14:paraId="7D1930F1" w14:textId="77777777" w:rsidR="00CF0F59" w:rsidRDefault="00CF0F59" w:rsidP="00CF0F59">
      <w:pPr>
        <w:pStyle w:val="ae"/>
        <w:ind w:firstLine="480"/>
        <w:jc w:val="both"/>
      </w:pPr>
      <w:r w:rsidRPr="00FC4B4C">
        <w:t>The null hypothesis posits the existence of a unit root, indicating the time series is non-stationary; the alternative hypothesis suggests the absence of a unit root, implying the time series is stationary, expressed as:</w:t>
      </w:r>
    </w:p>
    <w:p w14:paraId="4A779745" w14:textId="5159111E" w:rsidR="00CF0F59" w:rsidRPr="00C32C94" w:rsidRDefault="00A11D0B" w:rsidP="00CF0F59">
      <w:pPr>
        <w:pStyle w:val="ae"/>
        <w:ind w:firstLine="420"/>
      </w:pPr>
      <m:oMathPara>
        <m:oMath>
          <m:eqArr>
            <m:eqArrPr>
              <m:maxDist m:val="1"/>
              <m:ctrlPr>
                <w:rPr>
                  <w:rFonts w:ascii="Cambria Math" w:hAnsi="Cambria Math"/>
                  <w:i/>
                  <w:color w:val="auto"/>
                  <w:kern w:val="2"/>
                  <w:sz w:val="21"/>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ρ&lt;1</m:t>
                      </m:r>
                    </m:e>
                  </m:eqArr>
                </m:e>
              </m:d>
              <m:r>
                <w:rPr>
                  <w:rFonts w:ascii="Cambria Math" w:hAnsi="Cambria Math"/>
                </w:rPr>
                <m:t>#</m:t>
              </m:r>
              <m:d>
                <m:dPr>
                  <m:ctrlPr>
                    <w:rPr>
                      <w:rFonts w:ascii="Cambria Math" w:hAnsi="Cambria Math"/>
                      <w:i/>
                      <w:color w:val="auto"/>
                      <w:kern w:val="2"/>
                      <w:sz w:val="21"/>
                    </w:rPr>
                  </m:ctrlPr>
                </m:dPr>
                <m:e>
                  <m:r>
                    <w:rPr>
                      <w:rFonts w:ascii="Cambria Math" w:hAnsi="Cambria Math"/>
                      <w:color w:val="auto"/>
                      <w:kern w:val="2"/>
                      <w:sz w:val="21"/>
                    </w:rPr>
                    <m:t>7</m:t>
                  </m:r>
                </m:e>
              </m:d>
              <m:ctrlPr>
                <w:rPr>
                  <w:rFonts w:ascii="Cambria Math" w:hAnsi="Cambria Math"/>
                  <w:i/>
                </w:rPr>
              </m:ctrlPr>
            </m:e>
          </m:eqArr>
        </m:oMath>
      </m:oMathPara>
    </w:p>
    <w:p w14:paraId="68F30682" w14:textId="77777777" w:rsidR="00CF0F59" w:rsidRDefault="00CF0F59" w:rsidP="00CF0F59">
      <w:pPr>
        <w:pStyle w:val="ae"/>
        <w:ind w:firstLine="480"/>
        <w:jc w:val="both"/>
      </w:pPr>
      <w:r w:rsidRPr="00FC4B4C">
        <w:t>Assuming the time series is represented by:</w:t>
      </w:r>
    </w:p>
    <w:p w14:paraId="70FD2BE9" w14:textId="32FDCE77" w:rsidR="00925F0D" w:rsidRPr="00925F0D" w:rsidRDefault="00A11D0B" w:rsidP="00CF0F59">
      <w:pPr>
        <w:pStyle w:val="ae"/>
        <w:ind w:firstLine="480"/>
        <w:jc w:val="both"/>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+β</m:t>
              </m:r>
              <m:r>
                <w:rPr>
                  <w:rFonts w:ascii="Cambria Math" w:hAnsi="Cambria Math" w:hint="eastAsia"/>
                </w:rPr>
                <m:t>t</m:t>
              </m:r>
              <m:r>
                <w:rPr>
                  <w:rFonts w:ascii="Cambria Math" w:hAnsi="Cambria Math"/>
                </w:rPr>
                <m:t>+α+</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8</m:t>
                  </m:r>
                </m:e>
              </m:d>
            </m:e>
          </m:eqArr>
        </m:oMath>
      </m:oMathPara>
    </w:p>
    <w:p w14:paraId="12BD65E8" w14:textId="77777777" w:rsidR="00CF0F59" w:rsidRPr="00FC4B4C" w:rsidRDefault="00CF0F59" w:rsidP="00CF0F59">
      <w:pPr>
        <w:pStyle w:val="ae"/>
        <w:ind w:firstLine="480"/>
        <w:jc w:val="both"/>
      </w:pPr>
      <w:r w:rsidRPr="00FC4B4C">
        <w:t>Where</w:t>
      </w:r>
      <w:r>
        <w:t xml:space="preserve"> </w:t>
      </w:r>
      <m:oMath>
        <m:r>
          <w:rPr>
            <w:rFonts w:ascii="Cambria Math" w:hAnsi="Cambria Math"/>
          </w:rPr>
          <m:t>∆</m:t>
        </m:r>
      </m:oMath>
      <w:r>
        <w:rPr>
          <w:rFonts w:hint="eastAsia"/>
        </w:rPr>
        <w:t xml:space="preserve"> </w:t>
      </w:r>
      <w:r w:rsidRPr="00FC4B4C">
        <w:t>is the difference operator</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Pr="008C6D6E">
        <w:rPr>
          <w:rFonts w:hint="eastAsia"/>
        </w:rPr>
        <w:t xml:space="preserve"> </w:t>
      </w:r>
      <w:r w:rsidRPr="00FC4B4C">
        <w:t>is the observed value of the time series,</w:t>
      </w:r>
      <m:oMath>
        <m:r>
          <w:rPr>
            <w:rFonts w:ascii="Cambria Math" w:hAnsi="Cambria Math"/>
          </w:rPr>
          <m:t>β</m:t>
        </m:r>
        <m:r>
          <w:rPr>
            <w:rFonts w:ascii="Cambria Math" w:hAnsi="Cambria Math" w:hint="eastAsia"/>
          </w:rPr>
          <m:t>t</m:t>
        </m:r>
      </m:oMath>
      <w:r>
        <w:rPr>
          <w:rFonts w:hint="eastAsia"/>
        </w:rPr>
        <w:t xml:space="preserve"> </w:t>
      </w:r>
      <w:r w:rsidRPr="00FC4B4C">
        <w:t>is the time trend term,</w:t>
      </w:r>
      <w:r w:rsidRPr="00FC4B4C">
        <w:rPr>
          <w:rFonts w:hint="eastAsia"/>
        </w:rPr>
        <w:t>，</w:t>
      </w:r>
      <m:oMath>
        <m:r>
          <w:rPr>
            <w:rFonts w:ascii="Cambria Math" w:hAnsi="Cambria Math"/>
          </w:rPr>
          <m:t>α</m:t>
        </m:r>
      </m:oMath>
      <w:r w:rsidRPr="00FC4B4C">
        <w:t xml:space="preserve"> is the intercept, and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FC4B4C">
        <w:rPr>
          <w:rFonts w:hint="eastAsia"/>
        </w:rPr>
        <w:t xml:space="preserve"> </w:t>
      </w:r>
      <w:r w:rsidRPr="00FC4B4C">
        <w:t>is white noise error.</w:t>
      </w:r>
    </w:p>
    <w:p w14:paraId="06FB2889" w14:textId="77777777" w:rsidR="00CF0F59" w:rsidRDefault="00CF0F59" w:rsidP="00CF0F59">
      <w:pPr>
        <w:pStyle w:val="ae"/>
        <w:ind w:firstLine="480"/>
        <w:jc w:val="both"/>
      </w:pPr>
      <w:r w:rsidRPr="00FC4B4C">
        <w:t>Calculate the p-value of the test statistic; if the p-value is greater than 0.05, then the null hypothesis cannot be rejected, indicating that the time series is non-stationary. If the p-value is less than 0.05, then the null hypothesis is rejected, suggesting that the time series is stationary.</w:t>
      </w:r>
    </w:p>
    <w:p w14:paraId="6C4ECC89" w14:textId="77777777" w:rsidR="00CF0F59" w:rsidRDefault="00CF0F59" w:rsidP="00CF0F59">
      <w:pPr>
        <w:pStyle w:val="ae"/>
        <w:ind w:firstLine="480"/>
      </w:pPr>
      <w:r>
        <w:rPr>
          <w:rFonts w:hint="eastAsia"/>
        </w:rPr>
        <w:t>2</w:t>
      </w:r>
      <w:r>
        <w:t>.</w:t>
      </w:r>
      <w:r w:rsidRPr="00FC4B4C">
        <w:t>Solving the Model</w:t>
      </w:r>
    </w:p>
    <w:p w14:paraId="26098986" w14:textId="77777777" w:rsidR="00CF0F59" w:rsidRDefault="00CF0F59" w:rsidP="00CF0F59">
      <w:pPr>
        <w:pStyle w:val="ae"/>
        <w:ind w:firstLine="480"/>
      </w:pPr>
      <w:r w:rsidRPr="00FC4B4C">
        <w:t>Using software, we obtained the ADF test results at the</w:t>
      </w:r>
      <w:r>
        <w:rPr>
          <w:rFonts w:hint="eastAsia"/>
        </w:rPr>
        <w:t>1%,5%,</w:t>
      </w:r>
      <w:r>
        <w:t xml:space="preserve">and </w:t>
      </w:r>
      <w:r>
        <w:rPr>
          <w:rFonts w:hint="eastAsia"/>
        </w:rPr>
        <w:t>10%</w:t>
      </w:r>
      <w:r w:rsidRPr="00FC4B4C">
        <w:t xml:space="preserve"> significance levels,</w:t>
      </w:r>
    </w:p>
    <w:p w14:paraId="56EDA6EE" w14:textId="4C363202" w:rsidR="00CF0F59" w:rsidRPr="00AA0791" w:rsidRDefault="00C7302B" w:rsidP="00CF0F59">
      <w:pPr>
        <w:pStyle w:val="ae"/>
        <w:ind w:firstLine="480"/>
        <w:jc w:val="center"/>
      </w:pPr>
      <w:r w:rsidRPr="0028227B">
        <w:rPr>
          <w:rFonts w:hint="eastAsia"/>
          <w:szCs w:val="24"/>
        </w:rPr>
        <w:t>Ta</w:t>
      </w:r>
      <w:r w:rsidRPr="0028227B">
        <w:rPr>
          <w:szCs w:val="24"/>
        </w:rPr>
        <w:t>ble</w:t>
      </w:r>
      <w:r>
        <w:rPr>
          <w:szCs w:val="24"/>
        </w:rPr>
        <w:t>4:</w:t>
      </w:r>
      <w:r w:rsidR="00CF0F59">
        <w:rPr>
          <w:rFonts w:hint="eastAsia"/>
        </w:rPr>
        <w:t xml:space="preserve"> </w:t>
      </w:r>
      <w:r w:rsidR="00CF0F59">
        <w:t xml:space="preserve"> </w:t>
      </w:r>
      <w:r w:rsidR="00CF0F59" w:rsidRPr="00FC4B4C">
        <w:t>ADF Test Results for Subtracted Momentum</w:t>
      </w:r>
    </w:p>
    <w:tbl>
      <w:tblPr>
        <w:tblStyle w:val="af2"/>
        <w:tblW w:w="5000" w:type="pct"/>
        <w:tblLook w:val="04A0" w:firstRow="1" w:lastRow="0" w:firstColumn="1" w:lastColumn="0" w:noHBand="0" w:noVBand="1"/>
      </w:tblPr>
      <w:tblGrid>
        <w:gridCol w:w="3601"/>
        <w:gridCol w:w="4705"/>
      </w:tblGrid>
      <w:tr w:rsidR="00CF0F59" w14:paraId="3F0533AB" w14:textId="77777777" w:rsidTr="00C377FA">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7629DCB6" w14:textId="77777777" w:rsidR="00CF0F59" w:rsidRDefault="00CF0F59" w:rsidP="00C377FA">
            <w:pPr>
              <w:autoSpaceDE w:val="0"/>
              <w:autoSpaceDN w:val="0"/>
              <w:jc w:val="center"/>
              <w:rPr>
                <w:kern w:val="0"/>
              </w:rPr>
            </w:pPr>
            <w:r>
              <w:rPr>
                <w:kern w:val="0"/>
              </w:rPr>
              <w:t>S</w:t>
            </w:r>
            <w:r w:rsidRPr="00FC4B4C">
              <w:rPr>
                <w:kern w:val="0"/>
              </w:rPr>
              <w:t>ubtractive momentum</w:t>
            </w:r>
          </w:p>
        </w:tc>
      </w:tr>
      <w:tr w:rsidR="00CF0F59" w14:paraId="1BD154BF" w14:textId="77777777" w:rsidTr="00C377FA">
        <w:tblPrEx>
          <w:jc w:val="left"/>
        </w:tblPrEx>
        <w:trPr>
          <w:jc w:val="left"/>
        </w:trPr>
        <w:tc>
          <w:tcPr>
            <w:tcW w:w="2168" w:type="pct"/>
          </w:tcPr>
          <w:p w14:paraId="459C0335" w14:textId="77777777" w:rsidR="00CF0F59" w:rsidRDefault="00CF0F59" w:rsidP="00C377FA">
            <w:pPr>
              <w:autoSpaceDE w:val="0"/>
              <w:autoSpaceDN w:val="0"/>
              <w:jc w:val="center"/>
              <w:rPr>
                <w:kern w:val="0"/>
              </w:rPr>
            </w:pPr>
            <w:r>
              <w:t>ADF Statistic</w:t>
            </w:r>
          </w:p>
        </w:tc>
        <w:tc>
          <w:tcPr>
            <w:tcW w:w="2832" w:type="pct"/>
          </w:tcPr>
          <w:p w14:paraId="0D33EB2A" w14:textId="77777777" w:rsidR="00CF0F59" w:rsidRDefault="00CF0F59" w:rsidP="00C377FA">
            <w:pPr>
              <w:autoSpaceDE w:val="0"/>
              <w:autoSpaceDN w:val="0"/>
              <w:jc w:val="center"/>
              <w:rPr>
                <w:kern w:val="0"/>
              </w:rPr>
            </w:pPr>
            <w:r>
              <w:t>p-value</w:t>
            </w:r>
          </w:p>
        </w:tc>
      </w:tr>
      <w:tr w:rsidR="00CF0F59" w14:paraId="78AD57F0" w14:textId="77777777" w:rsidTr="00C377FA">
        <w:tblPrEx>
          <w:jc w:val="left"/>
        </w:tblPrEx>
        <w:trPr>
          <w:jc w:val="left"/>
        </w:trPr>
        <w:tc>
          <w:tcPr>
            <w:tcW w:w="2168" w:type="pct"/>
          </w:tcPr>
          <w:p w14:paraId="48ACD67D" w14:textId="77777777" w:rsidR="00CF0F59" w:rsidRDefault="00CF0F59" w:rsidP="00C377FA">
            <w:pPr>
              <w:autoSpaceDE w:val="0"/>
              <w:autoSpaceDN w:val="0"/>
              <w:jc w:val="center"/>
            </w:pPr>
            <w:r>
              <w:t>-10.316684188792774</w:t>
            </w:r>
          </w:p>
        </w:tc>
        <w:tc>
          <w:tcPr>
            <w:tcW w:w="2832" w:type="pct"/>
          </w:tcPr>
          <w:p w14:paraId="29AD4E9B" w14:textId="77777777" w:rsidR="00CF0F59" w:rsidRDefault="00CF0F59" w:rsidP="00C377FA">
            <w:pPr>
              <w:autoSpaceDE w:val="0"/>
              <w:autoSpaceDN w:val="0"/>
              <w:jc w:val="center"/>
            </w:pPr>
            <w:r>
              <w:t>3.0841757502686896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bl>
    <w:p w14:paraId="2D1384E7" w14:textId="77777777" w:rsidR="00CF0F59" w:rsidRDefault="00CF0F59" w:rsidP="00CF0F59">
      <w:pPr>
        <w:pStyle w:val="ae"/>
        <w:ind w:firstLine="480"/>
        <w:jc w:val="both"/>
      </w:pPr>
      <w:r w:rsidRPr="00FC4B4C">
        <w:t>It is readily apparent from the table that the p-value is significantly less than 0.05, indicating that at the 1%, 5%, and 10% significance levels, we can reject the null hypothesis of the existence of a unit root, thereby considering the data to be stationary</w:t>
      </w:r>
      <w:r>
        <w:t>.</w:t>
      </w:r>
    </w:p>
    <w:p w14:paraId="731452E1" w14:textId="3C666CDA" w:rsidR="00AD3444" w:rsidRDefault="00C15D51" w:rsidP="0006746E">
      <w:pPr>
        <w:pStyle w:val="3"/>
      </w:pPr>
      <w:r>
        <w:rPr>
          <w:rFonts w:hint="eastAsia"/>
        </w:rPr>
        <w:t>5</w:t>
      </w:r>
      <w:r>
        <w:t xml:space="preserve">.1.2  </w:t>
      </w:r>
      <w:r w:rsidR="0049438B" w:rsidRPr="0049438B">
        <w:t>Testing for Autocorrelation</w:t>
      </w:r>
    </w:p>
    <w:p w14:paraId="3357814A" w14:textId="77777777" w:rsidR="0049438B" w:rsidRPr="00AD3444" w:rsidRDefault="0049438B" w:rsidP="0049438B">
      <w:pPr>
        <w:pStyle w:val="ae"/>
        <w:ind w:firstLine="480"/>
      </w:pPr>
      <w:r>
        <w:rPr>
          <w:rFonts w:hint="eastAsia"/>
        </w:rPr>
        <w:t>1</w:t>
      </w:r>
      <w:r>
        <w:t>.</w:t>
      </w:r>
      <w:r w:rsidRPr="00BC7664">
        <w:t>Model Establishment</w:t>
      </w:r>
    </w:p>
    <w:p w14:paraId="3F07D152" w14:textId="77777777" w:rsidR="0049438B" w:rsidRDefault="0049438B" w:rsidP="0049438B">
      <w:pPr>
        <w:pStyle w:val="ae"/>
        <w:ind w:firstLine="480"/>
        <w:jc w:val="both"/>
      </w:pPr>
      <w:r w:rsidRPr="00BC7664">
        <w:t>ACF (Autocorrelation Function) and PACF (Partial Autocorrelation Function) are two commonly used methods for testing autocorrelation in time series analysis, intended to examine the autocorrelation relationships between different lag orders within a time series. Below are the relevant formulas:</w:t>
      </w:r>
    </w:p>
    <w:p w14:paraId="29F5FDAC" w14:textId="77777777" w:rsidR="0049438B" w:rsidRDefault="0049438B" w:rsidP="0049438B">
      <w:pPr>
        <w:pStyle w:val="ae"/>
        <w:numPr>
          <w:ilvl w:val="0"/>
          <w:numId w:val="10"/>
        </w:numPr>
        <w:ind w:firstLineChars="0"/>
      </w:pPr>
      <w:r>
        <w:t>ACF</w:t>
      </w:r>
    </w:p>
    <w:p w14:paraId="5D1182E1" w14:textId="77777777" w:rsidR="0049438B" w:rsidRDefault="0049438B" w:rsidP="00433A24">
      <w:pPr>
        <w:pStyle w:val="ae"/>
        <w:ind w:firstLineChars="0" w:firstLine="0"/>
        <w:jc w:val="both"/>
      </w:pPr>
      <w:r w:rsidRPr="00BC7664">
        <w:t>For lag order</w:t>
      </w:r>
      <w:r>
        <w:t xml:space="preserve"> </w:t>
      </w:r>
      <m:oMath>
        <m:r>
          <w:rPr>
            <w:rFonts w:ascii="Cambria Math" w:hAnsi="Cambria Math"/>
          </w:rPr>
          <m:t>k</m:t>
        </m:r>
      </m:oMath>
      <w:r>
        <w:rPr>
          <w:rFonts w:hint="eastAsia"/>
        </w:rPr>
        <w:t>,</w:t>
      </w:r>
      <w:r w:rsidRPr="00BC7664">
        <w:t>the autocorrelation coefficient between time series</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Pr>
          <w:rFonts w:hint="eastAsia"/>
        </w:rPr>
        <w:t xml:space="preserve"> a</w:t>
      </w:r>
      <w:r>
        <w:t xml:space="preserve">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w:t>
      </w:r>
      <w:r>
        <w:t>is calculated as</w:t>
      </w:r>
    </w:p>
    <w:p w14:paraId="03D6D1F3" w14:textId="51C0AD95" w:rsidR="0049438B" w:rsidRPr="00433A24" w:rsidRDefault="00A11D0B" w:rsidP="0049438B">
      <w:pPr>
        <w:pStyle w:val="ae"/>
        <w:ind w:left="480"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coc</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t-k</m:t>
                              </m:r>
                            </m:sub>
                          </m:sSub>
                        </m:e>
                      </m:d>
                    </m:e>
                  </m:rad>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63411371" w14:textId="77777777" w:rsidR="0049438B" w:rsidRDefault="0049438B" w:rsidP="0049438B">
      <w:pPr>
        <w:pStyle w:val="ae"/>
        <w:numPr>
          <w:ilvl w:val="0"/>
          <w:numId w:val="10"/>
        </w:numPr>
        <w:ind w:firstLineChars="0"/>
      </w:pPr>
      <w:r>
        <w:t>PACF</w:t>
      </w:r>
    </w:p>
    <w:p w14:paraId="5293D0C8" w14:textId="77777777" w:rsidR="0049438B" w:rsidRDefault="0049438B" w:rsidP="00433A24">
      <w:pPr>
        <w:pStyle w:val="ae"/>
        <w:ind w:firstLineChars="0" w:firstLine="0"/>
        <w:jc w:val="both"/>
      </w:pPr>
      <w:r w:rsidRPr="00BC7664">
        <w:lastRenderedPageBreak/>
        <w:t>For lag orde</w:t>
      </w:r>
      <w:r>
        <w:t xml:space="preserve">r </w:t>
      </w:r>
      <m:oMath>
        <m:r>
          <w:rPr>
            <w:rFonts w:ascii="Cambria Math" w:hAnsi="Cambria Math"/>
          </w:rPr>
          <m:t>k</m:t>
        </m:r>
      </m:oMath>
      <w:r>
        <w:rPr>
          <w:rFonts w:hint="eastAsia"/>
        </w:rPr>
        <w:t>,</w:t>
      </w:r>
      <w:r w:rsidRPr="00BC7664">
        <w:t>the partial autocorrelation coefficient between</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Pr>
          <w:rFonts w:hint="eastAsia"/>
        </w:rPr>
        <w:t xml:space="preserve"> a</w:t>
      </w:r>
      <w:r>
        <w:t xml:space="preserve">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i</w:t>
      </w:r>
      <w:r>
        <w:t>s,</w:t>
      </w:r>
    </w:p>
    <w:p w14:paraId="0BBD76BB" w14:textId="6061DD31" w:rsidR="0049438B" w:rsidRPr="00433A24" w:rsidRDefault="00A11D0B" w:rsidP="0049438B">
      <w:pPr>
        <w:pStyle w:val="ae"/>
        <w:ind w:firstLineChars="300" w:firstLine="72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 xml:space="preserve"> cov</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e>
                      </m:d>
                    </m:e>
                  </m:rad>
                </m:den>
              </m:f>
              <m:r>
                <w:rPr>
                  <w:rFonts w:ascii="Cambria Math" w:hAnsi="Cambria Math"/>
                </w:rPr>
                <m:t>#</m:t>
              </m:r>
              <m:d>
                <m:dPr>
                  <m:ctrlPr>
                    <w:rPr>
                      <w:rFonts w:ascii="Cambria Math" w:hAnsi="Cambria Math"/>
                      <w:i/>
                    </w:rPr>
                  </m:ctrlPr>
                </m:dPr>
                <m:e>
                  <m:r>
                    <w:rPr>
                      <w:rFonts w:ascii="Cambria Math" w:hAnsi="Cambria Math"/>
                    </w:rPr>
                    <m:t>10</m:t>
                  </m:r>
                </m:e>
              </m:d>
            </m:e>
          </m:eqArr>
        </m:oMath>
      </m:oMathPara>
    </w:p>
    <w:p w14:paraId="7E8090E3" w14:textId="77777777" w:rsidR="0049438B" w:rsidRDefault="0049438B" w:rsidP="00433A24">
      <w:pPr>
        <w:pStyle w:val="ae"/>
        <w:ind w:firstLineChars="83" w:firstLine="199"/>
        <w:jc w:val="both"/>
      </w:pPr>
      <w:r w:rsidRPr="00BC7664">
        <w:t>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oMath>
      <w:r>
        <w:rPr>
          <w:rFonts w:hint="eastAsia"/>
        </w:rPr>
        <w:t xml:space="preserve"> </w:t>
      </w:r>
      <w:r w:rsidRPr="00BC7664">
        <w:t>is the predicted value obtained by regressing</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r>
              <w:rPr>
                <w:rFonts w:ascii="Cambria Math" w:hAnsi="Cambria Math" w:hint="eastAsia"/>
              </w:rPr>
              <m:t>k</m:t>
            </m:r>
          </m:sub>
        </m:sSub>
      </m:oMath>
      <w:r>
        <w:rPr>
          <w:rFonts w:hint="eastAsia"/>
        </w:rPr>
        <w:t>.</w:t>
      </w:r>
    </w:p>
    <w:p w14:paraId="25435412" w14:textId="77777777" w:rsidR="0049438B" w:rsidRDefault="0049438B" w:rsidP="0049438B">
      <w:pPr>
        <w:pStyle w:val="ae"/>
        <w:ind w:firstLine="480"/>
      </w:pPr>
      <w:r>
        <w:rPr>
          <w:rFonts w:hint="eastAsia"/>
        </w:rPr>
        <w:t>2</w:t>
      </w:r>
      <w:r>
        <w:t>.</w:t>
      </w:r>
      <w:r w:rsidRPr="00D30566">
        <w:t>Solving the Model</w:t>
      </w:r>
    </w:p>
    <w:p w14:paraId="641AC342" w14:textId="7341F00D" w:rsidR="00A04557" w:rsidRDefault="00A04557" w:rsidP="004C35D8">
      <w:pPr>
        <w:pStyle w:val="ae"/>
        <w:ind w:firstLine="480"/>
      </w:pPr>
      <w:r>
        <w:rPr>
          <w:noProof/>
        </w:rPr>
        <w:drawing>
          <wp:inline distT="0" distB="0" distL="0" distR="0" wp14:anchorId="6B3D6C57" wp14:editId="5D144B6E">
            <wp:extent cx="2419610" cy="1808028"/>
            <wp:effectExtent l="0" t="0" r="0" b="1905"/>
            <wp:docPr id="1953842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951" r="24800" b="1360"/>
                    <a:stretch/>
                  </pic:blipFill>
                  <pic:spPr bwMode="auto">
                    <a:xfrm>
                      <a:off x="0" y="0"/>
                      <a:ext cx="2433871" cy="1818684"/>
                    </a:xfrm>
                    <a:prstGeom prst="rect">
                      <a:avLst/>
                    </a:prstGeom>
                    <a:noFill/>
                    <a:ln>
                      <a:noFill/>
                    </a:ln>
                    <a:extLst>
                      <a:ext uri="{53640926-AAD7-44D8-BBD7-CCE9431645EC}">
                        <a14:shadowObscured xmlns:a14="http://schemas.microsoft.com/office/drawing/2010/main"/>
                      </a:ext>
                    </a:extLst>
                  </pic:spPr>
                </pic:pic>
              </a:graphicData>
            </a:graphic>
          </wp:inline>
        </w:drawing>
      </w:r>
      <w:r w:rsidR="007D43D8">
        <w:rPr>
          <w:noProof/>
          <w:szCs w:val="24"/>
        </w:rPr>
        <w:drawing>
          <wp:inline distT="0" distB="0" distL="0" distR="0" wp14:anchorId="43A321E0" wp14:editId="0AB9AEC6">
            <wp:extent cx="2450949" cy="186650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4927" b="2711"/>
                    <a:stretch/>
                  </pic:blipFill>
                  <pic:spPr bwMode="auto">
                    <a:xfrm>
                      <a:off x="0" y="0"/>
                      <a:ext cx="2466592" cy="1878422"/>
                    </a:xfrm>
                    <a:prstGeom prst="rect">
                      <a:avLst/>
                    </a:prstGeom>
                    <a:noFill/>
                    <a:ln>
                      <a:noFill/>
                    </a:ln>
                    <a:extLst>
                      <a:ext uri="{53640926-AAD7-44D8-BBD7-CCE9431645EC}">
                        <a14:shadowObscured xmlns:a14="http://schemas.microsoft.com/office/drawing/2010/main"/>
                      </a:ext>
                    </a:extLst>
                  </pic:spPr>
                </pic:pic>
              </a:graphicData>
            </a:graphic>
          </wp:inline>
        </w:drawing>
      </w:r>
    </w:p>
    <w:p w14:paraId="488089AD" w14:textId="200F66AC" w:rsidR="00AD77A3" w:rsidRDefault="00B4051F" w:rsidP="00AD77A3">
      <w:pPr>
        <w:pStyle w:val="ae"/>
        <w:ind w:firstLine="480"/>
        <w:jc w:val="center"/>
      </w:pPr>
      <w:r w:rsidRPr="00B4051F">
        <w:t xml:space="preserve">Figure </w:t>
      </w:r>
      <w:r>
        <w:t>7:</w:t>
      </w:r>
      <w:r w:rsidR="00AD77A3">
        <w:rPr>
          <w:rFonts w:hint="eastAsia"/>
        </w:rPr>
        <w:t xml:space="preserve"> </w:t>
      </w:r>
      <w:r w:rsidR="00AD77A3">
        <w:t xml:space="preserve"> </w:t>
      </w:r>
      <w:r w:rsidR="00121CC0" w:rsidRPr="00D30566">
        <w:t>ACF and PACF Plots for Residuals</w:t>
      </w:r>
    </w:p>
    <w:p w14:paraId="3726B569" w14:textId="4947A1EC" w:rsidR="003B3BE9" w:rsidRPr="00481DBA" w:rsidRDefault="00121CC0" w:rsidP="004C35D8">
      <w:pPr>
        <w:pStyle w:val="ae"/>
        <w:ind w:firstLine="480"/>
      </w:pPr>
      <w:r w:rsidRPr="00D30566">
        <w:t>The figure reveals that the autocorrelation coefficients and partial autocorrelation coefficients for all lag orders do not show significant differences from zero, indicating that the residuals constitute a white noise series.</w:t>
      </w:r>
    </w:p>
    <w:p w14:paraId="357E2281" w14:textId="0126EF49" w:rsidR="009C045A" w:rsidRDefault="008D3479" w:rsidP="009C045A">
      <w:pPr>
        <w:pStyle w:val="2"/>
      </w:pPr>
      <w:bookmarkStart w:id="21" w:name="_Toc158085879"/>
      <w:r>
        <w:t>5.</w:t>
      </w:r>
      <w:r w:rsidR="00C15D51">
        <w:t>2</w:t>
      </w:r>
      <w:r>
        <w:t xml:space="preserve">  </w:t>
      </w:r>
      <w:r w:rsidR="00121CC0" w:rsidRPr="00121CC0">
        <w:t>Discussing the Relationship Between Momentum and Match Outcomes</w:t>
      </w:r>
      <w:bookmarkEnd w:id="21"/>
    </w:p>
    <w:p w14:paraId="34994CE9" w14:textId="77777777" w:rsidR="00C228EB" w:rsidRDefault="00C228EB" w:rsidP="00C228EB">
      <w:pPr>
        <w:pStyle w:val="ae"/>
        <w:ind w:firstLine="480"/>
        <w:jc w:val="both"/>
      </w:pPr>
      <w:r w:rsidRPr="00D30566">
        <w:t>For match outcomes, we consider using 'Cumulative Score' or 'Score' to characterize them, thus transforming the issue into 'discussing the relationship between Subtracted Momentum and Cumulative Score or Score.' Furthermore, we aim to explore both the linear relationship and causality between the two. However, prior to this, it is typically required for the time series of both variables to be stationary, hence the need for stationarity tests.</w:t>
      </w:r>
    </w:p>
    <w:p w14:paraId="78284F06" w14:textId="77777777" w:rsidR="00C228EB" w:rsidRDefault="00C228EB" w:rsidP="00CB7167">
      <w:pPr>
        <w:pStyle w:val="3"/>
      </w:pPr>
      <w:r>
        <w:rPr>
          <w:rFonts w:hint="eastAsia"/>
        </w:rPr>
        <w:t>5</w:t>
      </w:r>
      <w:r>
        <w:t xml:space="preserve">.2.1  </w:t>
      </w:r>
      <w:r w:rsidRPr="00D30566">
        <w:t>Stationarity Tests for Cumulative Score and Score Time Series</w:t>
      </w:r>
    </w:p>
    <w:p w14:paraId="3D6C84DA" w14:textId="77777777" w:rsidR="00C228EB" w:rsidRDefault="00C228EB" w:rsidP="00C228EB">
      <w:pPr>
        <w:pStyle w:val="ae"/>
        <w:ind w:firstLine="480"/>
        <w:jc w:val="both"/>
      </w:pPr>
      <w:r w:rsidRPr="00D30566">
        <w:t>Having already tested the stationarity of Subtracted Momentum, this section focuses solely on testing the Cumulative Score and Score. The results are presented below.</w:t>
      </w:r>
    </w:p>
    <w:p w14:paraId="073179CA" w14:textId="337DB0E1" w:rsidR="00C228EB" w:rsidRPr="00AA0791" w:rsidRDefault="00C7302B" w:rsidP="00C228EB">
      <w:pPr>
        <w:pStyle w:val="ae"/>
        <w:ind w:firstLine="480"/>
        <w:jc w:val="center"/>
      </w:pPr>
      <w:r w:rsidRPr="0028227B">
        <w:rPr>
          <w:rFonts w:hint="eastAsia"/>
          <w:szCs w:val="24"/>
        </w:rPr>
        <w:t>Ta</w:t>
      </w:r>
      <w:r w:rsidRPr="0028227B">
        <w:rPr>
          <w:szCs w:val="24"/>
        </w:rPr>
        <w:t>ble</w:t>
      </w:r>
      <w:r>
        <w:rPr>
          <w:szCs w:val="24"/>
        </w:rPr>
        <w:t>5:</w:t>
      </w:r>
      <w:r w:rsidR="00C228EB">
        <w:rPr>
          <w:rFonts w:hint="eastAsia"/>
        </w:rPr>
        <w:t xml:space="preserve"> </w:t>
      </w:r>
      <w:r w:rsidR="00C228EB">
        <w:t xml:space="preserve"> </w:t>
      </w:r>
      <w:r w:rsidR="00C228EB" w:rsidRPr="00D30566">
        <w:t>ADF Test Results for Cumulative Score and Score</w:t>
      </w:r>
    </w:p>
    <w:tbl>
      <w:tblPr>
        <w:tblStyle w:val="af2"/>
        <w:tblW w:w="5000" w:type="pct"/>
        <w:jc w:val="left"/>
        <w:tblLook w:val="04A0" w:firstRow="1" w:lastRow="0" w:firstColumn="1" w:lastColumn="0" w:noHBand="0" w:noVBand="1"/>
      </w:tblPr>
      <w:tblGrid>
        <w:gridCol w:w="1882"/>
        <w:gridCol w:w="1882"/>
        <w:gridCol w:w="1962"/>
        <w:gridCol w:w="2580"/>
      </w:tblGrid>
      <w:tr w:rsidR="00C228EB" w14:paraId="7019C2CD" w14:textId="77777777" w:rsidTr="00C377FA">
        <w:trPr>
          <w:cnfStyle w:val="100000000000" w:firstRow="1" w:lastRow="0" w:firstColumn="0" w:lastColumn="0" w:oddVBand="0" w:evenVBand="0" w:oddHBand="0" w:evenHBand="0" w:firstRowFirstColumn="0" w:firstRowLastColumn="0" w:lastRowFirstColumn="0" w:lastRowLastColumn="0"/>
          <w:jc w:val="left"/>
        </w:trPr>
        <w:tc>
          <w:tcPr>
            <w:tcW w:w="2265" w:type="pct"/>
            <w:gridSpan w:val="2"/>
          </w:tcPr>
          <w:p w14:paraId="1019DEA7" w14:textId="77777777" w:rsidR="00C228EB" w:rsidRDefault="00C228EB" w:rsidP="00C377FA">
            <w:pPr>
              <w:autoSpaceDE w:val="0"/>
              <w:autoSpaceDN w:val="0"/>
              <w:jc w:val="center"/>
            </w:pPr>
            <w:r>
              <w:t>C</w:t>
            </w:r>
            <w:r w:rsidRPr="00D30566">
              <w:t xml:space="preserve">umulative </w:t>
            </w:r>
            <w:r>
              <w:t>S</w:t>
            </w:r>
            <w:r w:rsidRPr="00D30566">
              <w:t>core</w:t>
            </w:r>
          </w:p>
        </w:tc>
        <w:tc>
          <w:tcPr>
            <w:tcW w:w="2735" w:type="pct"/>
            <w:gridSpan w:val="2"/>
          </w:tcPr>
          <w:p w14:paraId="4B7F5CD9" w14:textId="77777777" w:rsidR="00C228EB" w:rsidRDefault="00C228EB" w:rsidP="00C377FA">
            <w:pPr>
              <w:autoSpaceDE w:val="0"/>
              <w:autoSpaceDN w:val="0"/>
              <w:jc w:val="center"/>
            </w:pPr>
            <w:r w:rsidRPr="00D30566">
              <w:t>Score</w:t>
            </w:r>
          </w:p>
        </w:tc>
      </w:tr>
      <w:tr w:rsidR="00C228EB" w14:paraId="5455C557" w14:textId="77777777" w:rsidTr="00C377FA">
        <w:trPr>
          <w:jc w:val="left"/>
        </w:trPr>
        <w:tc>
          <w:tcPr>
            <w:tcW w:w="1133" w:type="pct"/>
          </w:tcPr>
          <w:p w14:paraId="275327BD" w14:textId="77777777" w:rsidR="00C228EB" w:rsidRDefault="00C228EB" w:rsidP="00C377FA">
            <w:pPr>
              <w:autoSpaceDE w:val="0"/>
              <w:autoSpaceDN w:val="0"/>
              <w:jc w:val="center"/>
              <w:rPr>
                <w:kern w:val="0"/>
              </w:rPr>
            </w:pPr>
            <w:r>
              <w:t>ADF Statistic</w:t>
            </w:r>
          </w:p>
        </w:tc>
        <w:tc>
          <w:tcPr>
            <w:tcW w:w="1133" w:type="pct"/>
          </w:tcPr>
          <w:p w14:paraId="3C283B7A" w14:textId="77777777" w:rsidR="00C228EB" w:rsidRDefault="00C228EB" w:rsidP="00C377FA">
            <w:pPr>
              <w:autoSpaceDE w:val="0"/>
              <w:autoSpaceDN w:val="0"/>
              <w:jc w:val="center"/>
              <w:rPr>
                <w:kern w:val="0"/>
              </w:rPr>
            </w:pPr>
            <w:r>
              <w:t>p-value</w:t>
            </w:r>
          </w:p>
        </w:tc>
        <w:tc>
          <w:tcPr>
            <w:tcW w:w="1181" w:type="pct"/>
          </w:tcPr>
          <w:p w14:paraId="6E7E8B8A" w14:textId="77777777" w:rsidR="00C228EB" w:rsidRDefault="00C228EB" w:rsidP="00C377FA">
            <w:pPr>
              <w:autoSpaceDE w:val="0"/>
              <w:autoSpaceDN w:val="0"/>
              <w:jc w:val="center"/>
            </w:pPr>
            <w:r>
              <w:t>ADF Statistic</w:t>
            </w:r>
          </w:p>
        </w:tc>
        <w:tc>
          <w:tcPr>
            <w:tcW w:w="1554" w:type="pct"/>
          </w:tcPr>
          <w:p w14:paraId="07BC0D45" w14:textId="77777777" w:rsidR="00C228EB" w:rsidRDefault="00C228EB" w:rsidP="00C377FA">
            <w:pPr>
              <w:autoSpaceDE w:val="0"/>
              <w:autoSpaceDN w:val="0"/>
              <w:jc w:val="center"/>
            </w:pPr>
            <w:r>
              <w:t>p-value</w:t>
            </w:r>
          </w:p>
        </w:tc>
      </w:tr>
      <w:tr w:rsidR="00C228EB" w14:paraId="57B2C055" w14:textId="77777777" w:rsidTr="00C377FA">
        <w:trPr>
          <w:jc w:val="left"/>
        </w:trPr>
        <w:tc>
          <w:tcPr>
            <w:tcW w:w="1133" w:type="pct"/>
          </w:tcPr>
          <w:p w14:paraId="79807A10" w14:textId="77777777" w:rsidR="00C228EB" w:rsidRDefault="00C228EB" w:rsidP="00C377FA">
            <w:pPr>
              <w:autoSpaceDE w:val="0"/>
              <w:autoSpaceDN w:val="0"/>
              <w:jc w:val="center"/>
            </w:pPr>
            <w:r w:rsidRPr="00F75604">
              <w:t>0.763834912212</w:t>
            </w:r>
          </w:p>
        </w:tc>
        <w:tc>
          <w:tcPr>
            <w:tcW w:w="1133" w:type="pct"/>
          </w:tcPr>
          <w:p w14:paraId="50D7A163" w14:textId="77777777" w:rsidR="00C228EB" w:rsidRDefault="00C228EB" w:rsidP="00C377FA">
            <w:pPr>
              <w:autoSpaceDE w:val="0"/>
              <w:autoSpaceDN w:val="0"/>
              <w:jc w:val="center"/>
            </w:pPr>
            <w:r w:rsidRPr="00F75604">
              <w:t>0.991029388897</w:t>
            </w:r>
          </w:p>
        </w:tc>
        <w:tc>
          <w:tcPr>
            <w:tcW w:w="1181" w:type="pct"/>
          </w:tcPr>
          <w:p w14:paraId="7B572A41" w14:textId="77777777" w:rsidR="00C228EB" w:rsidRDefault="00C228EB" w:rsidP="00C377FA">
            <w:pPr>
              <w:autoSpaceDE w:val="0"/>
              <w:autoSpaceDN w:val="0"/>
              <w:jc w:val="center"/>
            </w:pPr>
            <w:r>
              <w:t>-14.07951731660</w:t>
            </w:r>
          </w:p>
        </w:tc>
        <w:tc>
          <w:tcPr>
            <w:tcW w:w="1554" w:type="pct"/>
          </w:tcPr>
          <w:p w14:paraId="59FCF0E7" w14:textId="77777777" w:rsidR="00C228EB" w:rsidRDefault="00C228EB" w:rsidP="00C377FA">
            <w:pPr>
              <w:autoSpaceDE w:val="0"/>
              <w:autoSpaceDN w:val="0"/>
              <w:jc w:val="center"/>
            </w:pPr>
            <w:r>
              <w:t>2.84517110749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oMath>
          </w:p>
        </w:tc>
      </w:tr>
    </w:tbl>
    <w:p w14:paraId="7F8964BA" w14:textId="77777777" w:rsidR="00C228EB" w:rsidRDefault="00C228EB" w:rsidP="00C228EB">
      <w:pPr>
        <w:pStyle w:val="ae"/>
        <w:ind w:firstLine="480"/>
        <w:jc w:val="both"/>
      </w:pPr>
      <w:r w:rsidRPr="00D30566">
        <w:t xml:space="preserve">From the table, it is easy to discern that the p-value for Cumulative Score significantly exceeds 0.05, indicating that at the 1%, 5%, and 10% significance levels, we cannot reject the null hypothesis of the existence of a unit root, thereby considering the data as non-stationary. However, the p-value for Score is far below 0.05, indicating </w:t>
      </w:r>
      <w:r w:rsidRPr="00D30566">
        <w:lastRenderedPageBreak/>
        <w:t>that at the 1%, 5%, and 10% significance levels, we can reject the null hypothesis, thus the data is stationary.</w:t>
      </w:r>
    </w:p>
    <w:p w14:paraId="54EA2A55" w14:textId="77777777" w:rsidR="00C228EB" w:rsidRDefault="00C228EB" w:rsidP="00C228EB">
      <w:pPr>
        <w:pStyle w:val="ae"/>
        <w:ind w:firstLine="480"/>
        <w:jc w:val="both"/>
      </w:pPr>
      <w:r w:rsidRPr="00D30566">
        <w:t>In summary, both the Subtracted Momentum and the point_victor columns are stationary and can be directly utilized for further modeling work.</w:t>
      </w:r>
    </w:p>
    <w:p w14:paraId="525DB0EF" w14:textId="77777777" w:rsidR="00C228EB" w:rsidRDefault="00C228EB" w:rsidP="00C228EB">
      <w:pPr>
        <w:pStyle w:val="3"/>
      </w:pPr>
      <w:r>
        <w:rPr>
          <w:rFonts w:ascii="宋体" w:hAnsi="宋体" w:cs="宋体" w:hint="eastAsia"/>
        </w:rPr>
        <w:t>5</w:t>
      </w:r>
      <w:r>
        <w:rPr>
          <w:rFonts w:ascii="宋体" w:hAnsi="宋体" w:cs="宋体"/>
        </w:rPr>
        <w:t xml:space="preserve">.2.2  </w:t>
      </w:r>
      <w:r w:rsidRPr="00345996">
        <w:rPr>
          <w:rFonts w:ascii="宋体" w:hAnsi="宋体" w:cs="宋体"/>
        </w:rPr>
        <w:t>Investigating the Linear Relationship Between Subtracted Momentum and Score</w:t>
      </w:r>
    </w:p>
    <w:p w14:paraId="6F599C62" w14:textId="77777777" w:rsidR="00C228EB" w:rsidRDefault="00C228EB" w:rsidP="00C228EB">
      <w:pPr>
        <w:pStyle w:val="ae"/>
        <w:ind w:firstLine="480"/>
      </w:pPr>
      <w:r>
        <w:t>1.</w:t>
      </w:r>
      <w:r w:rsidRPr="00E6310D">
        <w:t>Model Establishment</w:t>
      </w:r>
    </w:p>
    <w:p w14:paraId="5BD15A74" w14:textId="77777777" w:rsidR="00C228EB" w:rsidRDefault="00C228EB" w:rsidP="00C228EB">
      <w:pPr>
        <w:pStyle w:val="ae"/>
        <w:ind w:firstLine="480"/>
        <w:jc w:val="both"/>
      </w:pPr>
      <w:r w:rsidRPr="00E6310D">
        <w:t>Cross-Correlation Analysis is employed to measure the correlation between two time series at different time points. Its principle involves calculating correlation coefficients at various lag times to describe the relationship between the two series. Here are the fundamental principles and mathematical formula for cross-correlation analysis:</w:t>
      </w:r>
    </w:p>
    <w:p w14:paraId="098801EA" w14:textId="77777777" w:rsidR="00C228EB" w:rsidRPr="00E6310D" w:rsidRDefault="00C228EB" w:rsidP="00C228EB">
      <w:pPr>
        <w:pStyle w:val="ae"/>
        <w:ind w:firstLine="480"/>
        <w:jc w:val="both"/>
        <w:rPr>
          <w:rFonts w:cs="Segoe UI"/>
        </w:rPr>
      </w:pPr>
      <w:r w:rsidRPr="00E6310D">
        <w:t xml:space="preserve">For time series </w:t>
      </w:r>
      <m:oMath>
        <m:r>
          <w:rPr>
            <w:rFonts w:ascii="Cambria Math" w:hAnsi="Cambria Math"/>
          </w:rPr>
          <m:t>X</m:t>
        </m:r>
      </m:oMath>
      <w:r>
        <w:rPr>
          <w:rFonts w:hint="eastAsia"/>
        </w:rPr>
        <w:t xml:space="preserve"> </w:t>
      </w:r>
      <w:r>
        <w:t xml:space="preserve">and </w:t>
      </w:r>
      <m:oMath>
        <m:r>
          <w:rPr>
            <w:rFonts w:ascii="Cambria Math" w:hAnsi="Cambria Math"/>
          </w:rPr>
          <m:t>Y</m:t>
        </m:r>
      </m:oMath>
      <w:r>
        <w:rPr>
          <w:rFonts w:hint="eastAsia"/>
        </w:rPr>
        <w:t xml:space="preserve"> </w:t>
      </w:r>
      <w:r w:rsidRPr="00E6310D">
        <w:t>with the same sample length</w:t>
      </w:r>
      <w:r>
        <w:t xml:space="preserve"> </w:t>
      </w:r>
      <m:oMath>
        <m:r>
          <w:rPr>
            <w:rFonts w:ascii="Cambria Math" w:hAnsi="Cambria Math"/>
          </w:rPr>
          <m:t>N</m:t>
        </m:r>
      </m:oMath>
      <w:r>
        <w:rPr>
          <w:rFonts w:hint="eastAsia"/>
        </w:rPr>
        <w:t>,</w:t>
      </w:r>
      <w:r w:rsidRPr="00E6310D">
        <w:t xml:space="preserve"> using</w:t>
      </w:r>
      <w:r>
        <w:t xml:space="preserve"> </w:t>
      </w:r>
      <m:oMath>
        <m:r>
          <w:rPr>
            <w:rFonts w:ascii="Cambria Math" w:hAnsi="Cambria Math"/>
          </w:rPr>
          <m:t>τ</m:t>
        </m:r>
      </m:oMath>
      <w:r w:rsidRPr="00E6310D">
        <w:rPr>
          <w:rFonts w:cs="Segoe UI"/>
          <w:color w:val="374151"/>
        </w:rPr>
        <w:t>to represent the lag time, where a positive</w:t>
      </w:r>
      <w:r>
        <w:rPr>
          <w:rFonts w:cs="Segoe UI"/>
          <w:color w:val="374151"/>
        </w:rPr>
        <w:t xml:space="preserve"> </w:t>
      </w:r>
      <m:oMath>
        <m:r>
          <w:rPr>
            <w:rFonts w:ascii="Cambria Math" w:hAnsi="Cambria Math"/>
          </w:rPr>
          <m:t>τ</m:t>
        </m:r>
      </m:oMath>
      <w:r>
        <w:rPr>
          <w:rFonts w:cs="Segoe UI"/>
          <w:color w:val="374151"/>
        </w:rPr>
        <w:t xml:space="preserve"> </w:t>
      </w:r>
      <w:r w:rsidRPr="00E6310D">
        <w:rPr>
          <w:rFonts w:cs="Segoe UI"/>
          <w:color w:val="374151"/>
        </w:rPr>
        <w:t xml:space="preserve">indicates </w:t>
      </w:r>
      <m:oMath>
        <m:r>
          <w:rPr>
            <w:rFonts w:ascii="Cambria Math" w:hAnsi="Cambria Math"/>
          </w:rPr>
          <m:t>X</m:t>
        </m:r>
      </m:oMath>
      <w:r w:rsidRPr="00E6310D">
        <w:t xml:space="preserve"> </w:t>
      </w:r>
      <w:r w:rsidRPr="00E6310D">
        <w:rPr>
          <w:rFonts w:cs="Segoe UI"/>
        </w:rPr>
        <w:t>lags behind</w:t>
      </w:r>
      <w:r>
        <w:rPr>
          <w:rFonts w:cs="Segoe UI"/>
        </w:rPr>
        <w:t xml:space="preserve"> </w:t>
      </w:r>
      <m:oMath>
        <m:r>
          <w:rPr>
            <w:rFonts w:ascii="Cambria Math" w:hAnsi="Cambria Math" w:cs="Segoe UI"/>
          </w:rPr>
          <m:t>Y</m:t>
        </m:r>
      </m:oMath>
      <w:r>
        <w:rPr>
          <w:rFonts w:cs="Segoe UI"/>
        </w:rPr>
        <w:t xml:space="preserve">,and </w:t>
      </w:r>
      <w:r w:rsidRPr="00E6310D">
        <w:rPr>
          <w:rFonts w:cs="Segoe UI"/>
        </w:rPr>
        <w:t>and a negative</w:t>
      </w:r>
      <w:r>
        <w:rPr>
          <w:rFonts w:cs="Segoe UI"/>
        </w:rPr>
        <w:t xml:space="preserve"> </w:t>
      </w:r>
      <m:oMath>
        <m:r>
          <w:rPr>
            <w:rFonts w:ascii="Cambria Math" w:hAnsi="Cambria Math"/>
          </w:rPr>
          <m:t>τ</m:t>
        </m:r>
      </m:oMath>
      <w:r w:rsidRPr="00E6310D">
        <w:rPr>
          <w:rFonts w:cs="Segoe UI"/>
        </w:rPr>
        <w:t xml:space="preserve"> indicates</w:t>
      </w:r>
      <w:r>
        <w:rPr>
          <w:rFonts w:cs="Segoe UI"/>
        </w:rPr>
        <w:t xml:space="preserve"> </w:t>
      </w:r>
      <m:oMath>
        <m:r>
          <w:rPr>
            <w:rFonts w:ascii="Cambria Math" w:hAnsi="Cambria Math" w:cs="Segoe UI"/>
            <w:color w:val="374151"/>
          </w:rPr>
          <m:t>Y</m:t>
        </m:r>
      </m:oMath>
      <w:r>
        <w:rPr>
          <w:rFonts w:cs="Segoe UI"/>
        </w:rPr>
        <w:t xml:space="preserve"> </w:t>
      </w:r>
      <w:r w:rsidRPr="00E6310D">
        <w:rPr>
          <w:rFonts w:cs="Segoe UI"/>
        </w:rPr>
        <w:t xml:space="preserve">lags behind </w:t>
      </w:r>
      <m:oMath>
        <m:r>
          <w:rPr>
            <w:rFonts w:ascii="Cambria Math" w:hAnsi="Cambria Math" w:cs="Segoe UI"/>
          </w:rPr>
          <m:t>X</m:t>
        </m:r>
      </m:oMath>
      <w:r>
        <w:rPr>
          <w:rFonts w:cs="Segoe UI"/>
        </w:rPr>
        <w:t>.</w:t>
      </w:r>
      <w:r w:rsidRPr="00E6310D">
        <w:rPr>
          <w:rFonts w:cs="Segoe UI"/>
          <w:color w:val="374151"/>
        </w:rPr>
        <w:t>The cross-correlation coefficient at lag time</w:t>
      </w:r>
      <w:r>
        <w:rPr>
          <w:rFonts w:cs="Segoe UI"/>
          <w:color w:val="374151"/>
        </w:rPr>
        <w:t xml:space="preserve"> </w:t>
      </w:r>
      <m:oMath>
        <m:r>
          <w:rPr>
            <w:rFonts w:ascii="Cambria Math" w:hAnsi="Cambria Math"/>
          </w:rPr>
          <m:t>τ</m:t>
        </m:r>
      </m:oMath>
      <w:r w:rsidRPr="00E6310D">
        <w:rPr>
          <w:rFonts w:cs="Segoe UI"/>
        </w:rPr>
        <w:t xml:space="preserve"> is defined as:</w:t>
      </w:r>
    </w:p>
    <w:p w14:paraId="41BE2574" w14:textId="1C850A5C" w:rsidR="00C228EB" w:rsidRPr="000525A6" w:rsidRDefault="00A11D0B" w:rsidP="00C228EB">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xy</m:t>
                  </m:r>
                </m:sub>
              </m:sSub>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m:t>
                          </m:r>
                          <m:r>
                            <w:rPr>
                              <w:rFonts w:ascii="Cambria Math" w:hAnsi="Cambria Math"/>
                            </w:rPr>
                            <m:t>τ</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τ</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nary>
                    </m:e>
                  </m:rad>
                </m:den>
              </m:f>
              <m:r>
                <w:rPr>
                  <w:rFonts w:ascii="Cambria Math" w:hAnsi="Cambria Math"/>
                </w:rPr>
                <m:t>#</m:t>
              </m:r>
              <m:d>
                <m:dPr>
                  <m:ctrlPr>
                    <w:rPr>
                      <w:rFonts w:ascii="Cambria Math" w:hAnsi="Cambria Math"/>
                      <w:i/>
                    </w:rPr>
                  </m:ctrlPr>
                </m:dPr>
                <m:e>
                  <m:r>
                    <w:rPr>
                      <w:rFonts w:ascii="Cambria Math" w:hAnsi="Cambria Math"/>
                    </w:rPr>
                    <m:t>11</m:t>
                  </m:r>
                </m:e>
              </m:d>
            </m:e>
          </m:eqArr>
        </m:oMath>
      </m:oMathPara>
    </w:p>
    <w:p w14:paraId="36AFBCDE" w14:textId="77777777" w:rsidR="00C228EB" w:rsidRPr="00D82CA9" w:rsidRDefault="00C228EB" w:rsidP="00C228EB">
      <w:pPr>
        <w:pStyle w:val="ae"/>
        <w:ind w:firstLine="480"/>
        <w:jc w:val="both"/>
      </w:pPr>
      <w:r w:rsidRPr="00E6310D">
        <w:t>Generally, if at a certain lag time, the correlation coefficient is significantly non-zero (i.e., the confidence interval does not include zero), it implies a significant correlation between the two time series at that lag time.</w:t>
      </w:r>
    </w:p>
    <w:p w14:paraId="0EED4F71" w14:textId="77777777" w:rsidR="00C228EB" w:rsidRDefault="00C228EB" w:rsidP="00C228EB">
      <w:pPr>
        <w:pStyle w:val="ae"/>
        <w:ind w:firstLine="480"/>
      </w:pPr>
      <w:r>
        <w:rPr>
          <w:rFonts w:hint="eastAsia"/>
        </w:rPr>
        <w:t>2</w:t>
      </w:r>
      <w:r>
        <w:rPr>
          <w:rFonts w:hint="eastAsia"/>
        </w:rPr>
        <w:t>．</w:t>
      </w:r>
      <w:r w:rsidRPr="00E6310D">
        <w:t>Model Solution</w:t>
      </w:r>
    </w:p>
    <w:p w14:paraId="410D5DC5" w14:textId="77777777" w:rsidR="00C228EB" w:rsidRDefault="00C228EB" w:rsidP="00C228EB">
      <w:pPr>
        <w:pStyle w:val="ae"/>
        <w:ind w:firstLine="480"/>
        <w:jc w:val="both"/>
      </w:pPr>
      <w:r w:rsidRPr="00E6310D">
        <w:t>By calculating the correlation coefficients at different lag times, we can plot the cross-correlation function graph for Subtracted Momentum and Score.</w:t>
      </w:r>
    </w:p>
    <w:p w14:paraId="30FE7F11" w14:textId="0033AFA6" w:rsidR="00DA021E" w:rsidRDefault="00DA021E" w:rsidP="00366808">
      <w:pPr>
        <w:pStyle w:val="ae"/>
        <w:ind w:firstLine="480"/>
        <w:jc w:val="center"/>
      </w:pPr>
      <w:r>
        <w:rPr>
          <w:noProof/>
        </w:rPr>
        <w:drawing>
          <wp:inline distT="0" distB="0" distL="0" distR="0" wp14:anchorId="1D2441E5" wp14:editId="2EA22A64">
            <wp:extent cx="3037808" cy="1779563"/>
            <wp:effectExtent l="0" t="0" r="0" b="0"/>
            <wp:docPr id="20473160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l="1867" t="1590" r="24909" b="8435"/>
                    <a:stretch/>
                  </pic:blipFill>
                  <pic:spPr bwMode="auto">
                    <a:xfrm>
                      <a:off x="0" y="0"/>
                      <a:ext cx="3067504" cy="1796959"/>
                    </a:xfrm>
                    <a:prstGeom prst="rect">
                      <a:avLst/>
                    </a:prstGeom>
                    <a:noFill/>
                    <a:ln>
                      <a:noFill/>
                    </a:ln>
                    <a:extLst>
                      <a:ext uri="{53640926-AAD7-44D8-BBD7-CCE9431645EC}">
                        <a14:shadowObscured xmlns:a14="http://schemas.microsoft.com/office/drawing/2010/main"/>
                      </a:ext>
                    </a:extLst>
                  </pic:spPr>
                </pic:pic>
              </a:graphicData>
            </a:graphic>
          </wp:inline>
        </w:drawing>
      </w:r>
    </w:p>
    <w:p w14:paraId="047FC9F2" w14:textId="010E3896" w:rsidR="0011663C" w:rsidRPr="00F43152" w:rsidRDefault="00A6618D" w:rsidP="00F43152">
      <w:pPr>
        <w:pStyle w:val="ae"/>
        <w:ind w:firstLine="480"/>
        <w:jc w:val="center"/>
      </w:pPr>
      <w:r w:rsidRPr="00A6618D">
        <w:t xml:space="preserve">Figure </w:t>
      </w:r>
      <w:r>
        <w:t>8:</w:t>
      </w:r>
      <w:r w:rsidR="0011663C">
        <w:rPr>
          <w:rFonts w:hint="eastAsia"/>
        </w:rPr>
        <w:t xml:space="preserve"> </w:t>
      </w:r>
      <w:r w:rsidR="0011663C">
        <w:t xml:space="preserve"> </w:t>
      </w:r>
      <w:r w:rsidR="00F43152" w:rsidRPr="00F43152">
        <w:t>Cross-Correlation Function Graph Between Subtracted Momentum and Score</w:t>
      </w:r>
    </w:p>
    <w:p w14:paraId="6DBD254B" w14:textId="77777777" w:rsidR="00F43152" w:rsidRDefault="00F43152" w:rsidP="00F43152">
      <w:pPr>
        <w:pStyle w:val="ae"/>
        <w:ind w:firstLine="480"/>
        <w:jc w:val="both"/>
      </w:pPr>
      <w:r w:rsidRPr="00E6310D">
        <w:t>From the graph, we can observe that the confidence intervals for all lag points include zero, indicating no significant linear relationship between Subtracted Momentum and Score within the observed lag range.</w:t>
      </w:r>
    </w:p>
    <w:p w14:paraId="3833E5BA" w14:textId="68808439" w:rsidR="00DA021E" w:rsidRDefault="00F43152" w:rsidP="00F43152">
      <w:pPr>
        <w:pStyle w:val="ae"/>
        <w:ind w:firstLine="480"/>
      </w:pPr>
      <w:r w:rsidRPr="00E6310D">
        <w:t>Such a result might suggest that the two time series are independent, or their relationship could be non-linear, or the correlation may exist within higher-order dynamic relations</w:t>
      </w:r>
    </w:p>
    <w:p w14:paraId="5D9C21D3" w14:textId="77777777" w:rsidR="006C34E5" w:rsidRDefault="006C34E5" w:rsidP="006C34E5">
      <w:pPr>
        <w:pStyle w:val="3"/>
      </w:pPr>
      <w:r>
        <w:rPr>
          <w:rFonts w:hint="eastAsia"/>
        </w:rPr>
        <w:lastRenderedPageBreak/>
        <w:t>5</w:t>
      </w:r>
      <w:r>
        <w:t xml:space="preserve">.2.3  </w:t>
      </w:r>
      <w:r w:rsidRPr="00E6310D">
        <w:t>Testing the Causal Relationship Between Subtracted Momentum and Score</w:t>
      </w:r>
    </w:p>
    <w:p w14:paraId="49CA8EF7" w14:textId="77777777" w:rsidR="006C34E5" w:rsidRPr="00D05619" w:rsidRDefault="006C34E5" w:rsidP="006C34E5">
      <w:pPr>
        <w:pStyle w:val="ae"/>
        <w:ind w:firstLine="480"/>
      </w:pPr>
      <w:r>
        <w:rPr>
          <w:rFonts w:hint="eastAsia"/>
        </w:rPr>
        <w:t>1</w:t>
      </w:r>
      <w:r>
        <w:t>.</w:t>
      </w:r>
      <w:r w:rsidRPr="00E6310D">
        <w:t>Model Establishment</w:t>
      </w:r>
    </w:p>
    <w:p w14:paraId="7ADB8879" w14:textId="6E0AA785" w:rsidR="006C34E5" w:rsidRPr="00D05619" w:rsidRDefault="006C34E5" w:rsidP="006C34E5">
      <w:pPr>
        <w:pStyle w:val="ae"/>
        <w:ind w:firstLine="480"/>
        <w:jc w:val="both"/>
      </w:pPr>
      <w:r w:rsidRPr="00E6310D">
        <w:t xml:space="preserve">The Granger causality </w:t>
      </w:r>
      <w:proofErr w:type="gramStart"/>
      <w:r w:rsidRPr="00E6310D">
        <w:t>test</w:t>
      </w:r>
      <w:r w:rsidR="00182B4E" w:rsidRPr="00182B4E">
        <w:rPr>
          <w:vertAlign w:val="superscript"/>
        </w:rPr>
        <w:t>[</w:t>
      </w:r>
      <w:proofErr w:type="gramEnd"/>
      <w:r w:rsidR="00182B4E" w:rsidRPr="00182B4E">
        <w:rPr>
          <w:vertAlign w:val="superscript"/>
        </w:rPr>
        <w:t>3]</w:t>
      </w:r>
      <w:r w:rsidRPr="00E6310D">
        <w:t xml:space="preserve"> is a statistical method used to examine the causal relationships between time series data, enabling the investigation of causality between variables. Below is the model for causality testing</w:t>
      </w:r>
      <w:r>
        <w:t>:</w:t>
      </w:r>
    </w:p>
    <w:p w14:paraId="530F75A1" w14:textId="77777777" w:rsidR="006C34E5" w:rsidRPr="00D05619" w:rsidRDefault="006C34E5" w:rsidP="006C34E5">
      <w:pPr>
        <w:pStyle w:val="ae"/>
        <w:ind w:firstLine="480"/>
      </w:pPr>
      <w:r w:rsidRPr="00E6310D">
        <w:t>The null hypothesis posits that the time series variable</w:t>
      </w:r>
      <w:r>
        <w:t xml:space="preserve"> </w:t>
      </w:r>
      <w:r w:rsidRPr="00D05619">
        <w:rPr>
          <w:rFonts w:hint="eastAsia"/>
        </w:rPr>
        <w:t>X</w:t>
      </w:r>
      <w:r>
        <w:t xml:space="preserve"> </w:t>
      </w:r>
      <w:r w:rsidRPr="00E6310D">
        <w:t>does not cause changes in the time series variable</w:t>
      </w:r>
      <w:r>
        <w:t xml:space="preserve"> </w:t>
      </w:r>
      <w:r w:rsidRPr="00D05619">
        <w:rPr>
          <w:rFonts w:hint="eastAsia"/>
        </w:rPr>
        <w:t>Y</w:t>
      </w:r>
      <w:r>
        <w:t>,</w:t>
      </w:r>
      <w:r w:rsidRPr="00E6310D">
        <w:t xml:space="preserve"> </w:t>
      </w:r>
      <w:r>
        <w:t xml:space="preserve">while the alternative hypothesis suggests that </w:t>
      </w:r>
      <w:r w:rsidRPr="00D05619">
        <w:rPr>
          <w:rFonts w:hint="eastAsia"/>
        </w:rPr>
        <w:t>X</w:t>
      </w:r>
      <w:r>
        <w:t xml:space="preserve"> </w:t>
      </w:r>
      <w:r w:rsidRPr="00E6310D">
        <w:t>is the cause of changes in</w:t>
      </w:r>
      <w:r>
        <w:t xml:space="preserve"> </w:t>
      </w:r>
      <w:r w:rsidRPr="00D05619">
        <w:rPr>
          <w:rFonts w:hint="eastAsia"/>
        </w:rPr>
        <w:t>Y</w:t>
      </w:r>
      <w:r>
        <w:t>,</w:t>
      </w:r>
      <w:r w:rsidRPr="00E6310D">
        <w:t xml:space="preserve"> expressed as:</w:t>
      </w:r>
    </w:p>
    <w:p w14:paraId="13207C14" w14:textId="676FFEEA" w:rsidR="006C34E5" w:rsidRPr="00433A24" w:rsidRDefault="00A11D0B" w:rsidP="006C34E5">
      <w:pPr>
        <w:pStyle w:val="ae"/>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q</m:t>
                          </m:r>
                        </m:sub>
                      </m:sSub>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hint="eastAsia"/>
                            </w:rPr>
                            <m:t>i</m:t>
                          </m:r>
                        </m:sub>
                      </m:sSub>
                      <m:r>
                        <m:rPr>
                          <m:sty m:val="p"/>
                        </m:rPr>
                        <w:rPr>
                          <w:rFonts w:ascii="Cambria Math" w:hAnsi="Cambria Math"/>
                        </w:rPr>
                        <m:t>≠0</m:t>
                      </m:r>
                    </m:e>
                  </m:eqArr>
                </m:e>
              </m:d>
              <m:r>
                <w:rPr>
                  <w:rFonts w:ascii="Cambria Math" w:hAnsi="Cambria Math"/>
                </w:rPr>
                <m:t>#</m:t>
              </m:r>
              <m:d>
                <m:dPr>
                  <m:ctrlPr>
                    <w:rPr>
                      <w:rFonts w:ascii="Cambria Math" w:hAnsi="Cambria Math"/>
                      <w:i/>
                    </w:rPr>
                  </m:ctrlPr>
                </m:dPr>
                <m:e>
                  <m:r>
                    <w:rPr>
                      <w:rFonts w:ascii="Cambria Math" w:hAnsi="Cambria Math"/>
                    </w:rPr>
                    <m:t>12</m:t>
                  </m:r>
                </m:e>
              </m:d>
            </m:e>
          </m:eqArr>
        </m:oMath>
      </m:oMathPara>
    </w:p>
    <w:p w14:paraId="6044D5E4" w14:textId="77777777" w:rsidR="006C34E5" w:rsidRDefault="006C34E5" w:rsidP="006C34E5">
      <w:pPr>
        <w:pStyle w:val="ae"/>
        <w:ind w:firstLine="480"/>
      </w:pPr>
      <w:r w:rsidRPr="00E6310D">
        <w:t>The Null Model is:</w:t>
      </w:r>
    </w:p>
    <w:p w14:paraId="4BCE88BC" w14:textId="77777777" w:rsidR="006C34E5" w:rsidRPr="00D05619" w:rsidRDefault="00A11D0B" w:rsidP="006C34E5">
      <w:pPr>
        <w:pStyle w:val="ae"/>
        <w:ind w:firstLine="480"/>
      </w:pPr>
      <m:oMathPara>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14:paraId="4D606645" w14:textId="77777777" w:rsidR="006C34E5" w:rsidRPr="00D05619" w:rsidRDefault="006C34E5" w:rsidP="006C34E5">
      <w:pPr>
        <w:pStyle w:val="ae"/>
        <w:ind w:firstLine="480"/>
      </w:pPr>
      <w:r w:rsidRPr="00E6310D">
        <w:t>The Alternative Model is:</w:t>
      </w:r>
    </w:p>
    <w:p w14:paraId="064033F8" w14:textId="1DA60004" w:rsidR="006C34E5" w:rsidRPr="00D05619" w:rsidRDefault="00A11D0B" w:rsidP="006C34E5">
      <w:pPr>
        <w:pStyle w:val="ae"/>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m:rPr>
                      <m:sty m:val="p"/>
                    </m:rPr>
                    <w:rPr>
                      <w:rFonts w:ascii="Cambria Math" w:hAnsi="Cambria Math"/>
                    </w:rPr>
                    <m:t>1</m:t>
                  </m:r>
                </m:sub>
              </m:s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13</m:t>
                  </m:r>
                </m:e>
              </m:d>
            </m:e>
          </m:eqArr>
        </m:oMath>
      </m:oMathPara>
    </w:p>
    <w:p w14:paraId="68166ED5" w14:textId="77777777" w:rsidR="006C34E5" w:rsidRPr="00D05619" w:rsidRDefault="006C34E5" w:rsidP="006C34E5">
      <w:pPr>
        <w:pStyle w:val="ae"/>
        <w:ind w:firstLine="480"/>
      </w:pPr>
      <w:r w:rsidRPr="00E6310D">
        <w:t>Parameters for the above models are then estimated using the least squares method, and the test statistic</w:t>
      </w:r>
      <w:r>
        <w:t xml:space="preserve"> </w:t>
      </w:r>
      <m:oMath>
        <m:r>
          <w:rPr>
            <w:rFonts w:ascii="Cambria Math" w:hAnsi="Cambria Math"/>
          </w:rPr>
          <m:t>F</m:t>
        </m:r>
      </m:oMath>
      <w:r>
        <w:rPr>
          <w:rFonts w:hint="eastAsia"/>
        </w:rPr>
        <w:t xml:space="preserve"> </w:t>
      </w:r>
      <w:r>
        <w:t>and the p-value</w:t>
      </w:r>
      <w:r w:rsidRPr="0013069A">
        <w:t>are derived from the residual sum of squares</w:t>
      </w:r>
      <w:r>
        <w:t xml:space="preserve"> </w:t>
      </w:r>
      <m:oMath>
        <m:sSub>
          <m:sSubPr>
            <m:ctrlPr>
              <w:rPr>
                <w:rFonts w:ascii="Cambria Math" w:hAnsi="Cambria Math"/>
              </w:rPr>
            </m:ctrlPr>
          </m:sSubPr>
          <m:e>
            <m:r>
              <w:rPr>
                <w:rFonts w:ascii="Cambria Math" w:hAnsi="Cambria Math"/>
              </w:rPr>
              <m:t>RSS</m:t>
            </m:r>
          </m:e>
          <m:sub>
            <m:r>
              <w:rPr>
                <w:rFonts w:ascii="Cambria Math" w:hAnsi="Cambria Math"/>
              </w:rPr>
              <m:t>R</m:t>
            </m:r>
          </m:sub>
        </m:sSub>
      </m:oMath>
      <w:r>
        <w:rPr>
          <w:rFonts w:hint="eastAsia"/>
        </w:rPr>
        <w:t xml:space="preserve"> </w:t>
      </w:r>
      <w:r>
        <w:t xml:space="preserve">and </w:t>
      </w:r>
      <m:oMath>
        <m:sSub>
          <m:sSubPr>
            <m:ctrlPr>
              <w:rPr>
                <w:rFonts w:ascii="Cambria Math" w:hAnsi="Cambria Math"/>
              </w:rPr>
            </m:ctrlPr>
          </m:sSubPr>
          <m:e>
            <m:r>
              <w:rPr>
                <w:rFonts w:ascii="Cambria Math" w:hAnsi="Cambria Math"/>
              </w:rPr>
              <m:t>RSS</m:t>
            </m:r>
          </m:e>
          <m:sub>
            <m:r>
              <w:rPr>
                <w:rFonts w:ascii="Cambria Math" w:hAnsi="Cambria Math"/>
              </w:rPr>
              <m:t>U</m:t>
            </m:r>
          </m:sub>
        </m:sSub>
      </m:oMath>
      <w:r w:rsidRPr="0013069A">
        <w:t>of these two regression models:</w:t>
      </w:r>
    </w:p>
    <w:p w14:paraId="3FA6D4FE" w14:textId="1BE9A840" w:rsidR="006C34E5" w:rsidRPr="00D05619" w:rsidRDefault="00A11D0B" w:rsidP="006C34E5">
      <w:pPr>
        <w:pStyle w:val="ae"/>
        <w:ind w:firstLine="480"/>
      </w:pPr>
      <m:oMathPara>
        <m:oMath>
          <m:eqArr>
            <m:eqArrPr>
              <m:maxDist m:val="1"/>
              <m:ctrlPr>
                <w:rPr>
                  <w:rFonts w:ascii="Cambria Math" w:hAnsi="Cambria Math"/>
                </w:rPr>
              </m:ctrlPr>
            </m:eqArrPr>
            <m:e>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RSS</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RSS</m:t>
                      </m:r>
                    </m:e>
                    <m:sub>
                      <m:r>
                        <w:rPr>
                          <w:rFonts w:ascii="Cambria Math" w:hAnsi="Cambria Math"/>
                        </w:rPr>
                        <m:t>U</m:t>
                      </m:r>
                    </m:sub>
                  </m:sSub>
                  <m:r>
                    <m:rPr>
                      <m:sty m:val="p"/>
                    </m:rPr>
                    <w:rPr>
                      <w:rFonts w:ascii="Cambria Math" w:hAnsi="Cambria Math"/>
                    </w:rPr>
                    <m:t>)/</m:t>
                  </m:r>
                  <m:r>
                    <w:rPr>
                      <w:rFonts w:ascii="Cambria Math" w:hAnsi="Cambria Math"/>
                    </w:rPr>
                    <m:t>q</m:t>
                  </m:r>
                </m:num>
                <m:den>
                  <m:f>
                    <m:fPr>
                      <m:ctrlPr>
                        <w:rPr>
                          <w:rFonts w:ascii="Cambria Math" w:hAnsi="Cambria Math"/>
                        </w:rPr>
                      </m:ctrlPr>
                    </m:fPr>
                    <m:num>
                      <m:sSub>
                        <m:sSubPr>
                          <m:ctrlPr>
                            <w:rPr>
                              <w:rFonts w:ascii="Cambria Math" w:hAnsi="Cambria Math"/>
                            </w:rPr>
                          </m:ctrlPr>
                        </m:sSubPr>
                        <m:e>
                          <m:r>
                            <w:rPr>
                              <w:rFonts w:ascii="Cambria Math" w:hAnsi="Cambria Math"/>
                            </w:rPr>
                            <m:t>RSS</m:t>
                          </m:r>
                        </m:e>
                        <m:sub>
                          <m:r>
                            <w:rPr>
                              <w:rFonts w:ascii="Cambria Math" w:hAnsi="Cambria Math"/>
                            </w:rPr>
                            <m:t>U</m:t>
                          </m:r>
                        </m:sub>
                      </m:sSub>
                    </m:num>
                    <m:den>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m:t>
                      </m:r>
                      <m:r>
                        <m:rPr>
                          <m:sty m:val="p"/>
                        </m:rPr>
                        <w:rPr>
                          <w:rFonts w:ascii="Cambria Math" w:hAnsi="Cambria Math"/>
                        </w:rPr>
                        <m:t>1</m:t>
                      </m:r>
                    </m:den>
                  </m:f>
                </m:den>
              </m:f>
              <m:r>
                <m:rPr>
                  <m:sty m:val="p"/>
                </m:rPr>
                <w:rPr>
                  <w:rFonts w:ascii="Cambria Math" w:hAnsi="Cambria Math"/>
                </w:rPr>
                <m:t>#</m:t>
              </m:r>
              <m:d>
                <m:dPr>
                  <m:ctrlPr>
                    <w:rPr>
                      <w:rFonts w:ascii="Cambria Math" w:hAnsi="Cambria Math"/>
                    </w:rPr>
                  </m:ctrlPr>
                </m:dPr>
                <m:e>
                  <m:r>
                    <m:rPr>
                      <m:sty m:val="p"/>
                    </m:rPr>
                    <w:rPr>
                      <w:rFonts w:ascii="Cambria Math" w:hAnsi="Cambria Math"/>
                    </w:rPr>
                    <m:t>14</m:t>
                  </m:r>
                </m:e>
              </m:d>
            </m:e>
          </m:eqArr>
        </m:oMath>
      </m:oMathPara>
    </w:p>
    <w:p w14:paraId="7E45F886" w14:textId="77777777" w:rsidR="006C34E5" w:rsidRDefault="006C34E5" w:rsidP="006C34E5">
      <w:pPr>
        <w:pStyle w:val="ae"/>
        <w:ind w:firstLine="480"/>
        <w:jc w:val="both"/>
      </w:pPr>
      <w:r>
        <w:t xml:space="preserve">If the test statistic </w:t>
      </w:r>
      <m:oMath>
        <m:r>
          <w:rPr>
            <w:rFonts w:ascii="Cambria Math" w:hAnsi="Cambria Math"/>
          </w:rPr>
          <m:t>F</m:t>
        </m:r>
      </m:oMath>
      <w:r>
        <w:rPr>
          <w:rFonts w:hint="eastAsia"/>
        </w:rPr>
        <w:t xml:space="preserve"> </w:t>
      </w:r>
      <w:r w:rsidRPr="00B52D4D">
        <w:t>is significant or the p-value is less than 0.05, the null hypothesis is rejected, indicating the existence of a Granger causal relationship. Otherwise, the null</w:t>
      </w:r>
      <w:r>
        <w:t xml:space="preserve"> </w:t>
      </w:r>
      <w:r w:rsidRPr="00B52D4D">
        <w:t>hypothesis cannot be rejected, suggesting no significant causal relationship was found.</w:t>
      </w:r>
    </w:p>
    <w:p w14:paraId="5D5C2E3B" w14:textId="77777777" w:rsidR="006C34E5" w:rsidRDefault="006C34E5" w:rsidP="006C34E5">
      <w:pPr>
        <w:pStyle w:val="ae"/>
        <w:ind w:firstLine="480"/>
      </w:pPr>
      <w:r>
        <w:rPr>
          <w:rFonts w:hint="eastAsia"/>
        </w:rPr>
        <w:t>2</w:t>
      </w:r>
      <w:r>
        <w:t>.</w:t>
      </w:r>
      <w:r w:rsidRPr="00B52D4D">
        <w:t>Model Solution</w:t>
      </w:r>
    </w:p>
    <w:p w14:paraId="3D6841A3" w14:textId="1F0B1157" w:rsidR="006C34E5" w:rsidRDefault="006C34E5" w:rsidP="00152527">
      <w:pPr>
        <w:pStyle w:val="ae"/>
        <w:ind w:firstLine="480"/>
      </w:pPr>
      <w:r w:rsidRPr="00B52D4D">
        <w:t>Upon solving, we obtained the causal test results between Subtracted Momentum and Score</w:t>
      </w:r>
      <w:r>
        <w:rPr>
          <w:rFonts w:ascii="宋体" w:hAnsi="宋体" w:cs="宋体" w:hint="eastAsia"/>
        </w:rPr>
        <w:t>.</w:t>
      </w:r>
      <w:r w:rsidR="002D71C4">
        <w:rPr>
          <w:rFonts w:ascii="宋体" w:hAnsi="宋体" w:cs="宋体"/>
        </w:rPr>
        <w:t>F</w:t>
      </w:r>
      <w:r w:rsidRPr="00104240">
        <w:t>or lags of 6 and beyond, the p-values are less than 0.05, leading to the rejection of the null hypothesis. This suggests that Subtracted Momentum is a Granger cause of the scoring conditions; furthermore, at longer lags, the p-values are very small, signifying even stronger statistical significance.</w:t>
      </w:r>
    </w:p>
    <w:p w14:paraId="63AAEC38" w14:textId="77777777" w:rsidR="006C34E5" w:rsidRDefault="006C34E5" w:rsidP="006C34E5">
      <w:pPr>
        <w:pStyle w:val="2"/>
        <w:jc w:val="left"/>
      </w:pPr>
      <w:bookmarkStart w:id="22" w:name="_Toc158021143"/>
      <w:bookmarkStart w:id="23" w:name="_Toc158085880"/>
      <w:r>
        <w:rPr>
          <w:rFonts w:hint="eastAsia"/>
        </w:rPr>
        <w:t>5</w:t>
      </w:r>
      <w:r>
        <w:t xml:space="preserve">.3  </w:t>
      </w:r>
      <w:bookmarkEnd w:id="22"/>
      <w:r w:rsidRPr="00104240">
        <w:t>Summary</w:t>
      </w:r>
      <w:bookmarkEnd w:id="23"/>
    </w:p>
    <w:p w14:paraId="2F3510AA" w14:textId="77777777" w:rsidR="006C34E5" w:rsidRDefault="006C34E5" w:rsidP="006C34E5">
      <w:pPr>
        <w:pStyle w:val="ae"/>
        <w:ind w:firstLine="480"/>
        <w:jc w:val="both"/>
      </w:pPr>
      <w:r>
        <w:t>The figure reveals that the confidence intervals for all lag points include zero, indicating no significant linear relationship between Subtracted Momentum and Score within the observed lag range.</w:t>
      </w:r>
    </w:p>
    <w:p w14:paraId="21CD07F3" w14:textId="77777777" w:rsidR="006C34E5" w:rsidRDefault="006C34E5" w:rsidP="006C34E5">
      <w:pPr>
        <w:pStyle w:val="ae"/>
        <w:ind w:firstLine="480"/>
        <w:jc w:val="both"/>
      </w:pPr>
      <w:r>
        <w:t>Such results may imply that the two time series are independent, or the relationship between them could be non-linear, or the correlation may exist within a higher-order dynamic structure.</w:t>
      </w:r>
    </w:p>
    <w:p w14:paraId="397BE752" w14:textId="310F7C37" w:rsidR="00431392" w:rsidRPr="00495FD7" w:rsidRDefault="006C34E5" w:rsidP="006C34E5">
      <w:pPr>
        <w:pStyle w:val="ae"/>
        <w:ind w:firstLine="480"/>
      </w:pPr>
      <w:r>
        <w:lastRenderedPageBreak/>
        <w:t>It is inferred that Subtracted Momentum is a Granger cause of the scoring conditions; notably, at longer lags, the p-values are significantly small, signifying stronger statistical significance.</w:t>
      </w:r>
    </w:p>
    <w:p w14:paraId="23F46924" w14:textId="36198E1D" w:rsidR="009806FD" w:rsidRDefault="009806FD" w:rsidP="00901574">
      <w:pPr>
        <w:pStyle w:val="1"/>
      </w:pPr>
      <w:bookmarkStart w:id="24" w:name="_Toc158085881"/>
      <w:r>
        <w:t>6  Task 3</w:t>
      </w:r>
      <w:r w:rsidR="008D0A27">
        <w:t xml:space="preserve">  </w:t>
      </w:r>
      <w:r w:rsidR="00901574" w:rsidRPr="00901574">
        <w:rPr>
          <w:rFonts w:eastAsia="宋体"/>
        </w:rPr>
        <w:t>Explore the transformation of the game flow</w:t>
      </w:r>
      <w:bookmarkEnd w:id="24"/>
    </w:p>
    <w:p w14:paraId="367D2C10" w14:textId="438FF13A" w:rsidR="008B087A" w:rsidRDefault="00901574" w:rsidP="006152FD">
      <w:pPr>
        <w:pStyle w:val="ae"/>
        <w:ind w:firstLine="480"/>
      </w:pPr>
      <w:r w:rsidRPr="00901574">
        <w:t>In this section, we first establish the time series model</w:t>
      </w:r>
      <w:r w:rsidR="008F0AFE">
        <w:t xml:space="preserve"> </w:t>
      </w:r>
      <w:r w:rsidR="008F0AFE" w:rsidRPr="008F0AFE">
        <w:rPr>
          <w:vertAlign w:val="superscript"/>
        </w:rPr>
        <w:t>[4]</w:t>
      </w:r>
      <w:r w:rsidRPr="00901574">
        <w:t xml:space="preserve">, is used to predict volatility, then has carried on the stationarity test, the </w:t>
      </w:r>
      <w:proofErr w:type="gramStart"/>
      <w:r w:rsidRPr="00901574">
        <w:t>cross correlation</w:t>
      </w:r>
      <w:proofErr w:type="gramEnd"/>
      <w:r w:rsidRPr="00901574">
        <w:t xml:space="preserve"> analysis and granger causality test, to find the most relevant factors and fluctuations.</w:t>
      </w:r>
      <w:r>
        <w:t xml:space="preserve"> </w:t>
      </w:r>
    </w:p>
    <w:p w14:paraId="5AD6A466" w14:textId="58EDB424" w:rsidR="00C24CB5" w:rsidRDefault="00A139B9" w:rsidP="008D3479">
      <w:pPr>
        <w:pStyle w:val="2"/>
      </w:pPr>
      <w:bookmarkStart w:id="25" w:name="_Toc158085882"/>
      <w:r>
        <w:rPr>
          <w:rFonts w:hint="eastAsia"/>
        </w:rPr>
        <w:t>6</w:t>
      </w:r>
      <w:r>
        <w:t xml:space="preserve">.1  </w:t>
      </w:r>
      <w:r w:rsidR="004E0E2C" w:rsidRPr="004E0E2C">
        <w:t>Predicting Fluctuations</w:t>
      </w:r>
      <w:bookmarkEnd w:id="25"/>
    </w:p>
    <w:p w14:paraId="31519540" w14:textId="69E5CE0B" w:rsidR="00C24CB5" w:rsidRDefault="004E0E2C" w:rsidP="00D05619">
      <w:pPr>
        <w:pStyle w:val="ae"/>
        <w:ind w:firstLine="480"/>
      </w:pPr>
      <w:r w:rsidRPr="00570739">
        <w:t>In the match, we characterize fluctuations using 'Cumulative Subtracted Momentum,' capturing the macroscopic changes of the contest. Due to the temporal interrelation of cumulative subtracted momentum, we opt for a time series model for predictions</w:t>
      </w:r>
      <w:r>
        <w:t>.</w:t>
      </w:r>
      <w:r w:rsidR="00B54664" w:rsidRPr="00B54664">
        <w:t xml:space="preserve"> Among them, the formula of "cumulative subtraction momentum" is</w:t>
      </w:r>
    </w:p>
    <w:p w14:paraId="782D1DAD" w14:textId="45221202" w:rsidR="009E3CD5" w:rsidRPr="00433A24" w:rsidRDefault="00A11D0B" w:rsidP="009E3CD5">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hint="eastAsia"/>
                    </w:rPr>
                    <m:t>t</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hint="eastAsia"/>
                    </w:rPr>
                    <m:t>t</m:t>
                  </m:r>
                </m:sup>
                <m:e>
                  <m:sSub>
                    <m:sSubPr>
                      <m:ctrlPr>
                        <w:rPr>
                          <w:rFonts w:ascii="Cambria Math" w:hAnsi="Cambria Math"/>
                          <w:i/>
                        </w:rPr>
                      </m:ctrlPr>
                    </m:sSubPr>
                    <m:e>
                      <m:r>
                        <w:rPr>
                          <w:rFonts w:ascii="Cambria Math" w:hAnsi="Cambria Math"/>
                        </w:rPr>
                        <m:t>S</m:t>
                      </m:r>
                    </m:e>
                    <m:sub>
                      <m:r>
                        <w:rPr>
                          <w:rFonts w:ascii="Cambria Math" w:hAnsi="Cambria Math" w:hint="eastAsia"/>
                        </w:rPr>
                        <m:t>t</m:t>
                      </m:r>
                    </m:sub>
                  </m:sSub>
                </m:e>
              </m:nary>
              <m:r>
                <w:rPr>
                  <w:rFonts w:ascii="Cambria Math" w:hAnsi="Cambria Math"/>
                </w:rPr>
                <m:t>.#</m:t>
              </m:r>
              <m:d>
                <m:dPr>
                  <m:ctrlPr>
                    <w:rPr>
                      <w:rFonts w:ascii="Cambria Math" w:hAnsi="Cambria Math"/>
                      <w:i/>
                    </w:rPr>
                  </m:ctrlPr>
                </m:dPr>
                <m:e>
                  <m:r>
                    <w:rPr>
                      <w:rFonts w:ascii="Cambria Math" w:hAnsi="Cambria Math"/>
                    </w:rPr>
                    <m:t>15</m:t>
                  </m:r>
                </m:e>
              </m:d>
            </m:e>
          </m:eqArr>
        </m:oMath>
      </m:oMathPara>
    </w:p>
    <w:p w14:paraId="63881937" w14:textId="4E82ECBA" w:rsidR="00C24CB5" w:rsidRDefault="00A139B9" w:rsidP="0006746E">
      <w:pPr>
        <w:pStyle w:val="3"/>
      </w:pPr>
      <w:proofErr w:type="gramStart"/>
      <w:r>
        <w:rPr>
          <w:rFonts w:hint="eastAsia"/>
        </w:rPr>
        <w:t>6</w:t>
      </w:r>
      <w:r>
        <w:t xml:space="preserve">.1.1  </w:t>
      </w:r>
      <w:r w:rsidR="00B54664" w:rsidRPr="00B54664">
        <w:t>Constructing</w:t>
      </w:r>
      <w:proofErr w:type="gramEnd"/>
      <w:r w:rsidR="00B54664" w:rsidRPr="00B54664">
        <w:t xml:space="preserve"> Time Series Plots</w:t>
      </w:r>
    </w:p>
    <w:p w14:paraId="368B3969" w14:textId="0FE3EDC1" w:rsidR="00CF3AE5" w:rsidRPr="007258FD" w:rsidRDefault="00B54664" w:rsidP="00D05619">
      <w:pPr>
        <w:pStyle w:val="ae"/>
        <w:ind w:firstLine="480"/>
      </w:pPr>
      <w:r w:rsidRPr="00B54664">
        <w:t>Within our time series model, we have defined time as 'hour:minute,' equating each serve to every minute. This abstraction of the specific serving time, to an extent, facilitates the construction of the time series model. Below is the time series plot for cumulative subtracted momentum</w:t>
      </w:r>
      <w:r>
        <w:rPr>
          <w:rFonts w:hint="eastAsia"/>
        </w:rPr>
        <w:t>.</w:t>
      </w:r>
    </w:p>
    <w:p w14:paraId="37001ED4" w14:textId="15983D5A" w:rsidR="00FC4ABF" w:rsidRDefault="007258FD" w:rsidP="00071900">
      <w:pPr>
        <w:pStyle w:val="ae"/>
        <w:ind w:firstLine="480"/>
        <w:jc w:val="center"/>
        <w:rPr>
          <w:color w:val="FF0000"/>
        </w:rPr>
      </w:pPr>
      <w:r>
        <w:rPr>
          <w:noProof/>
          <w:szCs w:val="24"/>
        </w:rPr>
        <w:drawing>
          <wp:inline distT="0" distB="0" distL="0" distR="0" wp14:anchorId="464E69C1" wp14:editId="21D87EAB">
            <wp:extent cx="2973788" cy="1483832"/>
            <wp:effectExtent l="0" t="0" r="0" b="2540"/>
            <wp:docPr id="302715529" name="图片 3027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110" t="8724" b="8159"/>
                    <a:stretch/>
                  </pic:blipFill>
                  <pic:spPr bwMode="auto">
                    <a:xfrm>
                      <a:off x="0" y="0"/>
                      <a:ext cx="2993377" cy="1493606"/>
                    </a:xfrm>
                    <a:prstGeom prst="rect">
                      <a:avLst/>
                    </a:prstGeom>
                    <a:noFill/>
                    <a:ln>
                      <a:noFill/>
                    </a:ln>
                    <a:extLst>
                      <a:ext uri="{53640926-AAD7-44D8-BBD7-CCE9431645EC}">
                        <a14:shadowObscured xmlns:a14="http://schemas.microsoft.com/office/drawing/2010/main"/>
                      </a:ext>
                    </a:extLst>
                  </pic:spPr>
                </pic:pic>
              </a:graphicData>
            </a:graphic>
          </wp:inline>
        </w:drawing>
      </w:r>
    </w:p>
    <w:p w14:paraId="6B5B759F" w14:textId="3B9CEBCC" w:rsidR="003B7379" w:rsidRPr="002E72F4" w:rsidRDefault="00A6618D" w:rsidP="003B7379">
      <w:pPr>
        <w:pStyle w:val="ae"/>
        <w:ind w:firstLine="480"/>
        <w:jc w:val="center"/>
        <w:rPr>
          <w:color w:val="auto"/>
        </w:rPr>
      </w:pPr>
      <w:r w:rsidRPr="00A6618D">
        <w:rPr>
          <w:color w:val="auto"/>
        </w:rPr>
        <w:t xml:space="preserve">Figure </w:t>
      </w:r>
      <w:r>
        <w:rPr>
          <w:color w:val="auto"/>
        </w:rPr>
        <w:t>9:</w:t>
      </w:r>
      <w:r w:rsidR="008274ED" w:rsidRPr="002E72F4">
        <w:rPr>
          <w:rFonts w:hint="eastAsia"/>
          <w:color w:val="auto"/>
        </w:rPr>
        <w:t xml:space="preserve"> </w:t>
      </w:r>
      <w:r w:rsidR="008274ED" w:rsidRPr="002E72F4">
        <w:rPr>
          <w:color w:val="auto"/>
        </w:rPr>
        <w:t xml:space="preserve"> </w:t>
      </w:r>
      <w:r w:rsidR="00B54664" w:rsidRPr="00B54664">
        <w:rPr>
          <w:color w:val="auto"/>
        </w:rPr>
        <w:t>Time Series Plot of Cumulative Subtracted Momentum</w:t>
      </w:r>
    </w:p>
    <w:p w14:paraId="2D758E7D" w14:textId="3661613E" w:rsidR="0054573F" w:rsidRPr="007258FD" w:rsidRDefault="00B54664" w:rsidP="002E72F4">
      <w:pPr>
        <w:pStyle w:val="ae"/>
        <w:ind w:firstLine="480"/>
      </w:pPr>
      <w:r w:rsidRPr="00570739">
        <w:t>The figure illustrates that the subtracted momentum exhibits significant overall fluctuations over time, yet during certain intervals, the fluctuations are smaller, suggesting the applicability of an additive decomposition model. Furthermore, it is observed that substantial changes generally occur on the hour, leading to the conjecture that there might be a 60-minute cycle</w:t>
      </w:r>
      <w:r>
        <w:t>.</w:t>
      </w:r>
    </w:p>
    <w:p w14:paraId="09682701" w14:textId="66FC460A" w:rsidR="007F775E" w:rsidRPr="000C4973" w:rsidRDefault="00685E39" w:rsidP="0006746E">
      <w:pPr>
        <w:pStyle w:val="3"/>
      </w:pPr>
      <w:r w:rsidRPr="000C4973">
        <w:rPr>
          <w:rFonts w:hint="eastAsia"/>
        </w:rPr>
        <w:t>6</w:t>
      </w:r>
      <w:r w:rsidRPr="000C4973">
        <w:t>.1.</w:t>
      </w:r>
      <w:r w:rsidR="00E176FD">
        <w:t>2</w:t>
      </w:r>
      <w:r w:rsidRPr="000C4973">
        <w:t xml:space="preserve">  </w:t>
      </w:r>
      <w:r w:rsidR="004E3CD6" w:rsidRPr="004E3CD6">
        <w:t>Model Establishment, Solution, and Testing</w:t>
      </w:r>
    </w:p>
    <w:p w14:paraId="5D9CA5B6" w14:textId="08E94F97" w:rsidR="0053224F" w:rsidRDefault="00E176FD" w:rsidP="009F1FCD">
      <w:pPr>
        <w:pStyle w:val="ae"/>
        <w:ind w:firstLine="480"/>
        <w:rPr>
          <w:iCs/>
          <w:color w:val="auto"/>
        </w:rPr>
      </w:pPr>
      <w:r w:rsidRPr="00570739">
        <w:rPr>
          <w:color w:val="auto"/>
        </w:rPr>
        <w:lastRenderedPageBreak/>
        <w:t>Decomposing the time series reveals a 60-minute cycle</w:t>
      </w:r>
      <w:r>
        <w:rPr>
          <w:rFonts w:hint="eastAsia"/>
          <w:color w:val="auto"/>
        </w:rPr>
        <w:t>.</w:t>
      </w:r>
      <w:r>
        <w:rPr>
          <w:color w:val="auto"/>
        </w:rPr>
        <w:t xml:space="preserve"> Next, </w:t>
      </w:r>
      <w:r w:rsidR="004E3CD6" w:rsidRPr="004E3CD6">
        <w:rPr>
          <w:color w:val="auto"/>
        </w:rPr>
        <w:t>Using the SPSS software for expert modeling, the identified model type is Winters' Additive, with the specific formula as follows</w:t>
      </w:r>
      <w:r w:rsidR="004E3CD6">
        <w:rPr>
          <w:color w:val="auto"/>
        </w:rPr>
        <w:t>,</w:t>
      </w:r>
    </w:p>
    <w:p w14:paraId="728E9300" w14:textId="37672FDE" w:rsidR="0053224F" w:rsidRPr="00433A24" w:rsidRDefault="00A11D0B" w:rsidP="0053224F">
      <w:pPr>
        <w:pStyle w:val="ae"/>
        <w:ind w:firstLine="480"/>
        <w:rPr>
          <w:color w:val="auto"/>
        </w:rPr>
      </w:pPr>
      <m:oMathPara>
        <m:oMath>
          <m:eqArr>
            <m:eqArrPr>
              <m:maxDist m:val="1"/>
              <m:ctrlPr>
                <w:rPr>
                  <w:rFonts w:ascii="Cambria Math" w:hAnsi="Cambria Math"/>
                  <w:i/>
                </w:rPr>
              </m:ctrlPr>
            </m:eqArrPr>
            <m:e>
              <m:d>
                <m:dPr>
                  <m:begChr m:val="{"/>
                  <m:endChr m:val=""/>
                  <m:ctrlPr>
                    <w:rPr>
                      <w:rFonts w:ascii="Cambria Math" w:hAnsi="Cambria Math"/>
                      <w:color w:val="auto"/>
                    </w:rPr>
                  </m:ctrlPr>
                </m:dPr>
                <m:e>
                  <m:eqArr>
                    <m:eqArrPr>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α</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α</m:t>
                          </m:r>
                        </m:e>
                      </m:d>
                      <m:d>
                        <m:dPr>
                          <m:ctrlPr>
                            <w:rPr>
                              <w:rFonts w:ascii="Cambria Math" w:hAnsi="Cambria Math"/>
                              <w:i/>
                              <w:color w:val="auto"/>
                            </w:rPr>
                          </m:ctrlPr>
                        </m:d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t-1</m:t>
                              </m:r>
                            </m:sub>
                          </m:sSub>
                        </m:e>
                      </m:d>
                    </m:e>
                    <m:e>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β</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β</m:t>
                          </m:r>
                        </m:e>
                      </m:d>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-1</m:t>
                          </m:r>
                        </m:sub>
                      </m:sSub>
                      <m:ctrlPr>
                        <w:rPr>
                          <w:rFonts w:ascii="Cambria Math" w:eastAsia="Cambria Math" w:hAnsi="Cambria Math" w:cs="Cambria Math"/>
                          <w:color w:val="auto"/>
                        </w:rPr>
                      </m:ctrlPr>
                    </m:e>
                    <m:e>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γ</m:t>
                      </m:r>
                      <m:d>
                        <m:dPr>
                          <m:ctrlPr>
                            <w:rPr>
                              <w:rFonts w:ascii="Cambria Math" w:hAnsi="Cambria Math"/>
                              <w:color w:val="auto"/>
                            </w:rPr>
                          </m:ctrlPr>
                        </m:dPr>
                        <m:e>
                          <m:sSub>
                            <m:sSubPr>
                              <m:ctrlPr>
                                <w:rPr>
                                  <w:rFonts w:ascii="Cambria Math" w:hAnsi="Cambria Math"/>
                                  <w:color w:val="auto"/>
                                </w:rPr>
                              </m:ctrlPr>
                            </m:sSub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-1</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γ</m:t>
                          </m:r>
                        </m:e>
                      </m:d>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e>
                      <m:sSub>
                        <m:sSubPr>
                          <m:ctrlPr>
                            <w:rPr>
                              <w:rFonts w:ascii="Cambria Math" w:hAnsi="Cambria Math"/>
                              <w:color w:val="auto"/>
                            </w:rPr>
                          </m:ctrlPr>
                        </m:sSubPr>
                        <m:e>
                          <m:acc>
                            <m:accPr>
                              <m:ctrlPr>
                                <w:rPr>
                                  <w:rFonts w:ascii="Cambria Math" w:hAnsi="Cambria Math"/>
                                  <w:color w:val="auto"/>
                                </w:rPr>
                              </m:ctrlPr>
                            </m:accPr>
                            <m:e>
                              <m:r>
                                <w:rPr>
                                  <w:rFonts w:ascii="Cambria Math" w:hAnsi="Cambria Math"/>
                                  <w:color w:val="auto"/>
                                </w:rPr>
                                <m:t>x</m:t>
                              </m:r>
                            </m:e>
                          </m:acc>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h</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r>
                            <m:rPr>
                              <m:sty m:val="p"/>
                            </m:rPr>
                            <w:rPr>
                              <w:rFonts w:ascii="Cambria Math" w:hAnsi="Cambria Math"/>
                              <w:color w:val="auto"/>
                            </w:rPr>
                            <m:t>-</m:t>
                          </m:r>
                          <m:r>
                            <w:rPr>
                              <w:rFonts w:ascii="Cambria Math" w:hAnsi="Cambria Math"/>
                              <w:color w:val="auto"/>
                            </w:rPr>
                            <m:t>m</m:t>
                          </m:r>
                          <m:d>
                            <m:dPr>
                              <m:ctrlPr>
                                <w:rPr>
                                  <w:rFonts w:ascii="Cambria Math" w:hAnsi="Cambria Math"/>
                                  <w:color w:val="auto"/>
                                </w:rPr>
                              </m:ctrlPr>
                            </m:dPr>
                            <m:e>
                              <m:r>
                                <w:rPr>
                                  <w:rFonts w:ascii="Cambria Math" w:hAnsi="Cambria Math"/>
                                  <w:color w:val="auto"/>
                                </w:rPr>
                                <m:t>k</m:t>
                              </m:r>
                              <m:r>
                                <m:rPr>
                                  <m:sty m:val="p"/>
                                </m:rPr>
                                <w:rPr>
                                  <w:rFonts w:ascii="Cambria Math" w:hAnsi="Cambria Math"/>
                                  <w:color w:val="auto"/>
                                </w:rPr>
                                <m:t>+1</m:t>
                              </m:r>
                            </m:e>
                          </m:d>
                        </m:sub>
                      </m:sSub>
                      <m:r>
                        <m:rPr>
                          <m:sty m:val="p"/>
                        </m:rPr>
                        <w:rPr>
                          <w:rFonts w:ascii="Cambria Math" w:hAnsi="Cambria Math"/>
                          <w:color w:val="auto"/>
                        </w:rPr>
                        <m:t xml:space="preserve">, </m:t>
                      </m:r>
                      <m:r>
                        <w:rPr>
                          <w:rFonts w:ascii="Cambria Math" w:hAnsi="Cambria Math"/>
                          <w:color w:val="auto"/>
                        </w:rPr>
                        <m:t>k</m:t>
                      </m:r>
                      <m:r>
                        <m:rPr>
                          <m:sty m:val="p"/>
                        </m:rPr>
                        <w:rPr>
                          <w:rFonts w:ascii="Cambria Math" w:hAnsi="Cambria Math"/>
                          <w:color w:val="auto"/>
                        </w:rPr>
                        <m:t>=</m:t>
                      </m:r>
                      <m:d>
                        <m:dPr>
                          <m:begChr m:val="["/>
                          <m:endChr m:val="]"/>
                          <m:ctrlPr>
                            <w:rPr>
                              <w:rFonts w:ascii="Cambria Math" w:hAnsi="Cambria Math"/>
                              <w:color w:val="auto"/>
                            </w:rPr>
                          </m:ctrlPr>
                        </m:dPr>
                        <m:e>
                          <m:f>
                            <m:fPr>
                              <m:ctrlPr>
                                <w:rPr>
                                  <w:rFonts w:ascii="Cambria Math" w:hAnsi="Cambria Math"/>
                                  <w:color w:val="auto"/>
                                </w:rPr>
                              </m:ctrlPr>
                            </m:fPr>
                            <m:num>
                              <m:r>
                                <w:rPr>
                                  <w:rFonts w:ascii="Cambria Math" w:hAnsi="Cambria Math"/>
                                  <w:color w:val="auto"/>
                                </w:rPr>
                                <m:t>h</m:t>
                              </m:r>
                              <m:r>
                                <m:rPr>
                                  <m:sty m:val="p"/>
                                </m:rPr>
                                <w:rPr>
                                  <w:rFonts w:ascii="Cambria Math" w:hAnsi="Cambria Math"/>
                                  <w:color w:val="auto"/>
                                </w:rPr>
                                <m:t>-1</m:t>
                              </m:r>
                            </m:num>
                            <m:den>
                              <m:r>
                                <w:rPr>
                                  <w:rFonts w:ascii="Cambria Math" w:hAnsi="Cambria Math"/>
                                  <w:color w:val="auto"/>
                                </w:rPr>
                                <m:t>m</m:t>
                              </m:r>
                            </m:den>
                          </m:f>
                        </m:e>
                      </m:d>
                    </m:e>
                  </m:eqArr>
                </m:e>
              </m:d>
              <m:r>
                <w:rPr>
                  <w:rFonts w:ascii="Cambria Math" w:hAnsi="Cambria Math"/>
                  <w:color w:val="auto"/>
                </w:rPr>
                <m:t>#</m:t>
              </m:r>
              <m:d>
                <m:dPr>
                  <m:ctrlPr>
                    <w:rPr>
                      <w:rFonts w:ascii="Cambria Math" w:hAnsi="Cambria Math"/>
                      <w:i/>
                    </w:rPr>
                  </m:ctrlPr>
                </m:dPr>
                <m:e>
                  <m:r>
                    <w:rPr>
                      <w:rFonts w:ascii="Cambria Math" w:hAnsi="Cambria Math"/>
                    </w:rPr>
                    <m:t>16</m:t>
                  </m:r>
                </m:e>
              </m:d>
              <m:ctrlPr>
                <w:rPr>
                  <w:rFonts w:ascii="Cambria Math" w:hAnsi="Cambria Math"/>
                  <w:i/>
                  <w:color w:val="auto"/>
                </w:rPr>
              </m:ctrlPr>
            </m:e>
          </m:eqArr>
        </m:oMath>
      </m:oMathPara>
    </w:p>
    <w:p w14:paraId="3C2404DC" w14:textId="77777777" w:rsidR="004E3CD6" w:rsidRDefault="004E3CD6" w:rsidP="004E3CD6">
      <w:pPr>
        <w:pStyle w:val="ae"/>
        <w:ind w:firstLine="480"/>
        <w:jc w:val="both"/>
        <w:rPr>
          <w:iCs/>
          <w:color w:val="auto"/>
        </w:rPr>
      </w:pPr>
      <w:r w:rsidRPr="00A301AA">
        <w:rPr>
          <w:color w:val="auto"/>
        </w:rPr>
        <w:t>Within this model,</w:t>
      </w:r>
      <m:oMath>
        <m:r>
          <w:rPr>
            <w:rFonts w:ascii="Cambria Math" w:hAnsi="Cambria Math"/>
            <w:color w:val="auto"/>
          </w:rPr>
          <m:t>t</m:t>
        </m:r>
      </m:oMath>
      <w:r w:rsidRPr="00A301AA">
        <w:t xml:space="preserve"> </w:t>
      </w:r>
      <w:r w:rsidRPr="00A301AA">
        <w:rPr>
          <w:color w:val="auto"/>
        </w:rPr>
        <w:t>represents the current period,</w:t>
      </w:r>
      <m:oMath>
        <m:r>
          <w:rPr>
            <w:rFonts w:ascii="Cambria Math" w:hAnsi="Cambria Math"/>
            <w:color w:val="auto"/>
          </w:rPr>
          <m:t>h</m:t>
        </m:r>
      </m:oMath>
      <w:r w:rsidRPr="00A301AA">
        <w:t xml:space="preserve"> </w:t>
      </w:r>
      <w:r w:rsidRPr="00A301AA">
        <w:rPr>
          <w:color w:val="auto"/>
        </w:rPr>
        <w:t xml:space="preserve">the forecast </w:t>
      </w:r>
      <w:proofErr w:type="gramStart"/>
      <w:r w:rsidRPr="00A301AA">
        <w:rPr>
          <w:color w:val="auto"/>
        </w:rPr>
        <w:t>horizon,and</w:t>
      </w:r>
      <w:proofErr w:type="gramEnd"/>
      <w:r>
        <w:rPr>
          <w:color w:val="auto"/>
        </w:rPr>
        <w:t xml:space="preserve"> </w:t>
      </w:r>
      <m:oMath>
        <m:r>
          <w:rPr>
            <w:rFonts w:ascii="Cambria Math" w:hAnsi="Cambria Math"/>
            <w:color w:val="auto"/>
          </w:rPr>
          <m:t>m</m:t>
        </m:r>
      </m:oMath>
      <w:r w:rsidRPr="00A301AA">
        <w:t xml:space="preserve"> </w:t>
      </w:r>
      <w:r w:rsidRPr="00A301AA">
        <w:rPr>
          <w:color w:val="auto"/>
        </w:rPr>
        <w:t>the cycle length (taken as 60 here),</w:t>
      </w:r>
      <m:oMath>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t</m:t>
            </m:r>
          </m:sub>
        </m:sSub>
      </m:oMath>
      <w:r>
        <w:rPr>
          <w:rFonts w:hint="eastAsia"/>
          <w:color w:val="auto"/>
        </w:rPr>
        <w:t xml:space="preserve"> </w:t>
      </w:r>
      <w:r w:rsidRPr="00A301AA">
        <w:rPr>
          <w:color w:val="auto"/>
        </w:rPr>
        <w:t>the estimated level at time</w:t>
      </w:r>
      <w:r>
        <w:rPr>
          <w:color w:val="auto"/>
        </w:rPr>
        <w:t xml:space="preserve"> </w:t>
      </w:r>
      <m:oMath>
        <m:r>
          <w:rPr>
            <w:rFonts w:ascii="Cambria Math" w:hAnsi="Cambria Math"/>
            <w:color w:val="auto"/>
          </w:rPr>
          <m:t>t</m:t>
        </m:r>
      </m:oMath>
      <w:r>
        <w:rPr>
          <w:rFonts w:hint="eastAsia"/>
          <w:color w:val="auto"/>
        </w:rPr>
        <w:t>,</w:t>
      </w:r>
      <m:oMath>
        <m:r>
          <w:rPr>
            <w:rFonts w:ascii="Cambria Math" w:hAnsi="Cambria Math"/>
            <w:color w:val="auto"/>
          </w:rPr>
          <m:t xml:space="preserve"> α</m:t>
        </m:r>
      </m:oMath>
      <w:r w:rsidRPr="00A301AA">
        <w:rPr>
          <w:color w:val="auto"/>
        </w:rPr>
        <w:t xml:space="preserve"> as the smoothing parameter for the level,</w:t>
      </w:r>
      <m:oMath>
        <m:r>
          <w:rPr>
            <w:rFonts w:ascii="Cambria Math" w:hAnsi="Cambria Math"/>
            <w:color w:val="auto"/>
          </w:rPr>
          <m:t>β</m:t>
        </m:r>
      </m:oMath>
      <w:r>
        <w:rPr>
          <w:rFonts w:hint="eastAsia"/>
          <w:color w:val="auto"/>
        </w:rPr>
        <w:t xml:space="preserve"> </w:t>
      </w:r>
      <w:r w:rsidRPr="00A301AA">
        <w:rPr>
          <w:color w:val="auto"/>
        </w:rPr>
        <w:t>for the trend, and</w:t>
      </w:r>
      <w:r>
        <w:rPr>
          <w:color w:val="auto"/>
        </w:rPr>
        <w:t xml:space="preserve"> </w:t>
      </w:r>
      <m:oMath>
        <m:r>
          <w:rPr>
            <w:rFonts w:ascii="Cambria Math" w:hAnsi="Cambria Math"/>
            <w:color w:val="auto"/>
          </w:rPr>
          <m:t>γ</m:t>
        </m:r>
      </m:oMath>
      <w:r w:rsidRPr="00A301AA">
        <w:rPr>
          <w:color w:val="auto"/>
        </w:rPr>
        <w:t xml:space="preserve"> for the seasonality,and</w:t>
      </w:r>
      <w:r>
        <w:rPr>
          <w:color w:val="auto"/>
        </w:rPr>
        <w:t xml:space="preserv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t+h</m:t>
            </m:r>
          </m:sub>
        </m:sSub>
      </m:oMath>
      <w:r>
        <w:rPr>
          <w:rFonts w:hint="eastAsia"/>
          <w:color w:val="auto"/>
        </w:rPr>
        <w:t xml:space="preserve"> </w:t>
      </w:r>
      <w:r w:rsidRPr="00A301AA">
        <w:rPr>
          <w:color w:val="auto"/>
        </w:rPr>
        <w:t>as the forecasted value for period</w:t>
      </w:r>
      <w:r>
        <w:rPr>
          <w:color w:val="auto"/>
        </w:rPr>
        <w:t xml:space="preserve"> </w:t>
      </w:r>
      <m:oMath>
        <m:r>
          <w:rPr>
            <w:rFonts w:ascii="Cambria Math" w:hAnsi="Cambria Math"/>
            <w:color w:val="auto"/>
          </w:rPr>
          <m:t>h</m:t>
        </m:r>
      </m:oMath>
      <w:r>
        <w:rPr>
          <w:rFonts w:hint="eastAsia"/>
          <w:color w:val="auto"/>
        </w:rPr>
        <w:t>.</w:t>
      </w:r>
    </w:p>
    <w:p w14:paraId="4CDB3055" w14:textId="47A72D37" w:rsidR="004E3CD6" w:rsidRPr="00A301AA" w:rsidRDefault="004E3CD6" w:rsidP="004E3CD6">
      <w:pPr>
        <w:pStyle w:val="ae"/>
        <w:ind w:firstLine="480"/>
        <w:jc w:val="both"/>
        <w:rPr>
          <w:color w:val="auto"/>
        </w:rPr>
      </w:pPr>
      <w:r w:rsidRPr="00A301AA">
        <w:rPr>
          <w:iCs/>
          <w:color w:val="auto"/>
        </w:rPr>
        <w:t xml:space="preserve">Furthermore, the corresponding coefficients have been obtained: </w:t>
      </w:r>
      <m:oMath>
        <m:r>
          <w:rPr>
            <w:rFonts w:ascii="Cambria Math" w:hAnsi="Cambria Math"/>
            <w:color w:val="auto"/>
          </w:rPr>
          <m:t>α=1</m:t>
        </m:r>
      </m:oMath>
      <w:r>
        <w:rPr>
          <w:rFonts w:hint="eastAsia"/>
          <w:color w:val="auto"/>
        </w:rPr>
        <w:t>，</w:t>
      </w:r>
      <m:oMath>
        <m:r>
          <w:rPr>
            <w:rFonts w:ascii="Cambria Math" w:hAnsi="Cambria Math"/>
            <w:color w:val="auto"/>
          </w:rPr>
          <m:t>β=0.001</m:t>
        </m:r>
      </m:oMath>
      <w:r>
        <w:rPr>
          <w:rFonts w:hint="eastAsia"/>
          <w:color w:val="auto"/>
        </w:rPr>
        <w:t>，</w:t>
      </w:r>
      <m:oMath>
        <m:r>
          <w:rPr>
            <w:rFonts w:ascii="Cambria Math" w:hAnsi="Cambria Math"/>
            <w:color w:val="auto"/>
          </w:rPr>
          <m:t>γ=0.001</m:t>
        </m:r>
      </m:oMath>
      <w:r>
        <w:rPr>
          <w:rFonts w:hint="eastAsia"/>
          <w:color w:val="auto"/>
        </w:rPr>
        <w:t>,</w:t>
      </w:r>
      <w:r w:rsidRPr="00A301AA">
        <w:rPr>
          <w:color w:val="auto"/>
        </w:rPr>
        <w:t>These can be substituted i</w:t>
      </w:r>
      <w:r w:rsidRPr="001A14E4">
        <w:rPr>
          <w:color w:val="auto"/>
        </w:rPr>
        <w:t>nto formula (</w:t>
      </w:r>
      <w:r w:rsidR="001A14E4" w:rsidRPr="001A14E4">
        <w:rPr>
          <w:color w:val="auto"/>
        </w:rPr>
        <w:t>16</w:t>
      </w:r>
      <w:r w:rsidRPr="001A14E4">
        <w:rPr>
          <w:color w:val="auto"/>
        </w:rPr>
        <w:t>) as</w:t>
      </w:r>
      <w:r w:rsidRPr="00A301AA">
        <w:rPr>
          <w:color w:val="auto"/>
        </w:rPr>
        <w:t xml:space="preserve"> necessary.</w:t>
      </w:r>
    </w:p>
    <w:p w14:paraId="0FDA0081" w14:textId="77777777" w:rsidR="004E3CD6" w:rsidRPr="00A301AA" w:rsidRDefault="004E3CD6" w:rsidP="004E3CD6">
      <w:pPr>
        <w:pStyle w:val="ae"/>
        <w:ind w:firstLine="480"/>
        <w:jc w:val="both"/>
        <w:rPr>
          <w:iCs/>
          <w:color w:val="auto"/>
        </w:rPr>
      </w:pPr>
      <w:r w:rsidRPr="00A301AA">
        <w:rPr>
          <w:color w:val="auto"/>
        </w:rPr>
        <w:t>Subsequently, we conducted a test of the model. Since time series models typically assume residuals are white noise, we chose a white noise residual test.</w:t>
      </w:r>
      <w:r w:rsidRPr="003F36A9">
        <w:rPr>
          <w:rFonts w:hint="eastAsia"/>
        </w:rPr>
        <w:t>。</w:t>
      </w:r>
    </w:p>
    <w:p w14:paraId="2C6394EA" w14:textId="7C1377A0" w:rsidR="00975F2A" w:rsidRPr="003F36A9" w:rsidRDefault="004E3CD6" w:rsidP="007C7A8D">
      <w:pPr>
        <w:pStyle w:val="ae"/>
        <w:ind w:firstLine="480"/>
        <w:jc w:val="both"/>
      </w:pPr>
      <w:r w:rsidRPr="00A301AA">
        <w:t>Specifically, we utilized th</w:t>
      </w:r>
      <w:r w:rsidRPr="00512FF9">
        <w:t>e Ljung-</w:t>
      </w:r>
      <w:proofErr w:type="gramStart"/>
      <w:r w:rsidRPr="00512FF9">
        <w:t>Box</w:t>
      </w:r>
      <w:r w:rsidR="00512FF9" w:rsidRPr="00512FF9">
        <w:rPr>
          <w:vertAlign w:val="superscript"/>
        </w:rPr>
        <w:t>[</w:t>
      </w:r>
      <w:proofErr w:type="gramEnd"/>
      <w:r w:rsidR="00512FF9" w:rsidRPr="00512FF9">
        <w:rPr>
          <w:vertAlign w:val="superscript"/>
        </w:rPr>
        <w:t>5]</w:t>
      </w:r>
      <w:r w:rsidRPr="00A301AA">
        <w:t xml:space="preserve"> test, a common method for checking whether a series of residuals exhibits autocorrelation</w:t>
      </w:r>
      <w:r>
        <w:t>.</w:t>
      </w:r>
    </w:p>
    <w:p w14:paraId="2C514810" w14:textId="1D6C87F6" w:rsidR="007B36C7" w:rsidRPr="007258FD" w:rsidRDefault="000C4973" w:rsidP="00071900">
      <w:pPr>
        <w:pStyle w:val="ae"/>
        <w:ind w:firstLine="480"/>
        <w:jc w:val="center"/>
        <w:rPr>
          <w:color w:val="FF0000"/>
        </w:rPr>
      </w:pPr>
      <w:r>
        <w:rPr>
          <w:noProof/>
          <w:szCs w:val="24"/>
        </w:rPr>
        <w:drawing>
          <wp:inline distT="0" distB="0" distL="0" distR="0" wp14:anchorId="67A8A821" wp14:editId="2C8879E9">
            <wp:extent cx="3355451" cy="1834379"/>
            <wp:effectExtent l="0" t="0" r="0" b="0"/>
            <wp:docPr id="1657336243" name="图片 165733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62" b="8888"/>
                    <a:stretch/>
                  </pic:blipFill>
                  <pic:spPr bwMode="auto">
                    <a:xfrm>
                      <a:off x="0" y="0"/>
                      <a:ext cx="3365443" cy="1839841"/>
                    </a:xfrm>
                    <a:prstGeom prst="rect">
                      <a:avLst/>
                    </a:prstGeom>
                    <a:noFill/>
                    <a:ln>
                      <a:noFill/>
                    </a:ln>
                    <a:extLst>
                      <a:ext uri="{53640926-AAD7-44D8-BBD7-CCE9431645EC}">
                        <a14:shadowObscured xmlns:a14="http://schemas.microsoft.com/office/drawing/2010/main"/>
                      </a:ext>
                    </a:extLst>
                  </pic:spPr>
                </pic:pic>
              </a:graphicData>
            </a:graphic>
          </wp:inline>
        </w:drawing>
      </w:r>
    </w:p>
    <w:p w14:paraId="11CCA5F9" w14:textId="6AC19DB7" w:rsidR="007F775E" w:rsidRPr="00C6608A" w:rsidRDefault="00A6618D" w:rsidP="00856D30">
      <w:pPr>
        <w:pStyle w:val="ae"/>
        <w:ind w:firstLineChars="0" w:firstLine="0"/>
        <w:jc w:val="center"/>
        <w:rPr>
          <w:color w:val="auto"/>
        </w:rPr>
      </w:pPr>
      <w:r w:rsidRPr="00A6618D">
        <w:rPr>
          <w:color w:val="auto"/>
        </w:rPr>
        <w:t>Figure 1</w:t>
      </w:r>
      <w:r>
        <w:rPr>
          <w:color w:val="auto"/>
        </w:rPr>
        <w:t>0:</w:t>
      </w:r>
      <w:r w:rsidR="00856D30" w:rsidRPr="00C6608A">
        <w:rPr>
          <w:rFonts w:hint="eastAsia"/>
          <w:color w:val="auto"/>
        </w:rPr>
        <w:t xml:space="preserve"> </w:t>
      </w:r>
      <w:r w:rsidR="007C7A8D" w:rsidRPr="007C7A8D">
        <w:rPr>
          <w:color w:val="auto"/>
        </w:rPr>
        <w:t>White noise residual test</w:t>
      </w:r>
    </w:p>
    <w:p w14:paraId="13D4E6A0" w14:textId="7EDA111E" w:rsidR="00856D30" w:rsidRPr="00C6608A" w:rsidRDefault="00DF758B" w:rsidP="00856D30">
      <w:pPr>
        <w:pStyle w:val="ae"/>
        <w:ind w:firstLineChars="0" w:firstLine="0"/>
        <w:jc w:val="center"/>
        <w:rPr>
          <w:color w:val="auto"/>
        </w:rPr>
      </w:pPr>
      <w:r w:rsidRPr="0028227B">
        <w:rPr>
          <w:rFonts w:hint="eastAsia"/>
          <w:szCs w:val="24"/>
        </w:rPr>
        <w:t>Ta</w:t>
      </w:r>
      <w:r w:rsidRPr="0028227B">
        <w:rPr>
          <w:szCs w:val="24"/>
        </w:rPr>
        <w:t>ble</w:t>
      </w:r>
      <w:r>
        <w:rPr>
          <w:szCs w:val="24"/>
        </w:rPr>
        <w:t xml:space="preserve">6: </w:t>
      </w:r>
      <w:r w:rsidR="00856D30" w:rsidRPr="00C6608A">
        <w:rPr>
          <w:rFonts w:hint="eastAsia"/>
          <w:color w:val="auto"/>
        </w:rPr>
        <w:t xml:space="preserve"> </w:t>
      </w:r>
      <w:r w:rsidR="007C7A8D">
        <w:rPr>
          <w:color w:val="auto"/>
        </w:rPr>
        <w:t>M</w:t>
      </w:r>
      <w:r w:rsidR="007C7A8D" w:rsidRPr="007C7A8D">
        <w:rPr>
          <w:color w:val="auto"/>
        </w:rPr>
        <w:t>odel data</w:t>
      </w:r>
    </w:p>
    <w:tbl>
      <w:tblPr>
        <w:tblStyle w:val="af2"/>
        <w:tblW w:w="5000" w:type="pct"/>
        <w:tblLook w:val="04A0" w:firstRow="1" w:lastRow="0" w:firstColumn="1" w:lastColumn="0" w:noHBand="0" w:noVBand="1"/>
      </w:tblPr>
      <w:tblGrid>
        <w:gridCol w:w="1446"/>
        <w:gridCol w:w="3219"/>
        <w:gridCol w:w="975"/>
        <w:gridCol w:w="523"/>
        <w:gridCol w:w="949"/>
        <w:gridCol w:w="1194"/>
      </w:tblGrid>
      <w:tr w:rsidR="00312C38" w:rsidRPr="00312C38" w14:paraId="1EA1A90A" w14:textId="77777777" w:rsidTr="00E141EF">
        <w:trPr>
          <w:cnfStyle w:val="100000000000" w:firstRow="1" w:lastRow="0" w:firstColumn="0" w:lastColumn="0" w:oddVBand="0" w:evenVBand="0" w:oddHBand="0" w:evenHBand="0" w:firstRowFirstColumn="0" w:firstRowLastColumn="0" w:lastRowFirstColumn="0" w:lastRowLastColumn="0"/>
        </w:trPr>
        <w:tc>
          <w:tcPr>
            <w:tcW w:w="870" w:type="pct"/>
          </w:tcPr>
          <w:p w14:paraId="72F0F227" w14:textId="104AC5FE" w:rsidR="000B6167" w:rsidRPr="00312C38" w:rsidRDefault="005949DB" w:rsidP="00701E7A">
            <w:pPr>
              <w:jc w:val="center"/>
              <w:rPr>
                <w:color w:val="auto"/>
              </w:rPr>
            </w:pPr>
            <w:r w:rsidRPr="00312C38">
              <w:rPr>
                <w:color w:val="auto"/>
              </w:rPr>
              <w:t>Number of Predictors</w:t>
            </w:r>
          </w:p>
        </w:tc>
        <w:tc>
          <w:tcPr>
            <w:tcW w:w="1937" w:type="pct"/>
          </w:tcPr>
          <w:p w14:paraId="2086A646" w14:textId="4F4F90C2" w:rsidR="000B6167" w:rsidRPr="00312C38" w:rsidRDefault="005949DB" w:rsidP="00701E7A">
            <w:pPr>
              <w:jc w:val="center"/>
              <w:rPr>
                <w:color w:val="auto"/>
              </w:rPr>
            </w:pPr>
            <w:r w:rsidRPr="00312C38">
              <w:rPr>
                <w:color w:val="auto"/>
              </w:rPr>
              <w:t>Stationary R-squared</w:t>
            </w:r>
          </w:p>
        </w:tc>
        <w:tc>
          <w:tcPr>
            <w:tcW w:w="587" w:type="pct"/>
          </w:tcPr>
          <w:p w14:paraId="68A598AE" w14:textId="4C0F6177" w:rsidR="000B6167" w:rsidRPr="00312C38" w:rsidRDefault="005949DB" w:rsidP="00701E7A">
            <w:pPr>
              <w:jc w:val="center"/>
              <w:rPr>
                <w:color w:val="auto"/>
              </w:rPr>
            </w:pPr>
            <w:r w:rsidRPr="00312C38">
              <w:rPr>
                <w:color w:val="auto"/>
              </w:rPr>
              <w:t>Statistics</w:t>
            </w:r>
          </w:p>
        </w:tc>
        <w:tc>
          <w:tcPr>
            <w:tcW w:w="315" w:type="pct"/>
          </w:tcPr>
          <w:p w14:paraId="33DF2F77" w14:textId="77777777" w:rsidR="000B6167" w:rsidRPr="00312C38" w:rsidRDefault="000B6167" w:rsidP="00701E7A">
            <w:pPr>
              <w:jc w:val="center"/>
              <w:rPr>
                <w:color w:val="auto"/>
              </w:rPr>
            </w:pPr>
            <w:r w:rsidRPr="00312C38">
              <w:rPr>
                <w:rFonts w:hint="eastAsia"/>
                <w:color w:val="auto"/>
              </w:rPr>
              <w:t>D</w:t>
            </w:r>
            <w:r w:rsidRPr="00312C38">
              <w:rPr>
                <w:color w:val="auto"/>
              </w:rPr>
              <w:t>F</w:t>
            </w:r>
          </w:p>
        </w:tc>
        <w:tc>
          <w:tcPr>
            <w:tcW w:w="571" w:type="pct"/>
          </w:tcPr>
          <w:p w14:paraId="142CC36C" w14:textId="1AE6BDC3" w:rsidR="000B6167" w:rsidRPr="00312C38" w:rsidRDefault="005949DB" w:rsidP="00701E7A">
            <w:pPr>
              <w:jc w:val="center"/>
              <w:rPr>
                <w:color w:val="auto"/>
              </w:rPr>
            </w:pPr>
            <w:r w:rsidRPr="00312C38">
              <w:rPr>
                <w:color w:val="auto"/>
              </w:rPr>
              <w:t>Sig.</w:t>
            </w:r>
          </w:p>
        </w:tc>
        <w:tc>
          <w:tcPr>
            <w:tcW w:w="719" w:type="pct"/>
          </w:tcPr>
          <w:p w14:paraId="1451BBE3" w14:textId="5BFEEEDD" w:rsidR="000B6167" w:rsidRPr="00312C38" w:rsidRDefault="005949DB" w:rsidP="00701E7A">
            <w:pPr>
              <w:jc w:val="center"/>
              <w:rPr>
                <w:color w:val="auto"/>
              </w:rPr>
            </w:pPr>
            <w:r w:rsidRPr="00312C38">
              <w:rPr>
                <w:color w:val="auto"/>
              </w:rPr>
              <w:t>Number of Outliers</w:t>
            </w:r>
          </w:p>
        </w:tc>
      </w:tr>
      <w:tr w:rsidR="00312C38" w:rsidRPr="00312C38" w14:paraId="753491E9" w14:textId="77777777" w:rsidTr="00E141EF">
        <w:tblPrEx>
          <w:jc w:val="left"/>
        </w:tblPrEx>
        <w:trPr>
          <w:jc w:val="left"/>
        </w:trPr>
        <w:tc>
          <w:tcPr>
            <w:tcW w:w="870" w:type="pct"/>
          </w:tcPr>
          <w:p w14:paraId="3ADEB99A" w14:textId="77777777" w:rsidR="000B6167" w:rsidRPr="00312C38" w:rsidRDefault="000B6167" w:rsidP="00701E7A">
            <w:pPr>
              <w:jc w:val="center"/>
              <w:rPr>
                <w:color w:val="auto"/>
              </w:rPr>
            </w:pPr>
            <w:r w:rsidRPr="00312C38">
              <w:rPr>
                <w:rFonts w:hint="eastAsia"/>
                <w:color w:val="auto"/>
              </w:rPr>
              <w:t>0</w:t>
            </w:r>
          </w:p>
        </w:tc>
        <w:tc>
          <w:tcPr>
            <w:tcW w:w="1937" w:type="pct"/>
          </w:tcPr>
          <w:p w14:paraId="0D83220A" w14:textId="4950DF18" w:rsidR="000B6167" w:rsidRPr="00312C38" w:rsidRDefault="000B6167" w:rsidP="00701E7A">
            <w:pPr>
              <w:jc w:val="center"/>
              <w:rPr>
                <w:color w:val="auto"/>
              </w:rPr>
            </w:pPr>
            <w:r w:rsidRPr="00312C38">
              <w:rPr>
                <w:rFonts w:hint="eastAsia"/>
                <w:color w:val="auto"/>
              </w:rPr>
              <w:t>0</w:t>
            </w:r>
            <w:r w:rsidRPr="00312C38">
              <w:rPr>
                <w:color w:val="auto"/>
              </w:rPr>
              <w:t>.</w:t>
            </w:r>
            <w:r w:rsidR="0007719B" w:rsidRPr="00312C38">
              <w:rPr>
                <w:color w:val="auto"/>
              </w:rPr>
              <w:t>60</w:t>
            </w:r>
            <w:r w:rsidR="00312C38" w:rsidRPr="00312C38">
              <w:rPr>
                <w:color w:val="auto"/>
              </w:rPr>
              <w:t>4</w:t>
            </w:r>
          </w:p>
        </w:tc>
        <w:tc>
          <w:tcPr>
            <w:tcW w:w="587" w:type="pct"/>
          </w:tcPr>
          <w:p w14:paraId="7ABD8BFB" w14:textId="63717E04" w:rsidR="000B6167" w:rsidRPr="00312C38" w:rsidRDefault="00312C38" w:rsidP="00701E7A">
            <w:pPr>
              <w:jc w:val="center"/>
              <w:rPr>
                <w:color w:val="auto"/>
              </w:rPr>
            </w:pPr>
            <w:r w:rsidRPr="00312C38">
              <w:rPr>
                <w:rFonts w:hint="eastAsia"/>
                <w:color w:val="auto"/>
              </w:rPr>
              <w:t>1</w:t>
            </w:r>
            <w:r w:rsidRPr="00312C38">
              <w:rPr>
                <w:color w:val="auto"/>
              </w:rPr>
              <w:t>7.674</w:t>
            </w:r>
          </w:p>
        </w:tc>
        <w:tc>
          <w:tcPr>
            <w:tcW w:w="315" w:type="pct"/>
          </w:tcPr>
          <w:p w14:paraId="54B01EC8" w14:textId="773FB28C" w:rsidR="000B6167" w:rsidRPr="00312C38" w:rsidRDefault="000B6167" w:rsidP="00701E7A">
            <w:pPr>
              <w:jc w:val="center"/>
              <w:rPr>
                <w:color w:val="auto"/>
              </w:rPr>
            </w:pPr>
            <w:r w:rsidRPr="00312C38">
              <w:rPr>
                <w:rFonts w:hint="eastAsia"/>
                <w:color w:val="auto"/>
              </w:rPr>
              <w:t>1</w:t>
            </w:r>
            <w:r w:rsidR="0007719B" w:rsidRPr="00312C38">
              <w:rPr>
                <w:color w:val="auto"/>
              </w:rPr>
              <w:t>5</w:t>
            </w:r>
          </w:p>
        </w:tc>
        <w:tc>
          <w:tcPr>
            <w:tcW w:w="571" w:type="pct"/>
          </w:tcPr>
          <w:p w14:paraId="0399CF94" w14:textId="1DBA025D" w:rsidR="000B6167" w:rsidRPr="00312C38" w:rsidRDefault="000B6167" w:rsidP="00701E7A">
            <w:pPr>
              <w:jc w:val="center"/>
              <w:rPr>
                <w:color w:val="auto"/>
              </w:rPr>
            </w:pPr>
            <w:r w:rsidRPr="00312C38">
              <w:rPr>
                <w:color w:val="auto"/>
              </w:rPr>
              <w:t>0.</w:t>
            </w:r>
            <w:r w:rsidR="0007719B" w:rsidRPr="00312C38">
              <w:rPr>
                <w:color w:val="auto"/>
              </w:rPr>
              <w:t>2</w:t>
            </w:r>
            <w:r w:rsidR="00312C38" w:rsidRPr="00312C38">
              <w:rPr>
                <w:color w:val="auto"/>
              </w:rPr>
              <w:t>80</w:t>
            </w:r>
          </w:p>
        </w:tc>
        <w:tc>
          <w:tcPr>
            <w:tcW w:w="719" w:type="pct"/>
          </w:tcPr>
          <w:p w14:paraId="3EBD09FA" w14:textId="5DD380E3" w:rsidR="000B6167" w:rsidRPr="00312C38" w:rsidRDefault="0007719B" w:rsidP="00701E7A">
            <w:pPr>
              <w:jc w:val="center"/>
              <w:rPr>
                <w:color w:val="auto"/>
              </w:rPr>
            </w:pPr>
            <w:r w:rsidRPr="00312C38">
              <w:rPr>
                <w:rFonts w:hint="eastAsia"/>
                <w:color w:val="auto"/>
              </w:rPr>
              <w:t>0</w:t>
            </w:r>
          </w:p>
        </w:tc>
      </w:tr>
    </w:tbl>
    <w:p w14:paraId="162BD6F4" w14:textId="190FCF79" w:rsidR="00722C30" w:rsidRPr="00312C38" w:rsidRDefault="00E141EF" w:rsidP="007C7A8D">
      <w:pPr>
        <w:pStyle w:val="ae"/>
        <w:ind w:firstLine="480"/>
        <w:jc w:val="both"/>
        <w:rPr>
          <w:color w:val="auto"/>
        </w:rPr>
      </w:pPr>
      <w:r w:rsidRPr="00E141EF">
        <w:rPr>
          <w:color w:val="auto"/>
        </w:rPr>
        <w:t>From the ACF and PACF plots of the residuals, it is evident that the autocorrelation and partial autocorrelation coefficients for all lags do not differ significantly from zero; the table shows a stationary R-squared value of 0.604, which is quite high, indicating that the model adapts well to the stationarized time series. Moreover, the p-value obtained from the Q test on residuals is 0.280, greater than 0.05, leading us to accept the null hypothesis.</w:t>
      </w:r>
      <w:r w:rsidR="006B675C" w:rsidRPr="006B675C">
        <w:t xml:space="preserve"> </w:t>
      </w:r>
      <w:r w:rsidR="006B675C" w:rsidRPr="006B675C">
        <w:rPr>
          <w:color w:val="auto"/>
        </w:rPr>
        <w:t>Therefore, it is considered that the residual is a white noise sequence, indicating that the addition model can identify the cumulative subtraction momentum well</w:t>
      </w:r>
      <w:r w:rsidR="006B675C">
        <w:rPr>
          <w:color w:val="auto"/>
        </w:rPr>
        <w:t>.</w:t>
      </w:r>
    </w:p>
    <w:p w14:paraId="468FA214" w14:textId="6682DC2B" w:rsidR="005239D3" w:rsidRDefault="00685E39" w:rsidP="0006746E">
      <w:pPr>
        <w:pStyle w:val="3"/>
      </w:pPr>
      <w:r>
        <w:rPr>
          <w:rFonts w:hint="eastAsia"/>
        </w:rPr>
        <w:t>6</w:t>
      </w:r>
      <w:r>
        <w:t>.1.</w:t>
      </w:r>
      <w:r w:rsidR="00E176FD">
        <w:t>3</w:t>
      </w:r>
      <w:r>
        <w:t xml:space="preserve">  </w:t>
      </w:r>
      <w:r w:rsidR="006B675C" w:rsidRPr="006B675C">
        <w:t>Prediction</w:t>
      </w:r>
    </w:p>
    <w:p w14:paraId="0F9BB6A8" w14:textId="77777777" w:rsidR="00161D53" w:rsidRDefault="00161D53" w:rsidP="007C7A8D">
      <w:pPr>
        <w:pStyle w:val="ae"/>
        <w:ind w:firstLine="480"/>
        <w:jc w:val="both"/>
      </w:pPr>
      <w:r>
        <w:lastRenderedPageBreak/>
        <w:t>Given that the Winters' additive model effectively identifies cumulative subtracted momentum, it can be employed for future predictions.</w:t>
      </w:r>
    </w:p>
    <w:p w14:paraId="63BB1702" w14:textId="77777777" w:rsidR="00161D53" w:rsidRPr="009014DE" w:rsidRDefault="00161D53" w:rsidP="007C7A8D">
      <w:pPr>
        <w:pStyle w:val="ae"/>
        <w:ind w:firstLine="480"/>
        <w:jc w:val="both"/>
      </w:pPr>
      <w:r>
        <w:t>Since predicting based on information from only one cycle does not yield satisfactory results, we preliminarily choose data from two cycles for the prediction. Below are our predictions for the momentum of the next five matches based on the first two cycles.</w:t>
      </w:r>
    </w:p>
    <w:p w14:paraId="1B6E889D" w14:textId="77777777" w:rsidR="00161D53" w:rsidRDefault="00161D53" w:rsidP="00C377FA">
      <w:pPr>
        <w:pStyle w:val="ae"/>
        <w:ind w:firstLine="480"/>
      </w:pPr>
      <w:r>
        <w:rPr>
          <w:noProof/>
        </w:rPr>
        <w:drawing>
          <wp:inline distT="0" distB="0" distL="0" distR="0" wp14:anchorId="01177E92" wp14:editId="218DB993">
            <wp:extent cx="4245997" cy="2142796"/>
            <wp:effectExtent l="0" t="0" r="2540" b="0"/>
            <wp:docPr id="4850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6182" b="12111"/>
                    <a:stretch/>
                  </pic:blipFill>
                  <pic:spPr bwMode="auto">
                    <a:xfrm>
                      <a:off x="0" y="0"/>
                      <a:ext cx="4245997" cy="2142796"/>
                    </a:xfrm>
                    <a:prstGeom prst="rect">
                      <a:avLst/>
                    </a:prstGeom>
                    <a:noFill/>
                    <a:ln>
                      <a:noFill/>
                    </a:ln>
                    <a:extLst>
                      <a:ext uri="{53640926-AAD7-44D8-BBD7-CCE9431645EC}">
                        <a14:shadowObscured xmlns:a14="http://schemas.microsoft.com/office/drawing/2010/main"/>
                      </a:ext>
                    </a:extLst>
                  </pic:spPr>
                </pic:pic>
              </a:graphicData>
            </a:graphic>
          </wp:inline>
        </w:drawing>
      </w:r>
    </w:p>
    <w:p w14:paraId="7A7B9D30" w14:textId="40676CF3" w:rsidR="00161D53" w:rsidRDefault="00A6618D" w:rsidP="00C377FA">
      <w:pPr>
        <w:pStyle w:val="ae"/>
        <w:ind w:firstLine="480"/>
        <w:jc w:val="center"/>
      </w:pPr>
      <w:r w:rsidRPr="00A6618D">
        <w:t>Figure 1</w:t>
      </w:r>
      <w:r>
        <w:t>1:</w:t>
      </w:r>
      <w:r w:rsidR="00161D53">
        <w:rPr>
          <w:rFonts w:hint="eastAsia"/>
        </w:rPr>
        <w:t xml:space="preserve"> </w:t>
      </w:r>
      <w:r w:rsidR="00161D53" w:rsidRPr="001218F4">
        <w:t>Forecast of last five cumulative subtraction momentum based on two cycles</w:t>
      </w:r>
    </w:p>
    <w:p w14:paraId="734A3671" w14:textId="2ECC46AF" w:rsidR="00161D53" w:rsidRDefault="00DF758B" w:rsidP="00DF758B">
      <w:pPr>
        <w:pStyle w:val="ae"/>
        <w:ind w:firstLine="480"/>
        <w:jc w:val="center"/>
      </w:pPr>
      <w:r w:rsidRPr="0028227B">
        <w:rPr>
          <w:rFonts w:hint="eastAsia"/>
          <w:szCs w:val="24"/>
        </w:rPr>
        <w:t>Ta</w:t>
      </w:r>
      <w:r w:rsidRPr="0028227B">
        <w:rPr>
          <w:szCs w:val="24"/>
        </w:rPr>
        <w:t>ble</w:t>
      </w:r>
      <w:r>
        <w:rPr>
          <w:szCs w:val="24"/>
        </w:rPr>
        <w:t>7</w:t>
      </w:r>
      <w:r w:rsidR="00161D53">
        <w:rPr>
          <w:rFonts w:hint="eastAsia"/>
        </w:rPr>
        <w:t xml:space="preserve"> </w:t>
      </w:r>
      <w:r w:rsidR="00161D53" w:rsidRPr="001218F4">
        <w:t>Predicted and true values of the last five cumulative subtracted momentums</w:t>
      </w:r>
    </w:p>
    <w:tbl>
      <w:tblPr>
        <w:tblStyle w:val="af2"/>
        <w:tblW w:w="0" w:type="auto"/>
        <w:tblLook w:val="04A0" w:firstRow="1" w:lastRow="0" w:firstColumn="1" w:lastColumn="0" w:noHBand="0" w:noVBand="1"/>
      </w:tblPr>
      <w:tblGrid>
        <w:gridCol w:w="1384"/>
        <w:gridCol w:w="1384"/>
        <w:gridCol w:w="1384"/>
        <w:gridCol w:w="1384"/>
        <w:gridCol w:w="1385"/>
        <w:gridCol w:w="1385"/>
      </w:tblGrid>
      <w:tr w:rsidR="0008677D" w14:paraId="6CE02FC0" w14:textId="77777777" w:rsidTr="0008677D">
        <w:trPr>
          <w:cnfStyle w:val="100000000000" w:firstRow="1" w:lastRow="0" w:firstColumn="0" w:lastColumn="0" w:oddVBand="0" w:evenVBand="0" w:oddHBand="0" w:evenHBand="0" w:firstRowFirstColumn="0" w:firstRowLastColumn="0" w:lastRowFirstColumn="0" w:lastRowLastColumn="0"/>
        </w:trPr>
        <w:tc>
          <w:tcPr>
            <w:tcW w:w="1384" w:type="dxa"/>
          </w:tcPr>
          <w:p w14:paraId="0431C2D0" w14:textId="77777777" w:rsidR="0008677D" w:rsidRDefault="0008677D" w:rsidP="00161D53">
            <w:pPr>
              <w:pStyle w:val="ae"/>
              <w:ind w:firstLineChars="0" w:firstLine="0"/>
              <w:jc w:val="center"/>
            </w:pPr>
          </w:p>
        </w:tc>
        <w:tc>
          <w:tcPr>
            <w:tcW w:w="1384" w:type="dxa"/>
          </w:tcPr>
          <w:p w14:paraId="040B5572" w14:textId="0AF642D5" w:rsidR="0008677D" w:rsidRDefault="0008677D" w:rsidP="00161D53">
            <w:pPr>
              <w:pStyle w:val="ae"/>
              <w:ind w:firstLineChars="0" w:firstLine="0"/>
              <w:jc w:val="center"/>
            </w:pPr>
            <w:r>
              <w:rPr>
                <w:rFonts w:hint="eastAsia"/>
              </w:rPr>
              <w:t>1</w:t>
            </w:r>
          </w:p>
        </w:tc>
        <w:tc>
          <w:tcPr>
            <w:tcW w:w="1384" w:type="dxa"/>
          </w:tcPr>
          <w:p w14:paraId="41D9AC83" w14:textId="246E8F7E" w:rsidR="0008677D" w:rsidRDefault="0008677D" w:rsidP="00161D53">
            <w:pPr>
              <w:pStyle w:val="ae"/>
              <w:ind w:firstLineChars="0" w:firstLine="0"/>
              <w:jc w:val="center"/>
            </w:pPr>
            <w:r>
              <w:rPr>
                <w:rFonts w:hint="eastAsia"/>
              </w:rPr>
              <w:t>2</w:t>
            </w:r>
          </w:p>
        </w:tc>
        <w:tc>
          <w:tcPr>
            <w:tcW w:w="1384" w:type="dxa"/>
          </w:tcPr>
          <w:p w14:paraId="56BBFCF9" w14:textId="40838B65" w:rsidR="0008677D" w:rsidRDefault="0008677D" w:rsidP="00161D53">
            <w:pPr>
              <w:pStyle w:val="ae"/>
              <w:ind w:firstLineChars="0" w:firstLine="0"/>
              <w:jc w:val="center"/>
            </w:pPr>
            <w:r>
              <w:rPr>
                <w:rFonts w:hint="eastAsia"/>
              </w:rPr>
              <w:t>3</w:t>
            </w:r>
          </w:p>
        </w:tc>
        <w:tc>
          <w:tcPr>
            <w:tcW w:w="1385" w:type="dxa"/>
          </w:tcPr>
          <w:p w14:paraId="04E4BF11" w14:textId="11878B7E" w:rsidR="0008677D" w:rsidRDefault="0008677D" w:rsidP="00161D53">
            <w:pPr>
              <w:pStyle w:val="ae"/>
              <w:ind w:firstLineChars="0" w:firstLine="0"/>
              <w:jc w:val="center"/>
            </w:pPr>
            <w:r>
              <w:rPr>
                <w:rFonts w:hint="eastAsia"/>
              </w:rPr>
              <w:t>4</w:t>
            </w:r>
          </w:p>
        </w:tc>
        <w:tc>
          <w:tcPr>
            <w:tcW w:w="1385" w:type="dxa"/>
          </w:tcPr>
          <w:p w14:paraId="5682A426" w14:textId="17FF2689" w:rsidR="0008677D" w:rsidRDefault="0008677D" w:rsidP="00161D53">
            <w:pPr>
              <w:pStyle w:val="ae"/>
              <w:ind w:firstLineChars="0" w:firstLine="0"/>
              <w:jc w:val="center"/>
            </w:pPr>
            <w:r>
              <w:rPr>
                <w:rFonts w:hint="eastAsia"/>
              </w:rPr>
              <w:t>5</w:t>
            </w:r>
          </w:p>
        </w:tc>
      </w:tr>
      <w:tr w:rsidR="0008677D" w14:paraId="34C1D432" w14:textId="77777777" w:rsidTr="0008677D">
        <w:tc>
          <w:tcPr>
            <w:tcW w:w="1384" w:type="dxa"/>
          </w:tcPr>
          <w:p w14:paraId="3C341D2B" w14:textId="4D74365E" w:rsidR="0008677D" w:rsidRDefault="00CF0171" w:rsidP="00161D53">
            <w:pPr>
              <w:pStyle w:val="ae"/>
              <w:ind w:firstLineChars="0" w:firstLine="0"/>
              <w:jc w:val="center"/>
            </w:pPr>
            <w:r w:rsidRPr="00CF0171">
              <w:t>forecast</w:t>
            </w:r>
          </w:p>
        </w:tc>
        <w:tc>
          <w:tcPr>
            <w:tcW w:w="1384" w:type="dxa"/>
          </w:tcPr>
          <w:p w14:paraId="364FCD31" w14:textId="07873714"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4" w:type="dxa"/>
          </w:tcPr>
          <w:p w14:paraId="2E7FB116" w14:textId="7D76749A"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4" w:type="dxa"/>
          </w:tcPr>
          <w:p w14:paraId="73B95C20" w14:textId="0DA228E6"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c>
          <w:tcPr>
            <w:tcW w:w="1385" w:type="dxa"/>
          </w:tcPr>
          <w:p w14:paraId="29102E3D" w14:textId="7988BED8"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.79983</w:t>
            </w:r>
          </w:p>
        </w:tc>
        <w:tc>
          <w:tcPr>
            <w:tcW w:w="1385" w:type="dxa"/>
          </w:tcPr>
          <w:p w14:paraId="6CCAA250" w14:textId="63B50178" w:rsidR="0008677D" w:rsidRDefault="0008677D" w:rsidP="00161D53">
            <w:pPr>
              <w:pStyle w:val="ae"/>
              <w:ind w:firstLineChars="0" w:firstLine="0"/>
              <w:jc w:val="center"/>
            </w:pPr>
            <w:r w:rsidRPr="00734F1A">
              <w:rPr>
                <w:rFonts w:cs="Times New Roman"/>
                <w:szCs w:val="24"/>
              </w:rPr>
              <w:t>-</w:t>
            </w:r>
            <w:r>
              <w:rPr>
                <w:rFonts w:cs="Times New Roman"/>
                <w:szCs w:val="24"/>
              </w:rPr>
              <w:t>0</w:t>
            </w:r>
            <w:r w:rsidRPr="00734F1A">
              <w:rPr>
                <w:rFonts w:cs="Times New Roman"/>
                <w:szCs w:val="24"/>
              </w:rPr>
              <w:t>.7998</w:t>
            </w:r>
            <w:r>
              <w:rPr>
                <w:rFonts w:cs="Times New Roman"/>
                <w:szCs w:val="24"/>
              </w:rPr>
              <w:t>3</w:t>
            </w:r>
          </w:p>
        </w:tc>
      </w:tr>
      <w:tr w:rsidR="0008677D" w14:paraId="0ACAE58F" w14:textId="77777777" w:rsidTr="0008677D">
        <w:tc>
          <w:tcPr>
            <w:tcW w:w="1384" w:type="dxa"/>
          </w:tcPr>
          <w:p w14:paraId="6F94D2CE" w14:textId="28FEF63E" w:rsidR="0008677D" w:rsidRDefault="0071101A" w:rsidP="00161D53">
            <w:pPr>
              <w:pStyle w:val="ae"/>
              <w:ind w:firstLineChars="0" w:firstLine="0"/>
              <w:jc w:val="center"/>
            </w:pPr>
            <w:r w:rsidRPr="0071101A">
              <w:t>truth</w:t>
            </w:r>
          </w:p>
        </w:tc>
        <w:tc>
          <w:tcPr>
            <w:tcW w:w="1384" w:type="dxa"/>
          </w:tcPr>
          <w:p w14:paraId="3B6824FE" w14:textId="34E8BE43" w:rsidR="0008677D" w:rsidRDefault="0008677D" w:rsidP="00161D53">
            <w:pPr>
              <w:pStyle w:val="ae"/>
              <w:ind w:firstLineChars="0" w:firstLine="0"/>
              <w:jc w:val="center"/>
            </w:pPr>
            <w:r w:rsidRPr="00734F1A">
              <w:rPr>
                <w:rFonts w:cs="Times New Roman"/>
                <w:szCs w:val="24"/>
              </w:rPr>
              <w:t>-0.78287</w:t>
            </w:r>
          </w:p>
        </w:tc>
        <w:tc>
          <w:tcPr>
            <w:tcW w:w="1384" w:type="dxa"/>
          </w:tcPr>
          <w:p w14:paraId="255FFD5D" w14:textId="05A71B6F" w:rsidR="0008677D" w:rsidRDefault="0008677D" w:rsidP="00161D53">
            <w:pPr>
              <w:pStyle w:val="ae"/>
              <w:ind w:firstLineChars="0" w:firstLine="0"/>
              <w:jc w:val="center"/>
            </w:pPr>
            <w:r w:rsidRPr="00734F1A">
              <w:rPr>
                <w:rFonts w:cs="Times New Roman"/>
                <w:szCs w:val="24"/>
              </w:rPr>
              <w:t>-0.87369</w:t>
            </w:r>
          </w:p>
        </w:tc>
        <w:tc>
          <w:tcPr>
            <w:tcW w:w="1384" w:type="dxa"/>
          </w:tcPr>
          <w:p w14:paraId="6E87B17F" w14:textId="4E429510" w:rsidR="0008677D" w:rsidRDefault="0008677D" w:rsidP="00161D53">
            <w:pPr>
              <w:pStyle w:val="ae"/>
              <w:ind w:firstLineChars="0" w:firstLine="0"/>
              <w:jc w:val="center"/>
            </w:pPr>
            <w:r w:rsidRPr="00734F1A">
              <w:rPr>
                <w:rFonts w:cs="Times New Roman"/>
                <w:szCs w:val="24"/>
              </w:rPr>
              <w:t>-0.8627</w:t>
            </w:r>
          </w:p>
        </w:tc>
        <w:tc>
          <w:tcPr>
            <w:tcW w:w="1385" w:type="dxa"/>
          </w:tcPr>
          <w:p w14:paraId="66B157BC" w14:textId="507F60C6" w:rsidR="0008677D" w:rsidRDefault="00CF0171" w:rsidP="00161D53">
            <w:pPr>
              <w:pStyle w:val="ae"/>
              <w:ind w:firstLineChars="0" w:firstLine="0"/>
              <w:jc w:val="center"/>
            </w:pPr>
            <w:r w:rsidRPr="00734F1A">
              <w:rPr>
                <w:rFonts w:cs="Times New Roman"/>
                <w:szCs w:val="24"/>
              </w:rPr>
              <w:t>-0.87002</w:t>
            </w:r>
          </w:p>
        </w:tc>
        <w:tc>
          <w:tcPr>
            <w:tcW w:w="1385" w:type="dxa"/>
          </w:tcPr>
          <w:p w14:paraId="3C7FB837" w14:textId="0CF4D655" w:rsidR="0008677D" w:rsidRDefault="0008677D" w:rsidP="00161D53">
            <w:pPr>
              <w:pStyle w:val="ae"/>
              <w:ind w:firstLineChars="0" w:firstLine="0"/>
              <w:jc w:val="center"/>
            </w:pPr>
            <w:r w:rsidRPr="00734F1A">
              <w:rPr>
                <w:rFonts w:cs="Times New Roman"/>
                <w:szCs w:val="24"/>
              </w:rPr>
              <w:t>-0.70771</w:t>
            </w:r>
          </w:p>
        </w:tc>
      </w:tr>
    </w:tbl>
    <w:p w14:paraId="10A3124B" w14:textId="13A7C11A" w:rsidR="00B073E1" w:rsidRDefault="00161D53" w:rsidP="007C7A8D">
      <w:pPr>
        <w:pStyle w:val="ae"/>
        <w:ind w:firstLine="480"/>
        <w:jc w:val="both"/>
      </w:pPr>
      <w:r w:rsidRPr="00161D53">
        <w:t>It can be seen from the figure that the five cumulative subtraction momentum predicted based on the two cycles are all -0.79983, indicating that the momentum of the upcoming race exhibits sustained fluctuations rather than trend-based momentum. In addition, the model is particularly accurate in predicting the most recent cumulative loss of momentum. This shows that our model is not only able to predict match momentum, but also to distinguish whether upcoming fluctuations are cyclical or trend-based.</w:t>
      </w:r>
      <w:r>
        <w:t>.</w:t>
      </w:r>
    </w:p>
    <w:p w14:paraId="7E5AF52C" w14:textId="7D42999C" w:rsidR="008D3479" w:rsidRDefault="00C24CB5" w:rsidP="008D3479">
      <w:pPr>
        <w:pStyle w:val="2"/>
      </w:pPr>
      <w:bookmarkStart w:id="26" w:name="_Toc158085883"/>
      <w:r>
        <w:t>6.</w:t>
      </w:r>
      <w:r w:rsidR="00685E39">
        <w:t>2</w:t>
      </w:r>
      <w:r>
        <w:t xml:space="preserve">  </w:t>
      </w:r>
      <w:r w:rsidR="00E7279D" w:rsidRPr="00E7279D">
        <w:t>Look for the factors most associated with volatility</w:t>
      </w:r>
      <w:bookmarkEnd w:id="26"/>
    </w:p>
    <w:p w14:paraId="2F1C436B" w14:textId="2767EB19" w:rsidR="009234E6" w:rsidRDefault="00796A69" w:rsidP="0006746E">
      <w:pPr>
        <w:pStyle w:val="3"/>
      </w:pPr>
      <w:r>
        <w:rPr>
          <w:rFonts w:hint="eastAsia"/>
        </w:rPr>
        <w:t>6</w:t>
      </w:r>
      <w:r>
        <w:t xml:space="preserve">.2.1  </w:t>
      </w:r>
      <w:r w:rsidR="00E7279D" w:rsidRPr="00E7279D">
        <w:t>Stationarity test</w:t>
      </w:r>
    </w:p>
    <w:p w14:paraId="535391E0" w14:textId="1477337A" w:rsidR="000F6296" w:rsidRDefault="00E7279D" w:rsidP="007C7A8D">
      <w:pPr>
        <w:pStyle w:val="ae"/>
        <w:ind w:firstLine="480"/>
        <w:jc w:val="both"/>
      </w:pPr>
      <w:r w:rsidRPr="00E7279D">
        <w:t>The relevant methods have been described previou</w:t>
      </w:r>
      <w:r w:rsidRPr="001A14E4">
        <w:rPr>
          <w:color w:val="auto"/>
        </w:rPr>
        <w:t xml:space="preserve">sly </w:t>
      </w:r>
      <w:r w:rsidR="001A14E4">
        <w:rPr>
          <w:color w:val="auto"/>
        </w:rPr>
        <w:t>(</w:t>
      </w:r>
      <w:r w:rsidRPr="001A14E4">
        <w:rPr>
          <w:color w:val="auto"/>
        </w:rPr>
        <w:t>see formula (</w:t>
      </w:r>
      <w:r w:rsidR="001A14E4" w:rsidRPr="001A14E4">
        <w:rPr>
          <w:color w:val="auto"/>
        </w:rPr>
        <w:t>7-8</w:t>
      </w:r>
      <w:r w:rsidRPr="001A14E4">
        <w:rPr>
          <w:color w:val="auto"/>
        </w:rPr>
        <w:t>)), a</w:t>
      </w:r>
      <w:r w:rsidRPr="00E7279D">
        <w:t>nd only the results are shown below</w:t>
      </w:r>
      <w:r w:rsidR="00036EE6">
        <w:rPr>
          <w:rFonts w:hint="eastAsia"/>
        </w:rPr>
        <w:t>。</w:t>
      </w:r>
      <w:r w:rsidR="00AD1F4A" w:rsidRPr="00AD1F4A">
        <w:t>The p-value of Subtractive momentum_won and the other 12 indicators after first-order difference are all less than 0.05, indicating that the data is stable at the significance level of 1%, 5% and 10%. So it can be used for the next step.</w:t>
      </w:r>
    </w:p>
    <w:p w14:paraId="79DDAF55" w14:textId="4DF438BE" w:rsidR="0085282E" w:rsidRDefault="00796A69" w:rsidP="0006746E">
      <w:pPr>
        <w:pStyle w:val="3"/>
      </w:pPr>
      <w:r>
        <w:rPr>
          <w:rFonts w:hint="eastAsia"/>
        </w:rPr>
        <w:t>6</w:t>
      </w:r>
      <w:r>
        <w:t>.2.</w:t>
      </w:r>
      <w:r w:rsidR="0026254D">
        <w:t>2</w:t>
      </w:r>
      <w:r>
        <w:t xml:space="preserve">  </w:t>
      </w:r>
      <w:r w:rsidR="0071101A" w:rsidRPr="0071101A">
        <w:t>Cross correlation analysis</w:t>
      </w:r>
    </w:p>
    <w:p w14:paraId="4FF76AAA" w14:textId="77777777" w:rsidR="0078062A" w:rsidRDefault="0078062A" w:rsidP="007C7A8D">
      <w:pPr>
        <w:pStyle w:val="ae"/>
        <w:ind w:firstLine="480"/>
        <w:jc w:val="both"/>
      </w:pPr>
      <w:r>
        <w:lastRenderedPageBreak/>
        <w:t>In order to explore the correlation between "cumulative subtraction momentum" and time series of other factors at different time points, we use cross-correlation analysis. It is important to note that the "cumulative subtracting momentum" time series data after first difference is chosen here because it is stationary.</w:t>
      </w:r>
    </w:p>
    <w:p w14:paraId="71A238CF" w14:textId="40C2AB07" w:rsidR="00A44CCF" w:rsidRDefault="0078062A" w:rsidP="007C7A8D">
      <w:pPr>
        <w:pStyle w:val="ae"/>
        <w:ind w:firstLine="480"/>
        <w:jc w:val="both"/>
      </w:pPr>
      <w:r>
        <w:t>The method of this analysis has already been introdu</w:t>
      </w:r>
      <w:r w:rsidRPr="001A14E4">
        <w:rPr>
          <w:color w:val="auto"/>
        </w:rPr>
        <w:t>ced (see formula (</w:t>
      </w:r>
      <w:r w:rsidR="001A14E4" w:rsidRPr="001A14E4">
        <w:rPr>
          <w:color w:val="auto"/>
        </w:rPr>
        <w:t>11</w:t>
      </w:r>
      <w:r w:rsidRPr="001A14E4">
        <w:rPr>
          <w:color w:val="auto"/>
        </w:rPr>
        <w:t>)).</w:t>
      </w:r>
      <w:r>
        <w:t xml:space="preserve"> Several representative results are analyzed in detail below, and the rest are only conclusions.</w:t>
      </w:r>
    </w:p>
    <w:p w14:paraId="4C70721A" w14:textId="71A487D3" w:rsidR="00510CB7" w:rsidRDefault="0078062A" w:rsidP="00326B5B">
      <w:pPr>
        <w:pStyle w:val="ae"/>
        <w:ind w:firstLine="480"/>
      </w:pPr>
      <w:r>
        <w:rPr>
          <w:noProof/>
          <w:szCs w:val="24"/>
        </w:rPr>
        <w:drawing>
          <wp:anchor distT="0" distB="0" distL="114300" distR="114300" simplePos="0" relativeHeight="251663360" behindDoc="0" locked="0" layoutInCell="1" allowOverlap="1" wp14:anchorId="687C75D0" wp14:editId="4EBFBB7D">
            <wp:simplePos x="0" y="0"/>
            <wp:positionH relativeFrom="column">
              <wp:posOffset>2682497</wp:posOffset>
            </wp:positionH>
            <wp:positionV relativeFrom="paragraph">
              <wp:posOffset>207174</wp:posOffset>
            </wp:positionV>
            <wp:extent cx="2348865" cy="18186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659" r="24919" b="8531"/>
                    <a:stretch/>
                  </pic:blipFill>
                  <pic:spPr bwMode="auto">
                    <a:xfrm>
                      <a:off x="0" y="0"/>
                      <a:ext cx="2348865" cy="1818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CB7">
        <w:rPr>
          <w:noProof/>
          <w:szCs w:val="24"/>
        </w:rPr>
        <w:drawing>
          <wp:anchor distT="0" distB="0" distL="114300" distR="114300" simplePos="0" relativeHeight="251661312" behindDoc="0" locked="0" layoutInCell="1" allowOverlap="1" wp14:anchorId="4C650B73" wp14:editId="1023F6CC">
            <wp:simplePos x="0" y="0"/>
            <wp:positionH relativeFrom="column">
              <wp:posOffset>87630</wp:posOffset>
            </wp:positionH>
            <wp:positionV relativeFrom="paragraph">
              <wp:posOffset>210283</wp:posOffset>
            </wp:positionV>
            <wp:extent cx="2320925" cy="1789430"/>
            <wp:effectExtent l="0" t="0" r="3175" b="127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294" r="25075" b="8614"/>
                    <a:stretch/>
                  </pic:blipFill>
                  <pic:spPr bwMode="auto">
                    <a:xfrm>
                      <a:off x="0" y="0"/>
                      <a:ext cx="2320925" cy="178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0CB7">
        <w:rPr>
          <w:rFonts w:hint="eastAsia"/>
        </w:rPr>
        <w:t>1</w:t>
      </w:r>
      <w:r w:rsidR="00510CB7">
        <w:t>.</w:t>
      </w:r>
      <w:r w:rsidRPr="0078062A">
        <w:t xml:space="preserve"> </w:t>
      </w:r>
      <w:r>
        <w:t>.I</w:t>
      </w:r>
      <w:r w:rsidRPr="00E235CA">
        <w:t>ndividual analysis</w:t>
      </w:r>
    </w:p>
    <w:p w14:paraId="270981BD" w14:textId="3A51DD53" w:rsidR="0052094F" w:rsidRDefault="0052094F" w:rsidP="0052094F">
      <w:pPr>
        <w:pStyle w:val="ae"/>
        <w:ind w:firstLineChars="0" w:firstLine="0"/>
      </w:pPr>
    </w:p>
    <w:p w14:paraId="79B5E5B4" w14:textId="013F1A41" w:rsidR="0052094F" w:rsidRDefault="00A6618D" w:rsidP="00F321FE">
      <w:pPr>
        <w:pStyle w:val="ae"/>
        <w:ind w:firstLineChars="0" w:firstLine="0"/>
        <w:jc w:val="center"/>
      </w:pPr>
      <w:r w:rsidRPr="00A6618D">
        <w:t>Figure 1</w:t>
      </w:r>
      <w:r>
        <w:t>2:</w:t>
      </w:r>
      <w:r w:rsidR="00F321FE">
        <w:rPr>
          <w:rFonts w:hint="eastAsia"/>
        </w:rPr>
        <w:t xml:space="preserve"> </w:t>
      </w:r>
      <w:r w:rsidR="00F321FE">
        <w:t xml:space="preserve"> </w:t>
      </w:r>
      <w:r w:rsidR="00F321FE" w:rsidRPr="00674341">
        <w:rPr>
          <w:rFonts w:hint="eastAsia"/>
        </w:rPr>
        <w:t>serve</w:t>
      </w:r>
      <w:r w:rsidR="00F321FE">
        <w:t xml:space="preserve">                  </w:t>
      </w:r>
      <w:r w:rsidRPr="00A6618D">
        <w:t>Figure 1</w:t>
      </w:r>
      <w:r>
        <w:t>3:</w:t>
      </w:r>
      <w:r w:rsidR="00F321FE">
        <w:rPr>
          <w:rFonts w:hint="eastAsia"/>
        </w:rPr>
        <w:t xml:space="preserve"> </w:t>
      </w:r>
      <w:r w:rsidR="00F321FE">
        <w:t xml:space="preserve"> </w:t>
      </w:r>
      <w:r w:rsidR="00B409C7">
        <w:rPr>
          <w:rFonts w:hint="eastAsia"/>
        </w:rPr>
        <w:t>m</w:t>
      </w:r>
      <w:r w:rsidR="00B409C7" w:rsidRPr="00B409C7">
        <w:t>iss service</w:t>
      </w:r>
    </w:p>
    <w:p w14:paraId="50947160" w14:textId="048A83AA" w:rsidR="00674341" w:rsidRDefault="00BC7224" w:rsidP="007C7A8D">
      <w:pPr>
        <w:pStyle w:val="ae"/>
        <w:ind w:firstLine="480"/>
        <w:jc w:val="both"/>
      </w:pPr>
      <w:r w:rsidRPr="00E235CA">
        <w:t>The left graph shows that, across most lag periods, there is a relatively clear linear relationship between serve and the cumulative subtracted momentum of the match, exhibiting a periodic distribution. This may be influenced by the cyclical change in the serving player. Some periods do not show a clear linear relationship, possibly due to the effect of alternating serves, which neutralizes the serving advantage. A strong linear relationship at lag 0 could be indicative of a player's consistent serving advantage.</w:t>
      </w:r>
    </w:p>
    <w:p w14:paraId="664C75D5" w14:textId="07B95A78" w:rsidR="00C501BD" w:rsidRDefault="00BC7224" w:rsidP="007C7A8D">
      <w:pPr>
        <w:pStyle w:val="ae"/>
        <w:ind w:firstLine="480"/>
        <w:jc w:val="both"/>
      </w:pPr>
      <w:r>
        <w:rPr>
          <w:noProof/>
          <w:szCs w:val="24"/>
        </w:rPr>
        <w:drawing>
          <wp:anchor distT="0" distB="0" distL="114300" distR="114300" simplePos="0" relativeHeight="251664384" behindDoc="0" locked="0" layoutInCell="1" allowOverlap="1" wp14:anchorId="5DD87B33" wp14:editId="5BB0290E">
            <wp:simplePos x="0" y="0"/>
            <wp:positionH relativeFrom="column">
              <wp:posOffset>38100</wp:posOffset>
            </wp:positionH>
            <wp:positionV relativeFrom="paragraph">
              <wp:posOffset>697230</wp:posOffset>
            </wp:positionV>
            <wp:extent cx="2362835" cy="175577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202" t="2494" r="24651" b="8765"/>
                    <a:stretch/>
                  </pic:blipFill>
                  <pic:spPr bwMode="auto">
                    <a:xfrm>
                      <a:off x="0" y="0"/>
                      <a:ext cx="2362835" cy="175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5408" behindDoc="0" locked="0" layoutInCell="1" allowOverlap="1" wp14:anchorId="4A77419B" wp14:editId="5C5FA0FE">
            <wp:simplePos x="0" y="0"/>
            <wp:positionH relativeFrom="column">
              <wp:posOffset>2506443</wp:posOffset>
            </wp:positionH>
            <wp:positionV relativeFrom="paragraph">
              <wp:posOffset>709833</wp:posOffset>
            </wp:positionV>
            <wp:extent cx="2352040" cy="1743710"/>
            <wp:effectExtent l="0" t="0" r="0" b="889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9" t="2724" r="24785" b="8764"/>
                    <a:stretch/>
                  </pic:blipFill>
                  <pic:spPr bwMode="auto">
                    <a:xfrm>
                      <a:off x="0" y="0"/>
                      <a:ext cx="2352040" cy="174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7224">
        <w:t xml:space="preserve"> </w:t>
      </w:r>
      <w:r w:rsidRPr="00BC7224">
        <w:rPr>
          <w:noProof/>
          <w:szCs w:val="24"/>
        </w:rPr>
        <w:t>From the right graph, it is evident that service errors do not have a clear linear relationship with changes in cumulative momentum. This might be because the data on service errors were not combined with information on the serving player.</w:t>
      </w:r>
    </w:p>
    <w:p w14:paraId="1064FBE0" w14:textId="412E7694" w:rsidR="00A24833" w:rsidRDefault="00A24833" w:rsidP="00A24833">
      <w:pPr>
        <w:pStyle w:val="ae"/>
        <w:ind w:firstLine="480"/>
        <w:rPr>
          <w:szCs w:val="24"/>
        </w:rPr>
      </w:pPr>
      <w:bookmarkStart w:id="27" w:name="_Hlk158019115"/>
    </w:p>
    <w:p w14:paraId="1A40F72C" w14:textId="170C7DEF" w:rsidR="00CD34BB" w:rsidRDefault="00B409C7" w:rsidP="00CD34BB">
      <w:pPr>
        <w:autoSpaceDE w:val="0"/>
        <w:autoSpaceDN w:val="0"/>
        <w:adjustRightInd w:val="0"/>
        <w:spacing w:line="400" w:lineRule="atLeast"/>
        <w:jc w:val="center"/>
        <w:rPr>
          <w:kern w:val="0"/>
          <w:sz w:val="24"/>
          <w:szCs w:val="24"/>
        </w:rPr>
      </w:pPr>
      <w:r w:rsidRPr="00A6618D">
        <w:t>Figure 1</w:t>
      </w:r>
      <w:r>
        <w:t>4:</w:t>
      </w:r>
      <w:r w:rsidR="00CD34BB">
        <w:rPr>
          <w:kern w:val="0"/>
          <w:sz w:val="24"/>
          <w:szCs w:val="24"/>
        </w:rPr>
        <w:t xml:space="preserve">  </w:t>
      </w:r>
      <w:r w:rsidR="00CD34BB" w:rsidRPr="00BD4BC5">
        <w:rPr>
          <w:kern w:val="0"/>
          <w:sz w:val="24"/>
          <w:szCs w:val="24"/>
        </w:rPr>
        <w:t>Unf_err</w:t>
      </w:r>
      <w:r w:rsidR="00CD34BB">
        <w:rPr>
          <w:kern w:val="0"/>
          <w:sz w:val="24"/>
          <w:szCs w:val="24"/>
        </w:rPr>
        <w:t xml:space="preserve">                 </w:t>
      </w:r>
      <w:r w:rsidRPr="00A6618D">
        <w:t>Figure 1</w:t>
      </w:r>
      <w:r>
        <w:t xml:space="preserve">5:  </w:t>
      </w:r>
      <w:r w:rsidR="00CD34BB">
        <w:rPr>
          <w:kern w:val="0"/>
          <w:sz w:val="24"/>
          <w:szCs w:val="24"/>
        </w:rPr>
        <w:t xml:space="preserve"> N</w:t>
      </w:r>
      <w:r w:rsidR="00CD34BB">
        <w:rPr>
          <w:rFonts w:hint="eastAsia"/>
          <w:kern w:val="0"/>
          <w:sz w:val="24"/>
          <w:szCs w:val="24"/>
        </w:rPr>
        <w:t>et</w:t>
      </w:r>
      <w:r w:rsidR="00CD34BB">
        <w:rPr>
          <w:kern w:val="0"/>
          <w:sz w:val="24"/>
          <w:szCs w:val="24"/>
        </w:rPr>
        <w:t xml:space="preserve"> </w:t>
      </w:r>
      <w:r w:rsidR="00CD34BB">
        <w:rPr>
          <w:rFonts w:hint="eastAsia"/>
          <w:kern w:val="0"/>
          <w:sz w:val="24"/>
          <w:szCs w:val="24"/>
        </w:rPr>
        <w:t>put</w:t>
      </w:r>
    </w:p>
    <w:bookmarkEnd w:id="27"/>
    <w:p w14:paraId="42D2131F" w14:textId="77777777" w:rsidR="00BC7224" w:rsidRDefault="00BC7224" w:rsidP="00BC7224">
      <w:pPr>
        <w:pStyle w:val="ae"/>
        <w:ind w:firstLine="480"/>
        <w:jc w:val="both"/>
      </w:pPr>
      <w:r w:rsidRPr="00E235CA">
        <w:t>The left graph reveals that at a lag of 0, there is a significant negative linear correlation between Unf_err and the cumulative subtracted momentum of the match, which may be influenced by the immediacy and rarity of unforced errors in professional matches.</w:t>
      </w:r>
    </w:p>
    <w:p w14:paraId="478D26CF" w14:textId="6E514F56" w:rsidR="00C25F99" w:rsidRDefault="00BC7224" w:rsidP="007C7A8D">
      <w:pPr>
        <w:pStyle w:val="ae"/>
        <w:ind w:firstLine="480"/>
        <w:jc w:val="both"/>
      </w:pPr>
      <w:r w:rsidRPr="00E235CA">
        <w:lastRenderedPageBreak/>
        <w:t>From the right graph, it is observed that at lags of 0 and 3, there exists a certain linear relationship between Net put and the cumulative subtracted momentum of the match, with one being positively correlated and the other negatively correlated. This could be due to our selection of successful net approaches data without knowing which player made the successful approach</w:t>
      </w:r>
      <w:r>
        <w:t>.</w:t>
      </w:r>
    </w:p>
    <w:p w14:paraId="638EEC5F" w14:textId="77777777" w:rsidR="00BC7224" w:rsidRDefault="00BC7224" w:rsidP="007C7A8D">
      <w:pPr>
        <w:pStyle w:val="ae"/>
        <w:ind w:firstLine="480"/>
        <w:jc w:val="both"/>
      </w:pPr>
      <w:r w:rsidRPr="00E235CA">
        <w:t>Based on the results, we have categorized the indicators according to the strength of their relationship with the cumulative subtracted momentum</w:t>
      </w:r>
      <w:r>
        <w:t>:</w:t>
      </w:r>
    </w:p>
    <w:p w14:paraId="7D0EF75D" w14:textId="77777777" w:rsidR="00BC7224" w:rsidRDefault="00BC7224" w:rsidP="00BC7224">
      <w:pPr>
        <w:pStyle w:val="ae"/>
        <w:numPr>
          <w:ilvl w:val="0"/>
          <w:numId w:val="14"/>
        </w:numPr>
        <w:ind w:firstLineChars="0"/>
      </w:pPr>
      <w:r w:rsidRPr="00E235CA">
        <w:t>With significant linear relationship: Serve, Unf_err, Unf_err (at a lag of 0).</w:t>
      </w:r>
    </w:p>
    <w:p w14:paraId="4234987B" w14:textId="77777777" w:rsidR="00BC7224" w:rsidRDefault="00BC7224" w:rsidP="00BC7224">
      <w:pPr>
        <w:pStyle w:val="ae"/>
        <w:numPr>
          <w:ilvl w:val="0"/>
          <w:numId w:val="14"/>
        </w:numPr>
        <w:ind w:firstLineChars="0"/>
      </w:pPr>
      <w:r w:rsidRPr="00E235CA">
        <w:t>With weaker or unclear relationship: Double_fault, service errors, Winner_shot_type, Net put, Break_pt, player's physical indicators.</w:t>
      </w:r>
    </w:p>
    <w:p w14:paraId="76CA7D86" w14:textId="77777777" w:rsidR="00BC7224" w:rsidRDefault="00BC7224" w:rsidP="00BC7224">
      <w:pPr>
        <w:pStyle w:val="ae"/>
        <w:numPr>
          <w:ilvl w:val="0"/>
          <w:numId w:val="14"/>
        </w:numPr>
        <w:ind w:firstLineChars="0"/>
      </w:pPr>
      <w:r w:rsidRPr="00E235CA">
        <w:t>With no significant linear relationship: y9, y10, ace, scoring rate.</w:t>
      </w:r>
    </w:p>
    <w:p w14:paraId="526F55CA" w14:textId="77777777" w:rsidR="00264123" w:rsidRDefault="00264123" w:rsidP="00264123">
      <w:pPr>
        <w:pStyle w:val="3"/>
        <w:rPr>
          <w:rFonts w:ascii="宋体" w:hAnsi="宋体" w:cs="宋体"/>
        </w:rPr>
      </w:pPr>
      <w:r>
        <w:rPr>
          <w:rFonts w:ascii="宋体" w:hAnsi="宋体" w:cs="宋体" w:hint="eastAsia"/>
        </w:rPr>
        <w:t>6</w:t>
      </w:r>
      <w:r>
        <w:rPr>
          <w:rFonts w:ascii="宋体" w:hAnsi="宋体" w:cs="宋体"/>
        </w:rPr>
        <w:t xml:space="preserve">.2.3  </w:t>
      </w:r>
      <w:r w:rsidRPr="00F8199D">
        <w:rPr>
          <w:rFonts w:ascii="宋体" w:hAnsi="宋体" w:cs="宋体"/>
        </w:rPr>
        <w:t>Granger Causality Test</w:t>
      </w:r>
    </w:p>
    <w:p w14:paraId="566AF487" w14:textId="236BABC7" w:rsidR="00AA3C39" w:rsidRPr="00AB23F4" w:rsidRDefault="00264123" w:rsidP="00AA3C39">
      <w:pPr>
        <w:pStyle w:val="ae"/>
        <w:ind w:firstLine="480"/>
        <w:jc w:val="both"/>
        <w:rPr>
          <w:color w:val="auto"/>
        </w:rPr>
      </w:pPr>
      <w:r w:rsidRPr="00F8199D">
        <w:t>Next, we sought to determine if there is a causal relationship between 'Cumulative Subtracted Momentum' and other factors, thus employing the Granger causality test. The methodology has already been describ</w:t>
      </w:r>
      <w:r w:rsidRPr="00AB23F4">
        <w:rPr>
          <w:color w:val="auto"/>
        </w:rPr>
        <w:t xml:space="preserve">ed (see </w:t>
      </w:r>
      <w:r w:rsidR="00AB23F4" w:rsidRPr="00AB23F4">
        <w:rPr>
          <w:color w:val="auto"/>
        </w:rPr>
        <w:t>formula</w:t>
      </w:r>
      <w:r w:rsidRPr="00AB23F4">
        <w:rPr>
          <w:color w:val="auto"/>
        </w:rPr>
        <w:t xml:space="preserve"> (</w:t>
      </w:r>
      <w:r w:rsidR="00AB23F4" w:rsidRPr="00AB23F4">
        <w:rPr>
          <w:color w:val="auto"/>
        </w:rPr>
        <w:t>12-14</w:t>
      </w:r>
      <w:r w:rsidRPr="00AB23F4">
        <w:rPr>
          <w:color w:val="auto"/>
        </w:rPr>
        <w:t>)), and below are the test results.</w:t>
      </w:r>
      <w:r w:rsidR="00AA3C39" w:rsidRPr="00AB23F4">
        <w:rPr>
          <w:rFonts w:hint="eastAsia"/>
          <w:color w:val="auto"/>
        </w:rPr>
        <w:t>：</w:t>
      </w:r>
    </w:p>
    <w:p w14:paraId="5414C579" w14:textId="28D6E063" w:rsidR="00264123" w:rsidRDefault="00264123" w:rsidP="00AA3C39">
      <w:pPr>
        <w:pStyle w:val="ae"/>
        <w:numPr>
          <w:ilvl w:val="0"/>
          <w:numId w:val="17"/>
        </w:numPr>
        <w:ind w:firstLineChars="0"/>
        <w:jc w:val="both"/>
      </w:pPr>
      <w:r w:rsidRPr="00F8199D">
        <w:t>The p-values for winner-shot-type at lags 1~2 are less than 0.1, which is relatively significant, indicating a certain causal relationship with match fluctuations.</w:t>
      </w:r>
    </w:p>
    <w:p w14:paraId="3BE89184" w14:textId="77777777" w:rsidR="00264123" w:rsidRDefault="00264123" w:rsidP="00264123">
      <w:pPr>
        <w:pStyle w:val="ae"/>
        <w:numPr>
          <w:ilvl w:val="0"/>
          <w:numId w:val="11"/>
        </w:numPr>
        <w:ind w:firstLineChars="0"/>
        <w:jc w:val="both"/>
      </w:pPr>
      <w:r w:rsidRPr="00F8199D">
        <w:t>The p-values for serve at all lags are less than 0.05, very significant, suggesting a clear causal relationship with match fluctuations.</w:t>
      </w:r>
    </w:p>
    <w:p w14:paraId="642357A2" w14:textId="77777777" w:rsidR="00264123" w:rsidRDefault="00264123" w:rsidP="00264123">
      <w:pPr>
        <w:pStyle w:val="ae"/>
        <w:numPr>
          <w:ilvl w:val="0"/>
          <w:numId w:val="11"/>
        </w:numPr>
        <w:ind w:firstLineChars="0"/>
        <w:jc w:val="both"/>
      </w:pPr>
      <w:r w:rsidRPr="00C950C3">
        <w:t>The p-values for M(t)player1 and M(t)player2 increase with the lag and are less than 0.05 for lags 0~6, significantly indicating a clear causal relationship with match fluctuations.</w:t>
      </w:r>
    </w:p>
    <w:p w14:paraId="3AE5C428" w14:textId="77777777" w:rsidR="00264123" w:rsidRDefault="00264123" w:rsidP="00264123">
      <w:pPr>
        <w:pStyle w:val="ae"/>
        <w:numPr>
          <w:ilvl w:val="0"/>
          <w:numId w:val="11"/>
        </w:numPr>
        <w:ind w:firstLineChars="0"/>
        <w:jc w:val="both"/>
      </w:pPr>
      <w:r w:rsidRPr="00C950C3">
        <w:t>The p-values for net-put at lags 01 and 56 are less than 0.05, very significant, indicating a clear causal relationship with match fluctuations.</w:t>
      </w:r>
    </w:p>
    <w:p w14:paraId="1BA3185D" w14:textId="77777777" w:rsidR="00264123" w:rsidRDefault="00264123" w:rsidP="00264123">
      <w:pPr>
        <w:pStyle w:val="ae"/>
        <w:numPr>
          <w:ilvl w:val="0"/>
          <w:numId w:val="11"/>
        </w:numPr>
        <w:ind w:firstLineChars="0"/>
        <w:jc w:val="both"/>
      </w:pPr>
      <w:r w:rsidRPr="00C950C3">
        <w:t>The p-values for Y81 (distance run per rally) at lags 8 and 10 are less than 0.1, relatively significant, indicating a certain causal relationship with match fluctuations; at lags 9 and 11, the p-values are less than 0.05, very significant, suggesting a clear causal relationship with match fluctuations.</w:t>
      </w:r>
    </w:p>
    <w:p w14:paraId="5AEA557D" w14:textId="77777777" w:rsidR="00264123" w:rsidRDefault="00264123" w:rsidP="00264123">
      <w:pPr>
        <w:pStyle w:val="3"/>
        <w:rPr>
          <w:rFonts w:ascii="宋体" w:hAnsi="宋体" w:cs="宋体"/>
        </w:rPr>
      </w:pPr>
      <w:r>
        <w:rPr>
          <w:rFonts w:ascii="宋体" w:hAnsi="宋体" w:cs="宋体" w:hint="eastAsia"/>
        </w:rPr>
        <w:t>6</w:t>
      </w:r>
      <w:r>
        <w:rPr>
          <w:rFonts w:ascii="宋体" w:hAnsi="宋体" w:cs="宋体"/>
        </w:rPr>
        <w:t xml:space="preserve">.2.4  </w:t>
      </w:r>
      <w:r>
        <w:rPr>
          <w:rFonts w:ascii="宋体" w:hAnsi="宋体" w:cs="宋体" w:hint="eastAsia"/>
        </w:rPr>
        <w:t>Summary</w:t>
      </w:r>
    </w:p>
    <w:p w14:paraId="6ADE94F8" w14:textId="77777777" w:rsidR="00264123" w:rsidRDefault="00264123" w:rsidP="00264123">
      <w:pPr>
        <w:pStyle w:val="ae"/>
        <w:ind w:firstLine="480"/>
        <w:jc w:val="both"/>
      </w:pPr>
      <w:r w:rsidRPr="00C950C3">
        <w:t>Based on the analysis above, overall, Serve, Unf_err, M(t)player1, M(t)player2, and Net_put are the factors most related to match fluctuations, while the relationships of other factors are relatively weak or unclear.</w:t>
      </w:r>
    </w:p>
    <w:p w14:paraId="7805D1E5" w14:textId="77777777" w:rsidR="00264123" w:rsidRDefault="00264123" w:rsidP="00264123">
      <w:pPr>
        <w:pStyle w:val="2"/>
      </w:pPr>
      <w:bookmarkStart w:id="28" w:name="_Toc158021147"/>
      <w:bookmarkStart w:id="29" w:name="_Toc158085884"/>
      <w:r>
        <w:t xml:space="preserve">6.3  </w:t>
      </w:r>
      <w:bookmarkEnd w:id="28"/>
      <w:r w:rsidRPr="00C950C3">
        <w:t>Recommendations</w:t>
      </w:r>
      <w:bookmarkEnd w:id="29"/>
    </w:p>
    <w:p w14:paraId="12523C4D" w14:textId="77777777" w:rsidR="00264123" w:rsidRDefault="00264123" w:rsidP="00264123">
      <w:pPr>
        <w:pStyle w:val="ae"/>
        <w:ind w:firstLine="480"/>
        <w:jc w:val="both"/>
      </w:pPr>
      <w:bookmarkStart w:id="30" w:name="_Hlk158058595"/>
      <w:r w:rsidRPr="00C950C3">
        <w:t>Considering the differences in "momentum" fluctuations in past matches, we propose the following recommendations based on our model research:</w:t>
      </w:r>
    </w:p>
    <w:p w14:paraId="77DFFE0E" w14:textId="77777777" w:rsidR="00264123" w:rsidRDefault="00264123" w:rsidP="00264123">
      <w:pPr>
        <w:pStyle w:val="ae"/>
        <w:numPr>
          <w:ilvl w:val="0"/>
          <w:numId w:val="15"/>
        </w:numPr>
        <w:ind w:firstLineChars="0"/>
        <w:jc w:val="both"/>
      </w:pPr>
      <w:r w:rsidRPr="00C950C3">
        <w:t xml:space="preserve">When the cumulative total momentum from the previous match is higher than the opponent's and continues to rise, players should accelerate the pace of the </w:t>
      </w:r>
      <w:r w:rsidRPr="00C950C3">
        <w:lastRenderedPageBreak/>
        <w:t>next match to further widen the score gap and consolidate their advantageous position.</w:t>
      </w:r>
    </w:p>
    <w:p w14:paraId="6722661B" w14:textId="77777777" w:rsidR="00264123" w:rsidRDefault="00264123" w:rsidP="00264123">
      <w:pPr>
        <w:pStyle w:val="ae"/>
        <w:numPr>
          <w:ilvl w:val="0"/>
          <w:numId w:val="15"/>
        </w:numPr>
        <w:ind w:firstLineChars="0"/>
        <w:jc w:val="both"/>
      </w:pPr>
      <w:r w:rsidRPr="00C950C3">
        <w:t>When the momentum from the previous match is even, special attention should be paid to the performance at every point, actively displaying spectacular maneuvers, such as aces. At the same time, it is crucial to avoid unforced errors, like serve faults, to strive for a more advantageous position.</w:t>
      </w:r>
    </w:p>
    <w:p w14:paraId="2DB3FFF0" w14:textId="77777777" w:rsidR="00264123" w:rsidRDefault="00264123" w:rsidP="00264123">
      <w:pPr>
        <w:pStyle w:val="ae"/>
        <w:numPr>
          <w:ilvl w:val="0"/>
          <w:numId w:val="15"/>
        </w:numPr>
        <w:ind w:firstLineChars="0"/>
        <w:jc w:val="both"/>
      </w:pPr>
      <w:r w:rsidRPr="00C950C3">
        <w:t>When the momentum from the previous match is at a disadvantage, it is advisable to slow down the pace of the game while waiting for opportunities to counterattack, aiming to reverse the disadvantage.</w:t>
      </w:r>
    </w:p>
    <w:p w14:paraId="6D6E63C4" w14:textId="77777777" w:rsidR="00264123" w:rsidRDefault="00264123" w:rsidP="00264123">
      <w:pPr>
        <w:pStyle w:val="ae"/>
        <w:numPr>
          <w:ilvl w:val="0"/>
          <w:numId w:val="15"/>
        </w:numPr>
        <w:ind w:firstLineChars="0"/>
        <w:jc w:val="both"/>
      </w:pPr>
      <w:r w:rsidRPr="00C950C3">
        <w:t>In cases where the momentum from the previous match is advantageous but shows a downward trend, the next match requires vigilance to guard against possible counterattacks.</w:t>
      </w:r>
    </w:p>
    <w:p w14:paraId="3EF63E47" w14:textId="77777777" w:rsidR="00264123" w:rsidRDefault="00264123" w:rsidP="00264123">
      <w:pPr>
        <w:pStyle w:val="ae"/>
        <w:numPr>
          <w:ilvl w:val="0"/>
          <w:numId w:val="15"/>
        </w:numPr>
        <w:ind w:firstLineChars="0"/>
        <w:jc w:val="both"/>
      </w:pPr>
      <w:r w:rsidRPr="00C950C3">
        <w:t>When the momentum from the previous match is in a disadvantageous position but shows an upward trend, the next match should be more aggressive in contesting for momentum, making every effort to turn the situation around.</w:t>
      </w:r>
    </w:p>
    <w:p w14:paraId="21B75BF6" w14:textId="03CF1E47" w:rsidR="009806FD" w:rsidRPr="001F5E23" w:rsidRDefault="009806FD" w:rsidP="001F5E23">
      <w:pPr>
        <w:pStyle w:val="1"/>
        <w:rPr>
          <w:rFonts w:eastAsia="宋体"/>
        </w:rPr>
      </w:pPr>
      <w:bookmarkStart w:id="31" w:name="_Toc158085885"/>
      <w:bookmarkEnd w:id="30"/>
      <w:r>
        <w:t>7  Task 4</w:t>
      </w:r>
      <w:r w:rsidR="000023D9">
        <w:t xml:space="preserve">  </w:t>
      </w:r>
      <w:r w:rsidR="001F5E23" w:rsidRPr="001F5E23">
        <w:rPr>
          <w:rFonts w:eastAsia="宋体"/>
        </w:rPr>
        <w:t>Evaluate the prediction effect</w:t>
      </w:r>
      <w:bookmarkEnd w:id="31"/>
    </w:p>
    <w:p w14:paraId="2782FF78" w14:textId="60C6735A" w:rsidR="0051002D" w:rsidRDefault="00AA3C39" w:rsidP="00AD5243">
      <w:pPr>
        <w:pStyle w:val="ae"/>
        <w:ind w:firstLine="480"/>
      </w:pPr>
      <w:r w:rsidRPr="00AA3C39">
        <w:t>In this part, we evaluate the prediction effect of the model from two aspects. On the one hand, we choose different periods to predict the data of tennis matches to evaluate the accuracy of the model. On the other hand, we repeat the inquiry process above and make predictions for other competitions to assess the generality of the model.</w:t>
      </w:r>
    </w:p>
    <w:p w14:paraId="479C4789" w14:textId="56C51ED9" w:rsidR="00871848" w:rsidRPr="0051002D" w:rsidRDefault="00602990" w:rsidP="00602990">
      <w:pPr>
        <w:pStyle w:val="2"/>
      </w:pPr>
      <w:bookmarkStart w:id="32" w:name="_Toc158085886"/>
      <w:r>
        <w:rPr>
          <w:rFonts w:hint="eastAsia"/>
        </w:rPr>
        <w:t>7</w:t>
      </w:r>
      <w:r>
        <w:t xml:space="preserve">.1  </w:t>
      </w:r>
      <w:r w:rsidR="001F5E23" w:rsidRPr="001F5E23">
        <w:t>Anticipate fluctuations in the game</w:t>
      </w:r>
      <w:bookmarkEnd w:id="32"/>
    </w:p>
    <w:p w14:paraId="69B9F05A" w14:textId="579B31B7" w:rsidR="000F6999" w:rsidRDefault="007C7A8D" w:rsidP="007C7A8D">
      <w:pPr>
        <w:pStyle w:val="ae"/>
        <w:ind w:firstLine="480"/>
        <w:jc w:val="both"/>
      </w:pPr>
      <w:r w:rsidRPr="007C7A8D">
        <w:t>We select various periods (ranging from 2 to 5) and then, following the approach of Task 3, use the model to predict the cumulative subtractive momentum for the next five matches. Below are the results obtained.</w:t>
      </w:r>
    </w:p>
    <w:p w14:paraId="76F1D7F3" w14:textId="613F96F7" w:rsidR="00C92B36" w:rsidRDefault="00DF758B" w:rsidP="00C92B36">
      <w:pPr>
        <w:pStyle w:val="ae"/>
        <w:ind w:firstLine="480"/>
        <w:jc w:val="center"/>
      </w:pPr>
      <w:r w:rsidRPr="0028227B">
        <w:rPr>
          <w:rFonts w:hint="eastAsia"/>
          <w:szCs w:val="24"/>
        </w:rPr>
        <w:t>Ta</w:t>
      </w:r>
      <w:r w:rsidRPr="0028227B">
        <w:rPr>
          <w:szCs w:val="24"/>
        </w:rPr>
        <w:t>ble</w:t>
      </w:r>
      <w:r>
        <w:rPr>
          <w:szCs w:val="24"/>
        </w:rPr>
        <w:t>8:</w:t>
      </w:r>
      <w:r w:rsidR="00C92B36">
        <w:rPr>
          <w:rFonts w:hint="eastAsia"/>
        </w:rPr>
        <w:t xml:space="preserve"> </w:t>
      </w:r>
      <w:r w:rsidR="00C92B36">
        <w:t xml:space="preserve"> </w:t>
      </w:r>
      <w:r w:rsidR="007C7A8D" w:rsidRPr="007C7A8D">
        <w:t>Predicted values and actual values for different periods</w:t>
      </w:r>
    </w:p>
    <w:tbl>
      <w:tblPr>
        <w:tblStyle w:val="af2"/>
        <w:tblW w:w="5000" w:type="pct"/>
        <w:tblLook w:val="04A0" w:firstRow="1" w:lastRow="0" w:firstColumn="1" w:lastColumn="0" w:noHBand="0" w:noVBand="1"/>
      </w:tblPr>
      <w:tblGrid>
        <w:gridCol w:w="637"/>
        <w:gridCol w:w="1813"/>
        <w:gridCol w:w="1812"/>
        <w:gridCol w:w="420"/>
        <w:gridCol w:w="1812"/>
        <w:gridCol w:w="1812"/>
      </w:tblGrid>
      <w:tr w:rsidR="007C7A8D" w:rsidRPr="00734F1A" w14:paraId="1F541C16" w14:textId="77777777" w:rsidTr="00491FE3">
        <w:trPr>
          <w:cnfStyle w:val="100000000000" w:firstRow="1" w:lastRow="0" w:firstColumn="0" w:lastColumn="0" w:oddVBand="0" w:evenVBand="0" w:oddHBand="0" w:evenHBand="0" w:firstRowFirstColumn="0" w:firstRowLastColumn="0" w:lastRowFirstColumn="0" w:lastRowLastColumn="0"/>
        </w:trPr>
        <w:tc>
          <w:tcPr>
            <w:tcW w:w="383" w:type="pct"/>
          </w:tcPr>
          <w:p w14:paraId="2878C620" w14:textId="77777777" w:rsidR="007C7A8D" w:rsidRPr="00734F1A" w:rsidRDefault="007C7A8D" w:rsidP="00491FE3">
            <w:pPr>
              <w:pStyle w:val="a3"/>
              <w:jc w:val="center"/>
              <w:rPr>
                <w:rFonts w:ascii="Times New Roman" w:hAnsi="Times New Roman"/>
                <w:sz w:val="24"/>
                <w:szCs w:val="24"/>
              </w:rPr>
            </w:pPr>
          </w:p>
        </w:tc>
        <w:tc>
          <w:tcPr>
            <w:tcW w:w="1091" w:type="pct"/>
          </w:tcPr>
          <w:p w14:paraId="3C557C50"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368ED5DD"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c>
          <w:tcPr>
            <w:tcW w:w="253" w:type="pct"/>
            <w:tcBorders>
              <w:bottom w:val="nil"/>
            </w:tcBorders>
          </w:tcPr>
          <w:p w14:paraId="20AF6018" w14:textId="77777777" w:rsidR="007C7A8D" w:rsidRPr="00734F1A" w:rsidRDefault="007C7A8D" w:rsidP="00491FE3">
            <w:pPr>
              <w:pStyle w:val="a3"/>
              <w:jc w:val="center"/>
              <w:rPr>
                <w:rFonts w:ascii="Times New Roman" w:hAnsi="Times New Roman"/>
                <w:sz w:val="24"/>
                <w:szCs w:val="24"/>
              </w:rPr>
            </w:pPr>
          </w:p>
        </w:tc>
        <w:tc>
          <w:tcPr>
            <w:tcW w:w="1091" w:type="pct"/>
          </w:tcPr>
          <w:p w14:paraId="03064646"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22C29ED5" w14:textId="77777777" w:rsidR="007C7A8D" w:rsidRPr="00734F1A" w:rsidRDefault="007C7A8D" w:rsidP="00491FE3">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r>
      <w:tr w:rsidR="007C7A8D" w:rsidRPr="00734F1A" w14:paraId="74D366CF" w14:textId="77777777" w:rsidTr="00491FE3">
        <w:tc>
          <w:tcPr>
            <w:tcW w:w="383" w:type="pct"/>
          </w:tcPr>
          <w:p w14:paraId="78C64624" w14:textId="77777777" w:rsidR="007C7A8D" w:rsidRPr="00734F1A" w:rsidRDefault="007C7A8D" w:rsidP="00491FE3">
            <w:pPr>
              <w:pStyle w:val="a3"/>
              <w:jc w:val="center"/>
              <w:rPr>
                <w:rFonts w:ascii="Times New Roman" w:hAnsi="Times New Roman" w:cs="Times New Roman"/>
                <w:sz w:val="24"/>
                <w:szCs w:val="24"/>
              </w:rPr>
            </w:pPr>
          </w:p>
        </w:tc>
        <w:tc>
          <w:tcPr>
            <w:tcW w:w="2182" w:type="pct"/>
            <w:gridSpan w:val="2"/>
          </w:tcPr>
          <w:p w14:paraId="697DBE39" w14:textId="77777777" w:rsidR="007C7A8D" w:rsidRPr="00E86676" w:rsidRDefault="007C7A8D" w:rsidP="00491FE3">
            <w:pPr>
              <w:pStyle w:val="a3"/>
              <w:jc w:val="center"/>
              <w:rPr>
                <w:rFonts w:ascii="Times New Roman" w:hAnsi="Times New Roman" w:cs="Times New Roman"/>
                <w:sz w:val="24"/>
                <w:szCs w:val="24"/>
              </w:rPr>
            </w:pPr>
            <w:r>
              <w:rPr>
                <w:rFonts w:ascii="Times New Roman" w:hAnsi="Times New Roman" w:cs="Times New Roman"/>
                <w:sz w:val="24"/>
                <w:szCs w:val="24"/>
              </w:rPr>
              <w:t>T</w:t>
            </w:r>
            <w:r w:rsidRPr="001D78F0">
              <w:rPr>
                <w:rFonts w:ascii="Times New Roman" w:hAnsi="Times New Roman" w:cs="Times New Roman"/>
                <w:sz w:val="24"/>
                <w:szCs w:val="24"/>
              </w:rPr>
              <w:t>wo cycles</w:t>
            </w:r>
          </w:p>
        </w:tc>
        <w:tc>
          <w:tcPr>
            <w:tcW w:w="253" w:type="pct"/>
            <w:tcBorders>
              <w:top w:val="nil"/>
              <w:bottom w:val="nil"/>
            </w:tcBorders>
          </w:tcPr>
          <w:p w14:paraId="17F78752" w14:textId="77777777" w:rsidR="007C7A8D" w:rsidRDefault="007C7A8D" w:rsidP="00491FE3">
            <w:pPr>
              <w:pStyle w:val="a3"/>
              <w:jc w:val="center"/>
              <w:rPr>
                <w:rFonts w:ascii="Times New Roman" w:hAnsi="Times New Roman"/>
                <w:sz w:val="24"/>
                <w:szCs w:val="24"/>
              </w:rPr>
            </w:pPr>
          </w:p>
        </w:tc>
        <w:tc>
          <w:tcPr>
            <w:tcW w:w="2182" w:type="pct"/>
            <w:gridSpan w:val="2"/>
          </w:tcPr>
          <w:p w14:paraId="0E0F1CE0" w14:textId="77777777" w:rsidR="007C7A8D" w:rsidRPr="00734F1A" w:rsidRDefault="007C7A8D" w:rsidP="00491FE3">
            <w:pPr>
              <w:pStyle w:val="a3"/>
              <w:jc w:val="center"/>
              <w:rPr>
                <w:rFonts w:ascii="Times New Roman" w:hAnsi="Times New Roman"/>
                <w:sz w:val="24"/>
                <w:szCs w:val="24"/>
              </w:rPr>
            </w:pPr>
            <w:r>
              <w:rPr>
                <w:rFonts w:ascii="Times New Roman" w:hAnsi="Times New Roman" w:cs="Times New Roman"/>
                <w:sz w:val="24"/>
                <w:szCs w:val="24"/>
              </w:rPr>
              <w:t>Four</w:t>
            </w:r>
            <w:r w:rsidRPr="001D78F0">
              <w:rPr>
                <w:rFonts w:ascii="Times New Roman" w:hAnsi="Times New Roman" w:cs="Times New Roman"/>
                <w:sz w:val="24"/>
                <w:szCs w:val="24"/>
              </w:rPr>
              <w:t xml:space="preserve"> cycles</w:t>
            </w:r>
          </w:p>
        </w:tc>
      </w:tr>
      <w:tr w:rsidR="007C7A8D" w:rsidRPr="00734F1A" w14:paraId="428808F6" w14:textId="77777777" w:rsidTr="00491FE3">
        <w:tc>
          <w:tcPr>
            <w:tcW w:w="383" w:type="pct"/>
          </w:tcPr>
          <w:p w14:paraId="6D1BFE32"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091" w:type="pct"/>
            <w:vAlign w:val="top"/>
          </w:tcPr>
          <w:p w14:paraId="65F3ACB0"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-0.5744 </w:t>
            </w:r>
          </w:p>
        </w:tc>
        <w:tc>
          <w:tcPr>
            <w:tcW w:w="1091" w:type="pct"/>
            <w:vAlign w:val="top"/>
          </w:tcPr>
          <w:p w14:paraId="5034C4C3"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-0.5342 </w:t>
            </w:r>
          </w:p>
        </w:tc>
        <w:tc>
          <w:tcPr>
            <w:tcW w:w="253" w:type="pct"/>
          </w:tcPr>
          <w:p w14:paraId="136D4B1A"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62E6EB40"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-1.0970 </w:t>
            </w:r>
          </w:p>
        </w:tc>
        <w:tc>
          <w:tcPr>
            <w:tcW w:w="1091" w:type="pct"/>
            <w:vAlign w:val="top"/>
          </w:tcPr>
          <w:p w14:paraId="4FDBE90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-1.1380 </w:t>
            </w:r>
          </w:p>
        </w:tc>
      </w:tr>
      <w:tr w:rsidR="007C7A8D" w:rsidRPr="00734F1A" w14:paraId="168B4B28" w14:textId="77777777" w:rsidTr="00491FE3">
        <w:tc>
          <w:tcPr>
            <w:tcW w:w="383" w:type="pct"/>
          </w:tcPr>
          <w:p w14:paraId="77CCA78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091" w:type="pct"/>
            <w:vAlign w:val="top"/>
          </w:tcPr>
          <w:p w14:paraId="01439793"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-0.6044 </w:t>
            </w:r>
          </w:p>
        </w:tc>
        <w:tc>
          <w:tcPr>
            <w:tcW w:w="1091" w:type="pct"/>
            <w:vAlign w:val="top"/>
          </w:tcPr>
          <w:p w14:paraId="191A986E"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-0.5622 </w:t>
            </w:r>
          </w:p>
        </w:tc>
        <w:tc>
          <w:tcPr>
            <w:tcW w:w="253" w:type="pct"/>
          </w:tcPr>
          <w:p w14:paraId="2C566604"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0994735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-1.0906 </w:t>
            </w:r>
          </w:p>
        </w:tc>
        <w:tc>
          <w:tcPr>
            <w:tcW w:w="1091" w:type="pct"/>
            <w:vAlign w:val="top"/>
          </w:tcPr>
          <w:p w14:paraId="1F18D40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-1.2009 </w:t>
            </w:r>
          </w:p>
        </w:tc>
      </w:tr>
      <w:tr w:rsidR="007C7A8D" w:rsidRPr="00734F1A" w14:paraId="48BC9E78" w14:textId="77777777" w:rsidTr="00491FE3">
        <w:tc>
          <w:tcPr>
            <w:tcW w:w="383" w:type="pct"/>
          </w:tcPr>
          <w:p w14:paraId="78CEEC3F"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091" w:type="pct"/>
            <w:vAlign w:val="top"/>
          </w:tcPr>
          <w:p w14:paraId="354A239D"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-0.6097 </w:t>
            </w:r>
          </w:p>
        </w:tc>
        <w:tc>
          <w:tcPr>
            <w:tcW w:w="1091" w:type="pct"/>
            <w:vAlign w:val="top"/>
          </w:tcPr>
          <w:p w14:paraId="7844FD7F"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-0.5324 </w:t>
            </w:r>
          </w:p>
        </w:tc>
        <w:tc>
          <w:tcPr>
            <w:tcW w:w="253" w:type="pct"/>
          </w:tcPr>
          <w:p w14:paraId="09BDEB93"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603126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-1.0870 </w:t>
            </w:r>
          </w:p>
        </w:tc>
        <w:tc>
          <w:tcPr>
            <w:tcW w:w="1091" w:type="pct"/>
            <w:vAlign w:val="top"/>
          </w:tcPr>
          <w:p w14:paraId="4EE52B58"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-1.2232 </w:t>
            </w:r>
          </w:p>
        </w:tc>
      </w:tr>
      <w:tr w:rsidR="007C7A8D" w:rsidRPr="00734F1A" w14:paraId="218EB000" w14:textId="77777777" w:rsidTr="00491FE3">
        <w:tc>
          <w:tcPr>
            <w:tcW w:w="383" w:type="pct"/>
          </w:tcPr>
          <w:p w14:paraId="071830B9"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091" w:type="pct"/>
            <w:vAlign w:val="top"/>
          </w:tcPr>
          <w:p w14:paraId="4611D57D"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-0.6125 </w:t>
            </w:r>
          </w:p>
        </w:tc>
        <w:tc>
          <w:tcPr>
            <w:tcW w:w="1091" w:type="pct"/>
            <w:vAlign w:val="top"/>
          </w:tcPr>
          <w:p w14:paraId="353803AA"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-0.5392 </w:t>
            </w:r>
          </w:p>
        </w:tc>
        <w:tc>
          <w:tcPr>
            <w:tcW w:w="253" w:type="pct"/>
          </w:tcPr>
          <w:p w14:paraId="40F14FC6"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048E2F8E"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-1.0847 </w:t>
            </w:r>
          </w:p>
        </w:tc>
        <w:tc>
          <w:tcPr>
            <w:tcW w:w="1091" w:type="pct"/>
            <w:vAlign w:val="top"/>
          </w:tcPr>
          <w:p w14:paraId="5DC31F25"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-1.1797 </w:t>
            </w:r>
          </w:p>
        </w:tc>
      </w:tr>
      <w:tr w:rsidR="007C7A8D" w:rsidRPr="00734F1A" w14:paraId="7FE0DD77" w14:textId="77777777" w:rsidTr="00491FE3">
        <w:tc>
          <w:tcPr>
            <w:tcW w:w="383" w:type="pct"/>
          </w:tcPr>
          <w:p w14:paraId="7A02B681"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091" w:type="pct"/>
            <w:vAlign w:val="top"/>
          </w:tcPr>
          <w:p w14:paraId="55207024"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-0.6141 </w:t>
            </w:r>
          </w:p>
        </w:tc>
        <w:tc>
          <w:tcPr>
            <w:tcW w:w="1091" w:type="pct"/>
            <w:vAlign w:val="top"/>
          </w:tcPr>
          <w:p w14:paraId="587B09E4" w14:textId="77777777" w:rsidR="007C7A8D" w:rsidRPr="00CC56A4" w:rsidRDefault="007C7A8D" w:rsidP="00491FE3">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-0.5242 </w:t>
            </w:r>
          </w:p>
        </w:tc>
        <w:tc>
          <w:tcPr>
            <w:tcW w:w="253" w:type="pct"/>
          </w:tcPr>
          <w:p w14:paraId="0337507D"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7C178B05"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-1.0833 </w:t>
            </w:r>
          </w:p>
        </w:tc>
        <w:tc>
          <w:tcPr>
            <w:tcW w:w="1091" w:type="pct"/>
            <w:vAlign w:val="top"/>
          </w:tcPr>
          <w:p w14:paraId="2E3D473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-1.2191 </w:t>
            </w:r>
          </w:p>
        </w:tc>
      </w:tr>
      <w:tr w:rsidR="007C7A8D" w:rsidRPr="00734F1A" w14:paraId="24589A0D" w14:textId="77777777" w:rsidTr="00491FE3">
        <w:tc>
          <w:tcPr>
            <w:tcW w:w="383" w:type="pct"/>
          </w:tcPr>
          <w:p w14:paraId="709D270C" w14:textId="77777777" w:rsidR="007C7A8D" w:rsidRPr="00734F1A" w:rsidRDefault="007C7A8D" w:rsidP="00491FE3">
            <w:pPr>
              <w:pStyle w:val="a3"/>
              <w:jc w:val="center"/>
              <w:rPr>
                <w:rFonts w:ascii="Times New Roman" w:hAnsi="Times New Roman"/>
                <w:sz w:val="24"/>
                <w:szCs w:val="24"/>
              </w:rPr>
            </w:pPr>
          </w:p>
        </w:tc>
        <w:tc>
          <w:tcPr>
            <w:tcW w:w="2182" w:type="pct"/>
            <w:gridSpan w:val="2"/>
            <w:vAlign w:val="top"/>
          </w:tcPr>
          <w:p w14:paraId="57EFEB46" w14:textId="77777777" w:rsidR="007C7A8D" w:rsidRPr="00CC56A4" w:rsidRDefault="007C7A8D" w:rsidP="00491FE3">
            <w:pPr>
              <w:pStyle w:val="a3"/>
              <w:jc w:val="center"/>
              <w:rPr>
                <w:rFonts w:ascii="Times New Roman" w:hAnsi="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hree </w:t>
            </w:r>
            <w:r w:rsidRPr="001D78F0">
              <w:rPr>
                <w:rFonts w:ascii="Times New Roman" w:hAnsi="Times New Roman" w:cs="Times New Roman"/>
                <w:sz w:val="24"/>
                <w:szCs w:val="24"/>
              </w:rPr>
              <w:t>cycles</w:t>
            </w:r>
          </w:p>
        </w:tc>
        <w:tc>
          <w:tcPr>
            <w:tcW w:w="253" w:type="pct"/>
          </w:tcPr>
          <w:p w14:paraId="2A21B645" w14:textId="77777777" w:rsidR="007C7A8D" w:rsidRDefault="007C7A8D" w:rsidP="00491FE3">
            <w:pPr>
              <w:pStyle w:val="a3"/>
              <w:jc w:val="center"/>
              <w:rPr>
                <w:rFonts w:ascii="Times New Roman" w:hAnsi="Times New Roman"/>
                <w:sz w:val="24"/>
                <w:szCs w:val="24"/>
              </w:rPr>
            </w:pPr>
          </w:p>
        </w:tc>
        <w:tc>
          <w:tcPr>
            <w:tcW w:w="2182" w:type="pct"/>
            <w:gridSpan w:val="2"/>
            <w:vAlign w:val="top"/>
          </w:tcPr>
          <w:p w14:paraId="6A5A46BC" w14:textId="77777777" w:rsidR="007C7A8D" w:rsidRPr="00CC56A4" w:rsidRDefault="007C7A8D" w:rsidP="00491FE3">
            <w:pPr>
              <w:pStyle w:val="a3"/>
              <w:jc w:val="center"/>
              <w:rPr>
                <w:rFonts w:ascii="Times New Roman" w:hAnsi="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ive </w:t>
            </w:r>
            <w:r w:rsidRPr="001D78F0">
              <w:rPr>
                <w:rFonts w:ascii="Times New Roman" w:hAnsi="Times New Roman" w:cs="Times New Roman"/>
                <w:sz w:val="24"/>
                <w:szCs w:val="24"/>
              </w:rPr>
              <w:t>cycles</w:t>
            </w:r>
          </w:p>
        </w:tc>
      </w:tr>
      <w:tr w:rsidR="007C7A8D" w:rsidRPr="00734F1A" w14:paraId="347173F1" w14:textId="77777777" w:rsidTr="00491FE3">
        <w:tc>
          <w:tcPr>
            <w:tcW w:w="383" w:type="pct"/>
          </w:tcPr>
          <w:p w14:paraId="761AB2F2"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1</w:t>
            </w:r>
          </w:p>
        </w:tc>
        <w:tc>
          <w:tcPr>
            <w:tcW w:w="1091" w:type="pct"/>
            <w:vAlign w:val="top"/>
          </w:tcPr>
          <w:p w14:paraId="794FE007"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-0.5744 </w:t>
            </w:r>
          </w:p>
        </w:tc>
        <w:tc>
          <w:tcPr>
            <w:tcW w:w="1091" w:type="pct"/>
            <w:vAlign w:val="top"/>
          </w:tcPr>
          <w:p w14:paraId="08525EF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-0.5923 </w:t>
            </w:r>
          </w:p>
        </w:tc>
        <w:tc>
          <w:tcPr>
            <w:tcW w:w="253" w:type="pct"/>
          </w:tcPr>
          <w:p w14:paraId="5B11C4EE"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3BCB5D4"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-0.7159 </w:t>
            </w:r>
          </w:p>
        </w:tc>
        <w:tc>
          <w:tcPr>
            <w:tcW w:w="1091" w:type="pct"/>
            <w:vAlign w:val="top"/>
          </w:tcPr>
          <w:p w14:paraId="099857E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-0.6839 </w:t>
            </w:r>
          </w:p>
        </w:tc>
      </w:tr>
      <w:tr w:rsidR="007C7A8D" w:rsidRPr="00734F1A" w14:paraId="4842F749" w14:textId="77777777" w:rsidTr="00491FE3">
        <w:tc>
          <w:tcPr>
            <w:tcW w:w="383" w:type="pct"/>
          </w:tcPr>
          <w:p w14:paraId="7F79A669"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2</w:t>
            </w:r>
          </w:p>
        </w:tc>
        <w:tc>
          <w:tcPr>
            <w:tcW w:w="1091" w:type="pct"/>
            <w:vAlign w:val="top"/>
          </w:tcPr>
          <w:p w14:paraId="78F1FD62"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-0.6044 </w:t>
            </w:r>
          </w:p>
        </w:tc>
        <w:tc>
          <w:tcPr>
            <w:tcW w:w="1091" w:type="pct"/>
            <w:vAlign w:val="top"/>
          </w:tcPr>
          <w:p w14:paraId="7692808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-0.6266 </w:t>
            </w:r>
          </w:p>
        </w:tc>
        <w:tc>
          <w:tcPr>
            <w:tcW w:w="253" w:type="pct"/>
          </w:tcPr>
          <w:p w14:paraId="6D59927B"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205577FD"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-0.6943 </w:t>
            </w:r>
          </w:p>
        </w:tc>
        <w:tc>
          <w:tcPr>
            <w:tcW w:w="1091" w:type="pct"/>
            <w:vAlign w:val="top"/>
          </w:tcPr>
          <w:p w14:paraId="09E8EFC4"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-0.6225 </w:t>
            </w:r>
          </w:p>
        </w:tc>
      </w:tr>
      <w:tr w:rsidR="007C7A8D" w:rsidRPr="00734F1A" w14:paraId="0E25AAFC" w14:textId="77777777" w:rsidTr="00491FE3">
        <w:tc>
          <w:tcPr>
            <w:tcW w:w="383" w:type="pct"/>
          </w:tcPr>
          <w:p w14:paraId="4C15977E"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3</w:t>
            </w:r>
          </w:p>
        </w:tc>
        <w:tc>
          <w:tcPr>
            <w:tcW w:w="1091" w:type="pct"/>
            <w:vAlign w:val="top"/>
          </w:tcPr>
          <w:p w14:paraId="73618CCB"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-0.6097 </w:t>
            </w:r>
          </w:p>
        </w:tc>
        <w:tc>
          <w:tcPr>
            <w:tcW w:w="1091" w:type="pct"/>
            <w:vAlign w:val="top"/>
          </w:tcPr>
          <w:p w14:paraId="006347A7"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-0.6437 </w:t>
            </w:r>
          </w:p>
        </w:tc>
        <w:tc>
          <w:tcPr>
            <w:tcW w:w="253" w:type="pct"/>
          </w:tcPr>
          <w:p w14:paraId="7BC0878A"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241CA9FA"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-0.6846 </w:t>
            </w:r>
          </w:p>
        </w:tc>
        <w:tc>
          <w:tcPr>
            <w:tcW w:w="1091" w:type="pct"/>
            <w:vAlign w:val="top"/>
          </w:tcPr>
          <w:p w14:paraId="7AB1B2CF"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-0.6656 </w:t>
            </w:r>
          </w:p>
        </w:tc>
      </w:tr>
      <w:tr w:rsidR="007C7A8D" w:rsidRPr="00734F1A" w14:paraId="0A0B7F65" w14:textId="77777777" w:rsidTr="00491FE3">
        <w:tc>
          <w:tcPr>
            <w:tcW w:w="383" w:type="pct"/>
          </w:tcPr>
          <w:p w14:paraId="561D3BB8"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4</w:t>
            </w:r>
          </w:p>
        </w:tc>
        <w:tc>
          <w:tcPr>
            <w:tcW w:w="1091" w:type="pct"/>
            <w:vAlign w:val="top"/>
          </w:tcPr>
          <w:p w14:paraId="3A88E832"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-0.6125 </w:t>
            </w:r>
          </w:p>
        </w:tc>
        <w:tc>
          <w:tcPr>
            <w:tcW w:w="1091" w:type="pct"/>
            <w:vAlign w:val="top"/>
          </w:tcPr>
          <w:p w14:paraId="3140A4A6"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-0.6522 </w:t>
            </w:r>
          </w:p>
        </w:tc>
        <w:tc>
          <w:tcPr>
            <w:tcW w:w="253" w:type="pct"/>
          </w:tcPr>
          <w:p w14:paraId="17F95005"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527F8FE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-0.6802 </w:t>
            </w:r>
          </w:p>
        </w:tc>
        <w:tc>
          <w:tcPr>
            <w:tcW w:w="1091" w:type="pct"/>
            <w:vAlign w:val="top"/>
          </w:tcPr>
          <w:p w14:paraId="02BF9032"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-0.7599 </w:t>
            </w:r>
          </w:p>
        </w:tc>
      </w:tr>
      <w:tr w:rsidR="007C7A8D" w:rsidRPr="00734F1A" w14:paraId="1867FA0F" w14:textId="77777777" w:rsidTr="00491FE3">
        <w:tc>
          <w:tcPr>
            <w:tcW w:w="383" w:type="pct"/>
          </w:tcPr>
          <w:p w14:paraId="76230621" w14:textId="77777777" w:rsidR="007C7A8D" w:rsidRPr="00734F1A" w:rsidRDefault="007C7A8D" w:rsidP="00491FE3">
            <w:pPr>
              <w:pStyle w:val="a3"/>
              <w:jc w:val="center"/>
              <w:rPr>
                <w:rFonts w:ascii="Times New Roman" w:hAnsi="Times New Roman"/>
                <w:sz w:val="24"/>
                <w:szCs w:val="24"/>
              </w:rPr>
            </w:pPr>
            <w:r w:rsidRPr="00734F1A">
              <w:rPr>
                <w:rFonts w:ascii="Times New Roman" w:hAnsi="Times New Roman" w:cs="Times New Roman"/>
                <w:sz w:val="24"/>
                <w:szCs w:val="24"/>
              </w:rPr>
              <w:t>5</w:t>
            </w:r>
          </w:p>
        </w:tc>
        <w:tc>
          <w:tcPr>
            <w:tcW w:w="1091" w:type="pct"/>
            <w:vAlign w:val="top"/>
          </w:tcPr>
          <w:p w14:paraId="38AF18EA"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-0.6141 </w:t>
            </w:r>
          </w:p>
        </w:tc>
        <w:tc>
          <w:tcPr>
            <w:tcW w:w="1091" w:type="pct"/>
            <w:vAlign w:val="top"/>
          </w:tcPr>
          <w:p w14:paraId="305B9A28" w14:textId="77777777" w:rsidR="007C7A8D" w:rsidRPr="00CC56A4" w:rsidRDefault="007C7A8D" w:rsidP="00491FE3">
            <w:pPr>
              <w:pStyle w:val="a3"/>
              <w:jc w:val="center"/>
              <w:rPr>
                <w:rFonts w:ascii="Times New Roman" w:hAnsi="Times New Roman"/>
                <w:sz w:val="24"/>
                <w:szCs w:val="24"/>
              </w:rPr>
            </w:pPr>
            <w:r w:rsidRPr="00CC56A4">
              <w:rPr>
                <w:rFonts w:ascii="Times New Roman" w:hAnsi="Times New Roman" w:cs="Times New Roman"/>
                <w:sz w:val="24"/>
                <w:szCs w:val="24"/>
              </w:rPr>
              <w:t xml:space="preserve">-0.6564 </w:t>
            </w:r>
          </w:p>
        </w:tc>
        <w:tc>
          <w:tcPr>
            <w:tcW w:w="253" w:type="pct"/>
          </w:tcPr>
          <w:p w14:paraId="4535BF81" w14:textId="77777777" w:rsidR="007C7A8D" w:rsidRPr="00276521" w:rsidRDefault="007C7A8D" w:rsidP="00491FE3">
            <w:pPr>
              <w:pStyle w:val="a3"/>
              <w:jc w:val="center"/>
              <w:rPr>
                <w:rFonts w:ascii="Times New Roman" w:hAnsi="Times New Roman"/>
                <w:sz w:val="24"/>
                <w:szCs w:val="24"/>
              </w:rPr>
            </w:pPr>
          </w:p>
        </w:tc>
        <w:tc>
          <w:tcPr>
            <w:tcW w:w="1091" w:type="pct"/>
            <w:vAlign w:val="top"/>
          </w:tcPr>
          <w:p w14:paraId="3A00A2F0"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-0.6782 </w:t>
            </w:r>
          </w:p>
        </w:tc>
        <w:tc>
          <w:tcPr>
            <w:tcW w:w="1091" w:type="pct"/>
            <w:vAlign w:val="top"/>
          </w:tcPr>
          <w:p w14:paraId="45779A51" w14:textId="77777777" w:rsidR="007C7A8D" w:rsidRPr="00276521" w:rsidRDefault="007C7A8D" w:rsidP="00491FE3">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-0.8702 </w:t>
            </w:r>
          </w:p>
        </w:tc>
      </w:tr>
    </w:tbl>
    <w:p w14:paraId="3778925D" w14:textId="41EFDD2F" w:rsidR="000F6999" w:rsidRDefault="007C7A8D" w:rsidP="007C7A8D">
      <w:pPr>
        <w:pStyle w:val="ae"/>
        <w:ind w:firstLine="480"/>
        <w:jc w:val="both"/>
      </w:pPr>
      <w:r w:rsidRPr="007C7A8D">
        <w:lastRenderedPageBreak/>
        <w:t>From the tables, we can observe that predictions based on longer periods are closer to the actual values compared to those based on shorter periods, indicating that the more historical data the model has, the more accurate it becomes. The model exhibits strong predictive capabilities for short-term game situations when sufficient historical data is available. Furthermore, it can predict the trend of the game situation over the long term, including whether the match will be closely contested.</w:t>
      </w:r>
    </w:p>
    <w:p w14:paraId="35581D8B" w14:textId="6DAD1882" w:rsidR="00602990" w:rsidRDefault="00602990" w:rsidP="00602990">
      <w:pPr>
        <w:pStyle w:val="2"/>
      </w:pPr>
      <w:bookmarkStart w:id="33" w:name="_Toc158085887"/>
      <w:r>
        <w:rPr>
          <w:rFonts w:hint="eastAsia"/>
        </w:rPr>
        <w:t>7</w:t>
      </w:r>
      <w:r>
        <w:t xml:space="preserve">.2  </w:t>
      </w:r>
      <w:r w:rsidR="002F664B" w:rsidRPr="002F664B">
        <w:t>Apply to other sports</w:t>
      </w:r>
      <w:bookmarkEnd w:id="33"/>
    </w:p>
    <w:p w14:paraId="47660162" w14:textId="01A751EA" w:rsidR="000D1367" w:rsidRPr="00D91658" w:rsidRDefault="007C7A8D" w:rsidP="007C7A8D">
      <w:pPr>
        <w:pStyle w:val="ae"/>
        <w:ind w:firstLine="480"/>
        <w:jc w:val="both"/>
      </w:pPr>
      <w:r w:rsidRPr="007C7A8D">
        <w:t>We used the above method to predict three other sports competitions. Due to the large number of results, we only display and analyze the prediction results for a certain period of each sport.</w:t>
      </w:r>
      <w:r w:rsidRPr="00D91658">
        <w:t xml:space="preserve"> </w:t>
      </w:r>
    </w:p>
    <w:p w14:paraId="5B5FF3D7" w14:textId="10FC5760" w:rsidR="007C7A8D" w:rsidRDefault="007C7A8D" w:rsidP="007C7A8D">
      <w:pPr>
        <w:pStyle w:val="ae"/>
        <w:ind w:firstLineChars="0" w:firstLine="0"/>
        <w:rPr>
          <w:b/>
          <w:bCs/>
        </w:rPr>
      </w:pPr>
      <w:r w:rsidRPr="00C25163">
        <w:rPr>
          <w:b/>
          <w:bCs/>
        </w:rPr>
        <w:t>1.</w:t>
      </w:r>
      <w:r w:rsidRPr="007C7A8D">
        <w:rPr>
          <w:b/>
          <w:bCs/>
        </w:rPr>
        <w:t>Table Tennis Competition</w:t>
      </w:r>
    </w:p>
    <w:p w14:paraId="0B1A70ED" w14:textId="1E8FA9F9" w:rsidR="007C7A8D" w:rsidRPr="00C25163" w:rsidRDefault="00953F20" w:rsidP="00C7302B">
      <w:pPr>
        <w:pStyle w:val="ae"/>
        <w:ind w:firstLineChars="0" w:firstLine="0"/>
        <w:jc w:val="center"/>
      </w:pPr>
      <w:r>
        <w:rPr>
          <w:noProof/>
        </w:rPr>
        <w:drawing>
          <wp:anchor distT="0" distB="0" distL="114300" distR="114300" simplePos="0" relativeHeight="251667456" behindDoc="0" locked="0" layoutInCell="1" allowOverlap="1" wp14:anchorId="5938FFE6" wp14:editId="094F198B">
            <wp:simplePos x="0" y="0"/>
            <wp:positionH relativeFrom="column">
              <wp:posOffset>2752725</wp:posOffset>
            </wp:positionH>
            <wp:positionV relativeFrom="paragraph">
              <wp:posOffset>208446</wp:posOffset>
            </wp:positionV>
            <wp:extent cx="2095500" cy="1367155"/>
            <wp:effectExtent l="0" t="0" r="0" b="4445"/>
            <wp:wrapSquare wrapText="bothSides"/>
            <wp:docPr id="204756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290" r="20015" b="12311"/>
                    <a:stretch/>
                  </pic:blipFill>
                  <pic:spPr bwMode="auto">
                    <a:xfrm>
                      <a:off x="0" y="0"/>
                      <a:ext cx="2095500" cy="1367155"/>
                    </a:xfrm>
                    <a:prstGeom prst="rect">
                      <a:avLst/>
                    </a:prstGeom>
                    <a:noFill/>
                    <a:ln>
                      <a:noFill/>
                    </a:ln>
                    <a:extLst>
                      <a:ext uri="{53640926-AAD7-44D8-BBD7-CCE9431645EC}">
                        <a14:shadowObscured xmlns:a14="http://schemas.microsoft.com/office/drawing/2010/main"/>
                      </a:ext>
                    </a:extLst>
                  </pic:spPr>
                </pic:pic>
              </a:graphicData>
            </a:graphic>
          </wp:anchor>
        </w:drawing>
      </w:r>
      <w:r w:rsidR="00244E85" w:rsidRPr="00244E85">
        <w:t xml:space="preserve">Table </w:t>
      </w:r>
      <w:r w:rsidR="00DF758B">
        <w:t>9</w:t>
      </w:r>
      <w:r w:rsidR="00244E85" w:rsidRPr="00244E85">
        <w:t xml:space="preserve"> and Figure 1</w:t>
      </w:r>
      <w:r w:rsidR="00244E85">
        <w:t>6</w:t>
      </w:r>
    </w:p>
    <w:tbl>
      <w:tblPr>
        <w:tblStyle w:val="af2"/>
        <w:tblW w:w="0" w:type="auto"/>
        <w:jc w:val="left"/>
        <w:tblLook w:val="04A0" w:firstRow="1" w:lastRow="0" w:firstColumn="1" w:lastColumn="0" w:noHBand="0" w:noVBand="1"/>
      </w:tblPr>
      <w:tblGrid>
        <w:gridCol w:w="416"/>
        <w:gridCol w:w="1834"/>
        <w:gridCol w:w="1834"/>
      </w:tblGrid>
      <w:tr w:rsidR="007C7A8D" w:rsidRPr="00734F1A" w14:paraId="5AED8058"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106AE434"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6FC169E4"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6A084936"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52EA23ED" w14:textId="77777777" w:rsidTr="00491FE3">
        <w:trPr>
          <w:trHeight w:val="325"/>
          <w:jc w:val="left"/>
        </w:trPr>
        <w:tc>
          <w:tcPr>
            <w:tcW w:w="416" w:type="dxa"/>
          </w:tcPr>
          <w:p w14:paraId="6461A71A"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1154894F"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2.0408 </w:t>
            </w:r>
          </w:p>
        </w:tc>
        <w:tc>
          <w:tcPr>
            <w:tcW w:w="1834" w:type="dxa"/>
            <w:vAlign w:val="top"/>
          </w:tcPr>
          <w:p w14:paraId="73244EA6"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2.0344 </w:t>
            </w:r>
          </w:p>
        </w:tc>
      </w:tr>
      <w:tr w:rsidR="007C7A8D" w:rsidRPr="00734F1A" w14:paraId="663A8943" w14:textId="77777777" w:rsidTr="00491FE3">
        <w:trPr>
          <w:trHeight w:val="325"/>
          <w:jc w:val="left"/>
        </w:trPr>
        <w:tc>
          <w:tcPr>
            <w:tcW w:w="416" w:type="dxa"/>
          </w:tcPr>
          <w:p w14:paraId="7B710B0B"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3AC19DEE"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2.0562 </w:t>
            </w:r>
          </w:p>
        </w:tc>
        <w:tc>
          <w:tcPr>
            <w:tcW w:w="1834" w:type="dxa"/>
            <w:vAlign w:val="top"/>
          </w:tcPr>
          <w:p w14:paraId="30D493E5"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2.0363 </w:t>
            </w:r>
          </w:p>
        </w:tc>
      </w:tr>
      <w:tr w:rsidR="007C7A8D" w:rsidRPr="00734F1A" w14:paraId="2464510F" w14:textId="77777777" w:rsidTr="00491FE3">
        <w:trPr>
          <w:trHeight w:val="325"/>
          <w:jc w:val="left"/>
        </w:trPr>
        <w:tc>
          <w:tcPr>
            <w:tcW w:w="416" w:type="dxa"/>
          </w:tcPr>
          <w:p w14:paraId="6EB0BDB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0D6AB7F3"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2.0716 </w:t>
            </w:r>
          </w:p>
        </w:tc>
        <w:tc>
          <w:tcPr>
            <w:tcW w:w="1834" w:type="dxa"/>
            <w:vAlign w:val="top"/>
          </w:tcPr>
          <w:p w14:paraId="521FAE08"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1.9989 </w:t>
            </w:r>
          </w:p>
        </w:tc>
      </w:tr>
      <w:tr w:rsidR="007C7A8D" w:rsidRPr="00734F1A" w14:paraId="3E6A551C" w14:textId="77777777" w:rsidTr="00491FE3">
        <w:trPr>
          <w:trHeight w:val="325"/>
          <w:jc w:val="left"/>
        </w:trPr>
        <w:tc>
          <w:tcPr>
            <w:tcW w:w="416" w:type="dxa"/>
          </w:tcPr>
          <w:p w14:paraId="3786725C"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3BDDF8F5"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2.0871 </w:t>
            </w:r>
          </w:p>
        </w:tc>
        <w:tc>
          <w:tcPr>
            <w:tcW w:w="1834" w:type="dxa"/>
            <w:vAlign w:val="top"/>
          </w:tcPr>
          <w:p w14:paraId="4DA4980F"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1.9278 </w:t>
            </w:r>
          </w:p>
        </w:tc>
      </w:tr>
      <w:tr w:rsidR="007C7A8D" w:rsidRPr="00734F1A" w14:paraId="6C2059EE" w14:textId="77777777" w:rsidTr="00491FE3">
        <w:trPr>
          <w:trHeight w:val="325"/>
          <w:jc w:val="left"/>
        </w:trPr>
        <w:tc>
          <w:tcPr>
            <w:tcW w:w="416" w:type="dxa"/>
          </w:tcPr>
          <w:p w14:paraId="104FEEF6"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658F1A66"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2.1025 </w:t>
            </w:r>
          </w:p>
        </w:tc>
        <w:tc>
          <w:tcPr>
            <w:tcW w:w="1834" w:type="dxa"/>
            <w:vAlign w:val="top"/>
          </w:tcPr>
          <w:p w14:paraId="3DF49C63" w14:textId="77777777" w:rsidR="007C7A8D" w:rsidRPr="00734F1A" w:rsidRDefault="007C7A8D" w:rsidP="00491FE3">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1.9228 </w:t>
            </w:r>
          </w:p>
        </w:tc>
      </w:tr>
    </w:tbl>
    <w:p w14:paraId="4C3ADCD5" w14:textId="77777777" w:rsidR="00953F20" w:rsidRDefault="00953F20" w:rsidP="007C7A8D">
      <w:pPr>
        <w:pStyle w:val="ae"/>
        <w:ind w:firstLine="480"/>
        <w:jc w:val="both"/>
      </w:pPr>
    </w:p>
    <w:p w14:paraId="5ED5606C" w14:textId="71831148" w:rsidR="007C7A8D" w:rsidRPr="0034542B" w:rsidRDefault="007C7A8D" w:rsidP="007C7A8D">
      <w:pPr>
        <w:pStyle w:val="ae"/>
        <w:ind w:firstLine="480"/>
        <w:jc w:val="both"/>
      </w:pPr>
      <w:r w:rsidRPr="00764F79">
        <w:t>The above figure presents predictions for points between 2:31-2:35 in a table tennis match. The results indicate that the predicted values are closely aligned with the actual values and follow the same trend, particularly for the point at 2:31, which is extremely precise. Furthermore, it reflects a one-sided score situation in the match, demonstrating the model's high accuracy and strong generalizability.</w:t>
      </w:r>
    </w:p>
    <w:p w14:paraId="3AE1016D" w14:textId="766F5E89" w:rsidR="007C7A8D" w:rsidRDefault="007C7A8D" w:rsidP="007C7A8D">
      <w:pPr>
        <w:pStyle w:val="ae"/>
        <w:ind w:firstLineChars="0" w:firstLine="0"/>
        <w:rPr>
          <w:b/>
          <w:bCs/>
        </w:rPr>
      </w:pPr>
      <w:r w:rsidRPr="00C25163">
        <w:rPr>
          <w:rFonts w:hint="eastAsia"/>
          <w:b/>
          <w:bCs/>
        </w:rPr>
        <w:t>2</w:t>
      </w:r>
      <w:r w:rsidRPr="00C25163">
        <w:rPr>
          <w:b/>
          <w:bCs/>
        </w:rPr>
        <w:t>.</w:t>
      </w:r>
      <w:r>
        <w:rPr>
          <w:b/>
          <w:bCs/>
        </w:rPr>
        <w:t>G</w:t>
      </w:r>
      <w:r w:rsidRPr="007C7A8D">
        <w:rPr>
          <w:b/>
          <w:bCs/>
        </w:rPr>
        <w:t>rand slam tournament</w:t>
      </w:r>
    </w:p>
    <w:p w14:paraId="6500858B" w14:textId="08788363" w:rsidR="007C7A8D" w:rsidRPr="00C25163" w:rsidRDefault="001132C9" w:rsidP="00C7302B">
      <w:pPr>
        <w:pStyle w:val="ae"/>
        <w:ind w:firstLineChars="0" w:firstLine="0"/>
        <w:jc w:val="center"/>
      </w:pPr>
      <w:r>
        <w:rPr>
          <w:noProof/>
        </w:rPr>
        <w:drawing>
          <wp:anchor distT="0" distB="0" distL="114300" distR="114300" simplePos="0" relativeHeight="251668480" behindDoc="0" locked="0" layoutInCell="1" allowOverlap="1" wp14:anchorId="155F6B1E" wp14:editId="1EAFCEDF">
            <wp:simplePos x="0" y="0"/>
            <wp:positionH relativeFrom="column">
              <wp:posOffset>2864374</wp:posOffset>
            </wp:positionH>
            <wp:positionV relativeFrom="paragraph">
              <wp:posOffset>210406</wp:posOffset>
            </wp:positionV>
            <wp:extent cx="2151380" cy="1256665"/>
            <wp:effectExtent l="0" t="0" r="1270" b="635"/>
            <wp:wrapSquare wrapText="bothSides"/>
            <wp:docPr id="816463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l="22410" t="7747" r="19174" b="12851"/>
                    <a:stretch/>
                  </pic:blipFill>
                  <pic:spPr bwMode="auto">
                    <a:xfrm>
                      <a:off x="0" y="0"/>
                      <a:ext cx="2151380" cy="1256665"/>
                    </a:xfrm>
                    <a:prstGeom prst="rect">
                      <a:avLst/>
                    </a:prstGeom>
                    <a:noFill/>
                    <a:ln>
                      <a:noFill/>
                    </a:ln>
                    <a:extLst>
                      <a:ext uri="{53640926-AAD7-44D8-BBD7-CCE9431645EC}">
                        <a14:shadowObscured xmlns:a14="http://schemas.microsoft.com/office/drawing/2010/main"/>
                      </a:ext>
                    </a:extLst>
                  </pic:spPr>
                </pic:pic>
              </a:graphicData>
            </a:graphic>
          </wp:anchor>
        </w:drawing>
      </w:r>
      <w:r w:rsidR="00244E85" w:rsidRPr="00244E85">
        <w:t>Table 1</w:t>
      </w:r>
      <w:r w:rsidR="00DF758B">
        <w:t>0</w:t>
      </w:r>
      <w:r w:rsidR="00244E85" w:rsidRPr="00244E85">
        <w:t xml:space="preserve"> and Figure 1</w:t>
      </w:r>
      <w:r w:rsidR="00C7302B">
        <w:t>7</w:t>
      </w:r>
    </w:p>
    <w:tbl>
      <w:tblPr>
        <w:tblStyle w:val="af2"/>
        <w:tblW w:w="0" w:type="auto"/>
        <w:jc w:val="left"/>
        <w:tblLook w:val="04A0" w:firstRow="1" w:lastRow="0" w:firstColumn="1" w:lastColumn="0" w:noHBand="0" w:noVBand="1"/>
      </w:tblPr>
      <w:tblGrid>
        <w:gridCol w:w="416"/>
        <w:gridCol w:w="1834"/>
        <w:gridCol w:w="1834"/>
      </w:tblGrid>
      <w:tr w:rsidR="007C7A8D" w:rsidRPr="00734F1A" w14:paraId="327AA030"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60100241"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613372DE"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0DCAA723"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0B6F0177" w14:textId="77777777" w:rsidTr="00491FE3">
        <w:trPr>
          <w:trHeight w:val="325"/>
          <w:jc w:val="left"/>
        </w:trPr>
        <w:tc>
          <w:tcPr>
            <w:tcW w:w="416" w:type="dxa"/>
          </w:tcPr>
          <w:p w14:paraId="25602D4D"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75B6B0F8"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-0.7119 </w:t>
            </w:r>
          </w:p>
        </w:tc>
        <w:tc>
          <w:tcPr>
            <w:tcW w:w="1834" w:type="dxa"/>
            <w:vAlign w:val="top"/>
          </w:tcPr>
          <w:p w14:paraId="7CB01DA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-0.7567 </w:t>
            </w:r>
          </w:p>
        </w:tc>
      </w:tr>
      <w:tr w:rsidR="007C7A8D" w:rsidRPr="00734F1A" w14:paraId="08A2305C" w14:textId="77777777" w:rsidTr="00491FE3">
        <w:trPr>
          <w:trHeight w:val="325"/>
          <w:jc w:val="left"/>
        </w:trPr>
        <w:tc>
          <w:tcPr>
            <w:tcW w:w="416" w:type="dxa"/>
          </w:tcPr>
          <w:p w14:paraId="3C97EBB3"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2B3A181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-0.7206 </w:t>
            </w:r>
          </w:p>
        </w:tc>
        <w:tc>
          <w:tcPr>
            <w:tcW w:w="1834" w:type="dxa"/>
            <w:vAlign w:val="top"/>
          </w:tcPr>
          <w:p w14:paraId="6EBAA03D"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-0.8082 </w:t>
            </w:r>
          </w:p>
        </w:tc>
      </w:tr>
      <w:tr w:rsidR="007C7A8D" w:rsidRPr="00734F1A" w14:paraId="7EAEEA19" w14:textId="77777777" w:rsidTr="00491FE3">
        <w:trPr>
          <w:trHeight w:val="325"/>
          <w:jc w:val="left"/>
        </w:trPr>
        <w:tc>
          <w:tcPr>
            <w:tcW w:w="416" w:type="dxa"/>
          </w:tcPr>
          <w:p w14:paraId="5125F7FC"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38A77216"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-0.7251 </w:t>
            </w:r>
          </w:p>
        </w:tc>
        <w:tc>
          <w:tcPr>
            <w:tcW w:w="1834" w:type="dxa"/>
            <w:vAlign w:val="top"/>
          </w:tcPr>
          <w:p w14:paraId="0AD09348"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-0.7609 </w:t>
            </w:r>
          </w:p>
        </w:tc>
      </w:tr>
      <w:tr w:rsidR="007C7A8D" w:rsidRPr="00734F1A" w14:paraId="527DF8C8" w14:textId="77777777" w:rsidTr="00491FE3">
        <w:trPr>
          <w:trHeight w:val="325"/>
          <w:jc w:val="left"/>
        </w:trPr>
        <w:tc>
          <w:tcPr>
            <w:tcW w:w="416" w:type="dxa"/>
          </w:tcPr>
          <w:p w14:paraId="1757C316"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1CE3DC2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-0.7275 </w:t>
            </w:r>
          </w:p>
        </w:tc>
        <w:tc>
          <w:tcPr>
            <w:tcW w:w="1834" w:type="dxa"/>
            <w:vAlign w:val="top"/>
          </w:tcPr>
          <w:p w14:paraId="6C82016F"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-0.7265 </w:t>
            </w:r>
          </w:p>
        </w:tc>
      </w:tr>
      <w:tr w:rsidR="007C7A8D" w:rsidRPr="00734F1A" w14:paraId="3621D5E8" w14:textId="77777777" w:rsidTr="00491FE3">
        <w:trPr>
          <w:trHeight w:val="325"/>
          <w:jc w:val="left"/>
        </w:trPr>
        <w:tc>
          <w:tcPr>
            <w:tcW w:w="416" w:type="dxa"/>
          </w:tcPr>
          <w:p w14:paraId="45BDFB6E"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24637E9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-0.7288 </w:t>
            </w:r>
          </w:p>
        </w:tc>
        <w:tc>
          <w:tcPr>
            <w:tcW w:w="1834" w:type="dxa"/>
            <w:vAlign w:val="top"/>
          </w:tcPr>
          <w:p w14:paraId="17FBE8E2"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-0.7513 </w:t>
            </w:r>
          </w:p>
        </w:tc>
      </w:tr>
    </w:tbl>
    <w:p w14:paraId="0B0567BA" w14:textId="77777777" w:rsidR="0053316E" w:rsidRDefault="0053316E" w:rsidP="007C7A8D">
      <w:pPr>
        <w:pStyle w:val="ae"/>
        <w:ind w:firstLine="480"/>
        <w:jc w:val="both"/>
      </w:pPr>
    </w:p>
    <w:p w14:paraId="71FC616F" w14:textId="06587822" w:rsidR="007C7A8D" w:rsidRDefault="007C7A8D" w:rsidP="007C7A8D">
      <w:pPr>
        <w:pStyle w:val="ae"/>
        <w:ind w:firstLine="480"/>
        <w:jc w:val="both"/>
      </w:pPr>
      <w:r w:rsidRPr="00764F79">
        <w:t>The figure above forecasts points from 2:01 to 2:05 in a Grand Slam match. The results show that the predicted values closely match the actual values and share the same trend, indicating the model's high accuracy and strong generalizability.</w:t>
      </w:r>
      <w:r>
        <w:t xml:space="preserve"> </w:t>
      </w:r>
    </w:p>
    <w:p w14:paraId="7A32C18D" w14:textId="72056954" w:rsidR="007C7A8D" w:rsidRDefault="007C7A8D" w:rsidP="007C7A8D">
      <w:pPr>
        <w:pStyle w:val="ae"/>
        <w:ind w:firstLineChars="0" w:firstLine="0"/>
      </w:pPr>
      <w:r>
        <w:rPr>
          <w:rFonts w:hint="eastAsia"/>
        </w:rPr>
        <w:t>3</w:t>
      </w:r>
      <w:r>
        <w:t>.</w:t>
      </w:r>
      <w:r w:rsidRPr="007C7A8D">
        <w:t xml:space="preserve"> </w:t>
      </w:r>
      <w:r>
        <w:t>W</w:t>
      </w:r>
      <w:r w:rsidRPr="007C7A8D">
        <w:t>omen's tennis match</w:t>
      </w:r>
    </w:p>
    <w:p w14:paraId="08384386" w14:textId="12551CD9" w:rsidR="007C7A8D" w:rsidRPr="00C25163" w:rsidRDefault="0053316E" w:rsidP="00C7302B">
      <w:pPr>
        <w:pStyle w:val="ae"/>
        <w:ind w:firstLineChars="0" w:firstLine="0"/>
        <w:jc w:val="center"/>
      </w:pPr>
      <w:r>
        <w:rPr>
          <w:noProof/>
        </w:rPr>
        <w:lastRenderedPageBreak/>
        <w:drawing>
          <wp:anchor distT="0" distB="0" distL="114300" distR="114300" simplePos="0" relativeHeight="251669504" behindDoc="0" locked="0" layoutInCell="1" allowOverlap="1" wp14:anchorId="71C836FC" wp14:editId="2DD65C30">
            <wp:simplePos x="0" y="0"/>
            <wp:positionH relativeFrom="column">
              <wp:posOffset>2752725</wp:posOffset>
            </wp:positionH>
            <wp:positionV relativeFrom="paragraph">
              <wp:posOffset>196215</wp:posOffset>
            </wp:positionV>
            <wp:extent cx="2496185" cy="1351280"/>
            <wp:effectExtent l="0" t="0" r="0" b="1270"/>
            <wp:wrapSquare wrapText="bothSides"/>
            <wp:docPr id="14004907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1611" r="16906" b="12591"/>
                    <a:stretch/>
                  </pic:blipFill>
                  <pic:spPr bwMode="auto">
                    <a:xfrm>
                      <a:off x="0" y="0"/>
                      <a:ext cx="2496185" cy="1351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302B" w:rsidRPr="00C7302B">
        <w:t>Table 1</w:t>
      </w:r>
      <w:r w:rsidR="00DF758B">
        <w:t>1</w:t>
      </w:r>
      <w:r w:rsidR="00C7302B" w:rsidRPr="00C7302B">
        <w:t xml:space="preserve"> and Figure 1</w:t>
      </w:r>
      <w:r w:rsidR="00C7302B">
        <w:t>8</w:t>
      </w:r>
    </w:p>
    <w:tbl>
      <w:tblPr>
        <w:tblStyle w:val="af2"/>
        <w:tblW w:w="0" w:type="auto"/>
        <w:jc w:val="left"/>
        <w:tblLook w:val="04A0" w:firstRow="1" w:lastRow="0" w:firstColumn="1" w:lastColumn="0" w:noHBand="0" w:noVBand="1"/>
      </w:tblPr>
      <w:tblGrid>
        <w:gridCol w:w="416"/>
        <w:gridCol w:w="1834"/>
        <w:gridCol w:w="1834"/>
      </w:tblGrid>
      <w:tr w:rsidR="007C7A8D" w:rsidRPr="00734F1A" w14:paraId="798865B8" w14:textId="77777777" w:rsidTr="00491FE3">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7183248C" w14:textId="77777777" w:rsidR="007C7A8D" w:rsidRPr="00734F1A" w:rsidRDefault="007C7A8D" w:rsidP="00491FE3">
            <w:pPr>
              <w:pStyle w:val="a3"/>
              <w:jc w:val="center"/>
              <w:rPr>
                <w:rFonts w:ascii="Times New Roman" w:hAnsi="Times New Roman" w:cs="Times New Roman"/>
                <w:sz w:val="24"/>
                <w:szCs w:val="24"/>
              </w:rPr>
            </w:pPr>
          </w:p>
        </w:tc>
        <w:tc>
          <w:tcPr>
            <w:tcW w:w="1834" w:type="dxa"/>
          </w:tcPr>
          <w:p w14:paraId="4F1E09E4"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4E6E538F" w14:textId="77777777" w:rsidR="007C7A8D" w:rsidRPr="00734F1A" w:rsidRDefault="007C7A8D" w:rsidP="00491FE3">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7C7A8D" w:rsidRPr="00734F1A" w14:paraId="37CAB165" w14:textId="77777777" w:rsidTr="00491FE3">
        <w:trPr>
          <w:trHeight w:val="325"/>
          <w:jc w:val="left"/>
        </w:trPr>
        <w:tc>
          <w:tcPr>
            <w:tcW w:w="416" w:type="dxa"/>
          </w:tcPr>
          <w:p w14:paraId="00B33CB5"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772C9EC7"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05D42CE3"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1.1595 </w:t>
            </w:r>
          </w:p>
        </w:tc>
      </w:tr>
      <w:tr w:rsidR="007C7A8D" w:rsidRPr="00734F1A" w14:paraId="687D72C6" w14:textId="77777777" w:rsidTr="00491FE3">
        <w:trPr>
          <w:trHeight w:val="325"/>
          <w:jc w:val="left"/>
        </w:trPr>
        <w:tc>
          <w:tcPr>
            <w:tcW w:w="416" w:type="dxa"/>
          </w:tcPr>
          <w:p w14:paraId="76043A9E"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1B49B1D1"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537607C"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1.1510 </w:t>
            </w:r>
          </w:p>
        </w:tc>
      </w:tr>
      <w:tr w:rsidR="007C7A8D" w:rsidRPr="00734F1A" w14:paraId="5CCAA52D" w14:textId="77777777" w:rsidTr="00491FE3">
        <w:trPr>
          <w:trHeight w:val="325"/>
          <w:jc w:val="left"/>
        </w:trPr>
        <w:tc>
          <w:tcPr>
            <w:tcW w:w="416" w:type="dxa"/>
          </w:tcPr>
          <w:p w14:paraId="2FA90E57"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0397F57A"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7B102F0"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1.2001 </w:t>
            </w:r>
          </w:p>
        </w:tc>
      </w:tr>
      <w:tr w:rsidR="007C7A8D" w:rsidRPr="00734F1A" w14:paraId="75453C44" w14:textId="77777777" w:rsidTr="00491FE3">
        <w:trPr>
          <w:trHeight w:val="325"/>
          <w:jc w:val="left"/>
        </w:trPr>
        <w:tc>
          <w:tcPr>
            <w:tcW w:w="416" w:type="dxa"/>
          </w:tcPr>
          <w:p w14:paraId="652F9014"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6CB73C35"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4C8DC180"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1.2173 </w:t>
            </w:r>
          </w:p>
        </w:tc>
      </w:tr>
      <w:tr w:rsidR="007C7A8D" w:rsidRPr="00734F1A" w14:paraId="1A721A83" w14:textId="77777777" w:rsidTr="00491FE3">
        <w:trPr>
          <w:trHeight w:val="325"/>
          <w:jc w:val="left"/>
        </w:trPr>
        <w:tc>
          <w:tcPr>
            <w:tcW w:w="416" w:type="dxa"/>
          </w:tcPr>
          <w:p w14:paraId="7C25E4B3" w14:textId="77777777" w:rsidR="007C7A8D" w:rsidRPr="00734F1A" w:rsidRDefault="007C7A8D" w:rsidP="00491FE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54C3ABB9"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19FCC6B" w14:textId="77777777" w:rsidR="007C7A8D" w:rsidRPr="00734F1A" w:rsidRDefault="007C7A8D" w:rsidP="00491FE3">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1.2544 </w:t>
            </w:r>
          </w:p>
        </w:tc>
      </w:tr>
    </w:tbl>
    <w:p w14:paraId="266FCDF6" w14:textId="6ADEFC72" w:rsidR="007C7A8D" w:rsidRDefault="007C7A8D" w:rsidP="007C7A8D">
      <w:pPr>
        <w:pStyle w:val="ae"/>
        <w:ind w:firstLineChars="0" w:firstLine="0"/>
      </w:pPr>
    </w:p>
    <w:p w14:paraId="2A3D1CF4" w14:textId="77777777" w:rsidR="007C7A8D" w:rsidRDefault="007C7A8D" w:rsidP="007C7A8D">
      <w:pPr>
        <w:pStyle w:val="ae"/>
        <w:ind w:firstLineChars="0" w:firstLine="420"/>
        <w:jc w:val="both"/>
      </w:pPr>
      <w:r w:rsidRPr="00764F79">
        <w:t>The figure above provides predictions for points from 2:01 to 2:05 in a women's match. The results indicate that the predicted values are closely aligned with the actual values and follow the same trend, demonstrating the model's high accuracy, strong generalizability, and broad applicability.</w:t>
      </w:r>
    </w:p>
    <w:p w14:paraId="718A449D" w14:textId="46461DBC" w:rsidR="00393BCD" w:rsidRDefault="00591322" w:rsidP="00393BCD">
      <w:pPr>
        <w:pStyle w:val="1"/>
        <w:rPr>
          <w:rFonts w:ascii="宋体" w:eastAsia="宋体" w:hAnsi="宋体" w:cs="宋体"/>
        </w:rPr>
      </w:pPr>
      <w:bookmarkStart w:id="34" w:name="_Toc158085888"/>
      <w:r>
        <w:t>8</w:t>
      </w:r>
      <w:r w:rsidR="00902E0E">
        <w:t xml:space="preserve">  </w:t>
      </w:r>
      <w:r w:rsidR="002F664B">
        <w:rPr>
          <w:rFonts w:ascii="宋体" w:eastAsia="宋体" w:hAnsi="宋体" w:cs="宋体"/>
        </w:rPr>
        <w:t>M</w:t>
      </w:r>
      <w:r w:rsidR="002F664B" w:rsidRPr="002F664B">
        <w:rPr>
          <w:rFonts w:ascii="宋体" w:eastAsia="宋体" w:hAnsi="宋体" w:cs="宋体"/>
        </w:rPr>
        <w:t>emo</w:t>
      </w:r>
      <w:bookmarkEnd w:id="34"/>
    </w:p>
    <w:p w14:paraId="3A562F01" w14:textId="77777777" w:rsidR="00264123" w:rsidRDefault="00264123" w:rsidP="00264123">
      <w:pPr>
        <w:pStyle w:val="ae"/>
        <w:ind w:firstLineChars="0" w:firstLine="0"/>
        <w:jc w:val="both"/>
      </w:pPr>
      <w:r>
        <w:t>Dear Coach,</w:t>
      </w:r>
    </w:p>
    <w:p w14:paraId="175615E7" w14:textId="77777777" w:rsidR="00264123" w:rsidRDefault="00264123" w:rsidP="00264123">
      <w:pPr>
        <w:pStyle w:val="ae"/>
        <w:ind w:firstLine="480"/>
        <w:jc w:val="both"/>
      </w:pPr>
      <w:r>
        <w:t>To enhance our players' performance against varying game dynamics, I present to you the findings of our research along with some recommendations.</w:t>
      </w:r>
    </w:p>
    <w:p w14:paraId="5C92FEE8" w14:textId="77777777" w:rsidR="00264123" w:rsidRDefault="00264123" w:rsidP="00264123">
      <w:pPr>
        <w:pStyle w:val="ae"/>
        <w:ind w:firstLine="480"/>
        <w:jc w:val="both"/>
      </w:pPr>
      <w:r>
        <w:t>We began by developing an Exponential Weighted Moving Average model for players' momentum, accurately depicting changes during the match. This model precisely reflects short-term momentum shifts and predicts upcoming changes in the game situation. Our validations confirmed the significant impact of momentum on scoring.</w:t>
      </w:r>
    </w:p>
    <w:p w14:paraId="0E49E8C5" w14:textId="77777777" w:rsidR="00264123" w:rsidRDefault="00264123" w:rsidP="00264123">
      <w:pPr>
        <w:pStyle w:val="ae"/>
        <w:ind w:firstLine="480"/>
        <w:jc w:val="both"/>
      </w:pPr>
      <w:r>
        <w:t>For predicting overall game momentum fluctuations, we established a Winsted additive model based on cumulative subtractive momentum, characterized by high fit and reasonable predictive outcomes. We identified serve, Unf_err, and Break_pt as the most relevant indicators to momentum fluctuations. Their impacts are as follows: serve has a strong positive correlation with improving situations, indicating the advantage of serving; Unf_err, or unforced errors, typically signify worsening situations; while Break_pt usually indicates a shift towards a better situation.</w:t>
      </w:r>
    </w:p>
    <w:p w14:paraId="447382EA" w14:textId="77777777" w:rsidR="00264123" w:rsidRDefault="00264123" w:rsidP="00264123">
      <w:pPr>
        <w:pStyle w:val="ae"/>
        <w:ind w:firstLine="480"/>
        <w:jc w:val="both"/>
      </w:pPr>
      <w:r>
        <w:t>Observing these indicators helps us predict momentum shifts, thereby adjusting tactics accordingly. For instance, during service, playing more aggressively is beneficial, whether to expand an advantage or to reverse the game's tide. When the opponent makes unforced errors, seizing the opportunity to build momentum is crucial; conversely, slowing the game's pace to adjust one's state is advisable upon making unforced errors oneself. Aggressively capitalizing on break points can either widen the lead or overturn a disadvantage; caution is advised when facing break points to avoid unfavorable momentum.</w:t>
      </w:r>
    </w:p>
    <w:p w14:paraId="1E723170" w14:textId="77777777" w:rsidR="00264123" w:rsidRDefault="00264123" w:rsidP="00264123">
      <w:pPr>
        <w:pStyle w:val="ae"/>
        <w:ind w:firstLine="480"/>
        <w:jc w:val="both"/>
      </w:pPr>
      <w:r>
        <w:t xml:space="preserve">Upon testing our model, we found it generally performs well. The results indicate that with sufficient match data, the model accurately predicts short to medium-term game flow changes. However, with limited data within a match, long-term predictions may deviate, though it still performs well in predicting long-term trends. Overall, the </w:t>
      </w:r>
      <w:r>
        <w:lastRenderedPageBreak/>
        <w:t>model's predictive capability and applicability are commendable and valuable for reference.</w:t>
      </w:r>
    </w:p>
    <w:p w14:paraId="1DDF54C8" w14:textId="77777777" w:rsidR="00264123" w:rsidRDefault="00264123" w:rsidP="00264123">
      <w:pPr>
        <w:pStyle w:val="ae"/>
        <w:ind w:firstLine="480"/>
        <w:jc w:val="both"/>
      </w:pPr>
      <w:r>
        <w:t>Based on our research, I propose the following suggestions, focusing on leveraging momentum to expand the score or counteracting disadvantages to reverse situations:</w:t>
      </w:r>
    </w:p>
    <w:p w14:paraId="1BC42DE3" w14:textId="77777777" w:rsidR="00264123" w:rsidRDefault="00264123" w:rsidP="00264123">
      <w:pPr>
        <w:pStyle w:val="ae"/>
        <w:ind w:firstLine="480"/>
        <w:jc w:val="both"/>
      </w:pPr>
      <w:r>
        <w:rPr>
          <w:rFonts w:hint="eastAsia"/>
        </w:rPr>
        <w:t>1.In adverse situations, decelerate the pace, recalibrate your state,</w:t>
      </w:r>
      <w:r>
        <w:rPr>
          <w:rFonts w:hint="eastAsia"/>
        </w:rPr>
        <w:t>。</w:t>
      </w:r>
    </w:p>
    <w:p w14:paraId="50211DE7" w14:textId="77777777" w:rsidR="00264123" w:rsidRDefault="00264123" w:rsidP="00264123">
      <w:pPr>
        <w:pStyle w:val="ae"/>
        <w:ind w:firstLine="480"/>
        <w:jc w:val="both"/>
      </w:pPr>
      <w:r>
        <w:t>2.At pivotal momentum shifts, intensify the offense to aim for a turnaround.</w:t>
      </w:r>
    </w:p>
    <w:p w14:paraId="218508DA" w14:textId="77777777" w:rsidR="00264123" w:rsidRDefault="00264123" w:rsidP="00264123">
      <w:pPr>
        <w:pStyle w:val="ae"/>
        <w:ind w:firstLine="480"/>
        <w:jc w:val="both"/>
      </w:pPr>
      <w:r>
        <w:t>3.Under neutral momentum, compete for control, optimizing serving and receiving strategies.</w:t>
      </w:r>
    </w:p>
    <w:p w14:paraId="07B1562F" w14:textId="77777777" w:rsidR="00264123" w:rsidRDefault="00264123" w:rsidP="00264123">
      <w:pPr>
        <w:pStyle w:val="ae"/>
        <w:ind w:firstLine="480"/>
        <w:jc w:val="both"/>
      </w:pPr>
      <w:r>
        <w:t>4.When advantageous, amplify the lead while avoiding overconfidence or a false sense of security.</w:t>
      </w:r>
    </w:p>
    <w:p w14:paraId="0275A54B" w14:textId="77777777" w:rsidR="00264123" w:rsidRDefault="00264123" w:rsidP="00264123">
      <w:pPr>
        <w:pStyle w:val="ae"/>
        <w:ind w:firstLine="480"/>
        <w:jc w:val="right"/>
      </w:pPr>
      <w:r>
        <w:t>Sincerely,</w:t>
      </w:r>
    </w:p>
    <w:p w14:paraId="7652D6EE" w14:textId="77777777" w:rsidR="00264123" w:rsidRPr="00925D83" w:rsidRDefault="00264123" w:rsidP="00264123">
      <w:pPr>
        <w:pStyle w:val="ae"/>
        <w:ind w:firstLine="480"/>
        <w:jc w:val="right"/>
      </w:pPr>
      <w:r>
        <w:t>Team #2410809</w:t>
      </w:r>
    </w:p>
    <w:p w14:paraId="41BA9504" w14:textId="3616253C" w:rsidR="005240CE" w:rsidRDefault="00902E0E" w:rsidP="00086112">
      <w:pPr>
        <w:pStyle w:val="1"/>
        <w:rPr>
          <w:rFonts w:ascii="宋体" w:eastAsia="宋体" w:hAnsi="宋体" w:cs="宋体"/>
        </w:rPr>
      </w:pPr>
      <w:bookmarkStart w:id="35" w:name="_Toc158085889"/>
      <w:r>
        <w:t xml:space="preserve">9  </w:t>
      </w:r>
      <w:r w:rsidR="00591322" w:rsidRPr="00591322">
        <w:t>Sensitivity Analysis</w:t>
      </w:r>
      <w:bookmarkEnd w:id="35"/>
    </w:p>
    <w:p w14:paraId="461D5CDD" w14:textId="77777777" w:rsidR="00264123" w:rsidRPr="002B77F2" w:rsidRDefault="00264123" w:rsidP="00264123">
      <w:pPr>
        <w:pStyle w:val="ae"/>
        <w:ind w:firstLine="480"/>
        <w:jc w:val="both"/>
        <w:rPr>
          <w:color w:val="auto"/>
        </w:rPr>
      </w:pPr>
      <w:r w:rsidRPr="00D209AE">
        <w:rPr>
          <w:color w:val="auto"/>
        </w:rPr>
        <w:t xml:space="preserve">For the selection of the smoothing exponent in Model 1, we conducted a sensitivity analysis. Under different smoothing exponent metrics, we calculated the cumulative momentum of players, </w:t>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w:r w:rsidRPr="002B77F2">
        <w:rPr>
          <w:rFonts w:hint="eastAsia"/>
          <w:color w:val="auto"/>
        </w:rPr>
        <w:t xml:space="preserve"> </w:t>
      </w:r>
      <w:r w:rsidRPr="00D209AE">
        <w:rPr>
          <w:color w:val="auto"/>
        </w:rPr>
        <w:t xml:space="preserve">and the cumulative total of players' scoring rate, </w:t>
      </w: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m:t>
            </m:r>
          </m:sub>
        </m:sSub>
      </m:oMath>
      <w:r w:rsidRPr="002B77F2">
        <w:rPr>
          <w:rFonts w:hint="eastAsia"/>
          <w:color w:val="auto"/>
        </w:rPr>
        <w:t>，</w:t>
      </w:r>
      <w:r w:rsidRPr="00D209AE">
        <w:rPr>
          <w:color w:val="auto"/>
        </w:rPr>
        <w:t>setting</w:t>
      </w:r>
    </w:p>
    <w:p w14:paraId="6F8069BE" w14:textId="77777777" w:rsidR="00264123" w:rsidRPr="002B77F2" w:rsidRDefault="00A11D0B" w:rsidP="00264123">
      <w:pPr>
        <w:pStyle w:val="ae"/>
        <w:ind w:firstLine="480"/>
        <w:jc w:val="both"/>
        <w:rPr>
          <w:color w:val="auto"/>
        </w:rPr>
      </w:pPr>
      <m:oMathPara>
        <m:oMath>
          <m:sSub>
            <m:sSubPr>
              <m:ctrlPr>
                <w:rPr>
                  <w:rFonts w:ascii="Cambria Math" w:hAnsi="Cambria Math"/>
                  <w:i/>
                  <w:color w:val="auto"/>
                </w:rPr>
              </m:ctrlPr>
            </m:sSubPr>
            <m:e>
              <m:r>
                <w:rPr>
                  <w:rFonts w:ascii="Cambria Math" w:hAnsi="Cambria Math"/>
                  <w:color w:val="auto"/>
                </w:rPr>
                <m:t>KP</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m:oMathPara>
    </w:p>
    <w:p w14:paraId="2C658799" w14:textId="77777777" w:rsidR="00264123" w:rsidRPr="009C14F2" w:rsidRDefault="00264123" w:rsidP="00264123">
      <w:pPr>
        <w:pStyle w:val="ae"/>
        <w:ind w:firstLine="480"/>
        <w:jc w:val="both"/>
        <w:rPr>
          <w:color w:val="FF0000"/>
        </w:rPr>
      </w:pPr>
      <w:r w:rsidRPr="00D209AE">
        <w:t>Then, we computed the cumulative variance</w:t>
      </w:r>
      <w:r>
        <w:rPr>
          <w:rFonts w:hint="eastAsia"/>
        </w:rPr>
        <w:t xml:space="preserve"> </w:t>
      </w:r>
      <m:oMath>
        <m:r>
          <w:rPr>
            <w:rFonts w:ascii="Cambria Math" w:hAnsi="Cambria Math"/>
          </w:rPr>
          <m:t>S</m:t>
        </m:r>
      </m:oMath>
      <w:r>
        <w:t xml:space="preserve"> </w:t>
      </w:r>
      <w:r>
        <w:rPr>
          <w:rFonts w:hint="eastAsia"/>
        </w:rPr>
        <w:t>f</w:t>
      </w:r>
      <w:r>
        <w:t xml:space="preserve">or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 xml:space="preserve"> a</w:t>
      </w:r>
      <w:r>
        <w:t xml:space="preserve">nd </w:t>
      </w:r>
      <m:oMath>
        <m:r>
          <w:rPr>
            <w:rFonts w:ascii="Cambria Math" w:hAnsi="Cambria Math" w:hint="eastAsia"/>
          </w:rPr>
          <m:t>m</m:t>
        </m:r>
      </m:oMath>
      <w:r>
        <w:rPr>
          <w:rFonts w:hint="eastAsia"/>
        </w:rPr>
        <w:t>.</w:t>
      </w:r>
      <w:r w:rsidRPr="00D209AE">
        <w:t xml:space="preserve"> Utilizing Monte Carlo simulation, we identified a more optimal solution where</w:t>
      </w:r>
      <w:r>
        <w:t xml:space="preserve"> </w:t>
      </w:r>
      <w:r w:rsidRPr="002B77F2">
        <w:rPr>
          <w:rFonts w:hint="eastAsia"/>
        </w:rPr>
        <w:t>S</w:t>
      </w:r>
      <w:r w:rsidRPr="00D209AE">
        <w:t>is minimized, with the smoothing constant</w:t>
      </w:r>
      <w:r>
        <w:t xml:space="preserve"> </w:t>
      </w:r>
      <m:oMath>
        <m:r>
          <w:rPr>
            <w:rFonts w:ascii="Cambria Math" w:hAnsi="Cambria Math"/>
          </w:rPr>
          <m:t>λ</m:t>
        </m:r>
      </m:oMath>
      <w:r>
        <w:rPr>
          <w:rFonts w:hint="eastAsia"/>
        </w:rPr>
        <w:t xml:space="preserve"> </w:t>
      </w:r>
      <w:r>
        <w:t xml:space="preserve">at </w:t>
      </w:r>
      <w:r w:rsidRPr="002B77F2">
        <w:rPr>
          <w:rFonts w:hint="eastAsia"/>
        </w:rPr>
        <w:t>0.6</w:t>
      </w:r>
      <w:r w:rsidRPr="009F5E33">
        <w:rPr>
          <w:rFonts w:hint="eastAsia"/>
        </w:rPr>
        <w:t>5</w:t>
      </w:r>
      <w:r>
        <w:t>.</w:t>
      </w:r>
    </w:p>
    <w:p w14:paraId="3D017886" w14:textId="17245BFB" w:rsidR="00212061" w:rsidRPr="00212061" w:rsidRDefault="00264123" w:rsidP="00264123">
      <w:pPr>
        <w:pStyle w:val="ae"/>
        <w:ind w:firstLine="480"/>
      </w:pPr>
      <w:r w:rsidRPr="00D209AE">
        <w:t>Additionally, line graphs depicting the players' winning rate and momentum at</w:t>
      </w:r>
      <w:r>
        <w:t xml:space="preserve"> </w:t>
      </w:r>
      <m:oMath>
        <m:r>
          <w:rPr>
            <w:rFonts w:ascii="Cambria Math" w:hAnsi="Cambria Math"/>
          </w:rPr>
          <m:t>λ</m:t>
        </m:r>
      </m:oMath>
      <w:r>
        <w:rPr>
          <w:rFonts w:hint="eastAsia"/>
        </w:rPr>
        <w:t>=</w:t>
      </w:r>
      <w:r>
        <w:t>1,0.65,0.35</w:t>
      </w:r>
      <w:r w:rsidRPr="00D209AE">
        <w:t xml:space="preserve"> were plotted.</w:t>
      </w:r>
    </w:p>
    <w:p w14:paraId="07645E95" w14:textId="77777777" w:rsidR="00283B59" w:rsidRDefault="00283B59" w:rsidP="00283B59">
      <w:r>
        <w:rPr>
          <w:noProof/>
        </w:rPr>
        <w:drawing>
          <wp:inline distT="0" distB="0" distL="0" distR="0" wp14:anchorId="58DB3E1D" wp14:editId="5BF18A9D">
            <wp:extent cx="2349500" cy="1911206"/>
            <wp:effectExtent l="0" t="0" r="0" b="0"/>
            <wp:docPr id="1884073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528" t="7533" r="9310" b="3432"/>
                    <a:stretch/>
                  </pic:blipFill>
                  <pic:spPr bwMode="auto">
                    <a:xfrm>
                      <a:off x="0" y="0"/>
                      <a:ext cx="2381063" cy="193688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AF5E81" wp14:editId="211F118B">
            <wp:extent cx="2286000" cy="1899018"/>
            <wp:effectExtent l="0" t="0" r="0" b="6350"/>
            <wp:docPr id="1782253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213" t="7931" r="9113" b="3876"/>
                    <a:stretch/>
                  </pic:blipFill>
                  <pic:spPr bwMode="auto">
                    <a:xfrm>
                      <a:off x="0" y="0"/>
                      <a:ext cx="2333182" cy="193821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08D3001" w14:textId="77777777" w:rsidR="00283B59" w:rsidRDefault="00283B59" w:rsidP="00C86FA1">
      <w:pPr>
        <w:jc w:val="center"/>
      </w:pPr>
      <w:r>
        <w:rPr>
          <w:noProof/>
        </w:rPr>
        <w:drawing>
          <wp:inline distT="0" distB="0" distL="0" distR="0" wp14:anchorId="69131D66" wp14:editId="164709BE">
            <wp:extent cx="2521493" cy="1638300"/>
            <wp:effectExtent l="0" t="0" r="0" b="0"/>
            <wp:docPr id="19668847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949" t="6893" r="3775" b="3018"/>
                    <a:stretch/>
                  </pic:blipFill>
                  <pic:spPr bwMode="auto">
                    <a:xfrm>
                      <a:off x="0" y="0"/>
                      <a:ext cx="2563659" cy="1665697"/>
                    </a:xfrm>
                    <a:prstGeom prst="rect">
                      <a:avLst/>
                    </a:prstGeom>
                    <a:noFill/>
                    <a:ln>
                      <a:noFill/>
                    </a:ln>
                    <a:extLst>
                      <a:ext uri="{53640926-AAD7-44D8-BBD7-CCE9431645EC}">
                        <a14:shadowObscured xmlns:a14="http://schemas.microsoft.com/office/drawing/2010/main"/>
                      </a:ext>
                    </a:extLst>
                  </pic:spPr>
                </pic:pic>
              </a:graphicData>
            </a:graphic>
          </wp:inline>
        </w:drawing>
      </w:r>
    </w:p>
    <w:p w14:paraId="6D67BFDE" w14:textId="30D338DC" w:rsidR="00195658" w:rsidRDefault="00C7302B" w:rsidP="00195658">
      <w:pPr>
        <w:pStyle w:val="ae"/>
        <w:ind w:firstLine="480"/>
        <w:jc w:val="center"/>
      </w:pPr>
      <w:r w:rsidRPr="00C7302B">
        <w:lastRenderedPageBreak/>
        <w:t xml:space="preserve">Figure </w:t>
      </w:r>
      <w:proofErr w:type="gramStart"/>
      <w:r w:rsidRPr="00C7302B">
        <w:t>1</w:t>
      </w:r>
      <w:r>
        <w:t xml:space="preserve">9 </w:t>
      </w:r>
      <w:r w:rsidR="00FA3D8A">
        <w:t xml:space="preserve"> </w:t>
      </w:r>
      <w:r w:rsidR="00FA3D8A" w:rsidRPr="00D209AE">
        <w:t>Line</w:t>
      </w:r>
      <w:proofErr w:type="gramEnd"/>
      <w:r w:rsidR="00FA3D8A" w:rsidRPr="00D209AE">
        <w:t xml:space="preserve"> graphs of players' winning rates and momentum for</w:t>
      </w:r>
      <w:r w:rsidR="00FA3D8A">
        <w:t xml:space="preserve"> </w:t>
      </w:r>
      <m:oMath>
        <m:r>
          <w:rPr>
            <w:rFonts w:ascii="Cambria Math" w:hAnsi="Cambria Math"/>
          </w:rPr>
          <m:t>λ</m:t>
        </m:r>
      </m:oMath>
      <w:r w:rsidR="00FA3D8A">
        <w:rPr>
          <w:rFonts w:hint="eastAsia"/>
        </w:rPr>
        <w:t>=</w:t>
      </w:r>
      <w:r w:rsidR="00FA3D8A">
        <w:t>1,0.65, 0.3</w:t>
      </w:r>
      <w:r>
        <w:t>5</w:t>
      </w:r>
    </w:p>
    <w:p w14:paraId="2C39D631" w14:textId="77777777" w:rsidR="00827421" w:rsidRDefault="00827421" w:rsidP="00827421">
      <w:pPr>
        <w:pStyle w:val="ae"/>
        <w:ind w:firstLine="480"/>
        <w:jc w:val="both"/>
      </w:pPr>
      <w:r w:rsidRPr="00D209AE">
        <w:t xml:space="preserve">As indicated by the graph, when </w:t>
      </w:r>
      <m:oMath>
        <m:r>
          <w:rPr>
            <w:rFonts w:ascii="Cambria Math" w:hAnsi="Cambria Math"/>
          </w:rPr>
          <m:t>λ</m:t>
        </m:r>
      </m:oMath>
      <w:r>
        <w:rPr>
          <w:rFonts w:hint="eastAsia"/>
        </w:rPr>
        <w:t>=</w:t>
      </w:r>
      <w:r>
        <w:t>0.</w:t>
      </w:r>
      <w:proofErr w:type="gramStart"/>
      <w:r>
        <w:t>65</w:t>
      </w:r>
      <w:r w:rsidRPr="00D209AE">
        <w:t xml:space="preserve"> ,</w:t>
      </w:r>
      <w:proofErr w:type="gramEnd"/>
      <w:r w:rsidRPr="00D209AE">
        <w:t xml:space="preserve"> the variations in players' winning rates and momentum more accurately reflect real-world scenarios.</w:t>
      </w:r>
    </w:p>
    <w:p w14:paraId="46DA29ED" w14:textId="1C42A164" w:rsidR="003328D1" w:rsidRDefault="00902E0E" w:rsidP="003328D1">
      <w:pPr>
        <w:pStyle w:val="1"/>
      </w:pPr>
      <w:bookmarkStart w:id="36" w:name="_Toc158085890"/>
      <w:r>
        <w:t>10</w:t>
      </w:r>
      <w:r w:rsidR="003328D1">
        <w:t xml:space="preserve">  </w:t>
      </w:r>
      <w:r w:rsidR="002616D2" w:rsidRPr="002616D2">
        <w:t>Model Evaluation and Further Discussion</w:t>
      </w:r>
      <w:bookmarkEnd w:id="36"/>
    </w:p>
    <w:p w14:paraId="2EF6A69B" w14:textId="0A9F498A" w:rsidR="003328D1" w:rsidRDefault="00902E0E" w:rsidP="009640F4">
      <w:pPr>
        <w:pStyle w:val="2"/>
      </w:pPr>
      <w:bookmarkStart w:id="37" w:name="_Toc158085891"/>
      <w:r>
        <w:t>10</w:t>
      </w:r>
      <w:r w:rsidR="009640F4">
        <w:t xml:space="preserve">.1  </w:t>
      </w:r>
      <w:r w:rsidR="009640F4" w:rsidRPr="009640F4">
        <w:t>Strength</w:t>
      </w:r>
      <w:bookmarkEnd w:id="37"/>
    </w:p>
    <w:p w14:paraId="78C43F58" w14:textId="77777777" w:rsidR="00827421" w:rsidRDefault="00827421" w:rsidP="00827421">
      <w:pPr>
        <w:pStyle w:val="ae"/>
        <w:ind w:firstLine="480"/>
        <w:jc w:val="both"/>
      </w:pPr>
      <w:r>
        <w:rPr>
          <w:rFonts w:hint="eastAsia"/>
        </w:rPr>
        <w:t>1.</w:t>
      </w:r>
      <w:r w:rsidRPr="006E142E">
        <w:t xml:space="preserve"> The application of an Exponential Weighted Moving Average model for the leverage rate attained by players is both simplistic and adaptable, effectively quantifying the momentum of players and providing a robust tool for the objective assessment of player performance. The model has a very wide range of applicability</w:t>
      </w:r>
      <w:r>
        <w:rPr>
          <w:rFonts w:hint="eastAsia"/>
        </w:rPr>
        <w:t>.</w:t>
      </w:r>
    </w:p>
    <w:p w14:paraId="1BBF199E" w14:textId="77777777" w:rsidR="00827421" w:rsidRDefault="00827421" w:rsidP="00827421">
      <w:pPr>
        <w:pStyle w:val="ae"/>
        <w:ind w:firstLine="480"/>
        <w:jc w:val="both"/>
      </w:pPr>
      <w:r>
        <w:rPr>
          <w:rFonts w:hint="eastAsia"/>
        </w:rPr>
        <w:t>2.</w:t>
      </w:r>
      <w:r w:rsidRPr="006E142E">
        <w:t xml:space="preserve"> Through various tests comparing cumulative subtractive momentum with other metrics, not only have we identified key indicators affecting fluctuations, but we also understand how these indicators impact the overall game dynamics. This has significant reference value for adjusting game strategies.</w:t>
      </w:r>
    </w:p>
    <w:p w14:paraId="0D46859D" w14:textId="40C88AA9" w:rsidR="00827421" w:rsidRDefault="00827421" w:rsidP="00827421">
      <w:pPr>
        <w:pStyle w:val="2"/>
      </w:pPr>
      <w:bookmarkStart w:id="38" w:name="_Toc158021155"/>
      <w:bookmarkStart w:id="39" w:name="_Toc158085892"/>
      <w:r>
        <w:t xml:space="preserve">10.2  </w:t>
      </w:r>
      <w:r w:rsidRPr="009640F4">
        <w:t>Weaknesses</w:t>
      </w:r>
      <w:bookmarkEnd w:id="38"/>
      <w:bookmarkEnd w:id="39"/>
    </w:p>
    <w:p w14:paraId="72107CC4" w14:textId="762D55E9" w:rsidR="00484C9A" w:rsidRDefault="00827421" w:rsidP="00484C9A">
      <w:pPr>
        <w:pStyle w:val="ae"/>
        <w:ind w:firstLine="480"/>
      </w:pPr>
      <w:r w:rsidRPr="006E142E">
        <w:t>The model does not account for factors such as venue, audience influence, or the player's historical performance, focusing more on the athlete's performance within the match</w:t>
      </w:r>
      <w:r>
        <w:t>.</w:t>
      </w:r>
    </w:p>
    <w:p w14:paraId="4FA0CFEC" w14:textId="40CE3322" w:rsidR="00832F2F" w:rsidRDefault="00591D6D" w:rsidP="00484C9A">
      <w:pPr>
        <w:pStyle w:val="1"/>
      </w:pPr>
      <w:bookmarkStart w:id="40" w:name="_Toc158085893"/>
      <w:r>
        <w:t>References</w:t>
      </w:r>
      <w:bookmarkEnd w:id="40"/>
    </w:p>
    <w:p w14:paraId="056311E2" w14:textId="59FEE22C" w:rsidR="008F05EE" w:rsidRDefault="008F05EE" w:rsidP="005C20E5">
      <w:pPr>
        <w:autoSpaceDE w:val="0"/>
        <w:autoSpaceDN w:val="0"/>
        <w:adjustRightInd w:val="0"/>
        <w:ind w:left="480" w:hangingChars="200" w:hanging="480"/>
        <w:jc w:val="left"/>
        <w:rPr>
          <w:sz w:val="24"/>
        </w:rPr>
      </w:pPr>
      <w:r>
        <w:rPr>
          <w:rFonts w:hint="eastAsia"/>
          <w:sz w:val="24"/>
        </w:rPr>
        <w:t>[</w:t>
      </w:r>
      <w:r>
        <w:rPr>
          <w:sz w:val="24"/>
        </w:rPr>
        <w:t>1]</w:t>
      </w:r>
      <w:r w:rsidR="008F0AFE">
        <w:rPr>
          <w:sz w:val="24"/>
        </w:rPr>
        <w:t xml:space="preserve"> </w:t>
      </w:r>
      <w:r w:rsidRPr="00FC4C1F">
        <w:rPr>
          <w:sz w:val="24"/>
        </w:rPr>
        <w:t xml:space="preserve">Saaty TL. </w:t>
      </w:r>
      <w:r w:rsidRPr="00D4356C">
        <w:rPr>
          <w:i/>
          <w:iCs/>
          <w:sz w:val="24"/>
        </w:rPr>
        <w:t>The Analytic Hierarchy Process</w:t>
      </w:r>
      <w:r w:rsidRPr="00FC4C1F">
        <w:rPr>
          <w:sz w:val="24"/>
        </w:rPr>
        <w:t>. 1980. New York: Mc-Graw-Hill.</w:t>
      </w:r>
    </w:p>
    <w:p w14:paraId="4DAF2BA2" w14:textId="2237A766" w:rsidR="008F0AFE" w:rsidRDefault="008F0AFE" w:rsidP="008F0AFE">
      <w:pPr>
        <w:autoSpaceDE w:val="0"/>
        <w:autoSpaceDN w:val="0"/>
        <w:adjustRightInd w:val="0"/>
        <w:ind w:left="480" w:hangingChars="200" w:hanging="480"/>
        <w:jc w:val="left"/>
        <w:rPr>
          <w:i/>
          <w:kern w:val="0"/>
          <w:sz w:val="24"/>
        </w:rPr>
      </w:pPr>
      <w:r>
        <w:rPr>
          <w:rFonts w:hint="eastAsia"/>
          <w:sz w:val="24"/>
        </w:rPr>
        <w:t>[</w:t>
      </w:r>
      <w:r>
        <w:rPr>
          <w:sz w:val="24"/>
        </w:rPr>
        <w:t xml:space="preserve">2] </w:t>
      </w:r>
      <w:r w:rsidRPr="00B1210F">
        <w:rPr>
          <w:kern w:val="0"/>
          <w:sz w:val="24"/>
        </w:rPr>
        <w:t>Kumar Naveen P., et al. "Estimation of price volatility of nifty 50 index using ADF and GARCH (1, 1)."</w:t>
      </w:r>
      <w:r w:rsidRPr="00032995">
        <w:rPr>
          <w:i/>
          <w:iCs/>
          <w:kern w:val="0"/>
          <w:sz w:val="24"/>
        </w:rPr>
        <w:t> Indian Journal of Economics and Development</w:t>
      </w:r>
      <w:r w:rsidRPr="00B1210F">
        <w:rPr>
          <w:kern w:val="0"/>
          <w:sz w:val="24"/>
        </w:rPr>
        <w:t> 17. 2 (2021):</w:t>
      </w:r>
    </w:p>
    <w:p w14:paraId="641D14F2" w14:textId="66D4DDD7" w:rsidR="003C6161" w:rsidRDefault="003C6161" w:rsidP="003C6161">
      <w:pPr>
        <w:autoSpaceDE w:val="0"/>
        <w:autoSpaceDN w:val="0"/>
        <w:adjustRightInd w:val="0"/>
        <w:ind w:left="480" w:hangingChars="200" w:hanging="480"/>
        <w:jc w:val="left"/>
        <w:rPr>
          <w:sz w:val="24"/>
        </w:rPr>
      </w:pPr>
      <w:r>
        <w:rPr>
          <w:rFonts w:hint="eastAsia"/>
          <w:sz w:val="24"/>
        </w:rPr>
        <w:t>[</w:t>
      </w:r>
      <w:r>
        <w:rPr>
          <w:sz w:val="24"/>
        </w:rPr>
        <w:t>3]</w:t>
      </w:r>
      <w:r w:rsidRPr="003C6161">
        <w:rPr>
          <w:sz w:val="24"/>
        </w:rPr>
        <w:t xml:space="preserve"> </w:t>
      </w:r>
      <w:r w:rsidRPr="00CA3047">
        <w:rPr>
          <w:sz w:val="24"/>
        </w:rPr>
        <w:t xml:space="preserve">Joon S </w:t>
      </w:r>
      <w:proofErr w:type="gramStart"/>
      <w:r w:rsidRPr="00CA3047">
        <w:rPr>
          <w:sz w:val="24"/>
        </w:rPr>
        <w:t>P .A</w:t>
      </w:r>
      <w:proofErr w:type="gramEnd"/>
      <w:r w:rsidRPr="00CA3047">
        <w:rPr>
          <w:sz w:val="24"/>
        </w:rPr>
        <w:t xml:space="preserve"> re-examination of Granger causality between government expenditure and GDP[J].</w:t>
      </w:r>
      <w:r w:rsidRPr="00C164E3">
        <w:rPr>
          <w:i/>
          <w:iCs/>
          <w:sz w:val="24"/>
        </w:rPr>
        <w:t>International Journal of Economic Policy Studies</w:t>
      </w:r>
      <w:r w:rsidRPr="00CA3047">
        <w:rPr>
          <w:sz w:val="24"/>
        </w:rPr>
        <w:t>,2023,17(2):533-550.</w:t>
      </w:r>
    </w:p>
    <w:p w14:paraId="43CD723E" w14:textId="3564EABC" w:rsidR="000D5D4C" w:rsidRDefault="000D5D4C" w:rsidP="005C20E5">
      <w:pPr>
        <w:autoSpaceDE w:val="0"/>
        <w:autoSpaceDN w:val="0"/>
        <w:adjustRightInd w:val="0"/>
        <w:ind w:left="480" w:hangingChars="200" w:hanging="480"/>
        <w:jc w:val="left"/>
        <w:rPr>
          <w:sz w:val="24"/>
        </w:rPr>
      </w:pPr>
      <w:r>
        <w:rPr>
          <w:sz w:val="24"/>
        </w:rPr>
        <w:t>[</w:t>
      </w:r>
      <w:r w:rsidR="008F0AFE">
        <w:rPr>
          <w:sz w:val="24"/>
        </w:rPr>
        <w:t>4</w:t>
      </w:r>
      <w:r>
        <w:rPr>
          <w:sz w:val="24"/>
        </w:rPr>
        <w:t>]</w:t>
      </w:r>
      <w:r w:rsidR="008F05EE" w:rsidRPr="00EE0663">
        <w:rPr>
          <w:rFonts w:hint="eastAsia"/>
          <w:i/>
          <w:iCs/>
          <w:sz w:val="24"/>
        </w:rPr>
        <w:t xml:space="preserve"> </w:t>
      </w:r>
      <w:r w:rsidRPr="00EE0663">
        <w:rPr>
          <w:rFonts w:hint="eastAsia"/>
          <w:i/>
          <w:iCs/>
          <w:sz w:val="24"/>
        </w:rPr>
        <w:t>Jurnal Matematika Integratif.p-ISSN</w:t>
      </w:r>
      <w:r w:rsidRPr="00FC4C1F">
        <w:rPr>
          <w:rFonts w:hint="eastAsia"/>
          <w:sz w:val="24"/>
        </w:rPr>
        <w:t>：</w:t>
      </w:r>
      <w:r w:rsidRPr="00FC4C1F">
        <w:rPr>
          <w:rFonts w:hint="eastAsia"/>
          <w:sz w:val="24"/>
        </w:rPr>
        <w:t>1412-6184e-ISSN</w:t>
      </w:r>
      <w:r w:rsidRPr="00FC4C1F">
        <w:rPr>
          <w:rFonts w:hint="eastAsia"/>
          <w:sz w:val="24"/>
        </w:rPr>
        <w:t>：</w:t>
      </w:r>
      <w:r w:rsidRPr="00D4356C">
        <w:rPr>
          <w:sz w:val="24"/>
        </w:rPr>
        <w:t>2549-903 Volume 16, Issue 2, 2020, pp. 151-157</w:t>
      </w:r>
      <w:r w:rsidRPr="00FC4C1F">
        <w:rPr>
          <w:rFonts w:hint="eastAsia"/>
          <w:sz w:val="24"/>
        </w:rPr>
        <w:t>.doi</w:t>
      </w:r>
      <w:r>
        <w:rPr>
          <w:rFonts w:hint="eastAsia"/>
          <w:sz w:val="24"/>
        </w:rPr>
        <w:t>:1</w:t>
      </w:r>
      <w:r w:rsidRPr="00FC4C1F">
        <w:rPr>
          <w:rFonts w:hint="eastAsia"/>
          <w:sz w:val="24"/>
        </w:rPr>
        <w:t>0.24198/</w:t>
      </w:r>
      <w:proofErr w:type="gramStart"/>
      <w:r w:rsidRPr="00FC4C1F">
        <w:rPr>
          <w:rFonts w:hint="eastAsia"/>
          <w:sz w:val="24"/>
        </w:rPr>
        <w:t>jmi.v16.n</w:t>
      </w:r>
      <w:proofErr w:type="gramEnd"/>
      <w:r w:rsidRPr="00FC4C1F">
        <w:rPr>
          <w:rFonts w:hint="eastAsia"/>
          <w:sz w:val="24"/>
        </w:rPr>
        <w:t>2.29293.151-157</w:t>
      </w:r>
    </w:p>
    <w:p w14:paraId="54654002" w14:textId="1867B9FA" w:rsidR="00832F2F" w:rsidRDefault="00591D6D">
      <w:pPr>
        <w:autoSpaceDE w:val="0"/>
        <w:autoSpaceDN w:val="0"/>
        <w:adjustRightInd w:val="0"/>
        <w:ind w:left="480" w:hangingChars="200" w:hanging="480"/>
        <w:jc w:val="left"/>
        <w:rPr>
          <w:sz w:val="24"/>
        </w:rPr>
      </w:pPr>
      <w:r>
        <w:rPr>
          <w:sz w:val="24"/>
        </w:rPr>
        <w:t xml:space="preserve">[4] </w:t>
      </w:r>
      <w:r w:rsidR="00CA3047">
        <w:rPr>
          <w:rFonts w:hint="eastAsia"/>
          <w:sz w:val="24"/>
        </w:rPr>
        <w:t>格兰杰</w:t>
      </w:r>
      <w:r w:rsidR="00CA3047" w:rsidRPr="00CA3047">
        <w:rPr>
          <w:sz w:val="24"/>
        </w:rPr>
        <w:t>Joon S P .A re-examination of Granger causality between government expenditure and GDP[J</w:t>
      </w:r>
      <w:proofErr w:type="gramStart"/>
      <w:r w:rsidR="00CA3047" w:rsidRPr="00CA3047">
        <w:rPr>
          <w:sz w:val="24"/>
        </w:rPr>
        <w:t>].International</w:t>
      </w:r>
      <w:proofErr w:type="gramEnd"/>
      <w:r w:rsidR="00CA3047" w:rsidRPr="00CA3047">
        <w:rPr>
          <w:sz w:val="24"/>
        </w:rPr>
        <w:t xml:space="preserve"> Journal of Economic Policy Studies,2023,17(2):533-550.</w:t>
      </w:r>
    </w:p>
    <w:p w14:paraId="078AD4B8" w14:textId="77777777" w:rsidR="00512FF9" w:rsidRDefault="005F1514" w:rsidP="00512FF9">
      <w:pPr>
        <w:autoSpaceDE w:val="0"/>
        <w:autoSpaceDN w:val="0"/>
        <w:adjustRightInd w:val="0"/>
        <w:ind w:left="480" w:hangingChars="200" w:hanging="480"/>
        <w:jc w:val="left"/>
        <w:rPr>
          <w:sz w:val="24"/>
        </w:rPr>
      </w:pPr>
      <w:r w:rsidRPr="005F1514">
        <w:rPr>
          <w:sz w:val="24"/>
        </w:rPr>
        <w:t>[</w:t>
      </w:r>
      <w:r w:rsidR="00182B4E">
        <w:rPr>
          <w:sz w:val="24"/>
        </w:rPr>
        <w:t>5</w:t>
      </w:r>
      <w:r w:rsidRPr="005F1514">
        <w:rPr>
          <w:sz w:val="24"/>
        </w:rPr>
        <w:t>]</w:t>
      </w:r>
      <w:r w:rsidRPr="005F1514">
        <w:t xml:space="preserve"> </w:t>
      </w:r>
      <w:r w:rsidR="00512FF9" w:rsidRPr="005F1514">
        <w:rPr>
          <w:sz w:val="24"/>
        </w:rPr>
        <w:t xml:space="preserve">Lee </w:t>
      </w:r>
      <w:proofErr w:type="gramStart"/>
      <w:r w:rsidR="00512FF9" w:rsidRPr="005F1514">
        <w:rPr>
          <w:sz w:val="24"/>
        </w:rPr>
        <w:t>T .Wild</w:t>
      </w:r>
      <w:proofErr w:type="gramEnd"/>
      <w:r w:rsidR="00512FF9" w:rsidRPr="005F1514">
        <w:rPr>
          <w:sz w:val="24"/>
        </w:rPr>
        <w:t xml:space="preserve"> bootstrap Ljung–Box test for cross correlations of multivariate time series[J].</w:t>
      </w:r>
      <w:r w:rsidR="00512FF9" w:rsidRPr="00032995">
        <w:rPr>
          <w:i/>
          <w:iCs/>
          <w:sz w:val="24"/>
        </w:rPr>
        <w:t>Economics Letters</w:t>
      </w:r>
      <w:r w:rsidR="00512FF9" w:rsidRPr="005F1514">
        <w:rPr>
          <w:sz w:val="24"/>
        </w:rPr>
        <w:t>,2016,14759-62.</w:t>
      </w:r>
    </w:p>
    <w:p w14:paraId="4B5582AA" w14:textId="740F4D04" w:rsidR="00832F2F" w:rsidRPr="00512FF9" w:rsidRDefault="00832F2F" w:rsidP="00512FF9">
      <w:pPr>
        <w:autoSpaceDE w:val="0"/>
        <w:autoSpaceDN w:val="0"/>
        <w:adjustRightInd w:val="0"/>
        <w:ind w:left="480" w:hangingChars="200" w:hanging="480"/>
        <w:jc w:val="left"/>
        <w:rPr>
          <w:sz w:val="24"/>
        </w:rPr>
      </w:pPr>
    </w:p>
    <w:sectPr w:rsidR="00832F2F" w:rsidRPr="00512FF9">
      <w:headerReference w:type="default" r:id="rId37"/>
      <w:headerReference w:type="first" r:id="rId38"/>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E83B5" w14:textId="77777777" w:rsidR="00A11D0B" w:rsidRDefault="00A11D0B">
      <w:r>
        <w:separator/>
      </w:r>
    </w:p>
  </w:endnote>
  <w:endnote w:type="continuationSeparator" w:id="0">
    <w:p w14:paraId="52BE3EFD" w14:textId="77777777" w:rsidR="00A11D0B" w:rsidRDefault="00A11D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P Simplified Hans">
    <w:altName w:val="微软雅黑"/>
    <w:charset w:val="86"/>
    <w:family w:val="swiss"/>
    <w:pitch w:val="variable"/>
    <w:sig w:usb0="A00002BF" w:usb1="38CF7CFA" w:usb2="00000016" w:usb3="00000000" w:csb0="0004011D"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6B3A" w14:textId="77777777" w:rsidR="00832F2F" w:rsidRDefault="00591D6D">
    <w:pPr>
      <w:pStyle w:val="a5"/>
      <w:framePr w:wrap="around" w:vAnchor="text" w:hAnchor="margin" w:xAlign="right" w:y="1"/>
      <w:rPr>
        <w:rStyle w:val="ac"/>
      </w:rPr>
    </w:pPr>
    <w:r>
      <w:fldChar w:fldCharType="begin"/>
    </w:r>
    <w:r>
      <w:rPr>
        <w:rStyle w:val="ac"/>
      </w:rPr>
      <w:instrText xml:space="preserve">PAGE  </w:instrText>
    </w:r>
    <w:r w:rsidR="00A11D0B">
      <w:fldChar w:fldCharType="separate"/>
    </w:r>
    <w:r>
      <w:fldChar w:fldCharType="end"/>
    </w:r>
  </w:p>
  <w:p w14:paraId="2CAB560E" w14:textId="77777777" w:rsidR="00832F2F" w:rsidRDefault="00832F2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1CCA" w14:textId="77777777" w:rsidR="00832F2F" w:rsidRDefault="00591D6D">
    <w:pPr>
      <w:pStyle w:val="a5"/>
      <w:ind w:right="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6D0" w14:textId="77777777" w:rsidR="00832F2F" w:rsidRDefault="00832F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68C10" w14:textId="77777777" w:rsidR="00A11D0B" w:rsidRDefault="00A11D0B">
      <w:r>
        <w:separator/>
      </w:r>
    </w:p>
  </w:footnote>
  <w:footnote w:type="continuationSeparator" w:id="0">
    <w:p w14:paraId="0639B6E9" w14:textId="77777777" w:rsidR="00A11D0B" w:rsidRDefault="00A11D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2F74" w14:textId="77777777" w:rsidR="0040312E" w:rsidRDefault="0040312E" w:rsidP="002C7E62">
    <w:pPr>
      <w:pStyle w:val="a6"/>
      <w:pBdr>
        <w:bottom w:val="none" w:sz="0" w:space="0" w:color="auto"/>
      </w:pBdr>
    </w:pPr>
    <w:r>
      <w:rPr>
        <w:rStyle w:val="ac"/>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47BC" w14:textId="77777777" w:rsidR="00832F2F" w:rsidRDefault="00591D6D">
    <w:pPr>
      <w:pStyle w:val="a6"/>
      <w:jc w:val="both"/>
      <w:rPr>
        <w:sz w:val="21"/>
      </w:rPr>
    </w:pPr>
    <w:r>
      <w:rPr>
        <w:rFonts w:hint="eastAsia"/>
        <w:sz w:val="21"/>
      </w:rPr>
      <w:t>Team # 2</w:t>
    </w:r>
    <w:r>
      <w:rPr>
        <w:sz w:val="21"/>
      </w:rPr>
      <w:t>02</w:t>
    </w:r>
    <w:r>
      <w:rPr>
        <w:rFonts w:hint="eastAsia"/>
        <w:sz w:val="21"/>
      </w:rPr>
      <w:t>200000</w:t>
    </w:r>
    <w:r>
      <w:rPr>
        <w:sz w:val="21"/>
      </w:rPr>
      <w:t>001</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9423" w14:textId="77777777" w:rsidR="00832F2F" w:rsidRDefault="00832F2F">
    <w:pPr>
      <w:jc w:val="center"/>
      <w:rPr>
        <w:rFonts w:eastAsia="Times New Roman"/>
        <w:b/>
        <w:bCs/>
        <w:kern w:val="0"/>
        <w:sz w:val="28"/>
        <w:szCs w:val="28"/>
        <w:lang w:eastAsia="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B7F0" w14:textId="194A3CC8" w:rsidR="00832F2F" w:rsidRDefault="00591D6D">
    <w:pPr>
      <w:pStyle w:val="a6"/>
      <w:jc w:val="both"/>
      <w:rPr>
        <w:sz w:val="21"/>
      </w:rPr>
    </w:pPr>
    <w:r>
      <w:rPr>
        <w:rFonts w:hint="eastAsia"/>
        <w:sz w:val="21"/>
      </w:rPr>
      <w:t xml:space="preserve">Team # </w:t>
    </w:r>
    <w:r w:rsidR="00B13173" w:rsidRPr="00B13173">
      <w:rPr>
        <w:sz w:val="21"/>
      </w:rPr>
      <w:t>2410809</w:t>
    </w:r>
    <w:r>
      <w:rPr>
        <w:rFonts w:hint="eastAsia"/>
        <w:sz w:val="21"/>
      </w:rPr>
      <w:t xml:space="preserve">                                      </w:t>
    </w:r>
    <w:r w:rsidR="00E50697">
      <w:rPr>
        <w:sz w:val="21"/>
      </w:rPr>
      <w:t xml:space="preserve">         </w:t>
    </w:r>
    <w:r>
      <w:rPr>
        <w:rFonts w:hint="eastAsia"/>
        <w:sz w:val="21"/>
      </w:rPr>
      <w:t xml:space="preserve">            </w:t>
    </w:r>
    <w:r>
      <w:rPr>
        <w:sz w:val="21"/>
      </w:rPr>
      <w:t>Page</w:t>
    </w:r>
    <w:r>
      <w:rPr>
        <w:rFonts w:hint="eastAsia"/>
        <w:sz w:val="21"/>
      </w:rPr>
      <w:fldChar w:fldCharType="begin"/>
    </w:r>
    <w:r>
      <w:rPr>
        <w:rFonts w:hint="eastAsia"/>
        <w:sz w:val="21"/>
      </w:rPr>
      <w:instrText xml:space="preserve"> </w:instrText>
    </w:r>
    <w:r>
      <w:rPr>
        <w:rStyle w:val="ab"/>
        <w:rFonts w:ascii="Arial" w:eastAsia="Arial" w:hAnsi="Arial" w:cs="Arial"/>
        <w:color w:val="4D4D4D"/>
        <w:sz w:val="24"/>
        <w:szCs w:val="24"/>
        <w:shd w:val="clear" w:color="auto" w:fill="FFFFFF"/>
      </w:rPr>
      <w:instrText>page</w:instrText>
    </w:r>
    <w:r>
      <w:rPr>
        <w:rFonts w:hint="eastAsia"/>
        <w:sz w:val="21"/>
      </w:rPr>
      <w:instrText xml:space="preserve"> </w:instrText>
    </w:r>
    <w:r>
      <w:rPr>
        <w:rFonts w:hint="eastAsia"/>
        <w:sz w:val="21"/>
      </w:rPr>
      <w:fldChar w:fldCharType="separate"/>
    </w:r>
    <w:r>
      <w:rPr>
        <w:rStyle w:val="ab"/>
        <w:rFonts w:ascii="Arial" w:eastAsia="Arial" w:hAnsi="Arial" w:cs="Arial"/>
        <w:color w:val="4D4D4D"/>
        <w:sz w:val="24"/>
        <w:szCs w:val="24"/>
        <w:shd w:val="clear" w:color="auto" w:fill="FFFFFF"/>
      </w:rPr>
      <w:t>1</w:t>
    </w:r>
    <w:r>
      <w:rPr>
        <w:rFonts w:hint="eastAsia"/>
        <w:sz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9AA" w14:textId="77777777" w:rsidR="00832F2F" w:rsidRDefault="00591D6D">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59264" behindDoc="0" locked="0" layoutInCell="1" allowOverlap="1" wp14:anchorId="1A12D45C" wp14:editId="5F6997AD">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ECA1E9" w14:textId="77777777" w:rsidR="00832F2F" w:rsidRDefault="00591D6D">
                          <w:pPr>
                            <w:pStyle w:val="a6"/>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1A12D45C"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KZZ30K0BAAA/AwAADgAAAAAAAAAAAAAAAAAuAgAAZHJzL2Uyb0RvYy54bWxQSwECLQAUAAYA&#10;CAAAACEADErw7tYAAAAFAQAADwAAAAAAAAAAAAAAAAAHBAAAZHJzL2Rvd25yZXYueG1sUEsFBgAA&#10;AAAEAAQA8wAAAAoFAAAAAA==&#10;" filled="f" stroked="f">
              <v:textbox style="mso-fit-shape-to-text:t" inset="0,0,0,0">
                <w:txbxContent>
                  <w:p w14:paraId="70ECA1E9" w14:textId="77777777" w:rsidR="00832F2F" w:rsidRDefault="00591D6D">
                    <w:pPr>
                      <w:pStyle w:val="a6"/>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E18"/>
    <w:multiLevelType w:val="hybridMultilevel"/>
    <w:tmpl w:val="DA9E623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7E35135"/>
    <w:multiLevelType w:val="hybridMultilevel"/>
    <w:tmpl w:val="616A734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6DA5193"/>
    <w:multiLevelType w:val="hybridMultilevel"/>
    <w:tmpl w:val="44EC6AAA"/>
    <w:lvl w:ilvl="0" w:tplc="D3423F10">
      <w:start w:val="1"/>
      <w:numFmt w:val="bullet"/>
      <w:lvlText w:val=""/>
      <w:lvlJc w:val="left"/>
      <w:pPr>
        <w:ind w:left="1400" w:hanging="440"/>
      </w:pPr>
      <w:rPr>
        <w:rFonts w:ascii="Wingdings" w:hAnsi="Wingdings" w:hint="default"/>
        <w:sz w:val="16"/>
        <w:szCs w:val="11"/>
      </w:rPr>
    </w:lvl>
    <w:lvl w:ilvl="1" w:tplc="7AEAC7B2">
      <w:start w:val="1"/>
      <w:numFmt w:val="bullet"/>
      <w:lvlText w:val=""/>
      <w:lvlJc w:val="left"/>
      <w:pPr>
        <w:ind w:left="440" w:hanging="440"/>
      </w:pPr>
      <w:rPr>
        <w:rFonts w:ascii="Wingdings" w:hAnsi="Wingdings" w:hint="default"/>
        <w:sz w:val="16"/>
        <w:szCs w:val="11"/>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1AED1DA5"/>
    <w:multiLevelType w:val="hybridMultilevel"/>
    <w:tmpl w:val="A5FC41B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2B9120BE"/>
    <w:multiLevelType w:val="hybridMultilevel"/>
    <w:tmpl w:val="B0924070"/>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D635F20"/>
    <w:multiLevelType w:val="hybridMultilevel"/>
    <w:tmpl w:val="547C7014"/>
    <w:lvl w:ilvl="0" w:tplc="D3423F10">
      <w:start w:val="1"/>
      <w:numFmt w:val="bullet"/>
      <w:lvlText w:val=""/>
      <w:lvlJc w:val="left"/>
      <w:pPr>
        <w:ind w:left="1400" w:hanging="440"/>
      </w:pPr>
      <w:rPr>
        <w:rFonts w:ascii="Wingdings" w:hAnsi="Wingdings" w:hint="default"/>
        <w:sz w:val="16"/>
        <w:szCs w:val="11"/>
      </w:rPr>
    </w:lvl>
    <w:lvl w:ilvl="1" w:tplc="04090003">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2E5071A3"/>
    <w:multiLevelType w:val="hybridMultilevel"/>
    <w:tmpl w:val="0A269D14"/>
    <w:lvl w:ilvl="0" w:tplc="A97CA21E">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356C2AEA"/>
    <w:multiLevelType w:val="hybridMultilevel"/>
    <w:tmpl w:val="11B0EB3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8" w15:restartNumberingAfterBreak="0">
    <w:nsid w:val="44A8236A"/>
    <w:multiLevelType w:val="hybridMultilevel"/>
    <w:tmpl w:val="512432EA"/>
    <w:lvl w:ilvl="0" w:tplc="6F6AA2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9DB2DB6"/>
    <w:multiLevelType w:val="hybridMultilevel"/>
    <w:tmpl w:val="9FB09A24"/>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4B08D34E"/>
    <w:multiLevelType w:val="singleLevel"/>
    <w:tmpl w:val="4B08D34E"/>
    <w:lvl w:ilvl="0">
      <w:start w:val="3"/>
      <w:numFmt w:val="decimal"/>
      <w:suff w:val="space"/>
      <w:lvlText w:val="%1."/>
      <w:lvlJc w:val="left"/>
    </w:lvl>
  </w:abstractNum>
  <w:abstractNum w:abstractNumId="11" w15:restartNumberingAfterBreak="0">
    <w:nsid w:val="4BD3162F"/>
    <w:multiLevelType w:val="hybridMultilevel"/>
    <w:tmpl w:val="41BC3F26"/>
    <w:lvl w:ilvl="0" w:tplc="2654EFD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B2D0CC1"/>
    <w:multiLevelType w:val="hybridMultilevel"/>
    <w:tmpl w:val="6460543C"/>
    <w:lvl w:ilvl="0" w:tplc="D3423F10">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65C05007"/>
    <w:multiLevelType w:val="hybridMultilevel"/>
    <w:tmpl w:val="DB5AAF6A"/>
    <w:lvl w:ilvl="0" w:tplc="09426DC4">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4" w15:restartNumberingAfterBreak="0">
    <w:nsid w:val="670617BA"/>
    <w:multiLevelType w:val="hybridMultilevel"/>
    <w:tmpl w:val="E1F4FA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6FC64B3B"/>
    <w:multiLevelType w:val="hybridMultilevel"/>
    <w:tmpl w:val="D7D6C38A"/>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74147288"/>
    <w:multiLevelType w:val="hybridMultilevel"/>
    <w:tmpl w:val="94C4CBD8"/>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10"/>
  </w:num>
  <w:num w:numId="2">
    <w:abstractNumId w:val="11"/>
  </w:num>
  <w:num w:numId="3">
    <w:abstractNumId w:val="7"/>
  </w:num>
  <w:num w:numId="4">
    <w:abstractNumId w:val="4"/>
  </w:num>
  <w:num w:numId="5">
    <w:abstractNumId w:val="16"/>
  </w:num>
  <w:num w:numId="6">
    <w:abstractNumId w:val="14"/>
  </w:num>
  <w:num w:numId="7">
    <w:abstractNumId w:val="1"/>
  </w:num>
  <w:num w:numId="8">
    <w:abstractNumId w:val="6"/>
  </w:num>
  <w:num w:numId="9">
    <w:abstractNumId w:val="3"/>
  </w:num>
  <w:num w:numId="10">
    <w:abstractNumId w:val="8"/>
  </w:num>
  <w:num w:numId="11">
    <w:abstractNumId w:val="12"/>
  </w:num>
  <w:num w:numId="12">
    <w:abstractNumId w:val="5"/>
  </w:num>
  <w:num w:numId="13">
    <w:abstractNumId w:val="2"/>
  </w:num>
  <w:num w:numId="14">
    <w:abstractNumId w:val="15"/>
  </w:num>
  <w:num w:numId="15">
    <w:abstractNumId w:val="9"/>
  </w:num>
  <w:num w:numId="16">
    <w:abstractNumId w:val="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af2"/>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dhNjIwY2ZhYjM2NGM0MjlhYTVjYmIxNGU3ODJmMzYifQ=="/>
  </w:docVars>
  <w:rsids>
    <w:rsidRoot w:val="00172A27"/>
    <w:rsid w:val="000023D9"/>
    <w:rsid w:val="000037EB"/>
    <w:rsid w:val="000050DD"/>
    <w:rsid w:val="000057BE"/>
    <w:rsid w:val="000070F2"/>
    <w:rsid w:val="00012D2D"/>
    <w:rsid w:val="00013E61"/>
    <w:rsid w:val="00014AF2"/>
    <w:rsid w:val="00015633"/>
    <w:rsid w:val="000218DB"/>
    <w:rsid w:val="00021EA1"/>
    <w:rsid w:val="0002626A"/>
    <w:rsid w:val="000262EA"/>
    <w:rsid w:val="00035138"/>
    <w:rsid w:val="00036EE6"/>
    <w:rsid w:val="000412AF"/>
    <w:rsid w:val="00041481"/>
    <w:rsid w:val="000415E5"/>
    <w:rsid w:val="00046D6A"/>
    <w:rsid w:val="000506C2"/>
    <w:rsid w:val="00051A06"/>
    <w:rsid w:val="000525A6"/>
    <w:rsid w:val="00052E25"/>
    <w:rsid w:val="00054E24"/>
    <w:rsid w:val="00055947"/>
    <w:rsid w:val="000569B4"/>
    <w:rsid w:val="000571E1"/>
    <w:rsid w:val="00057BB2"/>
    <w:rsid w:val="00057D13"/>
    <w:rsid w:val="00057F36"/>
    <w:rsid w:val="0006000E"/>
    <w:rsid w:val="000606DC"/>
    <w:rsid w:val="00061520"/>
    <w:rsid w:val="000624A3"/>
    <w:rsid w:val="0006348E"/>
    <w:rsid w:val="000658F6"/>
    <w:rsid w:val="00065B40"/>
    <w:rsid w:val="0006746E"/>
    <w:rsid w:val="00067744"/>
    <w:rsid w:val="00067EB6"/>
    <w:rsid w:val="000704D9"/>
    <w:rsid w:val="00071900"/>
    <w:rsid w:val="000719B2"/>
    <w:rsid w:val="00072DA1"/>
    <w:rsid w:val="00073225"/>
    <w:rsid w:val="00074BEB"/>
    <w:rsid w:val="0007719B"/>
    <w:rsid w:val="00081410"/>
    <w:rsid w:val="00081F1B"/>
    <w:rsid w:val="00085C44"/>
    <w:rsid w:val="00086112"/>
    <w:rsid w:val="0008677D"/>
    <w:rsid w:val="00087D04"/>
    <w:rsid w:val="0009198D"/>
    <w:rsid w:val="00092DD7"/>
    <w:rsid w:val="00095BC6"/>
    <w:rsid w:val="00095D6E"/>
    <w:rsid w:val="00096A8E"/>
    <w:rsid w:val="000A2A98"/>
    <w:rsid w:val="000A3E6B"/>
    <w:rsid w:val="000A5E35"/>
    <w:rsid w:val="000A6F77"/>
    <w:rsid w:val="000A7088"/>
    <w:rsid w:val="000B1B5C"/>
    <w:rsid w:val="000B1E78"/>
    <w:rsid w:val="000B2A7F"/>
    <w:rsid w:val="000B2BBD"/>
    <w:rsid w:val="000B2F72"/>
    <w:rsid w:val="000B3B49"/>
    <w:rsid w:val="000B4199"/>
    <w:rsid w:val="000B4E18"/>
    <w:rsid w:val="000B6167"/>
    <w:rsid w:val="000B72B7"/>
    <w:rsid w:val="000B7C75"/>
    <w:rsid w:val="000C072B"/>
    <w:rsid w:val="000C333B"/>
    <w:rsid w:val="000C3567"/>
    <w:rsid w:val="000C4822"/>
    <w:rsid w:val="000C4973"/>
    <w:rsid w:val="000C4D2F"/>
    <w:rsid w:val="000C4F4D"/>
    <w:rsid w:val="000C504C"/>
    <w:rsid w:val="000D1367"/>
    <w:rsid w:val="000D25A5"/>
    <w:rsid w:val="000D455D"/>
    <w:rsid w:val="000D4EF3"/>
    <w:rsid w:val="000D5D4C"/>
    <w:rsid w:val="000E10FF"/>
    <w:rsid w:val="000E3588"/>
    <w:rsid w:val="000E544B"/>
    <w:rsid w:val="000E54DA"/>
    <w:rsid w:val="000F1DB7"/>
    <w:rsid w:val="000F6296"/>
    <w:rsid w:val="000F6999"/>
    <w:rsid w:val="000F7D40"/>
    <w:rsid w:val="000F7EC9"/>
    <w:rsid w:val="00100088"/>
    <w:rsid w:val="001027FB"/>
    <w:rsid w:val="00103329"/>
    <w:rsid w:val="00106838"/>
    <w:rsid w:val="001073DD"/>
    <w:rsid w:val="001132C9"/>
    <w:rsid w:val="00113803"/>
    <w:rsid w:val="00113918"/>
    <w:rsid w:val="0011406F"/>
    <w:rsid w:val="0011663C"/>
    <w:rsid w:val="00117DA5"/>
    <w:rsid w:val="0012065C"/>
    <w:rsid w:val="00121CC0"/>
    <w:rsid w:val="00122BA3"/>
    <w:rsid w:val="001259CB"/>
    <w:rsid w:val="00126AD3"/>
    <w:rsid w:val="00127583"/>
    <w:rsid w:val="00132B17"/>
    <w:rsid w:val="0013418E"/>
    <w:rsid w:val="001349D8"/>
    <w:rsid w:val="00137C17"/>
    <w:rsid w:val="00137C3A"/>
    <w:rsid w:val="00140640"/>
    <w:rsid w:val="0014160D"/>
    <w:rsid w:val="001427DD"/>
    <w:rsid w:val="0014423D"/>
    <w:rsid w:val="00144C9D"/>
    <w:rsid w:val="00145842"/>
    <w:rsid w:val="00146C25"/>
    <w:rsid w:val="00146D4A"/>
    <w:rsid w:val="00150046"/>
    <w:rsid w:val="00152527"/>
    <w:rsid w:val="001565A6"/>
    <w:rsid w:val="00156DAF"/>
    <w:rsid w:val="0015794F"/>
    <w:rsid w:val="00160ED6"/>
    <w:rsid w:val="00161D53"/>
    <w:rsid w:val="001628EA"/>
    <w:rsid w:val="00163E96"/>
    <w:rsid w:val="00167221"/>
    <w:rsid w:val="00170C08"/>
    <w:rsid w:val="001714D6"/>
    <w:rsid w:val="00172A27"/>
    <w:rsid w:val="001732E6"/>
    <w:rsid w:val="001732F3"/>
    <w:rsid w:val="00174854"/>
    <w:rsid w:val="001749A1"/>
    <w:rsid w:val="00176182"/>
    <w:rsid w:val="001805E8"/>
    <w:rsid w:val="0018142C"/>
    <w:rsid w:val="00181B83"/>
    <w:rsid w:val="001826D4"/>
    <w:rsid w:val="001827A7"/>
    <w:rsid w:val="00182B4E"/>
    <w:rsid w:val="001844CB"/>
    <w:rsid w:val="0019159E"/>
    <w:rsid w:val="00191E4C"/>
    <w:rsid w:val="00193236"/>
    <w:rsid w:val="00195658"/>
    <w:rsid w:val="001965F4"/>
    <w:rsid w:val="00196807"/>
    <w:rsid w:val="00196967"/>
    <w:rsid w:val="001A14E4"/>
    <w:rsid w:val="001A1983"/>
    <w:rsid w:val="001A1BA6"/>
    <w:rsid w:val="001A29F8"/>
    <w:rsid w:val="001A4B2A"/>
    <w:rsid w:val="001A5AE4"/>
    <w:rsid w:val="001A62FD"/>
    <w:rsid w:val="001A71CB"/>
    <w:rsid w:val="001B04F7"/>
    <w:rsid w:val="001B0EF1"/>
    <w:rsid w:val="001B482F"/>
    <w:rsid w:val="001B69EA"/>
    <w:rsid w:val="001B7256"/>
    <w:rsid w:val="001B7286"/>
    <w:rsid w:val="001B7B63"/>
    <w:rsid w:val="001C1AD6"/>
    <w:rsid w:val="001C2393"/>
    <w:rsid w:val="001C66EC"/>
    <w:rsid w:val="001D0E2C"/>
    <w:rsid w:val="001D1387"/>
    <w:rsid w:val="001D3390"/>
    <w:rsid w:val="001D5C81"/>
    <w:rsid w:val="001D5F8C"/>
    <w:rsid w:val="001D6D0E"/>
    <w:rsid w:val="001E0116"/>
    <w:rsid w:val="001E5323"/>
    <w:rsid w:val="001E6BAA"/>
    <w:rsid w:val="001E73CF"/>
    <w:rsid w:val="001F1F00"/>
    <w:rsid w:val="001F21CA"/>
    <w:rsid w:val="001F5E23"/>
    <w:rsid w:val="001F62C3"/>
    <w:rsid w:val="001F7734"/>
    <w:rsid w:val="002047C5"/>
    <w:rsid w:val="002053FE"/>
    <w:rsid w:val="00205EA3"/>
    <w:rsid w:val="002060C2"/>
    <w:rsid w:val="002066F1"/>
    <w:rsid w:val="00207850"/>
    <w:rsid w:val="002116F2"/>
    <w:rsid w:val="00212061"/>
    <w:rsid w:val="00213E93"/>
    <w:rsid w:val="002162B4"/>
    <w:rsid w:val="00216971"/>
    <w:rsid w:val="00216A41"/>
    <w:rsid w:val="00216A8C"/>
    <w:rsid w:val="00217D5E"/>
    <w:rsid w:val="002207EA"/>
    <w:rsid w:val="002212DF"/>
    <w:rsid w:val="0022130D"/>
    <w:rsid w:val="00222244"/>
    <w:rsid w:val="00224263"/>
    <w:rsid w:val="00224796"/>
    <w:rsid w:val="00224DFB"/>
    <w:rsid w:val="00226CC8"/>
    <w:rsid w:val="00226D8C"/>
    <w:rsid w:val="00227FDC"/>
    <w:rsid w:val="00230D32"/>
    <w:rsid w:val="002313BC"/>
    <w:rsid w:val="00231AC1"/>
    <w:rsid w:val="00232C70"/>
    <w:rsid w:val="00233EBB"/>
    <w:rsid w:val="002402CC"/>
    <w:rsid w:val="00242003"/>
    <w:rsid w:val="002421E2"/>
    <w:rsid w:val="00243762"/>
    <w:rsid w:val="00244E85"/>
    <w:rsid w:val="00245A63"/>
    <w:rsid w:val="00245CA7"/>
    <w:rsid w:val="00247ACA"/>
    <w:rsid w:val="002509AF"/>
    <w:rsid w:val="002542F6"/>
    <w:rsid w:val="0026102A"/>
    <w:rsid w:val="002616D2"/>
    <w:rsid w:val="0026254D"/>
    <w:rsid w:val="00264123"/>
    <w:rsid w:val="00264180"/>
    <w:rsid w:val="002671F3"/>
    <w:rsid w:val="00270BAD"/>
    <w:rsid w:val="00271663"/>
    <w:rsid w:val="002719B9"/>
    <w:rsid w:val="00274567"/>
    <w:rsid w:val="00274FAD"/>
    <w:rsid w:val="00276321"/>
    <w:rsid w:val="00276521"/>
    <w:rsid w:val="0028227B"/>
    <w:rsid w:val="0028272E"/>
    <w:rsid w:val="00283B59"/>
    <w:rsid w:val="00283DED"/>
    <w:rsid w:val="002868DC"/>
    <w:rsid w:val="0028748A"/>
    <w:rsid w:val="00287D15"/>
    <w:rsid w:val="00290DB9"/>
    <w:rsid w:val="002958EC"/>
    <w:rsid w:val="002A1841"/>
    <w:rsid w:val="002A2B71"/>
    <w:rsid w:val="002A521C"/>
    <w:rsid w:val="002A61FB"/>
    <w:rsid w:val="002A6878"/>
    <w:rsid w:val="002A7002"/>
    <w:rsid w:val="002A7CDC"/>
    <w:rsid w:val="002B0241"/>
    <w:rsid w:val="002B0CFE"/>
    <w:rsid w:val="002B1078"/>
    <w:rsid w:val="002B2203"/>
    <w:rsid w:val="002B3283"/>
    <w:rsid w:val="002B417F"/>
    <w:rsid w:val="002B4475"/>
    <w:rsid w:val="002B46F0"/>
    <w:rsid w:val="002B77F2"/>
    <w:rsid w:val="002B7808"/>
    <w:rsid w:val="002C1BEE"/>
    <w:rsid w:val="002C1FE8"/>
    <w:rsid w:val="002C2661"/>
    <w:rsid w:val="002C4538"/>
    <w:rsid w:val="002C6EC1"/>
    <w:rsid w:val="002C7E62"/>
    <w:rsid w:val="002D0298"/>
    <w:rsid w:val="002D0914"/>
    <w:rsid w:val="002D185B"/>
    <w:rsid w:val="002D382F"/>
    <w:rsid w:val="002D5D5E"/>
    <w:rsid w:val="002D71C4"/>
    <w:rsid w:val="002E22F5"/>
    <w:rsid w:val="002E72F4"/>
    <w:rsid w:val="002F3C3A"/>
    <w:rsid w:val="002F4731"/>
    <w:rsid w:val="002F5CE9"/>
    <w:rsid w:val="002F664B"/>
    <w:rsid w:val="003000E9"/>
    <w:rsid w:val="00302B02"/>
    <w:rsid w:val="00303FAD"/>
    <w:rsid w:val="003051BF"/>
    <w:rsid w:val="00305E5A"/>
    <w:rsid w:val="003077FC"/>
    <w:rsid w:val="00310892"/>
    <w:rsid w:val="003122EE"/>
    <w:rsid w:val="00312C38"/>
    <w:rsid w:val="003152C2"/>
    <w:rsid w:val="003235F3"/>
    <w:rsid w:val="003239CD"/>
    <w:rsid w:val="003239EB"/>
    <w:rsid w:val="00323A4E"/>
    <w:rsid w:val="00323D82"/>
    <w:rsid w:val="00323F22"/>
    <w:rsid w:val="00326B5B"/>
    <w:rsid w:val="00330C67"/>
    <w:rsid w:val="0033256B"/>
    <w:rsid w:val="003328D1"/>
    <w:rsid w:val="00332967"/>
    <w:rsid w:val="00332FBD"/>
    <w:rsid w:val="00334DC5"/>
    <w:rsid w:val="00337AF7"/>
    <w:rsid w:val="00340252"/>
    <w:rsid w:val="00343A27"/>
    <w:rsid w:val="0034542B"/>
    <w:rsid w:val="00347EE7"/>
    <w:rsid w:val="00351E14"/>
    <w:rsid w:val="003521F9"/>
    <w:rsid w:val="003523F1"/>
    <w:rsid w:val="00355936"/>
    <w:rsid w:val="003657FC"/>
    <w:rsid w:val="00366808"/>
    <w:rsid w:val="00373B72"/>
    <w:rsid w:val="003745D7"/>
    <w:rsid w:val="00374F9E"/>
    <w:rsid w:val="003776AD"/>
    <w:rsid w:val="00377A71"/>
    <w:rsid w:val="00377D77"/>
    <w:rsid w:val="00380FA7"/>
    <w:rsid w:val="00381B09"/>
    <w:rsid w:val="00383C6F"/>
    <w:rsid w:val="003842BF"/>
    <w:rsid w:val="003846E8"/>
    <w:rsid w:val="00384FFB"/>
    <w:rsid w:val="00386CC0"/>
    <w:rsid w:val="003900AF"/>
    <w:rsid w:val="00390539"/>
    <w:rsid w:val="00393406"/>
    <w:rsid w:val="00393BCD"/>
    <w:rsid w:val="00393BED"/>
    <w:rsid w:val="00393DED"/>
    <w:rsid w:val="003943E7"/>
    <w:rsid w:val="00394F8A"/>
    <w:rsid w:val="0039666F"/>
    <w:rsid w:val="00396FD6"/>
    <w:rsid w:val="003A1D5F"/>
    <w:rsid w:val="003A1EC2"/>
    <w:rsid w:val="003A242D"/>
    <w:rsid w:val="003A30C3"/>
    <w:rsid w:val="003A312B"/>
    <w:rsid w:val="003A6A8C"/>
    <w:rsid w:val="003A7306"/>
    <w:rsid w:val="003B34DF"/>
    <w:rsid w:val="003B3BE9"/>
    <w:rsid w:val="003B7379"/>
    <w:rsid w:val="003B7E52"/>
    <w:rsid w:val="003C1597"/>
    <w:rsid w:val="003C2436"/>
    <w:rsid w:val="003C6161"/>
    <w:rsid w:val="003C7B0A"/>
    <w:rsid w:val="003D0351"/>
    <w:rsid w:val="003D2588"/>
    <w:rsid w:val="003D3C58"/>
    <w:rsid w:val="003D743F"/>
    <w:rsid w:val="003E12C6"/>
    <w:rsid w:val="003E2B2B"/>
    <w:rsid w:val="003E41D2"/>
    <w:rsid w:val="003E46F7"/>
    <w:rsid w:val="003F2178"/>
    <w:rsid w:val="003F2D22"/>
    <w:rsid w:val="003F3138"/>
    <w:rsid w:val="003F36A9"/>
    <w:rsid w:val="003F37EC"/>
    <w:rsid w:val="003F39DC"/>
    <w:rsid w:val="003F533F"/>
    <w:rsid w:val="004001C1"/>
    <w:rsid w:val="0040312E"/>
    <w:rsid w:val="004050FD"/>
    <w:rsid w:val="0040772D"/>
    <w:rsid w:val="00407D58"/>
    <w:rsid w:val="004126F2"/>
    <w:rsid w:val="0041505B"/>
    <w:rsid w:val="00415BBC"/>
    <w:rsid w:val="00416B5C"/>
    <w:rsid w:val="0041778D"/>
    <w:rsid w:val="00420404"/>
    <w:rsid w:val="00420583"/>
    <w:rsid w:val="00422B61"/>
    <w:rsid w:val="00424C9D"/>
    <w:rsid w:val="004253AE"/>
    <w:rsid w:val="00425FBF"/>
    <w:rsid w:val="00427741"/>
    <w:rsid w:val="00430BD7"/>
    <w:rsid w:val="00431392"/>
    <w:rsid w:val="0043165D"/>
    <w:rsid w:val="00433A24"/>
    <w:rsid w:val="0043588C"/>
    <w:rsid w:val="004377BB"/>
    <w:rsid w:val="00437C0F"/>
    <w:rsid w:val="00441DC2"/>
    <w:rsid w:val="004428E2"/>
    <w:rsid w:val="00442A49"/>
    <w:rsid w:val="00444F7A"/>
    <w:rsid w:val="0044656C"/>
    <w:rsid w:val="004470CB"/>
    <w:rsid w:val="0044724F"/>
    <w:rsid w:val="00455D0F"/>
    <w:rsid w:val="004562CA"/>
    <w:rsid w:val="00456F07"/>
    <w:rsid w:val="00462146"/>
    <w:rsid w:val="00462340"/>
    <w:rsid w:val="004644AB"/>
    <w:rsid w:val="00466359"/>
    <w:rsid w:val="00466C0E"/>
    <w:rsid w:val="0046745C"/>
    <w:rsid w:val="0047056B"/>
    <w:rsid w:val="004740D7"/>
    <w:rsid w:val="00474D73"/>
    <w:rsid w:val="00476A9B"/>
    <w:rsid w:val="00481DBA"/>
    <w:rsid w:val="00483801"/>
    <w:rsid w:val="00484C9A"/>
    <w:rsid w:val="004872A9"/>
    <w:rsid w:val="0049221E"/>
    <w:rsid w:val="00492E1A"/>
    <w:rsid w:val="0049438B"/>
    <w:rsid w:val="00495FD7"/>
    <w:rsid w:val="0049736C"/>
    <w:rsid w:val="00497FB3"/>
    <w:rsid w:val="004A13D2"/>
    <w:rsid w:val="004A2258"/>
    <w:rsid w:val="004A5762"/>
    <w:rsid w:val="004B00A8"/>
    <w:rsid w:val="004B04DB"/>
    <w:rsid w:val="004B1073"/>
    <w:rsid w:val="004B2142"/>
    <w:rsid w:val="004B334B"/>
    <w:rsid w:val="004B3BFE"/>
    <w:rsid w:val="004B4223"/>
    <w:rsid w:val="004B4E82"/>
    <w:rsid w:val="004B6F1B"/>
    <w:rsid w:val="004B7418"/>
    <w:rsid w:val="004B7421"/>
    <w:rsid w:val="004B797A"/>
    <w:rsid w:val="004C2BBE"/>
    <w:rsid w:val="004C35D8"/>
    <w:rsid w:val="004C563C"/>
    <w:rsid w:val="004C7775"/>
    <w:rsid w:val="004D3E03"/>
    <w:rsid w:val="004D6D38"/>
    <w:rsid w:val="004D7EA9"/>
    <w:rsid w:val="004E0E2C"/>
    <w:rsid w:val="004E1874"/>
    <w:rsid w:val="004E3CD6"/>
    <w:rsid w:val="004E3F9B"/>
    <w:rsid w:val="004E49BC"/>
    <w:rsid w:val="004E5C35"/>
    <w:rsid w:val="004E686B"/>
    <w:rsid w:val="004F00F1"/>
    <w:rsid w:val="004F1B12"/>
    <w:rsid w:val="004F2B64"/>
    <w:rsid w:val="004F7E3A"/>
    <w:rsid w:val="0050339C"/>
    <w:rsid w:val="005033DC"/>
    <w:rsid w:val="00504638"/>
    <w:rsid w:val="0050679A"/>
    <w:rsid w:val="00507D12"/>
    <w:rsid w:val="0051002D"/>
    <w:rsid w:val="005104FF"/>
    <w:rsid w:val="00510626"/>
    <w:rsid w:val="00510ADE"/>
    <w:rsid w:val="00510CB7"/>
    <w:rsid w:val="00510FEB"/>
    <w:rsid w:val="00511C00"/>
    <w:rsid w:val="00512FF9"/>
    <w:rsid w:val="00513BAC"/>
    <w:rsid w:val="00514F54"/>
    <w:rsid w:val="00516399"/>
    <w:rsid w:val="00517210"/>
    <w:rsid w:val="00517367"/>
    <w:rsid w:val="005177B0"/>
    <w:rsid w:val="0052094F"/>
    <w:rsid w:val="0052162C"/>
    <w:rsid w:val="005239D3"/>
    <w:rsid w:val="005240CE"/>
    <w:rsid w:val="0052432E"/>
    <w:rsid w:val="00524D84"/>
    <w:rsid w:val="00526B62"/>
    <w:rsid w:val="005275CB"/>
    <w:rsid w:val="00527ED4"/>
    <w:rsid w:val="00530623"/>
    <w:rsid w:val="0053174C"/>
    <w:rsid w:val="0053224F"/>
    <w:rsid w:val="0053316E"/>
    <w:rsid w:val="005338FA"/>
    <w:rsid w:val="00533A81"/>
    <w:rsid w:val="00535072"/>
    <w:rsid w:val="00535532"/>
    <w:rsid w:val="005417EE"/>
    <w:rsid w:val="005418DD"/>
    <w:rsid w:val="0054291A"/>
    <w:rsid w:val="00543D0E"/>
    <w:rsid w:val="00544173"/>
    <w:rsid w:val="0054573F"/>
    <w:rsid w:val="00553383"/>
    <w:rsid w:val="00553A83"/>
    <w:rsid w:val="00554D41"/>
    <w:rsid w:val="00555DFB"/>
    <w:rsid w:val="00560D1A"/>
    <w:rsid w:val="00560DCE"/>
    <w:rsid w:val="00562934"/>
    <w:rsid w:val="00562A7D"/>
    <w:rsid w:val="00562B87"/>
    <w:rsid w:val="00565D6E"/>
    <w:rsid w:val="00567CAB"/>
    <w:rsid w:val="00570673"/>
    <w:rsid w:val="005849CC"/>
    <w:rsid w:val="0058691F"/>
    <w:rsid w:val="00587F65"/>
    <w:rsid w:val="00591322"/>
    <w:rsid w:val="00591D6D"/>
    <w:rsid w:val="005949DB"/>
    <w:rsid w:val="005A0EF2"/>
    <w:rsid w:val="005A0F3B"/>
    <w:rsid w:val="005A13C1"/>
    <w:rsid w:val="005A2BB8"/>
    <w:rsid w:val="005A4698"/>
    <w:rsid w:val="005A5AF3"/>
    <w:rsid w:val="005A7113"/>
    <w:rsid w:val="005A7873"/>
    <w:rsid w:val="005B230D"/>
    <w:rsid w:val="005B2AB8"/>
    <w:rsid w:val="005B3FCF"/>
    <w:rsid w:val="005B663C"/>
    <w:rsid w:val="005C1767"/>
    <w:rsid w:val="005C1D9B"/>
    <w:rsid w:val="005C1E62"/>
    <w:rsid w:val="005C1F84"/>
    <w:rsid w:val="005C20E5"/>
    <w:rsid w:val="005C7D36"/>
    <w:rsid w:val="005D02F5"/>
    <w:rsid w:val="005D2B57"/>
    <w:rsid w:val="005D2BBE"/>
    <w:rsid w:val="005D3222"/>
    <w:rsid w:val="005D3A4D"/>
    <w:rsid w:val="005D4A1E"/>
    <w:rsid w:val="005D4A51"/>
    <w:rsid w:val="005D4C6E"/>
    <w:rsid w:val="005D63A2"/>
    <w:rsid w:val="005D663E"/>
    <w:rsid w:val="005E4A4D"/>
    <w:rsid w:val="005E567C"/>
    <w:rsid w:val="005E5D3B"/>
    <w:rsid w:val="005E7857"/>
    <w:rsid w:val="005F148F"/>
    <w:rsid w:val="005F1514"/>
    <w:rsid w:val="005F2546"/>
    <w:rsid w:val="005F5435"/>
    <w:rsid w:val="005F7047"/>
    <w:rsid w:val="00602990"/>
    <w:rsid w:val="00602C57"/>
    <w:rsid w:val="00603A03"/>
    <w:rsid w:val="00603BC6"/>
    <w:rsid w:val="0060601B"/>
    <w:rsid w:val="00607558"/>
    <w:rsid w:val="0061096F"/>
    <w:rsid w:val="00613E24"/>
    <w:rsid w:val="00614507"/>
    <w:rsid w:val="006152FD"/>
    <w:rsid w:val="00616C50"/>
    <w:rsid w:val="00616FEB"/>
    <w:rsid w:val="00617F22"/>
    <w:rsid w:val="00622982"/>
    <w:rsid w:val="0062315D"/>
    <w:rsid w:val="006231FD"/>
    <w:rsid w:val="006244D3"/>
    <w:rsid w:val="00624B91"/>
    <w:rsid w:val="00625CA2"/>
    <w:rsid w:val="006267A0"/>
    <w:rsid w:val="006309AD"/>
    <w:rsid w:val="0063243A"/>
    <w:rsid w:val="00632577"/>
    <w:rsid w:val="00632C85"/>
    <w:rsid w:val="00632E13"/>
    <w:rsid w:val="00635C25"/>
    <w:rsid w:val="00637465"/>
    <w:rsid w:val="00640794"/>
    <w:rsid w:val="006426A9"/>
    <w:rsid w:val="00644684"/>
    <w:rsid w:val="006470DA"/>
    <w:rsid w:val="006510A0"/>
    <w:rsid w:val="006531C4"/>
    <w:rsid w:val="006545B0"/>
    <w:rsid w:val="006547CC"/>
    <w:rsid w:val="00660948"/>
    <w:rsid w:val="0066248E"/>
    <w:rsid w:val="00663514"/>
    <w:rsid w:val="00664BF4"/>
    <w:rsid w:val="00666FA1"/>
    <w:rsid w:val="00671E70"/>
    <w:rsid w:val="00673BE2"/>
    <w:rsid w:val="00674341"/>
    <w:rsid w:val="0067570A"/>
    <w:rsid w:val="006767AE"/>
    <w:rsid w:val="006769F2"/>
    <w:rsid w:val="00677251"/>
    <w:rsid w:val="006772BC"/>
    <w:rsid w:val="00677C80"/>
    <w:rsid w:val="0068384A"/>
    <w:rsid w:val="006841DF"/>
    <w:rsid w:val="00685E39"/>
    <w:rsid w:val="00687628"/>
    <w:rsid w:val="00687D3B"/>
    <w:rsid w:val="00692180"/>
    <w:rsid w:val="00692A67"/>
    <w:rsid w:val="00692F46"/>
    <w:rsid w:val="00693814"/>
    <w:rsid w:val="006A36FF"/>
    <w:rsid w:val="006A780B"/>
    <w:rsid w:val="006B0675"/>
    <w:rsid w:val="006B0BF7"/>
    <w:rsid w:val="006B0EFE"/>
    <w:rsid w:val="006B12E0"/>
    <w:rsid w:val="006B2626"/>
    <w:rsid w:val="006B5B0B"/>
    <w:rsid w:val="006B6364"/>
    <w:rsid w:val="006B675C"/>
    <w:rsid w:val="006B74B6"/>
    <w:rsid w:val="006B7625"/>
    <w:rsid w:val="006C025D"/>
    <w:rsid w:val="006C064E"/>
    <w:rsid w:val="006C26D1"/>
    <w:rsid w:val="006C34E5"/>
    <w:rsid w:val="006C35E5"/>
    <w:rsid w:val="006C379C"/>
    <w:rsid w:val="006C5E1A"/>
    <w:rsid w:val="006C6516"/>
    <w:rsid w:val="006C6E28"/>
    <w:rsid w:val="006D07FA"/>
    <w:rsid w:val="006D3ED9"/>
    <w:rsid w:val="006D6259"/>
    <w:rsid w:val="006D7F3E"/>
    <w:rsid w:val="006E045D"/>
    <w:rsid w:val="006E2658"/>
    <w:rsid w:val="006E2B0F"/>
    <w:rsid w:val="006E38A2"/>
    <w:rsid w:val="006E3B48"/>
    <w:rsid w:val="006E3DE3"/>
    <w:rsid w:val="006E5ECF"/>
    <w:rsid w:val="006E6444"/>
    <w:rsid w:val="006E7B2A"/>
    <w:rsid w:val="006F06FF"/>
    <w:rsid w:val="006F133C"/>
    <w:rsid w:val="006F22F1"/>
    <w:rsid w:val="006F246A"/>
    <w:rsid w:val="006F2BE5"/>
    <w:rsid w:val="006F70B9"/>
    <w:rsid w:val="00702D89"/>
    <w:rsid w:val="0070455D"/>
    <w:rsid w:val="00705BE9"/>
    <w:rsid w:val="0070783E"/>
    <w:rsid w:val="0071101A"/>
    <w:rsid w:val="0071297C"/>
    <w:rsid w:val="00714CA8"/>
    <w:rsid w:val="00717ED1"/>
    <w:rsid w:val="00720106"/>
    <w:rsid w:val="00720AF6"/>
    <w:rsid w:val="00721454"/>
    <w:rsid w:val="00722BFD"/>
    <w:rsid w:val="00722C30"/>
    <w:rsid w:val="007258FD"/>
    <w:rsid w:val="007267E9"/>
    <w:rsid w:val="00727FEB"/>
    <w:rsid w:val="00730834"/>
    <w:rsid w:val="00731334"/>
    <w:rsid w:val="00734784"/>
    <w:rsid w:val="00734F1A"/>
    <w:rsid w:val="00735077"/>
    <w:rsid w:val="00736E35"/>
    <w:rsid w:val="00740E50"/>
    <w:rsid w:val="00742DC9"/>
    <w:rsid w:val="00745F6D"/>
    <w:rsid w:val="00746616"/>
    <w:rsid w:val="00750C9F"/>
    <w:rsid w:val="00751282"/>
    <w:rsid w:val="007536DA"/>
    <w:rsid w:val="0075575E"/>
    <w:rsid w:val="00756DBA"/>
    <w:rsid w:val="00757F7D"/>
    <w:rsid w:val="00762834"/>
    <w:rsid w:val="007629E1"/>
    <w:rsid w:val="00763D7C"/>
    <w:rsid w:val="00764A01"/>
    <w:rsid w:val="007675CC"/>
    <w:rsid w:val="00772920"/>
    <w:rsid w:val="00772ECF"/>
    <w:rsid w:val="00777024"/>
    <w:rsid w:val="00777AFE"/>
    <w:rsid w:val="0078062A"/>
    <w:rsid w:val="0078131A"/>
    <w:rsid w:val="00790031"/>
    <w:rsid w:val="00790457"/>
    <w:rsid w:val="00791AB6"/>
    <w:rsid w:val="0079277B"/>
    <w:rsid w:val="00792E39"/>
    <w:rsid w:val="0079347E"/>
    <w:rsid w:val="00793498"/>
    <w:rsid w:val="00796A69"/>
    <w:rsid w:val="007A29E9"/>
    <w:rsid w:val="007A2BA9"/>
    <w:rsid w:val="007A3894"/>
    <w:rsid w:val="007A3BB5"/>
    <w:rsid w:val="007A4DAE"/>
    <w:rsid w:val="007B0081"/>
    <w:rsid w:val="007B0176"/>
    <w:rsid w:val="007B19AC"/>
    <w:rsid w:val="007B280D"/>
    <w:rsid w:val="007B36C7"/>
    <w:rsid w:val="007C0E70"/>
    <w:rsid w:val="007C24E4"/>
    <w:rsid w:val="007C2D6C"/>
    <w:rsid w:val="007C301B"/>
    <w:rsid w:val="007C324D"/>
    <w:rsid w:val="007C41D4"/>
    <w:rsid w:val="007C612D"/>
    <w:rsid w:val="007C7A8D"/>
    <w:rsid w:val="007D1AD5"/>
    <w:rsid w:val="007D39E0"/>
    <w:rsid w:val="007D3F04"/>
    <w:rsid w:val="007D43D8"/>
    <w:rsid w:val="007D51C9"/>
    <w:rsid w:val="007D7B89"/>
    <w:rsid w:val="007E1209"/>
    <w:rsid w:val="007E1F42"/>
    <w:rsid w:val="007E345B"/>
    <w:rsid w:val="007F383D"/>
    <w:rsid w:val="007F63C7"/>
    <w:rsid w:val="007F775E"/>
    <w:rsid w:val="00800043"/>
    <w:rsid w:val="00800069"/>
    <w:rsid w:val="008018AA"/>
    <w:rsid w:val="00801956"/>
    <w:rsid w:val="00802776"/>
    <w:rsid w:val="00805391"/>
    <w:rsid w:val="00806324"/>
    <w:rsid w:val="00811474"/>
    <w:rsid w:val="00811B31"/>
    <w:rsid w:val="00811EFE"/>
    <w:rsid w:val="00811FC5"/>
    <w:rsid w:val="00813C22"/>
    <w:rsid w:val="008157D6"/>
    <w:rsid w:val="00816725"/>
    <w:rsid w:val="00817560"/>
    <w:rsid w:val="008225F9"/>
    <w:rsid w:val="00822B55"/>
    <w:rsid w:val="00823310"/>
    <w:rsid w:val="00823D7D"/>
    <w:rsid w:val="00827421"/>
    <w:rsid w:val="008274ED"/>
    <w:rsid w:val="00827630"/>
    <w:rsid w:val="008311B8"/>
    <w:rsid w:val="00832F2F"/>
    <w:rsid w:val="00833C42"/>
    <w:rsid w:val="00833FE8"/>
    <w:rsid w:val="008344CC"/>
    <w:rsid w:val="00835A5E"/>
    <w:rsid w:val="00835E38"/>
    <w:rsid w:val="008417A0"/>
    <w:rsid w:val="00842234"/>
    <w:rsid w:val="0084275F"/>
    <w:rsid w:val="00843CCD"/>
    <w:rsid w:val="00844AD7"/>
    <w:rsid w:val="008511A1"/>
    <w:rsid w:val="00852555"/>
    <w:rsid w:val="0085282E"/>
    <w:rsid w:val="00852D52"/>
    <w:rsid w:val="00855272"/>
    <w:rsid w:val="00856D30"/>
    <w:rsid w:val="00857218"/>
    <w:rsid w:val="00860669"/>
    <w:rsid w:val="00862E4B"/>
    <w:rsid w:val="0086382C"/>
    <w:rsid w:val="00863D14"/>
    <w:rsid w:val="00871848"/>
    <w:rsid w:val="00872AB4"/>
    <w:rsid w:val="00872BD7"/>
    <w:rsid w:val="00872CE9"/>
    <w:rsid w:val="0087315B"/>
    <w:rsid w:val="00873A35"/>
    <w:rsid w:val="0087443D"/>
    <w:rsid w:val="00874A3F"/>
    <w:rsid w:val="00876F54"/>
    <w:rsid w:val="00880BA8"/>
    <w:rsid w:val="00885875"/>
    <w:rsid w:val="008861F6"/>
    <w:rsid w:val="00886430"/>
    <w:rsid w:val="008865FC"/>
    <w:rsid w:val="00890051"/>
    <w:rsid w:val="00891FF4"/>
    <w:rsid w:val="00892687"/>
    <w:rsid w:val="008931CC"/>
    <w:rsid w:val="0089472F"/>
    <w:rsid w:val="0089541D"/>
    <w:rsid w:val="008954D5"/>
    <w:rsid w:val="00895F1B"/>
    <w:rsid w:val="008960EF"/>
    <w:rsid w:val="00896396"/>
    <w:rsid w:val="00896F34"/>
    <w:rsid w:val="00897F49"/>
    <w:rsid w:val="008A16E1"/>
    <w:rsid w:val="008A2267"/>
    <w:rsid w:val="008A2AA3"/>
    <w:rsid w:val="008A2C75"/>
    <w:rsid w:val="008A54D6"/>
    <w:rsid w:val="008A7346"/>
    <w:rsid w:val="008A7456"/>
    <w:rsid w:val="008B087A"/>
    <w:rsid w:val="008B1C65"/>
    <w:rsid w:val="008B3F94"/>
    <w:rsid w:val="008B63A0"/>
    <w:rsid w:val="008B6ADB"/>
    <w:rsid w:val="008C273E"/>
    <w:rsid w:val="008C6D6E"/>
    <w:rsid w:val="008C75BA"/>
    <w:rsid w:val="008D0A27"/>
    <w:rsid w:val="008D1FFE"/>
    <w:rsid w:val="008D2346"/>
    <w:rsid w:val="008D3479"/>
    <w:rsid w:val="008D57B2"/>
    <w:rsid w:val="008D5C4C"/>
    <w:rsid w:val="008D7017"/>
    <w:rsid w:val="008F05EE"/>
    <w:rsid w:val="008F0AFE"/>
    <w:rsid w:val="008F19DA"/>
    <w:rsid w:val="008F30B6"/>
    <w:rsid w:val="008F3816"/>
    <w:rsid w:val="008F566F"/>
    <w:rsid w:val="008F774C"/>
    <w:rsid w:val="008F79FF"/>
    <w:rsid w:val="008F7D61"/>
    <w:rsid w:val="008F7F60"/>
    <w:rsid w:val="009008B0"/>
    <w:rsid w:val="00900DA4"/>
    <w:rsid w:val="009014DE"/>
    <w:rsid w:val="00901574"/>
    <w:rsid w:val="00902B07"/>
    <w:rsid w:val="00902E0E"/>
    <w:rsid w:val="00906F04"/>
    <w:rsid w:val="00910F3B"/>
    <w:rsid w:val="00915285"/>
    <w:rsid w:val="00915586"/>
    <w:rsid w:val="009164E6"/>
    <w:rsid w:val="00916A08"/>
    <w:rsid w:val="00917094"/>
    <w:rsid w:val="00917810"/>
    <w:rsid w:val="00917DA8"/>
    <w:rsid w:val="009212EA"/>
    <w:rsid w:val="00921E32"/>
    <w:rsid w:val="00922ED7"/>
    <w:rsid w:val="009234E6"/>
    <w:rsid w:val="00925D83"/>
    <w:rsid w:val="00925DAF"/>
    <w:rsid w:val="00925F0D"/>
    <w:rsid w:val="00933BA3"/>
    <w:rsid w:val="00933F05"/>
    <w:rsid w:val="009361D2"/>
    <w:rsid w:val="00936E82"/>
    <w:rsid w:val="00936EA3"/>
    <w:rsid w:val="00937972"/>
    <w:rsid w:val="00937F49"/>
    <w:rsid w:val="00940176"/>
    <w:rsid w:val="00940E98"/>
    <w:rsid w:val="009410BD"/>
    <w:rsid w:val="009447E4"/>
    <w:rsid w:val="00944B3F"/>
    <w:rsid w:val="00947191"/>
    <w:rsid w:val="00951F93"/>
    <w:rsid w:val="00953AC7"/>
    <w:rsid w:val="00953F20"/>
    <w:rsid w:val="00954899"/>
    <w:rsid w:val="0096052E"/>
    <w:rsid w:val="009637BA"/>
    <w:rsid w:val="009640F4"/>
    <w:rsid w:val="00964DCC"/>
    <w:rsid w:val="009650D0"/>
    <w:rsid w:val="00970DFF"/>
    <w:rsid w:val="00972C60"/>
    <w:rsid w:val="00974EB6"/>
    <w:rsid w:val="00975F2A"/>
    <w:rsid w:val="00976A42"/>
    <w:rsid w:val="009806FD"/>
    <w:rsid w:val="0098103C"/>
    <w:rsid w:val="00981FAC"/>
    <w:rsid w:val="009828FE"/>
    <w:rsid w:val="00982E03"/>
    <w:rsid w:val="00983DC3"/>
    <w:rsid w:val="00984E34"/>
    <w:rsid w:val="00985B9B"/>
    <w:rsid w:val="00990466"/>
    <w:rsid w:val="00990F22"/>
    <w:rsid w:val="009925F5"/>
    <w:rsid w:val="0099507E"/>
    <w:rsid w:val="00997102"/>
    <w:rsid w:val="009A0C69"/>
    <w:rsid w:val="009A15D7"/>
    <w:rsid w:val="009A436A"/>
    <w:rsid w:val="009A4788"/>
    <w:rsid w:val="009A4C5C"/>
    <w:rsid w:val="009A7F59"/>
    <w:rsid w:val="009B0749"/>
    <w:rsid w:val="009B0C2E"/>
    <w:rsid w:val="009B178B"/>
    <w:rsid w:val="009B2D1C"/>
    <w:rsid w:val="009B36E6"/>
    <w:rsid w:val="009B3DD0"/>
    <w:rsid w:val="009B4CC9"/>
    <w:rsid w:val="009B6747"/>
    <w:rsid w:val="009B6827"/>
    <w:rsid w:val="009B7EA1"/>
    <w:rsid w:val="009C045A"/>
    <w:rsid w:val="009C0D40"/>
    <w:rsid w:val="009C14F2"/>
    <w:rsid w:val="009C28D6"/>
    <w:rsid w:val="009C3CB2"/>
    <w:rsid w:val="009C3CE4"/>
    <w:rsid w:val="009C58B9"/>
    <w:rsid w:val="009C58BE"/>
    <w:rsid w:val="009C7F75"/>
    <w:rsid w:val="009D25D8"/>
    <w:rsid w:val="009D2864"/>
    <w:rsid w:val="009D3737"/>
    <w:rsid w:val="009D6D74"/>
    <w:rsid w:val="009D7D37"/>
    <w:rsid w:val="009E04CA"/>
    <w:rsid w:val="009E1C76"/>
    <w:rsid w:val="009E24BD"/>
    <w:rsid w:val="009E349C"/>
    <w:rsid w:val="009E3CD5"/>
    <w:rsid w:val="009E3EF5"/>
    <w:rsid w:val="009E4528"/>
    <w:rsid w:val="009E484D"/>
    <w:rsid w:val="009E6794"/>
    <w:rsid w:val="009F0175"/>
    <w:rsid w:val="009F1A87"/>
    <w:rsid w:val="009F1C42"/>
    <w:rsid w:val="009F1FCD"/>
    <w:rsid w:val="009F30B4"/>
    <w:rsid w:val="009F3BB1"/>
    <w:rsid w:val="009F5E33"/>
    <w:rsid w:val="009F6B4A"/>
    <w:rsid w:val="009F706C"/>
    <w:rsid w:val="00A02539"/>
    <w:rsid w:val="00A04557"/>
    <w:rsid w:val="00A04624"/>
    <w:rsid w:val="00A070E1"/>
    <w:rsid w:val="00A1053E"/>
    <w:rsid w:val="00A10D1F"/>
    <w:rsid w:val="00A11D0B"/>
    <w:rsid w:val="00A12D60"/>
    <w:rsid w:val="00A139B9"/>
    <w:rsid w:val="00A1576D"/>
    <w:rsid w:val="00A17346"/>
    <w:rsid w:val="00A179E0"/>
    <w:rsid w:val="00A200BA"/>
    <w:rsid w:val="00A205E7"/>
    <w:rsid w:val="00A236ED"/>
    <w:rsid w:val="00A23E47"/>
    <w:rsid w:val="00A24833"/>
    <w:rsid w:val="00A24CB4"/>
    <w:rsid w:val="00A30276"/>
    <w:rsid w:val="00A30CDE"/>
    <w:rsid w:val="00A32CC2"/>
    <w:rsid w:val="00A32FC2"/>
    <w:rsid w:val="00A3693D"/>
    <w:rsid w:val="00A370CC"/>
    <w:rsid w:val="00A410D1"/>
    <w:rsid w:val="00A418E0"/>
    <w:rsid w:val="00A41939"/>
    <w:rsid w:val="00A41957"/>
    <w:rsid w:val="00A42928"/>
    <w:rsid w:val="00A44B92"/>
    <w:rsid w:val="00A44CCF"/>
    <w:rsid w:val="00A45A02"/>
    <w:rsid w:val="00A46A48"/>
    <w:rsid w:val="00A52030"/>
    <w:rsid w:val="00A57CC8"/>
    <w:rsid w:val="00A60255"/>
    <w:rsid w:val="00A60915"/>
    <w:rsid w:val="00A609A6"/>
    <w:rsid w:val="00A62377"/>
    <w:rsid w:val="00A63859"/>
    <w:rsid w:val="00A63925"/>
    <w:rsid w:val="00A64DA7"/>
    <w:rsid w:val="00A6618D"/>
    <w:rsid w:val="00A732EC"/>
    <w:rsid w:val="00A734E7"/>
    <w:rsid w:val="00A776E6"/>
    <w:rsid w:val="00A84004"/>
    <w:rsid w:val="00A8446A"/>
    <w:rsid w:val="00A8583F"/>
    <w:rsid w:val="00A87994"/>
    <w:rsid w:val="00A92557"/>
    <w:rsid w:val="00A92641"/>
    <w:rsid w:val="00A92BAD"/>
    <w:rsid w:val="00A930EC"/>
    <w:rsid w:val="00A94AC5"/>
    <w:rsid w:val="00A950A8"/>
    <w:rsid w:val="00A95E28"/>
    <w:rsid w:val="00A96EBB"/>
    <w:rsid w:val="00A979A5"/>
    <w:rsid w:val="00AA050E"/>
    <w:rsid w:val="00AA0791"/>
    <w:rsid w:val="00AA0CD5"/>
    <w:rsid w:val="00AA1F9E"/>
    <w:rsid w:val="00AA2B82"/>
    <w:rsid w:val="00AA3C39"/>
    <w:rsid w:val="00AA47BB"/>
    <w:rsid w:val="00AA5E57"/>
    <w:rsid w:val="00AA6A4A"/>
    <w:rsid w:val="00AA6BA3"/>
    <w:rsid w:val="00AB0751"/>
    <w:rsid w:val="00AB2141"/>
    <w:rsid w:val="00AB22A8"/>
    <w:rsid w:val="00AB2377"/>
    <w:rsid w:val="00AB23F4"/>
    <w:rsid w:val="00AB2AAF"/>
    <w:rsid w:val="00AB3530"/>
    <w:rsid w:val="00AB542D"/>
    <w:rsid w:val="00AC4807"/>
    <w:rsid w:val="00AC529F"/>
    <w:rsid w:val="00AC6284"/>
    <w:rsid w:val="00AC6EDA"/>
    <w:rsid w:val="00AC6F1F"/>
    <w:rsid w:val="00AC7435"/>
    <w:rsid w:val="00AC7FA4"/>
    <w:rsid w:val="00AD1A56"/>
    <w:rsid w:val="00AD1F4A"/>
    <w:rsid w:val="00AD2124"/>
    <w:rsid w:val="00AD3444"/>
    <w:rsid w:val="00AD51C8"/>
    <w:rsid w:val="00AD5243"/>
    <w:rsid w:val="00AD590C"/>
    <w:rsid w:val="00AD5978"/>
    <w:rsid w:val="00AD6E19"/>
    <w:rsid w:val="00AD77A3"/>
    <w:rsid w:val="00AD7EA0"/>
    <w:rsid w:val="00AE028A"/>
    <w:rsid w:val="00AE454C"/>
    <w:rsid w:val="00AE5C19"/>
    <w:rsid w:val="00AE6E94"/>
    <w:rsid w:val="00AF1088"/>
    <w:rsid w:val="00AF1357"/>
    <w:rsid w:val="00AF4531"/>
    <w:rsid w:val="00AF55D5"/>
    <w:rsid w:val="00AF765C"/>
    <w:rsid w:val="00B017A2"/>
    <w:rsid w:val="00B04DC2"/>
    <w:rsid w:val="00B06D91"/>
    <w:rsid w:val="00B073E1"/>
    <w:rsid w:val="00B07E06"/>
    <w:rsid w:val="00B10819"/>
    <w:rsid w:val="00B10945"/>
    <w:rsid w:val="00B1210F"/>
    <w:rsid w:val="00B13173"/>
    <w:rsid w:val="00B14B3E"/>
    <w:rsid w:val="00B14F6D"/>
    <w:rsid w:val="00B15E01"/>
    <w:rsid w:val="00B24CA7"/>
    <w:rsid w:val="00B275A6"/>
    <w:rsid w:val="00B27B78"/>
    <w:rsid w:val="00B3153E"/>
    <w:rsid w:val="00B31FEC"/>
    <w:rsid w:val="00B32FC4"/>
    <w:rsid w:val="00B337B3"/>
    <w:rsid w:val="00B360D6"/>
    <w:rsid w:val="00B36C4F"/>
    <w:rsid w:val="00B37C8E"/>
    <w:rsid w:val="00B37E85"/>
    <w:rsid w:val="00B4051F"/>
    <w:rsid w:val="00B409C7"/>
    <w:rsid w:val="00B42868"/>
    <w:rsid w:val="00B44D83"/>
    <w:rsid w:val="00B45B5F"/>
    <w:rsid w:val="00B463EC"/>
    <w:rsid w:val="00B52895"/>
    <w:rsid w:val="00B53D40"/>
    <w:rsid w:val="00B54664"/>
    <w:rsid w:val="00B55331"/>
    <w:rsid w:val="00B5605E"/>
    <w:rsid w:val="00B61D09"/>
    <w:rsid w:val="00B64CC5"/>
    <w:rsid w:val="00B65E7C"/>
    <w:rsid w:val="00B71854"/>
    <w:rsid w:val="00B7237B"/>
    <w:rsid w:val="00B81C22"/>
    <w:rsid w:val="00B8618E"/>
    <w:rsid w:val="00B9012F"/>
    <w:rsid w:val="00B906B8"/>
    <w:rsid w:val="00B90E8D"/>
    <w:rsid w:val="00B9458E"/>
    <w:rsid w:val="00B952E6"/>
    <w:rsid w:val="00B969CB"/>
    <w:rsid w:val="00B97613"/>
    <w:rsid w:val="00BA0175"/>
    <w:rsid w:val="00BA2A2F"/>
    <w:rsid w:val="00BA498F"/>
    <w:rsid w:val="00BA4997"/>
    <w:rsid w:val="00BA6964"/>
    <w:rsid w:val="00BA6E47"/>
    <w:rsid w:val="00BA7280"/>
    <w:rsid w:val="00BB1146"/>
    <w:rsid w:val="00BB2737"/>
    <w:rsid w:val="00BB37D1"/>
    <w:rsid w:val="00BB4076"/>
    <w:rsid w:val="00BB46A9"/>
    <w:rsid w:val="00BB66A4"/>
    <w:rsid w:val="00BB775E"/>
    <w:rsid w:val="00BB7FD1"/>
    <w:rsid w:val="00BC0D10"/>
    <w:rsid w:val="00BC2983"/>
    <w:rsid w:val="00BC2B13"/>
    <w:rsid w:val="00BC3103"/>
    <w:rsid w:val="00BC35D5"/>
    <w:rsid w:val="00BC4313"/>
    <w:rsid w:val="00BC64D2"/>
    <w:rsid w:val="00BC7224"/>
    <w:rsid w:val="00BC7632"/>
    <w:rsid w:val="00BD00D3"/>
    <w:rsid w:val="00BD216C"/>
    <w:rsid w:val="00BD49F9"/>
    <w:rsid w:val="00BD51DB"/>
    <w:rsid w:val="00BD5DF6"/>
    <w:rsid w:val="00BD71D9"/>
    <w:rsid w:val="00BD7321"/>
    <w:rsid w:val="00BD7DA4"/>
    <w:rsid w:val="00BE1532"/>
    <w:rsid w:val="00BE222F"/>
    <w:rsid w:val="00BE2BEA"/>
    <w:rsid w:val="00BE3AF4"/>
    <w:rsid w:val="00BE6579"/>
    <w:rsid w:val="00BE763F"/>
    <w:rsid w:val="00BE78D9"/>
    <w:rsid w:val="00BF0811"/>
    <w:rsid w:val="00BF14BF"/>
    <w:rsid w:val="00BF24CF"/>
    <w:rsid w:val="00BF280E"/>
    <w:rsid w:val="00BF4CA0"/>
    <w:rsid w:val="00BF5695"/>
    <w:rsid w:val="00BF57DF"/>
    <w:rsid w:val="00BF6825"/>
    <w:rsid w:val="00BF7FD1"/>
    <w:rsid w:val="00C011A8"/>
    <w:rsid w:val="00C02074"/>
    <w:rsid w:val="00C02374"/>
    <w:rsid w:val="00C06985"/>
    <w:rsid w:val="00C06C11"/>
    <w:rsid w:val="00C078C5"/>
    <w:rsid w:val="00C11E40"/>
    <w:rsid w:val="00C1403F"/>
    <w:rsid w:val="00C14CEB"/>
    <w:rsid w:val="00C15D51"/>
    <w:rsid w:val="00C15FDF"/>
    <w:rsid w:val="00C16045"/>
    <w:rsid w:val="00C17BB9"/>
    <w:rsid w:val="00C228EB"/>
    <w:rsid w:val="00C24B06"/>
    <w:rsid w:val="00C24C36"/>
    <w:rsid w:val="00C24CB5"/>
    <w:rsid w:val="00C250C0"/>
    <w:rsid w:val="00C25163"/>
    <w:rsid w:val="00C25551"/>
    <w:rsid w:val="00C25F99"/>
    <w:rsid w:val="00C272EB"/>
    <w:rsid w:val="00C32C94"/>
    <w:rsid w:val="00C3389D"/>
    <w:rsid w:val="00C345DD"/>
    <w:rsid w:val="00C361C4"/>
    <w:rsid w:val="00C368D8"/>
    <w:rsid w:val="00C416D0"/>
    <w:rsid w:val="00C423AD"/>
    <w:rsid w:val="00C433D1"/>
    <w:rsid w:val="00C43AE6"/>
    <w:rsid w:val="00C44A52"/>
    <w:rsid w:val="00C501BD"/>
    <w:rsid w:val="00C5080F"/>
    <w:rsid w:val="00C54CBD"/>
    <w:rsid w:val="00C54E32"/>
    <w:rsid w:val="00C57BC0"/>
    <w:rsid w:val="00C62726"/>
    <w:rsid w:val="00C62E3E"/>
    <w:rsid w:val="00C63400"/>
    <w:rsid w:val="00C6608A"/>
    <w:rsid w:val="00C66349"/>
    <w:rsid w:val="00C6645B"/>
    <w:rsid w:val="00C72F67"/>
    <w:rsid w:val="00C7302B"/>
    <w:rsid w:val="00C7327F"/>
    <w:rsid w:val="00C76D75"/>
    <w:rsid w:val="00C82A49"/>
    <w:rsid w:val="00C86EC7"/>
    <w:rsid w:val="00C86FA1"/>
    <w:rsid w:val="00C8785B"/>
    <w:rsid w:val="00C9132B"/>
    <w:rsid w:val="00C91472"/>
    <w:rsid w:val="00C92B36"/>
    <w:rsid w:val="00C944E3"/>
    <w:rsid w:val="00C9460B"/>
    <w:rsid w:val="00C96911"/>
    <w:rsid w:val="00C97300"/>
    <w:rsid w:val="00C97832"/>
    <w:rsid w:val="00CA24F3"/>
    <w:rsid w:val="00CA2B55"/>
    <w:rsid w:val="00CA3047"/>
    <w:rsid w:val="00CA3967"/>
    <w:rsid w:val="00CA47B9"/>
    <w:rsid w:val="00CA6F32"/>
    <w:rsid w:val="00CB09E6"/>
    <w:rsid w:val="00CB0E9B"/>
    <w:rsid w:val="00CB11E3"/>
    <w:rsid w:val="00CB1247"/>
    <w:rsid w:val="00CB2DBC"/>
    <w:rsid w:val="00CB2F13"/>
    <w:rsid w:val="00CB373D"/>
    <w:rsid w:val="00CB4B87"/>
    <w:rsid w:val="00CB4D5F"/>
    <w:rsid w:val="00CB7167"/>
    <w:rsid w:val="00CB7CEB"/>
    <w:rsid w:val="00CB7D59"/>
    <w:rsid w:val="00CC230A"/>
    <w:rsid w:val="00CC2682"/>
    <w:rsid w:val="00CC3141"/>
    <w:rsid w:val="00CC4909"/>
    <w:rsid w:val="00CC4CAC"/>
    <w:rsid w:val="00CC56A4"/>
    <w:rsid w:val="00CC5C0C"/>
    <w:rsid w:val="00CC6D46"/>
    <w:rsid w:val="00CC7137"/>
    <w:rsid w:val="00CD02DC"/>
    <w:rsid w:val="00CD0F45"/>
    <w:rsid w:val="00CD1EA7"/>
    <w:rsid w:val="00CD2012"/>
    <w:rsid w:val="00CD2871"/>
    <w:rsid w:val="00CD34BB"/>
    <w:rsid w:val="00CD5D82"/>
    <w:rsid w:val="00CD6759"/>
    <w:rsid w:val="00CE1A50"/>
    <w:rsid w:val="00CE2753"/>
    <w:rsid w:val="00CE3B7A"/>
    <w:rsid w:val="00CE3DD4"/>
    <w:rsid w:val="00CE535F"/>
    <w:rsid w:val="00CE6BB3"/>
    <w:rsid w:val="00CE7B85"/>
    <w:rsid w:val="00CF0171"/>
    <w:rsid w:val="00CF0F59"/>
    <w:rsid w:val="00CF1502"/>
    <w:rsid w:val="00CF260D"/>
    <w:rsid w:val="00CF3766"/>
    <w:rsid w:val="00CF384F"/>
    <w:rsid w:val="00CF3AE5"/>
    <w:rsid w:val="00CF3D14"/>
    <w:rsid w:val="00CF43A9"/>
    <w:rsid w:val="00CF5CEE"/>
    <w:rsid w:val="00CF5ED5"/>
    <w:rsid w:val="00CF5F91"/>
    <w:rsid w:val="00CF611D"/>
    <w:rsid w:val="00CF7437"/>
    <w:rsid w:val="00D0011D"/>
    <w:rsid w:val="00D015F7"/>
    <w:rsid w:val="00D05619"/>
    <w:rsid w:val="00D05947"/>
    <w:rsid w:val="00D10080"/>
    <w:rsid w:val="00D109F9"/>
    <w:rsid w:val="00D1329F"/>
    <w:rsid w:val="00D14AB8"/>
    <w:rsid w:val="00D15390"/>
    <w:rsid w:val="00D17705"/>
    <w:rsid w:val="00D17900"/>
    <w:rsid w:val="00D20044"/>
    <w:rsid w:val="00D20DDE"/>
    <w:rsid w:val="00D212BB"/>
    <w:rsid w:val="00D219ED"/>
    <w:rsid w:val="00D24CBF"/>
    <w:rsid w:val="00D255C5"/>
    <w:rsid w:val="00D35019"/>
    <w:rsid w:val="00D36478"/>
    <w:rsid w:val="00D409E8"/>
    <w:rsid w:val="00D40EE7"/>
    <w:rsid w:val="00D412B0"/>
    <w:rsid w:val="00D41E97"/>
    <w:rsid w:val="00D43419"/>
    <w:rsid w:val="00D446EB"/>
    <w:rsid w:val="00D44835"/>
    <w:rsid w:val="00D451BF"/>
    <w:rsid w:val="00D47F75"/>
    <w:rsid w:val="00D52037"/>
    <w:rsid w:val="00D5230A"/>
    <w:rsid w:val="00D53BFC"/>
    <w:rsid w:val="00D54EA6"/>
    <w:rsid w:val="00D63001"/>
    <w:rsid w:val="00D63999"/>
    <w:rsid w:val="00D639AB"/>
    <w:rsid w:val="00D678F2"/>
    <w:rsid w:val="00D7029D"/>
    <w:rsid w:val="00D71B0B"/>
    <w:rsid w:val="00D7507D"/>
    <w:rsid w:val="00D75185"/>
    <w:rsid w:val="00D75294"/>
    <w:rsid w:val="00D76D4A"/>
    <w:rsid w:val="00D80D91"/>
    <w:rsid w:val="00D8178E"/>
    <w:rsid w:val="00D84E02"/>
    <w:rsid w:val="00D8535A"/>
    <w:rsid w:val="00D85385"/>
    <w:rsid w:val="00D90340"/>
    <w:rsid w:val="00D9042F"/>
    <w:rsid w:val="00D904C4"/>
    <w:rsid w:val="00D91658"/>
    <w:rsid w:val="00D940D7"/>
    <w:rsid w:val="00D9447A"/>
    <w:rsid w:val="00D970D4"/>
    <w:rsid w:val="00DA021E"/>
    <w:rsid w:val="00DA2E73"/>
    <w:rsid w:val="00DA3306"/>
    <w:rsid w:val="00DA5604"/>
    <w:rsid w:val="00DB190C"/>
    <w:rsid w:val="00DB24FF"/>
    <w:rsid w:val="00DB4B96"/>
    <w:rsid w:val="00DB7FB5"/>
    <w:rsid w:val="00DC1960"/>
    <w:rsid w:val="00DC2EFA"/>
    <w:rsid w:val="00DC3F5A"/>
    <w:rsid w:val="00DC444F"/>
    <w:rsid w:val="00DC75BB"/>
    <w:rsid w:val="00DC78CB"/>
    <w:rsid w:val="00DC7E89"/>
    <w:rsid w:val="00DD2AF3"/>
    <w:rsid w:val="00DD4176"/>
    <w:rsid w:val="00DD735F"/>
    <w:rsid w:val="00DD7468"/>
    <w:rsid w:val="00DE2B0E"/>
    <w:rsid w:val="00DE3D88"/>
    <w:rsid w:val="00DE71A7"/>
    <w:rsid w:val="00DF1B90"/>
    <w:rsid w:val="00DF42B7"/>
    <w:rsid w:val="00DF43B2"/>
    <w:rsid w:val="00DF6F1C"/>
    <w:rsid w:val="00DF758B"/>
    <w:rsid w:val="00DF7B31"/>
    <w:rsid w:val="00DF7D49"/>
    <w:rsid w:val="00E002C1"/>
    <w:rsid w:val="00E01DE4"/>
    <w:rsid w:val="00E02E35"/>
    <w:rsid w:val="00E067FF"/>
    <w:rsid w:val="00E0717A"/>
    <w:rsid w:val="00E11B88"/>
    <w:rsid w:val="00E12912"/>
    <w:rsid w:val="00E141EF"/>
    <w:rsid w:val="00E14E4D"/>
    <w:rsid w:val="00E15DA0"/>
    <w:rsid w:val="00E176FD"/>
    <w:rsid w:val="00E20425"/>
    <w:rsid w:val="00E22B4B"/>
    <w:rsid w:val="00E30676"/>
    <w:rsid w:val="00E31186"/>
    <w:rsid w:val="00E31684"/>
    <w:rsid w:val="00E31705"/>
    <w:rsid w:val="00E325FF"/>
    <w:rsid w:val="00E3485C"/>
    <w:rsid w:val="00E37ADF"/>
    <w:rsid w:val="00E40B87"/>
    <w:rsid w:val="00E41106"/>
    <w:rsid w:val="00E43314"/>
    <w:rsid w:val="00E4419F"/>
    <w:rsid w:val="00E45232"/>
    <w:rsid w:val="00E455A7"/>
    <w:rsid w:val="00E459CE"/>
    <w:rsid w:val="00E50697"/>
    <w:rsid w:val="00E50715"/>
    <w:rsid w:val="00E518A5"/>
    <w:rsid w:val="00E536D3"/>
    <w:rsid w:val="00E54032"/>
    <w:rsid w:val="00E546AD"/>
    <w:rsid w:val="00E55D32"/>
    <w:rsid w:val="00E61CB6"/>
    <w:rsid w:val="00E63BE5"/>
    <w:rsid w:val="00E643E5"/>
    <w:rsid w:val="00E649E6"/>
    <w:rsid w:val="00E65556"/>
    <w:rsid w:val="00E65DD7"/>
    <w:rsid w:val="00E66E9E"/>
    <w:rsid w:val="00E7279D"/>
    <w:rsid w:val="00E73417"/>
    <w:rsid w:val="00E75DAB"/>
    <w:rsid w:val="00E76F6F"/>
    <w:rsid w:val="00E7787C"/>
    <w:rsid w:val="00E81888"/>
    <w:rsid w:val="00E82128"/>
    <w:rsid w:val="00E830EE"/>
    <w:rsid w:val="00E85EE3"/>
    <w:rsid w:val="00E86676"/>
    <w:rsid w:val="00E8727F"/>
    <w:rsid w:val="00E87D72"/>
    <w:rsid w:val="00E87DAB"/>
    <w:rsid w:val="00E9012B"/>
    <w:rsid w:val="00E90498"/>
    <w:rsid w:val="00E91E55"/>
    <w:rsid w:val="00E92024"/>
    <w:rsid w:val="00E9724A"/>
    <w:rsid w:val="00EA2ACA"/>
    <w:rsid w:val="00EA39E2"/>
    <w:rsid w:val="00EA4D1D"/>
    <w:rsid w:val="00EA5EA7"/>
    <w:rsid w:val="00EA7159"/>
    <w:rsid w:val="00EB126E"/>
    <w:rsid w:val="00EB40B5"/>
    <w:rsid w:val="00EB5D23"/>
    <w:rsid w:val="00EB64F2"/>
    <w:rsid w:val="00EC0E8B"/>
    <w:rsid w:val="00EC1C7A"/>
    <w:rsid w:val="00EC1F06"/>
    <w:rsid w:val="00EC47B3"/>
    <w:rsid w:val="00EC5181"/>
    <w:rsid w:val="00EC5A32"/>
    <w:rsid w:val="00EC5D3B"/>
    <w:rsid w:val="00EC6E83"/>
    <w:rsid w:val="00EC71DC"/>
    <w:rsid w:val="00ED0325"/>
    <w:rsid w:val="00ED2CE4"/>
    <w:rsid w:val="00ED34A4"/>
    <w:rsid w:val="00ED38E9"/>
    <w:rsid w:val="00ED3BA3"/>
    <w:rsid w:val="00ED40C6"/>
    <w:rsid w:val="00ED4D92"/>
    <w:rsid w:val="00ED6C3F"/>
    <w:rsid w:val="00ED78B0"/>
    <w:rsid w:val="00EE05DA"/>
    <w:rsid w:val="00EE0785"/>
    <w:rsid w:val="00EE0B26"/>
    <w:rsid w:val="00EE1F07"/>
    <w:rsid w:val="00EE21FF"/>
    <w:rsid w:val="00EE34BC"/>
    <w:rsid w:val="00EE4AF0"/>
    <w:rsid w:val="00EE4CBB"/>
    <w:rsid w:val="00EF098B"/>
    <w:rsid w:val="00EF2027"/>
    <w:rsid w:val="00EF2350"/>
    <w:rsid w:val="00EF286C"/>
    <w:rsid w:val="00EF3388"/>
    <w:rsid w:val="00EF35A6"/>
    <w:rsid w:val="00EF3E3C"/>
    <w:rsid w:val="00EF4DFA"/>
    <w:rsid w:val="00EF57E5"/>
    <w:rsid w:val="00EF66E8"/>
    <w:rsid w:val="00F00A2E"/>
    <w:rsid w:val="00F02F62"/>
    <w:rsid w:val="00F04E6D"/>
    <w:rsid w:val="00F05C63"/>
    <w:rsid w:val="00F0686E"/>
    <w:rsid w:val="00F118E7"/>
    <w:rsid w:val="00F12CC7"/>
    <w:rsid w:val="00F130BB"/>
    <w:rsid w:val="00F163E4"/>
    <w:rsid w:val="00F2556E"/>
    <w:rsid w:val="00F267CA"/>
    <w:rsid w:val="00F311A5"/>
    <w:rsid w:val="00F321FE"/>
    <w:rsid w:val="00F3710B"/>
    <w:rsid w:val="00F374AB"/>
    <w:rsid w:val="00F37BE8"/>
    <w:rsid w:val="00F404DE"/>
    <w:rsid w:val="00F4073D"/>
    <w:rsid w:val="00F41B17"/>
    <w:rsid w:val="00F43152"/>
    <w:rsid w:val="00F45227"/>
    <w:rsid w:val="00F468B0"/>
    <w:rsid w:val="00F46FE8"/>
    <w:rsid w:val="00F4723D"/>
    <w:rsid w:val="00F47755"/>
    <w:rsid w:val="00F47CF1"/>
    <w:rsid w:val="00F50EB4"/>
    <w:rsid w:val="00F60EC2"/>
    <w:rsid w:val="00F6149F"/>
    <w:rsid w:val="00F63CC5"/>
    <w:rsid w:val="00F675A6"/>
    <w:rsid w:val="00F70531"/>
    <w:rsid w:val="00F73B3F"/>
    <w:rsid w:val="00F75604"/>
    <w:rsid w:val="00F75F17"/>
    <w:rsid w:val="00F8033D"/>
    <w:rsid w:val="00F82804"/>
    <w:rsid w:val="00F829E7"/>
    <w:rsid w:val="00F82FD2"/>
    <w:rsid w:val="00F82FED"/>
    <w:rsid w:val="00F84D39"/>
    <w:rsid w:val="00F86DB7"/>
    <w:rsid w:val="00F87B9A"/>
    <w:rsid w:val="00F87DB7"/>
    <w:rsid w:val="00F87EBF"/>
    <w:rsid w:val="00F92B35"/>
    <w:rsid w:val="00F9328A"/>
    <w:rsid w:val="00F967CD"/>
    <w:rsid w:val="00F971CE"/>
    <w:rsid w:val="00FA16B1"/>
    <w:rsid w:val="00FA2FA0"/>
    <w:rsid w:val="00FA388A"/>
    <w:rsid w:val="00FA3D8A"/>
    <w:rsid w:val="00FA663F"/>
    <w:rsid w:val="00FA6763"/>
    <w:rsid w:val="00FA776E"/>
    <w:rsid w:val="00FB06BF"/>
    <w:rsid w:val="00FB0F21"/>
    <w:rsid w:val="00FB249D"/>
    <w:rsid w:val="00FB3381"/>
    <w:rsid w:val="00FC12BE"/>
    <w:rsid w:val="00FC1F65"/>
    <w:rsid w:val="00FC23A9"/>
    <w:rsid w:val="00FC4ABF"/>
    <w:rsid w:val="00FC4C1F"/>
    <w:rsid w:val="00FC5E8C"/>
    <w:rsid w:val="00FC651D"/>
    <w:rsid w:val="00FD03BB"/>
    <w:rsid w:val="00FD066B"/>
    <w:rsid w:val="00FD1DB8"/>
    <w:rsid w:val="00FD288E"/>
    <w:rsid w:val="00FD33EB"/>
    <w:rsid w:val="00FD3952"/>
    <w:rsid w:val="00FD46C1"/>
    <w:rsid w:val="00FD59B1"/>
    <w:rsid w:val="00FD6018"/>
    <w:rsid w:val="00FE06E7"/>
    <w:rsid w:val="00FE3007"/>
    <w:rsid w:val="00FE7B92"/>
    <w:rsid w:val="00FE7FF6"/>
    <w:rsid w:val="00FF0BA0"/>
    <w:rsid w:val="00FF39D1"/>
    <w:rsid w:val="00FF3C36"/>
    <w:rsid w:val="00FF409E"/>
    <w:rsid w:val="00FF47E7"/>
    <w:rsid w:val="020E3397"/>
    <w:rsid w:val="02503289"/>
    <w:rsid w:val="0388320E"/>
    <w:rsid w:val="038A76EC"/>
    <w:rsid w:val="047036DC"/>
    <w:rsid w:val="04C16CF2"/>
    <w:rsid w:val="04EE1786"/>
    <w:rsid w:val="04F6733C"/>
    <w:rsid w:val="054D733B"/>
    <w:rsid w:val="06CA0631"/>
    <w:rsid w:val="06D065C1"/>
    <w:rsid w:val="074F7AD0"/>
    <w:rsid w:val="07F850D1"/>
    <w:rsid w:val="08AD12F5"/>
    <w:rsid w:val="09501A53"/>
    <w:rsid w:val="0BC81E34"/>
    <w:rsid w:val="0C6B3240"/>
    <w:rsid w:val="0CF90A36"/>
    <w:rsid w:val="0D4A1166"/>
    <w:rsid w:val="0DDE0C42"/>
    <w:rsid w:val="0F54484D"/>
    <w:rsid w:val="0FD83CA6"/>
    <w:rsid w:val="11763776"/>
    <w:rsid w:val="11C665CE"/>
    <w:rsid w:val="12B032B2"/>
    <w:rsid w:val="132D1B88"/>
    <w:rsid w:val="15B33C0F"/>
    <w:rsid w:val="16730284"/>
    <w:rsid w:val="16842491"/>
    <w:rsid w:val="16C51656"/>
    <w:rsid w:val="17D17BFB"/>
    <w:rsid w:val="19442152"/>
    <w:rsid w:val="198478E8"/>
    <w:rsid w:val="1B0956FB"/>
    <w:rsid w:val="1B795B93"/>
    <w:rsid w:val="1B8418A9"/>
    <w:rsid w:val="1D00318A"/>
    <w:rsid w:val="1D026983"/>
    <w:rsid w:val="1E0625B9"/>
    <w:rsid w:val="1E1948F7"/>
    <w:rsid w:val="1EE6569F"/>
    <w:rsid w:val="1FA66809"/>
    <w:rsid w:val="217F40E4"/>
    <w:rsid w:val="21AA2033"/>
    <w:rsid w:val="24717A8C"/>
    <w:rsid w:val="25006FA5"/>
    <w:rsid w:val="264659B5"/>
    <w:rsid w:val="293F63A5"/>
    <w:rsid w:val="29E4276F"/>
    <w:rsid w:val="2A3B074F"/>
    <w:rsid w:val="2A564631"/>
    <w:rsid w:val="2AAB721A"/>
    <w:rsid w:val="2B255B99"/>
    <w:rsid w:val="2C4A1F22"/>
    <w:rsid w:val="2C8E7492"/>
    <w:rsid w:val="2CD214D0"/>
    <w:rsid w:val="2CE30B06"/>
    <w:rsid w:val="2D0D7690"/>
    <w:rsid w:val="2D746964"/>
    <w:rsid w:val="30BC0E61"/>
    <w:rsid w:val="31D86AFA"/>
    <w:rsid w:val="32257198"/>
    <w:rsid w:val="32277EF5"/>
    <w:rsid w:val="34435654"/>
    <w:rsid w:val="34BA6DA4"/>
    <w:rsid w:val="354A1F58"/>
    <w:rsid w:val="35C45C6F"/>
    <w:rsid w:val="391601B1"/>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97D764F"/>
    <w:rsid w:val="4A464932"/>
    <w:rsid w:val="4AEE5BA0"/>
    <w:rsid w:val="4AF92865"/>
    <w:rsid w:val="4B8B6B83"/>
    <w:rsid w:val="4C50578D"/>
    <w:rsid w:val="4C687555"/>
    <w:rsid w:val="4CBB14EF"/>
    <w:rsid w:val="4E0D1753"/>
    <w:rsid w:val="4E6F0A2F"/>
    <w:rsid w:val="4FEC61AF"/>
    <w:rsid w:val="502273F7"/>
    <w:rsid w:val="51173F06"/>
    <w:rsid w:val="52B5618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93F0C5B"/>
    <w:rsid w:val="6B003E30"/>
    <w:rsid w:val="6BD55AF7"/>
    <w:rsid w:val="6C910952"/>
    <w:rsid w:val="6CFC583D"/>
    <w:rsid w:val="6DCA6449"/>
    <w:rsid w:val="6E1F7C4B"/>
    <w:rsid w:val="6E383677"/>
    <w:rsid w:val="6E4254EB"/>
    <w:rsid w:val="6E904AB3"/>
    <w:rsid w:val="6F64743F"/>
    <w:rsid w:val="704B2490"/>
    <w:rsid w:val="70C62854"/>
    <w:rsid w:val="70FA5D52"/>
    <w:rsid w:val="71C16E23"/>
    <w:rsid w:val="732843C6"/>
    <w:rsid w:val="736507F6"/>
    <w:rsid w:val="75116B3A"/>
    <w:rsid w:val="751C6EEF"/>
    <w:rsid w:val="75D90D30"/>
    <w:rsid w:val="76067942"/>
    <w:rsid w:val="767608EB"/>
    <w:rsid w:val="7A0055EF"/>
    <w:rsid w:val="7A0555E1"/>
    <w:rsid w:val="7B164183"/>
    <w:rsid w:val="7CBF3680"/>
    <w:rsid w:val="7D1D3EEF"/>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B0F63"/>
  <w15:docId w15:val="{D9F5C113-83D3-4358-B210-917EDBE9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qFormat="1"/>
    <w:lsdException w:name="footer" w:qFormat="1"/>
    <w:lsdException w:name="caption" w:semiHidden="1" w:unhideWhenUsed="1" w:qFormat="1"/>
    <w:lsdException w:name="page number" w:uiPriority="99" w:qFormat="1"/>
    <w:lsdException w:name="Title" w:qFormat="1"/>
    <w:lsdException w:name="Default Paragraph Font" w:qFormat="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basedOn w:val="a"/>
    <w:next w:val="a"/>
    <w:link w:val="10"/>
    <w:qFormat/>
    <w:rsid w:val="00AA1F9E"/>
    <w:pPr>
      <w:keepNext/>
      <w:keepLines/>
      <w:spacing w:before="240" w:after="240" w:line="360" w:lineRule="auto"/>
      <w:jc w:val="left"/>
      <w:outlineLvl w:val="0"/>
    </w:pPr>
    <w:rPr>
      <w:rFonts w:eastAsia="Times New Roman"/>
      <w:b/>
      <w:bCs/>
      <w:kern w:val="44"/>
      <w:sz w:val="36"/>
      <w:szCs w:val="44"/>
    </w:rPr>
  </w:style>
  <w:style w:type="paragraph" w:styleId="2">
    <w:name w:val="heading 2"/>
    <w:basedOn w:val="a"/>
    <w:next w:val="a"/>
    <w:qFormat/>
    <w:rsid w:val="0006746E"/>
    <w:pPr>
      <w:keepNext/>
      <w:keepLines/>
      <w:spacing w:before="240" w:after="240"/>
      <w:outlineLvl w:val="1"/>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pPr>
      <w:adjustRightInd w:val="0"/>
      <w:spacing w:line="312" w:lineRule="atLeast"/>
      <w:textAlignment w:val="baseline"/>
    </w:pPr>
    <w:rPr>
      <w:rFonts w:ascii="宋体" w:hAnsi="Courier New"/>
      <w:kern w:val="0"/>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a7"/>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8">
    <w:name w:val="Subtitle"/>
    <w:basedOn w:val="a"/>
    <w:next w:val="a"/>
    <w:link w:val="a9"/>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table" w:styleId="aa">
    <w:name w:val="Table Grid"/>
    <w:basedOn w:val="a1"/>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page number"/>
    <w:basedOn w:val="a0"/>
    <w:uiPriority w:val="99"/>
    <w:qFormat/>
  </w:style>
  <w:style w:type="character" w:styleId="ad">
    <w:name w:val="Hyperlink"/>
    <w:uiPriority w:val="99"/>
    <w:qFormat/>
    <w:rPr>
      <w:color w:val="0000FF"/>
      <w:u w:val="single"/>
    </w:rPr>
  </w:style>
  <w:style w:type="character" w:customStyle="1" w:styleId="a9">
    <w:name w:val="副标题 字符"/>
    <w:link w:val="a8"/>
    <w:qFormat/>
    <w:rPr>
      <w:rFonts w:eastAsia="Times New Roman" w:cs="Times New Roman"/>
      <w:b/>
      <w:bCs/>
      <w:kern w:val="28"/>
      <w:sz w:val="28"/>
      <w:szCs w:val="32"/>
    </w:rPr>
  </w:style>
  <w:style w:type="character" w:customStyle="1" w:styleId="10">
    <w:name w:val="标题 1 字符"/>
    <w:link w:val="1"/>
    <w:qFormat/>
    <w:rsid w:val="00AA1F9E"/>
    <w:rPr>
      <w:rFonts w:eastAsia="Times New Roman"/>
      <w:b/>
      <w:bCs/>
      <w:kern w:val="44"/>
      <w:sz w:val="36"/>
      <w:szCs w:val="44"/>
    </w:rPr>
  </w:style>
  <w:style w:type="paragraph" w:customStyle="1" w:styleId="Style17">
    <w:name w:val="_Style 17"/>
    <w:basedOn w:val="1"/>
    <w:next w:val="a"/>
    <w:uiPriority w:val="39"/>
    <w:qFormat/>
    <w:pPr>
      <w:widowControl/>
      <w:spacing w:after="0" w:line="259" w:lineRule="auto"/>
      <w:outlineLvl w:val="9"/>
    </w:pPr>
    <w:rPr>
      <w:rFonts w:ascii="等线 Light" w:eastAsia="等线 Light" w:hAnsi="等线 Light"/>
      <w:b w:val="0"/>
      <w:bCs w:val="0"/>
      <w:color w:val="2F5496"/>
      <w:kern w:val="0"/>
      <w:sz w:val="32"/>
      <w:szCs w:val="32"/>
    </w:rPr>
  </w:style>
  <w:style w:type="paragraph" w:customStyle="1" w:styleId="ae">
    <w:name w:val="标准正文"/>
    <w:basedOn w:val="a"/>
    <w:qFormat/>
    <w:rsid w:val="008C273E"/>
    <w:pPr>
      <w:widowControl/>
      <w:ind w:firstLineChars="200" w:firstLine="200"/>
      <w:jc w:val="left"/>
    </w:pPr>
    <w:rPr>
      <w:color w:val="000000"/>
      <w:kern w:val="0"/>
      <w:sz w:val="24"/>
    </w:rPr>
  </w:style>
  <w:style w:type="paragraph" w:styleId="af">
    <w:name w:val="List Paragraph"/>
    <w:basedOn w:val="a"/>
    <w:uiPriority w:val="34"/>
    <w:unhideWhenUsed/>
    <w:qFormat/>
    <w:rsid w:val="005240CE"/>
    <w:pPr>
      <w:ind w:firstLineChars="200" w:firstLine="420"/>
    </w:pPr>
  </w:style>
  <w:style w:type="paragraph" w:customStyle="1" w:styleId="3">
    <w:name w:val="标题3"/>
    <w:basedOn w:val="a8"/>
    <w:qFormat/>
    <w:rsid w:val="0006746E"/>
    <w:pPr>
      <w:spacing w:before="0" w:after="0"/>
      <w:outlineLvl w:val="2"/>
    </w:pPr>
    <w:rPr>
      <w:rFonts w:eastAsia="宋体"/>
    </w:rPr>
  </w:style>
  <w:style w:type="paragraph" w:styleId="af0">
    <w:name w:val="Title"/>
    <w:basedOn w:val="a"/>
    <w:next w:val="a"/>
    <w:link w:val="af1"/>
    <w:qFormat/>
    <w:rsid w:val="009B0C2E"/>
    <w:pPr>
      <w:spacing w:before="240" w:after="60"/>
      <w:jc w:val="center"/>
      <w:outlineLvl w:val="0"/>
    </w:pPr>
    <w:rPr>
      <w:rFonts w:eastAsiaTheme="majorEastAsia" w:cstheme="majorBidi"/>
      <w:b/>
      <w:bCs/>
      <w:sz w:val="32"/>
      <w:szCs w:val="32"/>
    </w:rPr>
  </w:style>
  <w:style w:type="character" w:customStyle="1" w:styleId="af1">
    <w:name w:val="标题 字符"/>
    <w:basedOn w:val="a0"/>
    <w:link w:val="af0"/>
    <w:rsid w:val="009B0C2E"/>
    <w:rPr>
      <w:rFonts w:eastAsiaTheme="majorEastAsia" w:cstheme="majorBidi"/>
      <w:b/>
      <w:bCs/>
      <w:kern w:val="2"/>
      <w:sz w:val="32"/>
      <w:szCs w:val="32"/>
    </w:rPr>
  </w:style>
  <w:style w:type="table" w:customStyle="1" w:styleId="af2">
    <w:name w:val="三线表"/>
    <w:basedOn w:val="a1"/>
    <w:uiPriority w:val="99"/>
    <w:rsid w:val="002B1078"/>
    <w:pPr>
      <w:jc w:val="center"/>
    </w:pPr>
    <w:rPr>
      <w:rFonts w:cstheme="minorBidi"/>
      <w:color w:val="000000" w:themeColor="text1"/>
      <w:kern w:val="2"/>
      <w:sz w:val="24"/>
      <w:szCs w:val="22"/>
    </w:rPr>
    <w:tblPr>
      <w:jc w:val="center"/>
      <w:tblBorders>
        <w:top w:val="single" w:sz="12" w:space="0" w:color="auto"/>
        <w:bottom w:val="single" w:sz="12" w:space="0" w:color="auto"/>
      </w:tblBorders>
    </w:tblPr>
    <w:trPr>
      <w:jc w:val="center"/>
    </w:trPr>
    <w:tcPr>
      <w:vAlign w:val="center"/>
    </w:tcPr>
    <w:tblStylePr w:type="firstRow">
      <w:pPr>
        <w:jc w:val="center"/>
      </w:pPr>
      <w:tblPr/>
      <w:tcPr>
        <w:tcBorders>
          <w:bottom w:val="single" w:sz="4" w:space="0" w:color="auto"/>
        </w:tcBorders>
      </w:tcPr>
    </w:tblStylePr>
  </w:style>
  <w:style w:type="character" w:customStyle="1" w:styleId="a7">
    <w:name w:val="页眉 字符"/>
    <w:basedOn w:val="a0"/>
    <w:link w:val="a6"/>
    <w:uiPriority w:val="99"/>
    <w:rsid w:val="0040312E"/>
    <w:rPr>
      <w:kern w:val="2"/>
      <w:sz w:val="18"/>
    </w:rPr>
  </w:style>
  <w:style w:type="character" w:styleId="af3">
    <w:name w:val="Placeholder Text"/>
    <w:basedOn w:val="a0"/>
    <w:uiPriority w:val="99"/>
    <w:unhideWhenUsed/>
    <w:rsid w:val="00425FBF"/>
    <w:rPr>
      <w:color w:val="666666"/>
    </w:rPr>
  </w:style>
  <w:style w:type="paragraph" w:styleId="TOC3">
    <w:name w:val="toc 3"/>
    <w:basedOn w:val="a"/>
    <w:next w:val="a"/>
    <w:autoRedefine/>
    <w:uiPriority w:val="39"/>
    <w:rsid w:val="00722BFD"/>
    <w:pPr>
      <w:ind w:leftChars="400" w:left="840"/>
    </w:pPr>
  </w:style>
  <w:style w:type="paragraph" w:styleId="af4">
    <w:name w:val="Date"/>
    <w:basedOn w:val="a"/>
    <w:next w:val="a"/>
    <w:link w:val="af5"/>
    <w:rsid w:val="0085282E"/>
    <w:pPr>
      <w:ind w:leftChars="2500" w:left="100"/>
    </w:pPr>
  </w:style>
  <w:style w:type="character" w:customStyle="1" w:styleId="af5">
    <w:name w:val="日期 字符"/>
    <w:basedOn w:val="a0"/>
    <w:link w:val="af4"/>
    <w:rsid w:val="0085282E"/>
    <w:rPr>
      <w:kern w:val="2"/>
      <w:sz w:val="21"/>
    </w:rPr>
  </w:style>
  <w:style w:type="character" w:customStyle="1" w:styleId="a4">
    <w:name w:val="纯文本 字符"/>
    <w:basedOn w:val="a0"/>
    <w:link w:val="a3"/>
    <w:rsid w:val="007C7A8D"/>
    <w:rPr>
      <w:rFonts w:ascii="宋体" w:hAnsi="Courier New"/>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9584">
      <w:bodyDiv w:val="1"/>
      <w:marLeft w:val="0"/>
      <w:marRight w:val="0"/>
      <w:marTop w:val="0"/>
      <w:marBottom w:val="0"/>
      <w:divBdr>
        <w:top w:val="none" w:sz="0" w:space="0" w:color="auto"/>
        <w:left w:val="none" w:sz="0" w:space="0" w:color="auto"/>
        <w:bottom w:val="none" w:sz="0" w:space="0" w:color="auto"/>
        <w:right w:val="none" w:sz="0" w:space="0" w:color="auto"/>
      </w:divBdr>
    </w:div>
    <w:div w:id="137649648">
      <w:bodyDiv w:val="1"/>
      <w:marLeft w:val="0"/>
      <w:marRight w:val="0"/>
      <w:marTop w:val="0"/>
      <w:marBottom w:val="0"/>
      <w:divBdr>
        <w:top w:val="none" w:sz="0" w:space="0" w:color="auto"/>
        <w:left w:val="none" w:sz="0" w:space="0" w:color="auto"/>
        <w:bottom w:val="none" w:sz="0" w:space="0" w:color="auto"/>
        <w:right w:val="none" w:sz="0" w:space="0" w:color="auto"/>
      </w:divBdr>
    </w:div>
    <w:div w:id="201793766">
      <w:bodyDiv w:val="1"/>
      <w:marLeft w:val="0"/>
      <w:marRight w:val="0"/>
      <w:marTop w:val="0"/>
      <w:marBottom w:val="0"/>
      <w:divBdr>
        <w:top w:val="none" w:sz="0" w:space="0" w:color="auto"/>
        <w:left w:val="none" w:sz="0" w:space="0" w:color="auto"/>
        <w:bottom w:val="none" w:sz="0" w:space="0" w:color="auto"/>
        <w:right w:val="none" w:sz="0" w:space="0" w:color="auto"/>
      </w:divBdr>
    </w:div>
    <w:div w:id="694237013">
      <w:bodyDiv w:val="1"/>
      <w:marLeft w:val="0"/>
      <w:marRight w:val="0"/>
      <w:marTop w:val="0"/>
      <w:marBottom w:val="0"/>
      <w:divBdr>
        <w:top w:val="none" w:sz="0" w:space="0" w:color="auto"/>
        <w:left w:val="none" w:sz="0" w:space="0" w:color="auto"/>
        <w:bottom w:val="none" w:sz="0" w:space="0" w:color="auto"/>
        <w:right w:val="none" w:sz="0" w:space="0" w:color="auto"/>
      </w:divBdr>
    </w:div>
    <w:div w:id="959191967">
      <w:bodyDiv w:val="1"/>
      <w:marLeft w:val="0"/>
      <w:marRight w:val="0"/>
      <w:marTop w:val="0"/>
      <w:marBottom w:val="0"/>
      <w:divBdr>
        <w:top w:val="none" w:sz="0" w:space="0" w:color="auto"/>
        <w:left w:val="none" w:sz="0" w:space="0" w:color="auto"/>
        <w:bottom w:val="none" w:sz="0" w:space="0" w:color="auto"/>
        <w:right w:val="none" w:sz="0" w:space="0" w:color="auto"/>
      </w:divBdr>
    </w:div>
    <w:div w:id="976497886">
      <w:bodyDiv w:val="1"/>
      <w:marLeft w:val="0"/>
      <w:marRight w:val="0"/>
      <w:marTop w:val="0"/>
      <w:marBottom w:val="0"/>
      <w:divBdr>
        <w:top w:val="none" w:sz="0" w:space="0" w:color="auto"/>
        <w:left w:val="none" w:sz="0" w:space="0" w:color="auto"/>
        <w:bottom w:val="none" w:sz="0" w:space="0" w:color="auto"/>
        <w:right w:val="none" w:sz="0" w:space="0" w:color="auto"/>
      </w:divBdr>
      <w:divsChild>
        <w:div w:id="83448">
          <w:marLeft w:val="0"/>
          <w:marRight w:val="0"/>
          <w:marTop w:val="0"/>
          <w:marBottom w:val="0"/>
          <w:divBdr>
            <w:top w:val="none" w:sz="0" w:space="0" w:color="auto"/>
            <w:left w:val="none" w:sz="0" w:space="0" w:color="auto"/>
            <w:bottom w:val="none" w:sz="0" w:space="0" w:color="auto"/>
            <w:right w:val="none" w:sz="0" w:space="0" w:color="auto"/>
          </w:divBdr>
        </w:div>
      </w:divsChild>
    </w:div>
    <w:div w:id="1196960905">
      <w:bodyDiv w:val="1"/>
      <w:marLeft w:val="0"/>
      <w:marRight w:val="0"/>
      <w:marTop w:val="0"/>
      <w:marBottom w:val="0"/>
      <w:divBdr>
        <w:top w:val="none" w:sz="0" w:space="0" w:color="auto"/>
        <w:left w:val="none" w:sz="0" w:space="0" w:color="auto"/>
        <w:bottom w:val="none" w:sz="0" w:space="0" w:color="auto"/>
        <w:right w:val="none" w:sz="0" w:space="0" w:color="auto"/>
      </w:divBdr>
    </w:div>
    <w:div w:id="1211384729">
      <w:bodyDiv w:val="1"/>
      <w:marLeft w:val="0"/>
      <w:marRight w:val="0"/>
      <w:marTop w:val="0"/>
      <w:marBottom w:val="0"/>
      <w:divBdr>
        <w:top w:val="none" w:sz="0" w:space="0" w:color="auto"/>
        <w:left w:val="none" w:sz="0" w:space="0" w:color="auto"/>
        <w:bottom w:val="none" w:sz="0" w:space="0" w:color="auto"/>
        <w:right w:val="none" w:sz="0" w:space="0" w:color="auto"/>
      </w:divBdr>
    </w:div>
    <w:div w:id="1440027606">
      <w:bodyDiv w:val="1"/>
      <w:marLeft w:val="0"/>
      <w:marRight w:val="0"/>
      <w:marTop w:val="0"/>
      <w:marBottom w:val="0"/>
      <w:divBdr>
        <w:top w:val="none" w:sz="0" w:space="0" w:color="auto"/>
        <w:left w:val="none" w:sz="0" w:space="0" w:color="auto"/>
        <w:bottom w:val="none" w:sz="0" w:space="0" w:color="auto"/>
        <w:right w:val="none" w:sz="0" w:space="0" w:color="auto"/>
      </w:divBdr>
    </w:div>
    <w:div w:id="1502500569">
      <w:bodyDiv w:val="1"/>
      <w:marLeft w:val="0"/>
      <w:marRight w:val="0"/>
      <w:marTop w:val="0"/>
      <w:marBottom w:val="0"/>
      <w:divBdr>
        <w:top w:val="none" w:sz="0" w:space="0" w:color="auto"/>
        <w:left w:val="none" w:sz="0" w:space="0" w:color="auto"/>
        <w:bottom w:val="none" w:sz="0" w:space="0" w:color="auto"/>
        <w:right w:val="none" w:sz="0" w:space="0" w:color="auto"/>
      </w:divBdr>
    </w:div>
    <w:div w:id="1556115929">
      <w:bodyDiv w:val="1"/>
      <w:marLeft w:val="0"/>
      <w:marRight w:val="0"/>
      <w:marTop w:val="0"/>
      <w:marBottom w:val="0"/>
      <w:divBdr>
        <w:top w:val="none" w:sz="0" w:space="0" w:color="auto"/>
        <w:left w:val="none" w:sz="0" w:space="0" w:color="auto"/>
        <w:bottom w:val="none" w:sz="0" w:space="0" w:color="auto"/>
        <w:right w:val="none" w:sz="0" w:space="0" w:color="auto"/>
      </w:divBdr>
    </w:div>
    <w:div w:id="1851333218">
      <w:bodyDiv w:val="1"/>
      <w:marLeft w:val="0"/>
      <w:marRight w:val="0"/>
      <w:marTop w:val="0"/>
      <w:marBottom w:val="0"/>
      <w:divBdr>
        <w:top w:val="none" w:sz="0" w:space="0" w:color="auto"/>
        <w:left w:val="none" w:sz="0" w:space="0" w:color="auto"/>
        <w:bottom w:val="none" w:sz="0" w:space="0" w:color="auto"/>
        <w:right w:val="none" w:sz="0" w:space="0" w:color="auto"/>
      </w:divBdr>
    </w:div>
    <w:div w:id="1895893324">
      <w:bodyDiv w:val="1"/>
      <w:marLeft w:val="0"/>
      <w:marRight w:val="0"/>
      <w:marTop w:val="0"/>
      <w:marBottom w:val="0"/>
      <w:divBdr>
        <w:top w:val="none" w:sz="0" w:space="0" w:color="auto"/>
        <w:left w:val="none" w:sz="0" w:space="0" w:color="auto"/>
        <w:bottom w:val="none" w:sz="0" w:space="0" w:color="auto"/>
        <w:right w:val="none" w:sz="0" w:space="0" w:color="auto"/>
      </w:divBdr>
    </w:div>
    <w:div w:id="201333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1.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chart" Target="charts/chart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chart" Target="charts/chart2.xm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'λ=1'!$L$1</c:f>
              <c:strCache>
                <c:ptCount val="1"/>
                <c:pt idx="0">
                  <c:v>M(t) player1</c:v>
                </c:pt>
              </c:strCache>
            </c:strRef>
          </c:tx>
          <c:spPr>
            <a:ln w="28575" cap="rnd">
              <a:solidFill>
                <a:schemeClr val="accent1"/>
              </a:solidFill>
              <a:round/>
            </a:ln>
            <a:effectLst/>
          </c:spPr>
          <c:marker>
            <c:symbol val="none"/>
          </c:marker>
          <c:val>
            <c:numRef>
              <c:f>'λ=1'!$L$2:$L$301</c:f>
              <c:numCache>
                <c:formatCode>General</c:formatCode>
                <c:ptCount val="300"/>
                <c:pt idx="0">
                  <c:v>1.420413035000003E-2</c:v>
                </c:pt>
                <c:pt idx="1">
                  <c:v>0.28140640370800002</c:v>
                </c:pt>
                <c:pt idx="2">
                  <c:v>0.13285238546666669</c:v>
                </c:pt>
                <c:pt idx="3">
                  <c:v>0.97243087714984622</c:v>
                </c:pt>
                <c:pt idx="4">
                  <c:v>0.250109382504</c:v>
                </c:pt>
                <c:pt idx="5">
                  <c:v>0.13566961745799999</c:v>
                </c:pt>
                <c:pt idx="6">
                  <c:v>0.44091373700771419</c:v>
                </c:pt>
                <c:pt idx="7">
                  <c:v>0.87495302671133324</c:v>
                </c:pt>
                <c:pt idx="8">
                  <c:v>0.37675447879644441</c:v>
                </c:pt>
                <c:pt idx="9">
                  <c:v>0.25648152493199999</c:v>
                </c:pt>
                <c:pt idx="10">
                  <c:v>0.36460337142909088</c:v>
                </c:pt>
                <c:pt idx="11">
                  <c:v>0.35264989888266668</c:v>
                </c:pt>
                <c:pt idx="12">
                  <c:v>0.40031699213969241</c:v>
                </c:pt>
                <c:pt idx="13">
                  <c:v>1.032190917643047</c:v>
                </c:pt>
                <c:pt idx="14">
                  <c:v>0.29796567951066671</c:v>
                </c:pt>
                <c:pt idx="15">
                  <c:v>0.207634193385</c:v>
                </c:pt>
                <c:pt idx="16">
                  <c:v>0.35261730160470589</c:v>
                </c:pt>
                <c:pt idx="17">
                  <c:v>1.064697507901333</c:v>
                </c:pt>
                <c:pt idx="18">
                  <c:v>0.25763110527136851</c:v>
                </c:pt>
                <c:pt idx="19">
                  <c:v>0.24060995443559999</c:v>
                </c:pt>
                <c:pt idx="20">
                  <c:v>0.2307420742459047</c:v>
                </c:pt>
                <c:pt idx="21">
                  <c:v>0.27740359508834339</c:v>
                </c:pt>
                <c:pt idx="22">
                  <c:v>0.1851211654689566</c:v>
                </c:pt>
                <c:pt idx="23">
                  <c:v>0.18739476151199999</c:v>
                </c:pt>
                <c:pt idx="24">
                  <c:v>0.33530246903000011</c:v>
                </c:pt>
                <c:pt idx="25">
                  <c:v>0.21183839101800001</c:v>
                </c:pt>
                <c:pt idx="26">
                  <c:v>1.1195696836691851</c:v>
                </c:pt>
                <c:pt idx="27">
                  <c:v>0.93686080038239994</c:v>
                </c:pt>
                <c:pt idx="28">
                  <c:v>0.25914169741965509</c:v>
                </c:pt>
                <c:pt idx="29">
                  <c:v>0.3338569056813333</c:v>
                </c:pt>
                <c:pt idx="30">
                  <c:v>8.4352204603290321E-2</c:v>
                </c:pt>
                <c:pt idx="31">
                  <c:v>0.18476314022400001</c:v>
                </c:pt>
                <c:pt idx="32">
                  <c:v>0.15859392540018191</c:v>
                </c:pt>
                <c:pt idx="33">
                  <c:v>0.32169877092839999</c:v>
                </c:pt>
                <c:pt idx="34">
                  <c:v>0.41678422667828569</c:v>
                </c:pt>
                <c:pt idx="35">
                  <c:v>0.42238728620400012</c:v>
                </c:pt>
                <c:pt idx="36">
                  <c:v>0.26762599127643238</c:v>
                </c:pt>
                <c:pt idx="37">
                  <c:v>0.39962394289000008</c:v>
                </c:pt>
                <c:pt idx="38">
                  <c:v>0.26788959442158983</c:v>
                </c:pt>
                <c:pt idx="39">
                  <c:v>0.281604745288</c:v>
                </c:pt>
                <c:pt idx="40">
                  <c:v>0.4672821906421627</c:v>
                </c:pt>
                <c:pt idx="41">
                  <c:v>0.2202505194773334</c:v>
                </c:pt>
                <c:pt idx="42">
                  <c:v>0.90657039223229463</c:v>
                </c:pt>
                <c:pt idx="43">
                  <c:v>0.15771114302933339</c:v>
                </c:pt>
                <c:pt idx="44">
                  <c:v>0.26241499263239998</c:v>
                </c:pt>
                <c:pt idx="45">
                  <c:v>0.37400446298399997</c:v>
                </c:pt>
                <c:pt idx="46">
                  <c:v>0.29064313078899939</c:v>
                </c:pt>
                <c:pt idx="47">
                  <c:v>0.23141895261199999</c:v>
                </c:pt>
                <c:pt idx="48">
                  <c:v>0.2141099551445306</c:v>
                </c:pt>
                <c:pt idx="49">
                  <c:v>0.97236708447599995</c:v>
                </c:pt>
                <c:pt idx="50">
                  <c:v>0.44815919083003919</c:v>
                </c:pt>
                <c:pt idx="51">
                  <c:v>0.22342337521523081</c:v>
                </c:pt>
                <c:pt idx="52">
                  <c:v>0.14451461838400001</c:v>
                </c:pt>
                <c:pt idx="53">
                  <c:v>0.25550985266829629</c:v>
                </c:pt>
                <c:pt idx="54">
                  <c:v>0.29386957913327272</c:v>
                </c:pt>
                <c:pt idx="55">
                  <c:v>0.33007572283571429</c:v>
                </c:pt>
                <c:pt idx="56">
                  <c:v>0.27487093606726309</c:v>
                </c:pt>
                <c:pt idx="57">
                  <c:v>0.25042731134547791</c:v>
                </c:pt>
                <c:pt idx="58">
                  <c:v>0.89856514088176265</c:v>
                </c:pt>
                <c:pt idx="59">
                  <c:v>0.94139287992199994</c:v>
                </c:pt>
                <c:pt idx="60">
                  <c:v>0.48664834344775182</c:v>
                </c:pt>
                <c:pt idx="61">
                  <c:v>0.18408297152658071</c:v>
                </c:pt>
                <c:pt idx="62">
                  <c:v>0.40019736230590469</c:v>
                </c:pt>
                <c:pt idx="63">
                  <c:v>0.23713481535350001</c:v>
                </c:pt>
                <c:pt idx="64">
                  <c:v>0.20962399324753839</c:v>
                </c:pt>
                <c:pt idx="65">
                  <c:v>0.29871023855703033</c:v>
                </c:pt>
                <c:pt idx="66">
                  <c:v>0.47862232050417908</c:v>
                </c:pt>
                <c:pt idx="67">
                  <c:v>0.25456987800435288</c:v>
                </c:pt>
                <c:pt idx="68">
                  <c:v>0.14460193591008691</c:v>
                </c:pt>
                <c:pt idx="69">
                  <c:v>0.84012495887914296</c:v>
                </c:pt>
                <c:pt idx="70">
                  <c:v>0.1363796534767136</c:v>
                </c:pt>
                <c:pt idx="71">
                  <c:v>0.25379147198511109</c:v>
                </c:pt>
                <c:pt idx="72">
                  <c:v>0.16493279284364379</c:v>
                </c:pt>
                <c:pt idx="73">
                  <c:v>0.10244232828200001</c:v>
                </c:pt>
                <c:pt idx="74">
                  <c:v>0.25101748451666672</c:v>
                </c:pt>
                <c:pt idx="75">
                  <c:v>0.44027827040631579</c:v>
                </c:pt>
                <c:pt idx="76">
                  <c:v>0.49111998877953239</c:v>
                </c:pt>
                <c:pt idx="77">
                  <c:v>1.0103420913031791</c:v>
                </c:pt>
                <c:pt idx="78">
                  <c:v>0.16244164073046291</c:v>
                </c:pt>
                <c:pt idx="79">
                  <c:v>0.2269848788894</c:v>
                </c:pt>
                <c:pt idx="80">
                  <c:v>0.29781589344441972</c:v>
                </c:pt>
                <c:pt idx="81">
                  <c:v>0.23790432616965851</c:v>
                </c:pt>
                <c:pt idx="82">
                  <c:v>0.34127353796956628</c:v>
                </c:pt>
                <c:pt idx="83">
                  <c:v>0.43970733083514291</c:v>
                </c:pt>
                <c:pt idx="84">
                  <c:v>0.14674216760662739</c:v>
                </c:pt>
                <c:pt idx="85">
                  <c:v>0.25389812608207751</c:v>
                </c:pt>
                <c:pt idx="86">
                  <c:v>0.19809116004125391</c:v>
                </c:pt>
                <c:pt idx="87">
                  <c:v>1.0975965394842551</c:v>
                </c:pt>
                <c:pt idx="88">
                  <c:v>0.53969307348755047</c:v>
                </c:pt>
                <c:pt idx="89">
                  <c:v>0.53106803164422223</c:v>
                </c:pt>
                <c:pt idx="90">
                  <c:v>0.32518311253074722</c:v>
                </c:pt>
                <c:pt idx="91">
                  <c:v>0.32062686687457398</c:v>
                </c:pt>
                <c:pt idx="92">
                  <c:v>0.5491091564383096</c:v>
                </c:pt>
                <c:pt idx="93">
                  <c:v>0.25443715531871491</c:v>
                </c:pt>
                <c:pt idx="94">
                  <c:v>0.62355861354884212</c:v>
                </c:pt>
                <c:pt idx="95">
                  <c:v>0.36402141667100008</c:v>
                </c:pt>
                <c:pt idx="96">
                  <c:v>1.022299874922429</c:v>
                </c:pt>
                <c:pt idx="97">
                  <c:v>0.15973972114640811</c:v>
                </c:pt>
                <c:pt idx="98">
                  <c:v>0.25610219982761617</c:v>
                </c:pt>
                <c:pt idx="99">
                  <c:v>6.0733005226000017E-2</c:v>
                </c:pt>
                <c:pt idx="100">
                  <c:v>0.1981711839369901</c:v>
                </c:pt>
                <c:pt idx="101">
                  <c:v>0.49872263204219602</c:v>
                </c:pt>
                <c:pt idx="102">
                  <c:v>0.91865007955159206</c:v>
                </c:pt>
                <c:pt idx="103">
                  <c:v>0.58254188289205133</c:v>
                </c:pt>
                <c:pt idx="104">
                  <c:v>8.7881869872857121E-2</c:v>
                </c:pt>
                <c:pt idx="105">
                  <c:v>0.31971468619600002</c:v>
                </c:pt>
                <c:pt idx="106">
                  <c:v>0.29434521604057318</c:v>
                </c:pt>
                <c:pt idx="107">
                  <c:v>0.26519733438251852</c:v>
                </c:pt>
                <c:pt idx="108">
                  <c:v>1.0280422081643981</c:v>
                </c:pt>
                <c:pt idx="109">
                  <c:v>0.79337728076581826</c:v>
                </c:pt>
                <c:pt idx="110">
                  <c:v>0.30853226665891892</c:v>
                </c:pt>
                <c:pt idx="111">
                  <c:v>0.26407125624757138</c:v>
                </c:pt>
                <c:pt idx="112">
                  <c:v>0.71519509596644248</c:v>
                </c:pt>
                <c:pt idx="113">
                  <c:v>1.0524637408877291</c:v>
                </c:pt>
                <c:pt idx="114">
                  <c:v>0.29598007100660872</c:v>
                </c:pt>
                <c:pt idx="115">
                  <c:v>0.25660588877501161</c:v>
                </c:pt>
                <c:pt idx="116">
                  <c:v>0.5144935612212308</c:v>
                </c:pt>
                <c:pt idx="117">
                  <c:v>0.18511838309799999</c:v>
                </c:pt>
                <c:pt idx="118">
                  <c:v>0.1488855676741008</c:v>
                </c:pt>
                <c:pt idx="119">
                  <c:v>0.15159594991399999</c:v>
                </c:pt>
                <c:pt idx="120">
                  <c:v>0.93797996356023694</c:v>
                </c:pt>
                <c:pt idx="121">
                  <c:v>0.3251696571866885</c:v>
                </c:pt>
                <c:pt idx="122">
                  <c:v>0.2337242487551707</c:v>
                </c:pt>
                <c:pt idx="123">
                  <c:v>0.2518624020694194</c:v>
                </c:pt>
                <c:pt idx="124">
                  <c:v>0.40895926499000002</c:v>
                </c:pt>
                <c:pt idx="125">
                  <c:v>0.47381806164399998</c:v>
                </c:pt>
                <c:pt idx="126">
                  <c:v>0.29553939081318109</c:v>
                </c:pt>
                <c:pt idx="127">
                  <c:v>0.16106271470733341</c:v>
                </c:pt>
                <c:pt idx="128">
                  <c:v>0.13846071948054259</c:v>
                </c:pt>
                <c:pt idx="129">
                  <c:v>0.25998658716670331</c:v>
                </c:pt>
                <c:pt idx="130">
                  <c:v>0.26300369716241218</c:v>
                </c:pt>
                <c:pt idx="131">
                  <c:v>0.23635504814071509</c:v>
                </c:pt>
                <c:pt idx="132">
                  <c:v>0.20990152338019549</c:v>
                </c:pt>
                <c:pt idx="133">
                  <c:v>0.41837801101599997</c:v>
                </c:pt>
                <c:pt idx="134">
                  <c:v>0.29510546696762963</c:v>
                </c:pt>
                <c:pt idx="135">
                  <c:v>0.47397482758666681</c:v>
                </c:pt>
                <c:pt idx="136">
                  <c:v>0.2485913327528175</c:v>
                </c:pt>
                <c:pt idx="137">
                  <c:v>0.46035524905800002</c:v>
                </c:pt>
                <c:pt idx="138">
                  <c:v>0.1118873973958273</c:v>
                </c:pt>
                <c:pt idx="139">
                  <c:v>0.12893955370857141</c:v>
                </c:pt>
                <c:pt idx="140">
                  <c:v>0.32178834990503541</c:v>
                </c:pt>
                <c:pt idx="141">
                  <c:v>0.33143004949298033</c:v>
                </c:pt>
                <c:pt idx="142">
                  <c:v>0.30755210389579019</c:v>
                </c:pt>
                <c:pt idx="143">
                  <c:v>0.180092630504188</c:v>
                </c:pt>
                <c:pt idx="144">
                  <c:v>0.4737572867555862</c:v>
                </c:pt>
                <c:pt idx="145">
                  <c:v>0.33736410118526028</c:v>
                </c:pt>
                <c:pt idx="146">
                  <c:v>0.35521501235711839</c:v>
                </c:pt>
                <c:pt idx="147">
                  <c:v>0.26087028507108112</c:v>
                </c:pt>
                <c:pt idx="148">
                  <c:v>0.50009023313834899</c:v>
                </c:pt>
                <c:pt idx="149">
                  <c:v>0.16959085552</c:v>
                </c:pt>
                <c:pt idx="150">
                  <c:v>0.96305934166960006</c:v>
                </c:pt>
                <c:pt idx="151">
                  <c:v>0.98637107155996495</c:v>
                </c:pt>
                <c:pt idx="152">
                  <c:v>0.39233357739258828</c:v>
                </c:pt>
                <c:pt idx="153">
                  <c:v>0.35414818713049351</c:v>
                </c:pt>
                <c:pt idx="154">
                  <c:v>0.32678875362025811</c:v>
                </c:pt>
                <c:pt idx="155">
                  <c:v>0.17232802508191941</c:v>
                </c:pt>
                <c:pt idx="156">
                  <c:v>0.18917574993768149</c:v>
                </c:pt>
                <c:pt idx="157">
                  <c:v>0.19516493026627851</c:v>
                </c:pt>
                <c:pt idx="158">
                  <c:v>2.8071614183964089E-2</c:v>
                </c:pt>
                <c:pt idx="159">
                  <c:v>0.24356426886349999</c:v>
                </c:pt>
                <c:pt idx="160">
                  <c:v>0.33403685130918009</c:v>
                </c:pt>
                <c:pt idx="161">
                  <c:v>0.41221005974543201</c:v>
                </c:pt>
                <c:pt idx="162">
                  <c:v>0.4785061440252516</c:v>
                </c:pt>
                <c:pt idx="163">
                  <c:v>0.97348262090525195</c:v>
                </c:pt>
                <c:pt idx="164">
                  <c:v>0.33638400398181822</c:v>
                </c:pt>
                <c:pt idx="165">
                  <c:v>0.32982162635137352</c:v>
                </c:pt>
                <c:pt idx="166">
                  <c:v>1.198777125880667</c:v>
                </c:pt>
                <c:pt idx="167">
                  <c:v>0.25651885324495233</c:v>
                </c:pt>
                <c:pt idx="168">
                  <c:v>1.2215730166836689</c:v>
                </c:pt>
                <c:pt idx="169">
                  <c:v>1.0140040376529409</c:v>
                </c:pt>
                <c:pt idx="170">
                  <c:v>0.28220202125642019</c:v>
                </c:pt>
                <c:pt idx="171">
                  <c:v>0.402083244957814</c:v>
                </c:pt>
                <c:pt idx="172">
                  <c:v>1.0172900015519351</c:v>
                </c:pt>
                <c:pt idx="173">
                  <c:v>0.87845059360893252</c:v>
                </c:pt>
                <c:pt idx="174">
                  <c:v>0.95351334313428571</c:v>
                </c:pt>
                <c:pt idx="175">
                  <c:v>0.99933316781730297</c:v>
                </c:pt>
                <c:pt idx="176">
                  <c:v>0.1042488866550848</c:v>
                </c:pt>
                <c:pt idx="177">
                  <c:v>0.16711292148443449</c:v>
                </c:pt>
                <c:pt idx="178">
                  <c:v>0.46892004942491622</c:v>
                </c:pt>
                <c:pt idx="179">
                  <c:v>0.28241021509688891</c:v>
                </c:pt>
                <c:pt idx="180">
                  <c:v>1.059711650285772</c:v>
                </c:pt>
                <c:pt idx="181">
                  <c:v>0.26428064183482791</c:v>
                </c:pt>
                <c:pt idx="182">
                  <c:v>0.37860984633824041</c:v>
                </c:pt>
                <c:pt idx="183">
                  <c:v>0.48943797274956508</c:v>
                </c:pt>
                <c:pt idx="184">
                  <c:v>0.2491391150654054</c:v>
                </c:pt>
                <c:pt idx="185">
                  <c:v>0.18302894860978491</c:v>
                </c:pt>
                <c:pt idx="186">
                  <c:v>0.15023348587635529</c:v>
                </c:pt>
                <c:pt idx="187">
                  <c:v>2.2211730993467651E-2</c:v>
                </c:pt>
                <c:pt idx="188">
                  <c:v>0.24711062693514291</c:v>
                </c:pt>
                <c:pt idx="189">
                  <c:v>0.26951005400736838</c:v>
                </c:pt>
                <c:pt idx="190">
                  <c:v>0.21771553816036651</c:v>
                </c:pt>
                <c:pt idx="191">
                  <c:v>0.25378835953366669</c:v>
                </c:pt>
                <c:pt idx="192">
                  <c:v>0.4570898833287565</c:v>
                </c:pt>
                <c:pt idx="193">
                  <c:v>0.941093441723031</c:v>
                </c:pt>
                <c:pt idx="194">
                  <c:v>0.56678543871097442</c:v>
                </c:pt>
                <c:pt idx="195">
                  <c:v>0.22648616987506129</c:v>
                </c:pt>
                <c:pt idx="196">
                  <c:v>0.25944246525768871</c:v>
                </c:pt>
                <c:pt idx="197">
                  <c:v>0.20886238015438391</c:v>
                </c:pt>
                <c:pt idx="198">
                  <c:v>0.26103011969076378</c:v>
                </c:pt>
                <c:pt idx="199">
                  <c:v>0.40006208353799999</c:v>
                </c:pt>
                <c:pt idx="200">
                  <c:v>0.30227277538332342</c:v>
                </c:pt>
                <c:pt idx="201">
                  <c:v>0.42797752640834319</c:v>
                </c:pt>
                <c:pt idx="202">
                  <c:v>0.6142826643720295</c:v>
                </c:pt>
                <c:pt idx="203">
                  <c:v>0.35353371902470587</c:v>
                </c:pt>
                <c:pt idx="204">
                  <c:v>0.37681811349497563</c:v>
                </c:pt>
                <c:pt idx="205">
                  <c:v>0.2309036739584078</c:v>
                </c:pt>
                <c:pt idx="206">
                  <c:v>0.22120144696208691</c:v>
                </c:pt>
                <c:pt idx="207">
                  <c:v>0.28658585966376932</c:v>
                </c:pt>
                <c:pt idx="208">
                  <c:v>1.0653481448773681</c:v>
                </c:pt>
                <c:pt idx="209">
                  <c:v>0.18846081604828571</c:v>
                </c:pt>
                <c:pt idx="210">
                  <c:v>0.27186116621433182</c:v>
                </c:pt>
                <c:pt idx="211">
                  <c:v>0.494344695896</c:v>
                </c:pt>
                <c:pt idx="212">
                  <c:v>0.38878213121331462</c:v>
                </c:pt>
                <c:pt idx="213">
                  <c:v>0.29833733768285359</c:v>
                </c:pt>
                <c:pt idx="214">
                  <c:v>0.45951751880758129</c:v>
                </c:pt>
                <c:pt idx="215">
                  <c:v>0.41594833480318522</c:v>
                </c:pt>
                <c:pt idx="216">
                  <c:v>0.2261486219370783</c:v>
                </c:pt>
                <c:pt idx="217">
                  <c:v>0.23333043992695929</c:v>
                </c:pt>
                <c:pt idx="218">
                  <c:v>2.7763389682228912E-2</c:v>
                </c:pt>
                <c:pt idx="219">
                  <c:v>0.25407537043163642</c:v>
                </c:pt>
                <c:pt idx="220">
                  <c:v>0.24982367708218101</c:v>
                </c:pt>
                <c:pt idx="221">
                  <c:v>2.5117482053873999E-2</c:v>
                </c:pt>
                <c:pt idx="222">
                  <c:v>0.1783117146987534</c:v>
                </c:pt>
                <c:pt idx="223">
                  <c:v>0.34644001782740469</c:v>
                </c:pt>
                <c:pt idx="224">
                  <c:v>0.23293415187844441</c:v>
                </c:pt>
                <c:pt idx="225">
                  <c:v>0.37067608462336282</c:v>
                </c:pt>
                <c:pt idx="226">
                  <c:v>1.052425294251198</c:v>
                </c:pt>
                <c:pt idx="227">
                  <c:v>1.1929328303706319</c:v>
                </c:pt>
                <c:pt idx="228">
                  <c:v>0.23734788060189341</c:v>
                </c:pt>
                <c:pt idx="229">
                  <c:v>0.36313743403852172</c:v>
                </c:pt>
                <c:pt idx="230">
                  <c:v>1.2182556706902179</c:v>
                </c:pt>
                <c:pt idx="231">
                  <c:v>0.37640087812648271</c:v>
                </c:pt>
                <c:pt idx="232">
                  <c:v>0.60566000720998292</c:v>
                </c:pt>
                <c:pt idx="233">
                  <c:v>1.059769252306308</c:v>
                </c:pt>
                <c:pt idx="234">
                  <c:v>1.0627669254493191</c:v>
                </c:pt>
                <c:pt idx="235">
                  <c:v>0.2595713629045085</c:v>
                </c:pt>
                <c:pt idx="236">
                  <c:v>0.37377057509405059</c:v>
                </c:pt>
                <c:pt idx="237">
                  <c:v>1.0011446360193279</c:v>
                </c:pt>
                <c:pt idx="238">
                  <c:v>0.33913497920748681</c:v>
                </c:pt>
                <c:pt idx="239">
                  <c:v>0.53071498794100003</c:v>
                </c:pt>
                <c:pt idx="240">
                  <c:v>0.53128019077174271</c:v>
                </c:pt>
                <c:pt idx="241">
                  <c:v>0.30793394396557022</c:v>
                </c:pt>
                <c:pt idx="242">
                  <c:v>0.1328960765438601</c:v>
                </c:pt>
                <c:pt idx="243">
                  <c:v>2.3965682116641671E-2</c:v>
                </c:pt>
                <c:pt idx="244">
                  <c:v>0.27717125020391842</c:v>
                </c:pt>
                <c:pt idx="245">
                  <c:v>0.27767525456211378</c:v>
                </c:pt>
                <c:pt idx="246">
                  <c:v>0.39657802271155201</c:v>
                </c:pt>
                <c:pt idx="247">
                  <c:v>0.97823403871479575</c:v>
                </c:pt>
                <c:pt idx="248">
                  <c:v>0.15802556009269761</c:v>
                </c:pt>
                <c:pt idx="249">
                  <c:v>0.6237922304900001</c:v>
                </c:pt>
                <c:pt idx="250">
                  <c:v>0.36257008548110747</c:v>
                </c:pt>
                <c:pt idx="251">
                  <c:v>0.9842583538709524</c:v>
                </c:pt>
                <c:pt idx="252">
                  <c:v>0.62730558512875112</c:v>
                </c:pt>
                <c:pt idx="253">
                  <c:v>0.3748306435256063</c:v>
                </c:pt>
                <c:pt idx="254">
                  <c:v>0.34496538048082348</c:v>
                </c:pt>
                <c:pt idx="255">
                  <c:v>0.24578016663260421</c:v>
                </c:pt>
                <c:pt idx="256">
                  <c:v>0.2313722821472374</c:v>
                </c:pt>
                <c:pt idx="257">
                  <c:v>2.3326217688382691E-2</c:v>
                </c:pt>
                <c:pt idx="258">
                  <c:v>0.1677853067792803</c:v>
                </c:pt>
                <c:pt idx="259">
                  <c:v>0.18640675069276921</c:v>
                </c:pt>
                <c:pt idx="260">
                  <c:v>0.33818867888897608</c:v>
                </c:pt>
                <c:pt idx="261">
                  <c:v>0.23071653449564891</c:v>
                </c:pt>
                <c:pt idx="262">
                  <c:v>0.31687541369257788</c:v>
                </c:pt>
                <c:pt idx="263">
                  <c:v>0.2880928352760852</c:v>
                </c:pt>
                <c:pt idx="264">
                  <c:v>0.39249801879399998</c:v>
                </c:pt>
                <c:pt idx="265">
                  <c:v>0.28102237557090232</c:v>
                </c:pt>
                <c:pt idx="266">
                  <c:v>1.199818580548637</c:v>
                </c:pt>
                <c:pt idx="267">
                  <c:v>0.52315738560958214</c:v>
                </c:pt>
                <c:pt idx="268">
                  <c:v>0.25269939611884551</c:v>
                </c:pt>
                <c:pt idx="269">
                  <c:v>0.83082934998444435</c:v>
                </c:pt>
                <c:pt idx="270">
                  <c:v>9.5273831148988825E-3</c:v>
                </c:pt>
                <c:pt idx="271">
                  <c:v>0.19548610766752941</c:v>
                </c:pt>
                <c:pt idx="272">
                  <c:v>0.26039293861590468</c:v>
                </c:pt>
                <c:pt idx="273">
                  <c:v>0.39675006300478832</c:v>
                </c:pt>
                <c:pt idx="274">
                  <c:v>0.35487907221072718</c:v>
                </c:pt>
                <c:pt idx="275">
                  <c:v>0.23394309810208691</c:v>
                </c:pt>
                <c:pt idx="276">
                  <c:v>1.035057815072457</c:v>
                </c:pt>
                <c:pt idx="277">
                  <c:v>0.25069005710590958</c:v>
                </c:pt>
                <c:pt idx="278">
                  <c:v>0.43327003973080291</c:v>
                </c:pt>
                <c:pt idx="279">
                  <c:v>0.15141905160704761</c:v>
                </c:pt>
                <c:pt idx="280">
                  <c:v>0.1719003416931815</c:v>
                </c:pt>
                <c:pt idx="281">
                  <c:v>1.0397554681094039</c:v>
                </c:pt>
                <c:pt idx="282">
                  <c:v>0.30850330795104602</c:v>
                </c:pt>
                <c:pt idx="283">
                  <c:v>0.1497997943491173</c:v>
                </c:pt>
                <c:pt idx="284">
                  <c:v>0.94543334940340351</c:v>
                </c:pt>
                <c:pt idx="285">
                  <c:v>0.2367154927255804</c:v>
                </c:pt>
                <c:pt idx="286">
                  <c:v>0.6523580015924112</c:v>
                </c:pt>
                <c:pt idx="287">
                  <c:v>0.38088824307966668</c:v>
                </c:pt>
                <c:pt idx="288">
                  <c:v>1.0062778687306531</c:v>
                </c:pt>
                <c:pt idx="289">
                  <c:v>0.30849784196117241</c:v>
                </c:pt>
                <c:pt idx="290">
                  <c:v>0.30126130430338832</c:v>
                </c:pt>
                <c:pt idx="291">
                  <c:v>0.68860168022241097</c:v>
                </c:pt>
                <c:pt idx="292">
                  <c:v>0.1334065223087508</c:v>
                </c:pt>
                <c:pt idx="293">
                  <c:v>0.31725738482590471</c:v>
                </c:pt>
                <c:pt idx="294">
                  <c:v>1.0782035254617399</c:v>
                </c:pt>
                <c:pt idx="295">
                  <c:v>0.37720470493875669</c:v>
                </c:pt>
                <c:pt idx="296">
                  <c:v>0.52326550275526595</c:v>
                </c:pt>
                <c:pt idx="297">
                  <c:v>0.18907375780264429</c:v>
                </c:pt>
                <c:pt idx="298">
                  <c:v>0.51380409120671566</c:v>
                </c:pt>
                <c:pt idx="299">
                  <c:v>0.2361586571653333</c:v>
                </c:pt>
              </c:numCache>
            </c:numRef>
          </c:val>
          <c:smooth val="0"/>
          <c:extLst>
            <c:ext xmlns:c16="http://schemas.microsoft.com/office/drawing/2014/chart" uri="{C3380CC4-5D6E-409C-BE32-E72D297353CC}">
              <c16:uniqueId val="{00000000-7B5C-4536-A5F1-21356BA80689}"/>
            </c:ext>
          </c:extLst>
        </c:ser>
        <c:dLbls>
          <c:showLegendKey val="0"/>
          <c:showVal val="0"/>
          <c:showCatName val="0"/>
          <c:showSerName val="0"/>
          <c:showPercent val="0"/>
          <c:showBubbleSize val="0"/>
        </c:dLbls>
        <c:smooth val="0"/>
        <c:axId val="994106400"/>
        <c:axId val="1212651808"/>
      </c:lineChart>
      <c:catAx>
        <c:axId val="99410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651808"/>
        <c:crosses val="autoZero"/>
        <c:auto val="1"/>
        <c:lblAlgn val="ctr"/>
        <c:lblOffset val="100"/>
        <c:tickLblSkip val="20"/>
        <c:noMultiLvlLbl val="0"/>
      </c:catAx>
      <c:valAx>
        <c:axId val="121265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4106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'λ=1'!$J$1</c:f>
              <c:strCache>
                <c:ptCount val="1"/>
                <c:pt idx="0">
                  <c:v>x(t) player2</c:v>
                </c:pt>
              </c:strCache>
            </c:strRef>
          </c:tx>
          <c:spPr>
            <a:ln w="28575" cap="rnd">
              <a:solidFill>
                <a:schemeClr val="accent1"/>
              </a:solidFill>
              <a:round/>
            </a:ln>
            <a:effectLst/>
          </c:spPr>
          <c:marker>
            <c:symbol val="none"/>
          </c:marker>
          <c:val>
            <c:numRef>
              <c:f>'λ=1'!$J$2:$J$301</c:f>
              <c:numCache>
                <c:formatCode>General</c:formatCode>
                <c:ptCount val="300"/>
                <c:pt idx="0">
                  <c:v>0.11633966287</c:v>
                </c:pt>
                <c:pt idx="1">
                  <c:v>0.33988292620400012</c:v>
                </c:pt>
                <c:pt idx="2">
                  <c:v>0.25347424937866669</c:v>
                </c:pt>
                <c:pt idx="3">
                  <c:v>1.1256635928796921</c:v>
                </c:pt>
                <c:pt idx="4">
                  <c:v>0.148580421288</c:v>
                </c:pt>
                <c:pt idx="5">
                  <c:v>0.119120856882</c:v>
                </c:pt>
                <c:pt idx="6">
                  <c:v>0.68370063883171439</c:v>
                </c:pt>
                <c:pt idx="7">
                  <c:v>0.97125341257533337</c:v>
                </c:pt>
                <c:pt idx="8">
                  <c:v>0.23853994392215869</c:v>
                </c:pt>
                <c:pt idx="9">
                  <c:v>0.2958173888424</c:v>
                </c:pt>
                <c:pt idx="10">
                  <c:v>0.44370733270909091</c:v>
                </c:pt>
                <c:pt idx="11">
                  <c:v>0.34073860288266672</c:v>
                </c:pt>
                <c:pt idx="12">
                  <c:v>0.26874467677169228</c:v>
                </c:pt>
                <c:pt idx="13">
                  <c:v>0.9945512222830476</c:v>
                </c:pt>
                <c:pt idx="14">
                  <c:v>0.2610565436386667</c:v>
                </c:pt>
                <c:pt idx="15">
                  <c:v>0.19186363748099999</c:v>
                </c:pt>
                <c:pt idx="16">
                  <c:v>0.36068521942870591</c:v>
                </c:pt>
                <c:pt idx="17">
                  <c:v>1.172835075034667</c:v>
                </c:pt>
                <c:pt idx="18">
                  <c:v>0.1564197786153684</c:v>
                </c:pt>
                <c:pt idx="19">
                  <c:v>0.3464966113572</c:v>
                </c:pt>
                <c:pt idx="20">
                  <c:v>0.28680457408590471</c:v>
                </c:pt>
                <c:pt idx="21">
                  <c:v>0.17194348750701011</c:v>
                </c:pt>
                <c:pt idx="22">
                  <c:v>0.20726029430095649</c:v>
                </c:pt>
                <c:pt idx="23">
                  <c:v>0.27208156886933332</c:v>
                </c:pt>
                <c:pt idx="24">
                  <c:v>0.32525462911533343</c:v>
                </c:pt>
                <c:pt idx="25">
                  <c:v>0.32378576580200003</c:v>
                </c:pt>
                <c:pt idx="26">
                  <c:v>0.98589847300251854</c:v>
                </c:pt>
                <c:pt idx="27">
                  <c:v>1.0258874148592001</c:v>
                </c:pt>
                <c:pt idx="28">
                  <c:v>0.38590965031565511</c:v>
                </c:pt>
                <c:pt idx="29">
                  <c:v>0.24635499712933329</c:v>
                </c:pt>
                <c:pt idx="30">
                  <c:v>0.17880098077129039</c:v>
                </c:pt>
                <c:pt idx="31">
                  <c:v>0.25181579584000002</c:v>
                </c:pt>
                <c:pt idx="32">
                  <c:v>0.27248193664018189</c:v>
                </c:pt>
                <c:pt idx="33">
                  <c:v>0.19546450412999999</c:v>
                </c:pt>
                <c:pt idx="34">
                  <c:v>0.41081910967828572</c:v>
                </c:pt>
                <c:pt idx="35">
                  <c:v>0.36842117446000011</c:v>
                </c:pt>
                <c:pt idx="36">
                  <c:v>0.1973544990337657</c:v>
                </c:pt>
                <c:pt idx="37">
                  <c:v>0.34797656343400002</c:v>
                </c:pt>
                <c:pt idx="38">
                  <c:v>0.26595202360558973</c:v>
                </c:pt>
                <c:pt idx="39">
                  <c:v>0.26966168583200001</c:v>
                </c:pt>
                <c:pt idx="40">
                  <c:v>0.55510526302705154</c:v>
                </c:pt>
                <c:pt idx="41">
                  <c:v>0.33875871524266671</c:v>
                </c:pt>
                <c:pt idx="42">
                  <c:v>0.95703193599762792</c:v>
                </c:pt>
                <c:pt idx="43">
                  <c:v>0.1608239617173334</c:v>
                </c:pt>
                <c:pt idx="44">
                  <c:v>0.31505333187880002</c:v>
                </c:pt>
                <c:pt idx="45">
                  <c:v>0.34141515712800002</c:v>
                </c:pt>
                <c:pt idx="46">
                  <c:v>0.1002143626529414</c:v>
                </c:pt>
                <c:pt idx="47">
                  <c:v>0.319797843044</c:v>
                </c:pt>
                <c:pt idx="48">
                  <c:v>0.1445107893871973</c:v>
                </c:pt>
                <c:pt idx="49">
                  <c:v>1.0509414766759999</c:v>
                </c:pt>
                <c:pt idx="50">
                  <c:v>0.15317799390737249</c:v>
                </c:pt>
                <c:pt idx="51">
                  <c:v>0.26738399831923082</c:v>
                </c:pt>
                <c:pt idx="52">
                  <c:v>0.17621454747199999</c:v>
                </c:pt>
                <c:pt idx="53">
                  <c:v>0.31551102105229623</c:v>
                </c:pt>
                <c:pt idx="54">
                  <c:v>0.20093611960527269</c:v>
                </c:pt>
                <c:pt idx="55">
                  <c:v>0.2386563213770477</c:v>
                </c:pt>
                <c:pt idx="56">
                  <c:v>0.23506199645126319</c:v>
                </c:pt>
                <c:pt idx="57">
                  <c:v>0.3361323158151921</c:v>
                </c:pt>
                <c:pt idx="58">
                  <c:v>1.003378132953763</c:v>
                </c:pt>
                <c:pt idx="59">
                  <c:v>1.0428018882926671</c:v>
                </c:pt>
                <c:pt idx="60">
                  <c:v>0.69618646025118047</c:v>
                </c:pt>
                <c:pt idx="61">
                  <c:v>0.21683109466258069</c:v>
                </c:pt>
                <c:pt idx="62">
                  <c:v>0.26588127376723808</c:v>
                </c:pt>
                <c:pt idx="63">
                  <c:v>0.31916101458549989</c:v>
                </c:pt>
                <c:pt idx="64">
                  <c:v>0.31534573065553839</c:v>
                </c:pt>
                <c:pt idx="65">
                  <c:v>0.39834578730103032</c:v>
                </c:pt>
                <c:pt idx="66">
                  <c:v>0.38781059980017912</c:v>
                </c:pt>
                <c:pt idx="67">
                  <c:v>0.15380323973235291</c:v>
                </c:pt>
                <c:pt idx="68">
                  <c:v>0.17512661712608699</c:v>
                </c:pt>
                <c:pt idx="69">
                  <c:v>0.84785936041514287</c:v>
                </c:pt>
                <c:pt idx="70">
                  <c:v>0.22170967081804691</c:v>
                </c:pt>
                <c:pt idx="71">
                  <c:v>0.17430634923311111</c:v>
                </c:pt>
                <c:pt idx="72">
                  <c:v>0.26276437707564382</c:v>
                </c:pt>
                <c:pt idx="73">
                  <c:v>0.20279910726600001</c:v>
                </c:pt>
                <c:pt idx="74">
                  <c:v>0.45460449095666672</c:v>
                </c:pt>
                <c:pt idx="75">
                  <c:v>0.41899675488631583</c:v>
                </c:pt>
                <c:pt idx="76">
                  <c:v>0.53393712746753241</c:v>
                </c:pt>
                <c:pt idx="77">
                  <c:v>0.94987505889784596</c:v>
                </c:pt>
                <c:pt idx="78">
                  <c:v>0.24534666946074871</c:v>
                </c:pt>
                <c:pt idx="79">
                  <c:v>0.1923404774302</c:v>
                </c:pt>
                <c:pt idx="80">
                  <c:v>0.39818841440441971</c:v>
                </c:pt>
                <c:pt idx="81">
                  <c:v>0.13682005333765851</c:v>
                </c:pt>
                <c:pt idx="82">
                  <c:v>0.27390324779356628</c:v>
                </c:pt>
                <c:pt idx="83">
                  <c:v>0.55351732181914293</c:v>
                </c:pt>
                <c:pt idx="84">
                  <c:v>0.27068746228396068</c:v>
                </c:pt>
                <c:pt idx="85">
                  <c:v>0.22013872651141089</c:v>
                </c:pt>
                <c:pt idx="86">
                  <c:v>0.17559108284561761</c:v>
                </c:pt>
                <c:pt idx="87">
                  <c:v>0.99581372107785449</c:v>
                </c:pt>
                <c:pt idx="88">
                  <c:v>0.51087720616755061</c:v>
                </c:pt>
                <c:pt idx="89">
                  <c:v>0.59086161874555554</c:v>
                </c:pt>
                <c:pt idx="90">
                  <c:v>0.2150590708267473</c:v>
                </c:pt>
                <c:pt idx="91">
                  <c:v>0.22477732229697389</c:v>
                </c:pt>
                <c:pt idx="92">
                  <c:v>0.43916393459510972</c:v>
                </c:pt>
                <c:pt idx="93">
                  <c:v>0.25037460929631489</c:v>
                </c:pt>
                <c:pt idx="94">
                  <c:v>0.40022420647684209</c:v>
                </c:pt>
                <c:pt idx="95">
                  <c:v>0.31485158678300013</c:v>
                </c:pt>
                <c:pt idx="96">
                  <c:v>1.0889141348088289</c:v>
                </c:pt>
                <c:pt idx="97">
                  <c:v>0.29076397714640823</c:v>
                </c:pt>
                <c:pt idx="98">
                  <c:v>0.2993004999876161</c:v>
                </c:pt>
                <c:pt idx="99">
                  <c:v>0.143794582418</c:v>
                </c:pt>
                <c:pt idx="100">
                  <c:v>0.24981856339299011</c:v>
                </c:pt>
                <c:pt idx="101">
                  <c:v>0.72614897700219616</c:v>
                </c:pt>
                <c:pt idx="102">
                  <c:v>0.97746329468119197</c:v>
                </c:pt>
                <c:pt idx="103">
                  <c:v>0.58212478287338465</c:v>
                </c:pt>
                <c:pt idx="104">
                  <c:v>0.1008095964648571</c:v>
                </c:pt>
                <c:pt idx="105">
                  <c:v>0.214418689804</c:v>
                </c:pt>
                <c:pt idx="106">
                  <c:v>0.33143977849123979</c:v>
                </c:pt>
                <c:pt idx="107">
                  <c:v>0.37152564309451852</c:v>
                </c:pt>
                <c:pt idx="108">
                  <c:v>1.0966977994897309</c:v>
                </c:pt>
                <c:pt idx="109">
                  <c:v>0.38775794764581822</c:v>
                </c:pt>
                <c:pt idx="110">
                  <c:v>0.28748242457891893</c:v>
                </c:pt>
                <c:pt idx="111">
                  <c:v>0.17196900539157151</c:v>
                </c:pt>
                <c:pt idx="112">
                  <c:v>0.37561285266244249</c:v>
                </c:pt>
                <c:pt idx="113">
                  <c:v>1.117821982971158</c:v>
                </c:pt>
                <c:pt idx="114">
                  <c:v>0.29482209324660869</c:v>
                </c:pt>
                <c:pt idx="115">
                  <c:v>0.32857546734301152</c:v>
                </c:pt>
                <c:pt idx="116">
                  <c:v>0.22551036357323079</c:v>
                </c:pt>
                <c:pt idx="117">
                  <c:v>0.23317649202599999</c:v>
                </c:pt>
                <c:pt idx="118">
                  <c:v>0.1754398168901008</c:v>
                </c:pt>
                <c:pt idx="119">
                  <c:v>0.23806540639400001</c:v>
                </c:pt>
                <c:pt idx="120">
                  <c:v>0.97223155694690355</c:v>
                </c:pt>
                <c:pt idx="121">
                  <c:v>0.30820797168268849</c:v>
                </c:pt>
                <c:pt idx="122">
                  <c:v>0.32454892529917068</c:v>
                </c:pt>
                <c:pt idx="123">
                  <c:v>0.24087224629341941</c:v>
                </c:pt>
                <c:pt idx="124">
                  <c:v>0.41627781571000011</c:v>
                </c:pt>
                <c:pt idx="125">
                  <c:v>0.31150680148400001</c:v>
                </c:pt>
                <c:pt idx="126">
                  <c:v>0.43891963119718108</c:v>
                </c:pt>
                <c:pt idx="127">
                  <c:v>0.25589251259533341</c:v>
                </c:pt>
                <c:pt idx="128">
                  <c:v>8.4288005520542664E-2</c:v>
                </c:pt>
                <c:pt idx="129">
                  <c:v>0.3649421210638461</c:v>
                </c:pt>
                <c:pt idx="130">
                  <c:v>0.32009850932241218</c:v>
                </c:pt>
                <c:pt idx="131">
                  <c:v>0.26949703813111509</c:v>
                </c:pt>
                <c:pt idx="132">
                  <c:v>0.30269553419619549</c:v>
                </c:pt>
                <c:pt idx="133">
                  <c:v>0.337921176968</c:v>
                </c:pt>
                <c:pt idx="134">
                  <c:v>0.18880892171162961</c:v>
                </c:pt>
                <c:pt idx="135">
                  <c:v>0.31106006176266671</c:v>
                </c:pt>
                <c:pt idx="136">
                  <c:v>0.26402837236881749</c:v>
                </c:pt>
                <c:pt idx="137">
                  <c:v>0.350250154722</c:v>
                </c:pt>
                <c:pt idx="138">
                  <c:v>0.16979217768382729</c:v>
                </c:pt>
                <c:pt idx="139">
                  <c:v>0.14294723780457139</c:v>
                </c:pt>
                <c:pt idx="140">
                  <c:v>0.66737892627570217</c:v>
                </c:pt>
                <c:pt idx="141">
                  <c:v>0.29679094194311362</c:v>
                </c:pt>
                <c:pt idx="142">
                  <c:v>0.29122568751179018</c:v>
                </c:pt>
                <c:pt idx="143">
                  <c:v>0.1693590257189572</c:v>
                </c:pt>
                <c:pt idx="144">
                  <c:v>0.37811752073958621</c:v>
                </c:pt>
                <c:pt idx="145">
                  <c:v>0.44054476211326032</c:v>
                </c:pt>
                <c:pt idx="146">
                  <c:v>0.25394682197471841</c:v>
                </c:pt>
                <c:pt idx="147">
                  <c:v>0.37753745895908108</c:v>
                </c:pt>
                <c:pt idx="148">
                  <c:v>0.45308031825834899</c:v>
                </c:pt>
                <c:pt idx="149">
                  <c:v>0.24767086402933339</c:v>
                </c:pt>
                <c:pt idx="150">
                  <c:v>1.1107085305032001</c:v>
                </c:pt>
                <c:pt idx="151">
                  <c:v>0.92230000571729831</c:v>
                </c:pt>
                <c:pt idx="152">
                  <c:v>0.43027390676592159</c:v>
                </c:pt>
                <c:pt idx="153">
                  <c:v>0.31904956825049352</c:v>
                </c:pt>
                <c:pt idx="154">
                  <c:v>0.25525745070825812</c:v>
                </c:pt>
                <c:pt idx="155">
                  <c:v>0.19447382061677651</c:v>
                </c:pt>
                <c:pt idx="156">
                  <c:v>0.34617610021768158</c:v>
                </c:pt>
                <c:pt idx="157">
                  <c:v>0.19551432828227841</c:v>
                </c:pt>
                <c:pt idx="158">
                  <c:v>0.2238221920479059</c:v>
                </c:pt>
                <c:pt idx="159">
                  <c:v>0.29851504774350002</c:v>
                </c:pt>
                <c:pt idx="160">
                  <c:v>0.61298352190118</c:v>
                </c:pt>
                <c:pt idx="161">
                  <c:v>0.31817679055343201</c:v>
                </c:pt>
                <c:pt idx="162">
                  <c:v>0.48917225251325158</c:v>
                </c:pt>
                <c:pt idx="163">
                  <c:v>0.63134784851058534</c:v>
                </c:pt>
                <c:pt idx="164">
                  <c:v>0.29118460609381808</c:v>
                </c:pt>
                <c:pt idx="165">
                  <c:v>0.32351002785537353</c:v>
                </c:pt>
                <c:pt idx="166">
                  <c:v>1.119913504515333</c:v>
                </c:pt>
                <c:pt idx="167">
                  <c:v>0.15119109339695239</c:v>
                </c:pt>
                <c:pt idx="168">
                  <c:v>0.43558716275566861</c:v>
                </c:pt>
                <c:pt idx="169">
                  <c:v>0.98235704765827436</c:v>
                </c:pt>
                <c:pt idx="170">
                  <c:v>9.1773253120362053E-2</c:v>
                </c:pt>
                <c:pt idx="171">
                  <c:v>0.30707874806181401</c:v>
                </c:pt>
                <c:pt idx="172">
                  <c:v>1.0952120517743349</c:v>
                </c:pt>
                <c:pt idx="173">
                  <c:v>0.91486512709464685</c:v>
                </c:pt>
                <c:pt idx="174">
                  <c:v>1.041614582259619</c:v>
                </c:pt>
                <c:pt idx="175">
                  <c:v>1.0208105579826361</c:v>
                </c:pt>
                <c:pt idx="176">
                  <c:v>0.16140736547908471</c:v>
                </c:pt>
                <c:pt idx="177">
                  <c:v>9.4316234489767795E-2</c:v>
                </c:pt>
                <c:pt idx="178">
                  <c:v>0.88996346632091627</c:v>
                </c:pt>
                <c:pt idx="179">
                  <c:v>0.35817538690488893</c:v>
                </c:pt>
                <c:pt idx="180">
                  <c:v>1.137001607733771</c:v>
                </c:pt>
                <c:pt idx="181">
                  <c:v>0.24879609678682779</c:v>
                </c:pt>
                <c:pt idx="182">
                  <c:v>0.2305284747142404</c:v>
                </c:pt>
                <c:pt idx="183">
                  <c:v>0.30408319005356521</c:v>
                </c:pt>
                <c:pt idx="184">
                  <c:v>0.15091355327340539</c:v>
                </c:pt>
                <c:pt idx="185">
                  <c:v>0.23975848102578501</c:v>
                </c:pt>
                <c:pt idx="186">
                  <c:v>8.2945993861244183E-2</c:v>
                </c:pt>
                <c:pt idx="187">
                  <c:v>0.2179623088574095</c:v>
                </c:pt>
                <c:pt idx="188">
                  <c:v>0.14986973227914291</c:v>
                </c:pt>
                <c:pt idx="189">
                  <c:v>0.18028636635136841</c:v>
                </c:pt>
                <c:pt idx="190">
                  <c:v>0.20850413592036651</c:v>
                </c:pt>
                <c:pt idx="191">
                  <c:v>0.2365090394696667</c:v>
                </c:pt>
                <c:pt idx="192">
                  <c:v>0.41319919986475651</c:v>
                </c:pt>
                <c:pt idx="193">
                  <c:v>0.94386745021369767</c:v>
                </c:pt>
                <c:pt idx="194">
                  <c:v>0.50052045676697443</c:v>
                </c:pt>
                <c:pt idx="195">
                  <c:v>0.27832413006706119</c:v>
                </c:pt>
                <c:pt idx="196">
                  <c:v>0.28231215357768857</c:v>
                </c:pt>
                <c:pt idx="197">
                  <c:v>0.14531944667438379</c:v>
                </c:pt>
                <c:pt idx="198">
                  <c:v>0.15686479162676381</c:v>
                </c:pt>
                <c:pt idx="199">
                  <c:v>0.32802256533000002</c:v>
                </c:pt>
                <c:pt idx="200">
                  <c:v>0.21366847511932341</c:v>
                </c:pt>
                <c:pt idx="201">
                  <c:v>0.45917694456389879</c:v>
                </c:pt>
                <c:pt idx="202">
                  <c:v>0.61346634355282958</c:v>
                </c:pt>
                <c:pt idx="203">
                  <c:v>0.24649867341670589</c:v>
                </c:pt>
                <c:pt idx="204">
                  <c:v>0.31873657310297548</c:v>
                </c:pt>
                <c:pt idx="205">
                  <c:v>0.30911825847040769</c:v>
                </c:pt>
                <c:pt idx="206">
                  <c:v>0.3150436518260869</c:v>
                </c:pt>
                <c:pt idx="207">
                  <c:v>1.199912273487769</c:v>
                </c:pt>
                <c:pt idx="208">
                  <c:v>1.071717836624035</c:v>
                </c:pt>
                <c:pt idx="209">
                  <c:v>9.5441395400285706E-2</c:v>
                </c:pt>
                <c:pt idx="210">
                  <c:v>0.36607812919033178</c:v>
                </c:pt>
                <c:pt idx="211">
                  <c:v>0.567622988888</c:v>
                </c:pt>
                <c:pt idx="212">
                  <c:v>0.26630363326131462</c:v>
                </c:pt>
                <c:pt idx="213">
                  <c:v>0.29986198357085359</c:v>
                </c:pt>
                <c:pt idx="214">
                  <c:v>0.39570473570358139</c:v>
                </c:pt>
                <c:pt idx="215">
                  <c:v>0.53991469084318522</c:v>
                </c:pt>
                <c:pt idx="216">
                  <c:v>0.21687369278507829</c:v>
                </c:pt>
                <c:pt idx="217">
                  <c:v>0.25808778506067359</c:v>
                </c:pt>
                <c:pt idx="218">
                  <c:v>0.22351396754617081</c:v>
                </c:pt>
                <c:pt idx="219">
                  <c:v>0.58408193629563632</c:v>
                </c:pt>
                <c:pt idx="220">
                  <c:v>0.34991032693818103</c:v>
                </c:pt>
                <c:pt idx="221">
                  <c:v>0.2208680599178158</c:v>
                </c:pt>
                <c:pt idx="222">
                  <c:v>0.35740909656275338</c:v>
                </c:pt>
                <c:pt idx="223">
                  <c:v>0.42185063746207152</c:v>
                </c:pt>
                <c:pt idx="224">
                  <c:v>0.23633284167044441</c:v>
                </c:pt>
                <c:pt idx="225">
                  <c:v>0.40840465762336281</c:v>
                </c:pt>
                <c:pt idx="226">
                  <c:v>1.1419918274431979</c:v>
                </c:pt>
                <c:pt idx="227">
                  <c:v>1.055558325466631</c:v>
                </c:pt>
                <c:pt idx="228">
                  <c:v>0.17852182033789349</c:v>
                </c:pt>
                <c:pt idx="229">
                  <c:v>0.39209776504652172</c:v>
                </c:pt>
                <c:pt idx="230">
                  <c:v>1.133257467189418</c:v>
                </c:pt>
                <c:pt idx="231">
                  <c:v>0.49277576818248281</c:v>
                </c:pt>
                <c:pt idx="232">
                  <c:v>0.69673530456198285</c:v>
                </c:pt>
                <c:pt idx="233">
                  <c:v>0.93824226965030766</c:v>
                </c:pt>
                <c:pt idx="234">
                  <c:v>1.094571613905319</c:v>
                </c:pt>
                <c:pt idx="235">
                  <c:v>0.24410394821650849</c:v>
                </c:pt>
                <c:pt idx="236">
                  <c:v>0.3056200191500506</c:v>
                </c:pt>
                <c:pt idx="237">
                  <c:v>1.1571104051610419</c:v>
                </c:pt>
                <c:pt idx="238">
                  <c:v>0.30598981287148669</c:v>
                </c:pt>
                <c:pt idx="239">
                  <c:v>0.41481013699699998</c:v>
                </c:pt>
                <c:pt idx="240">
                  <c:v>0.41686822225974268</c:v>
                </c:pt>
                <c:pt idx="241">
                  <c:v>0.34887703874957021</c:v>
                </c:pt>
                <c:pt idx="242">
                  <c:v>0.22156390371986009</c:v>
                </c:pt>
                <c:pt idx="243">
                  <c:v>0.2197162599805835</c:v>
                </c:pt>
                <c:pt idx="244">
                  <c:v>0.25881197263591837</c:v>
                </c:pt>
                <c:pt idx="245">
                  <c:v>0.50433841178611383</c:v>
                </c:pt>
                <c:pt idx="246">
                  <c:v>0.55167393847688528</c:v>
                </c:pt>
                <c:pt idx="247">
                  <c:v>0.89081683271212908</c:v>
                </c:pt>
                <c:pt idx="248">
                  <c:v>7.8637199705269084E-2</c:v>
                </c:pt>
                <c:pt idx="249">
                  <c:v>0.43730898031400001</c:v>
                </c:pt>
                <c:pt idx="250">
                  <c:v>0.18175647244910759</c:v>
                </c:pt>
                <c:pt idx="251">
                  <c:v>1.0251844481082859</c:v>
                </c:pt>
                <c:pt idx="252">
                  <c:v>0.53544567037675106</c:v>
                </c:pt>
                <c:pt idx="253">
                  <c:v>0.17815118422160631</c:v>
                </c:pt>
                <c:pt idx="254">
                  <c:v>0.22667018972082351</c:v>
                </c:pt>
                <c:pt idx="255">
                  <c:v>0.30303393582460419</c:v>
                </c:pt>
                <c:pt idx="256">
                  <c:v>0.31066682416323738</c:v>
                </c:pt>
                <c:pt idx="257">
                  <c:v>0.21907679555232451</c:v>
                </c:pt>
                <c:pt idx="258">
                  <c:v>8.89196821248803E-2</c:v>
                </c:pt>
                <c:pt idx="259">
                  <c:v>0.2122939673327692</c:v>
                </c:pt>
                <c:pt idx="260">
                  <c:v>0.33133418512097618</c:v>
                </c:pt>
                <c:pt idx="261">
                  <c:v>0.1239783664956489</c:v>
                </c:pt>
                <c:pt idx="262">
                  <c:v>0.32686303538857792</c:v>
                </c:pt>
                <c:pt idx="263">
                  <c:v>9.7664067140027094E-2</c:v>
                </c:pt>
                <c:pt idx="264">
                  <c:v>0.33163923709799997</c:v>
                </c:pt>
                <c:pt idx="265">
                  <c:v>0.37756098735490229</c:v>
                </c:pt>
                <c:pt idx="266">
                  <c:v>0.98472790912730346</c:v>
                </c:pt>
                <c:pt idx="267">
                  <c:v>0.38507595468958211</c:v>
                </c:pt>
                <c:pt idx="268">
                  <c:v>0.22847749210055979</c:v>
                </c:pt>
                <c:pt idx="269">
                  <c:v>0.90678636109911104</c:v>
                </c:pt>
                <c:pt idx="270">
                  <c:v>0.20527796097884071</c:v>
                </c:pt>
                <c:pt idx="271">
                  <c:v>0.19964712040352939</c:v>
                </c:pt>
                <c:pt idx="272">
                  <c:v>0.29345869631190469</c:v>
                </c:pt>
                <c:pt idx="273">
                  <c:v>0.28100402934078827</c:v>
                </c:pt>
                <c:pt idx="274">
                  <c:v>0.24314303511472721</c:v>
                </c:pt>
                <c:pt idx="275">
                  <c:v>0.31876448146208702</c:v>
                </c:pt>
                <c:pt idx="276">
                  <c:v>1.047333271997791</c:v>
                </c:pt>
                <c:pt idx="277">
                  <c:v>0.20566737306933819</c:v>
                </c:pt>
                <c:pt idx="278">
                  <c:v>0.4555573980241362</c:v>
                </c:pt>
                <c:pt idx="279">
                  <c:v>7.9448214468380948E-2</c:v>
                </c:pt>
                <c:pt idx="280">
                  <c:v>0.26905695248518152</c:v>
                </c:pt>
                <c:pt idx="281">
                  <c:v>0.96525925099594967</c:v>
                </c:pt>
                <c:pt idx="282">
                  <c:v>0.20187979888704599</c:v>
                </c:pt>
                <c:pt idx="283">
                  <c:v>0.182685559127784</c:v>
                </c:pt>
                <c:pt idx="284">
                  <c:v>0.99609606172340348</c:v>
                </c:pt>
                <c:pt idx="285">
                  <c:v>0.26266623627758029</c:v>
                </c:pt>
                <c:pt idx="286">
                  <c:v>0.39218353349641122</c:v>
                </c:pt>
                <c:pt idx="287">
                  <c:v>0.29815085292766669</c:v>
                </c:pt>
                <c:pt idx="288">
                  <c:v>1.096730249417764</c:v>
                </c:pt>
                <c:pt idx="289">
                  <c:v>0.2594630067611724</c:v>
                </c:pt>
                <c:pt idx="290">
                  <c:v>0.26726255999405502</c:v>
                </c:pt>
                <c:pt idx="291">
                  <c:v>0.50200812274241091</c:v>
                </c:pt>
                <c:pt idx="292">
                  <c:v>0.16801294737275091</c:v>
                </c:pt>
                <c:pt idx="293">
                  <c:v>0.2465265810419047</c:v>
                </c:pt>
                <c:pt idx="294">
                  <c:v>1.2682696334377399</c:v>
                </c:pt>
                <c:pt idx="295">
                  <c:v>0.27177232547475683</c:v>
                </c:pt>
                <c:pt idx="296">
                  <c:v>0.53779728387526593</c:v>
                </c:pt>
                <c:pt idx="297">
                  <c:v>0.33788468437064428</c:v>
                </c:pt>
                <c:pt idx="298">
                  <c:v>1.158284613446716</c:v>
                </c:pt>
                <c:pt idx="299">
                  <c:v>0.3235399246213333</c:v>
                </c:pt>
              </c:numCache>
            </c:numRef>
          </c:val>
          <c:smooth val="0"/>
          <c:extLst>
            <c:ext xmlns:c16="http://schemas.microsoft.com/office/drawing/2014/chart" uri="{C3380CC4-5D6E-409C-BE32-E72D297353CC}">
              <c16:uniqueId val="{00000000-27D3-44B6-8E31-A37ACCF3A7D4}"/>
            </c:ext>
          </c:extLst>
        </c:ser>
        <c:dLbls>
          <c:showLegendKey val="0"/>
          <c:showVal val="0"/>
          <c:showCatName val="0"/>
          <c:showSerName val="0"/>
          <c:showPercent val="0"/>
          <c:showBubbleSize val="0"/>
        </c:dLbls>
        <c:smooth val="0"/>
        <c:axId val="135380288"/>
        <c:axId val="678355664"/>
      </c:lineChart>
      <c:catAx>
        <c:axId val="13538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8355664"/>
        <c:crosses val="autoZero"/>
        <c:auto val="1"/>
        <c:lblAlgn val="ctr"/>
        <c:lblOffset val="100"/>
        <c:tickLblSkip val="20"/>
        <c:noMultiLvlLbl val="0"/>
      </c:catAx>
      <c:valAx>
        <c:axId val="678355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8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759492563429571"/>
          <c:y val="0.11624635462233887"/>
          <c:w val="0.85551618547681529"/>
          <c:h val="0.77635425780110823"/>
        </c:manualLayout>
      </c:layout>
      <c:barChart>
        <c:barDir val="bar"/>
        <c:grouping val="clustered"/>
        <c:varyColors val="0"/>
        <c:ser>
          <c:idx val="0"/>
          <c:order val="0"/>
          <c:tx>
            <c:strRef>
              <c:f>'λ=1'!$P$1</c:f>
              <c:strCache>
                <c:ptCount val="1"/>
                <c:pt idx="0">
                  <c:v>相减势头</c:v>
                </c:pt>
              </c:strCache>
            </c:strRef>
          </c:tx>
          <c:spPr>
            <a:solidFill>
              <a:schemeClr val="accent1"/>
            </a:solidFill>
            <a:ln>
              <a:noFill/>
            </a:ln>
            <a:effectLst/>
          </c:spPr>
          <c:invertIfNegative val="0"/>
          <c:val>
            <c:numRef>
              <c:f>'λ=1'!$P$2:$P$301</c:f>
              <c:numCache>
                <c:formatCode>General</c:formatCode>
                <c:ptCount val="300"/>
                <c:pt idx="0">
                  <c:v>-0.10213553251999997</c:v>
                </c:pt>
                <c:pt idx="1">
                  <c:v>-5.8476522496000105E-2</c:v>
                </c:pt>
                <c:pt idx="2">
                  <c:v>-0.120621863912</c:v>
                </c:pt>
                <c:pt idx="3">
                  <c:v>-0.15323271572984587</c:v>
                </c:pt>
                <c:pt idx="4">
                  <c:v>0.101528961216</c:v>
                </c:pt>
                <c:pt idx="5">
                  <c:v>1.6548760575999993E-2</c:v>
                </c:pt>
                <c:pt idx="6">
                  <c:v>-0.2427869018240002</c:v>
                </c:pt>
                <c:pt idx="7">
                  <c:v>-9.6300385864000138E-2</c:v>
                </c:pt>
                <c:pt idx="8">
                  <c:v>0.13821453487428573</c:v>
                </c:pt>
                <c:pt idx="9">
                  <c:v>-3.9335863910400004E-2</c:v>
                </c:pt>
                <c:pt idx="10">
                  <c:v>-7.9103961280000024E-2</c:v>
                </c:pt>
                <c:pt idx="11">
                  <c:v>1.191129599999996E-2</c:v>
                </c:pt>
                <c:pt idx="12">
                  <c:v>0.13157231536800013</c:v>
                </c:pt>
                <c:pt idx="13">
                  <c:v>3.7639695359999448E-2</c:v>
                </c:pt>
                <c:pt idx="14">
                  <c:v>3.690913587200001E-2</c:v>
                </c:pt>
                <c:pt idx="15">
                  <c:v>1.5770555904000005E-2</c:v>
                </c:pt>
                <c:pt idx="16">
                  <c:v>-8.0679178240000149E-3</c:v>
                </c:pt>
                <c:pt idx="17">
                  <c:v>-0.108137567133334</c:v>
                </c:pt>
                <c:pt idx="18">
                  <c:v>0.10121132665600011</c:v>
                </c:pt>
                <c:pt idx="19">
                  <c:v>-0.10588665692160001</c:v>
                </c:pt>
                <c:pt idx="20">
                  <c:v>-5.6062499840000002E-2</c:v>
                </c:pt>
                <c:pt idx="21">
                  <c:v>0.10546010758133328</c:v>
                </c:pt>
                <c:pt idx="22">
                  <c:v>-2.2139128831999894E-2</c:v>
                </c:pt>
                <c:pt idx="23">
                  <c:v>-8.4686807357333332E-2</c:v>
                </c:pt>
                <c:pt idx="24">
                  <c:v>1.0047839914666679E-2</c:v>
                </c:pt>
                <c:pt idx="25">
                  <c:v>-0.11194737478400002</c:v>
                </c:pt>
                <c:pt idx="26">
                  <c:v>0.13367121066666654</c:v>
                </c:pt>
                <c:pt idx="27">
                  <c:v>-8.9026614476800159E-2</c:v>
                </c:pt>
                <c:pt idx="28">
                  <c:v>-0.12676795289600001</c:v>
                </c:pt>
                <c:pt idx="29">
                  <c:v>8.7501908552000018E-2</c:v>
                </c:pt>
                <c:pt idx="30">
                  <c:v>-9.444877616800007E-2</c:v>
                </c:pt>
                <c:pt idx="31">
                  <c:v>-6.7052655616000018E-2</c:v>
                </c:pt>
                <c:pt idx="32">
                  <c:v>-0.11388801123999998</c:v>
                </c:pt>
                <c:pt idx="33">
                  <c:v>0.1262342667984</c:v>
                </c:pt>
                <c:pt idx="34">
                  <c:v>5.9651169999999643E-3</c:v>
                </c:pt>
                <c:pt idx="35">
                  <c:v>5.3966111744000012E-2</c:v>
                </c:pt>
                <c:pt idx="36">
                  <c:v>7.0271492242666683E-2</c:v>
                </c:pt>
                <c:pt idx="37">
                  <c:v>5.1647379456000064E-2</c:v>
                </c:pt>
                <c:pt idx="38">
                  <c:v>1.9375708160001004E-3</c:v>
                </c:pt>
                <c:pt idx="39">
                  <c:v>1.1943059455999994E-2</c:v>
                </c:pt>
                <c:pt idx="40">
                  <c:v>-8.7823072384888845E-2</c:v>
                </c:pt>
                <c:pt idx="41">
                  <c:v>-0.11850819576533331</c:v>
                </c:pt>
                <c:pt idx="42">
                  <c:v>-5.0461543765333294E-2</c:v>
                </c:pt>
                <c:pt idx="43">
                  <c:v>-3.1128186880000075E-3</c:v>
                </c:pt>
                <c:pt idx="44">
                  <c:v>-5.2638339246400045E-2</c:v>
                </c:pt>
                <c:pt idx="45">
                  <c:v>3.258930585599995E-2</c:v>
                </c:pt>
                <c:pt idx="46">
                  <c:v>0.190428768136058</c:v>
                </c:pt>
                <c:pt idx="47">
                  <c:v>-8.8378890432000007E-2</c:v>
                </c:pt>
                <c:pt idx="48">
                  <c:v>6.9599165757333298E-2</c:v>
                </c:pt>
                <c:pt idx="49">
                  <c:v>-7.8574392199999954E-2</c:v>
                </c:pt>
                <c:pt idx="50">
                  <c:v>0.29498119692266667</c:v>
                </c:pt>
                <c:pt idx="51">
                  <c:v>-4.3960623104000007E-2</c:v>
                </c:pt>
                <c:pt idx="52">
                  <c:v>-3.1699929087999984E-2</c:v>
                </c:pt>
                <c:pt idx="53">
                  <c:v>-6.0001168383999937E-2</c:v>
                </c:pt>
                <c:pt idx="54">
                  <c:v>9.2933459528000029E-2</c:v>
                </c:pt>
                <c:pt idx="55">
                  <c:v>9.1419401458666588E-2</c:v>
                </c:pt>
                <c:pt idx="56">
                  <c:v>3.9808939615999905E-2</c:v>
                </c:pt>
                <c:pt idx="57">
                  <c:v>-8.5705004469714186E-2</c:v>
                </c:pt>
                <c:pt idx="58">
                  <c:v>-0.10481299207200034</c:v>
                </c:pt>
                <c:pt idx="59">
                  <c:v>-0.10140900837066713</c:v>
                </c:pt>
                <c:pt idx="60">
                  <c:v>-0.20953811680342865</c:v>
                </c:pt>
                <c:pt idx="61">
                  <c:v>-3.2748123135999979E-2</c:v>
                </c:pt>
                <c:pt idx="62">
                  <c:v>0.13431608853866661</c:v>
                </c:pt>
                <c:pt idx="63">
                  <c:v>-8.2026199231999886E-2</c:v>
                </c:pt>
                <c:pt idx="64">
                  <c:v>-0.105721737408</c:v>
                </c:pt>
                <c:pt idx="65">
                  <c:v>-9.9635548743999991E-2</c:v>
                </c:pt>
                <c:pt idx="66">
                  <c:v>9.0811720703999954E-2</c:v>
                </c:pt>
                <c:pt idx="67">
                  <c:v>0.10076663827199997</c:v>
                </c:pt>
                <c:pt idx="68">
                  <c:v>-3.0524681216000077E-2</c:v>
                </c:pt>
                <c:pt idx="69">
                  <c:v>-7.734401535999913E-3</c:v>
                </c:pt>
                <c:pt idx="70">
                  <c:v>-8.5330017341333303E-2</c:v>
                </c:pt>
                <c:pt idx="71">
                  <c:v>7.9485122751999981E-2</c:v>
                </c:pt>
                <c:pt idx="72">
                  <c:v>-9.783158423200003E-2</c:v>
                </c:pt>
                <c:pt idx="73">
                  <c:v>-0.100356778984</c:v>
                </c:pt>
                <c:pt idx="74">
                  <c:v>-0.20358700644</c:v>
                </c:pt>
                <c:pt idx="75">
                  <c:v>2.1281515519999961E-2</c:v>
                </c:pt>
                <c:pt idx="76">
                  <c:v>-4.2817138688000023E-2</c:v>
                </c:pt>
                <c:pt idx="77">
                  <c:v>6.0467032405333132E-2</c:v>
                </c:pt>
                <c:pt idx="78">
                  <c:v>-8.2905028730285796E-2</c:v>
                </c:pt>
                <c:pt idx="79">
                  <c:v>3.4644401459200003E-2</c:v>
                </c:pt>
                <c:pt idx="80">
                  <c:v>-0.10037252095999999</c:v>
                </c:pt>
                <c:pt idx="81">
                  <c:v>0.101084272832</c:v>
                </c:pt>
                <c:pt idx="82">
                  <c:v>6.7370290175999992E-2</c:v>
                </c:pt>
                <c:pt idx="83">
                  <c:v>-0.11380999098400002</c:v>
                </c:pt>
                <c:pt idx="84">
                  <c:v>-0.12394529467733328</c:v>
                </c:pt>
                <c:pt idx="85">
                  <c:v>3.3759399570666621E-2</c:v>
                </c:pt>
                <c:pt idx="86">
                  <c:v>2.2500077195636292E-2</c:v>
                </c:pt>
                <c:pt idx="87">
                  <c:v>0.10178281840640058</c:v>
                </c:pt>
                <c:pt idx="88">
                  <c:v>2.8815867319999855E-2</c:v>
                </c:pt>
                <c:pt idx="89">
                  <c:v>-5.9793587101333312E-2</c:v>
                </c:pt>
                <c:pt idx="90">
                  <c:v>0.11012404170399992</c:v>
                </c:pt>
                <c:pt idx="91">
                  <c:v>9.5849544577600088E-2</c:v>
                </c:pt>
                <c:pt idx="92">
                  <c:v>0.10994522184319988</c:v>
                </c:pt>
                <c:pt idx="93">
                  <c:v>4.0625460224000265E-3</c:v>
                </c:pt>
                <c:pt idx="94">
                  <c:v>0.22333440707200003</c:v>
                </c:pt>
                <c:pt idx="95">
                  <c:v>4.916982988799995E-2</c:v>
                </c:pt>
                <c:pt idx="96">
                  <c:v>-6.6614259886399907E-2</c:v>
                </c:pt>
                <c:pt idx="97">
                  <c:v>-0.13102425600000012</c:v>
                </c:pt>
                <c:pt idx="98">
                  <c:v>-4.3198300159999925E-2</c:v>
                </c:pt>
                <c:pt idx="99">
                  <c:v>-8.3061577191999983E-2</c:v>
                </c:pt>
                <c:pt idx="100">
                  <c:v>-5.1647379456000009E-2</c:v>
                </c:pt>
                <c:pt idx="101">
                  <c:v>-0.22742634496000014</c:v>
                </c:pt>
                <c:pt idx="102">
                  <c:v>-5.8813215129599916E-2</c:v>
                </c:pt>
                <c:pt idx="103">
                  <c:v>4.1710001866668289E-4</c:v>
                </c:pt>
                <c:pt idx="104">
                  <c:v>-1.2927726591999977E-2</c:v>
                </c:pt>
                <c:pt idx="105">
                  <c:v>0.10529599639200002</c:v>
                </c:pt>
                <c:pt idx="106">
                  <c:v>-3.7094562450666613E-2</c:v>
                </c:pt>
                <c:pt idx="107">
                  <c:v>-0.106328308712</c:v>
                </c:pt>
                <c:pt idx="108">
                  <c:v>-6.8655591325332832E-2</c:v>
                </c:pt>
                <c:pt idx="109">
                  <c:v>0.40561933312000004</c:v>
                </c:pt>
                <c:pt idx="110">
                  <c:v>2.1049842079999992E-2</c:v>
                </c:pt>
                <c:pt idx="111">
                  <c:v>9.2102250855999879E-2</c:v>
                </c:pt>
                <c:pt idx="112">
                  <c:v>0.339582243304</c:v>
                </c:pt>
                <c:pt idx="113">
                  <c:v>-6.5358242083428886E-2</c:v>
                </c:pt>
                <c:pt idx="114">
                  <c:v>1.1579777600000396E-3</c:v>
                </c:pt>
                <c:pt idx="115">
                  <c:v>-7.1969578567999903E-2</c:v>
                </c:pt>
                <c:pt idx="116">
                  <c:v>0.28898319764800001</c:v>
                </c:pt>
                <c:pt idx="117">
                  <c:v>-4.8058108927999998E-2</c:v>
                </c:pt>
                <c:pt idx="118">
                  <c:v>-2.6554249215999998E-2</c:v>
                </c:pt>
                <c:pt idx="119">
                  <c:v>-8.6469456480000012E-2</c:v>
                </c:pt>
                <c:pt idx="120">
                  <c:v>-3.4251593386666612E-2</c:v>
                </c:pt>
                <c:pt idx="121">
                  <c:v>1.6961685504000013E-2</c:v>
                </c:pt>
                <c:pt idx="122">
                  <c:v>-9.0824676543999977E-2</c:v>
                </c:pt>
                <c:pt idx="123">
                  <c:v>1.0990155775999988E-2</c:v>
                </c:pt>
                <c:pt idx="124">
                  <c:v>-7.3185507200000943E-3</c:v>
                </c:pt>
                <c:pt idx="125">
                  <c:v>0.16231126015999997</c:v>
                </c:pt>
                <c:pt idx="126">
                  <c:v>-0.14338024038399999</c:v>
                </c:pt>
                <c:pt idx="127">
                  <c:v>-9.4829797888E-2</c:v>
                </c:pt>
                <c:pt idx="128">
                  <c:v>5.4172713959999924E-2</c:v>
                </c:pt>
                <c:pt idx="129">
                  <c:v>-0.10495553389714279</c:v>
                </c:pt>
                <c:pt idx="130">
                  <c:v>-5.7094812160000008E-2</c:v>
                </c:pt>
                <c:pt idx="131">
                  <c:v>-3.3141989990399995E-2</c:v>
                </c:pt>
                <c:pt idx="132">
                  <c:v>-9.2794010816E-2</c:v>
                </c:pt>
                <c:pt idx="133">
                  <c:v>8.045683404799997E-2</c:v>
                </c:pt>
                <c:pt idx="134">
                  <c:v>0.10629654525600002</c:v>
                </c:pt>
                <c:pt idx="135">
                  <c:v>0.16291476582400011</c:v>
                </c:pt>
                <c:pt idx="136">
                  <c:v>-1.5437039615999987E-2</c:v>
                </c:pt>
                <c:pt idx="137">
                  <c:v>0.11010509433600002</c:v>
                </c:pt>
                <c:pt idx="138">
                  <c:v>-5.7904780287999988E-2</c:v>
                </c:pt>
                <c:pt idx="139">
                  <c:v>-1.4007684095999978E-2</c:v>
                </c:pt>
                <c:pt idx="140">
                  <c:v>-0.34559057637066676</c:v>
                </c:pt>
                <c:pt idx="141">
                  <c:v>3.463910754986671E-2</c:v>
                </c:pt>
                <c:pt idx="142">
                  <c:v>1.6326416384000009E-2</c:v>
                </c:pt>
                <c:pt idx="143">
                  <c:v>1.0733604785230805E-2</c:v>
                </c:pt>
                <c:pt idx="144">
                  <c:v>9.5639766015999994E-2</c:v>
                </c:pt>
                <c:pt idx="145">
                  <c:v>-0.10318066092800005</c:v>
                </c:pt>
                <c:pt idx="146">
                  <c:v>0.10126819038239998</c:v>
                </c:pt>
                <c:pt idx="147">
                  <c:v>-0.11666717388799996</c:v>
                </c:pt>
                <c:pt idx="148">
                  <c:v>4.7009914880000003E-2</c:v>
                </c:pt>
                <c:pt idx="149">
                  <c:v>-7.8080008509333387E-2</c:v>
                </c:pt>
                <c:pt idx="150">
                  <c:v>-0.14764918883360001</c:v>
                </c:pt>
                <c:pt idx="151">
                  <c:v>6.4071065842666641E-2</c:v>
                </c:pt>
                <c:pt idx="152">
                  <c:v>-3.7940329373333304E-2</c:v>
                </c:pt>
                <c:pt idx="153">
                  <c:v>3.5098618879999988E-2</c:v>
                </c:pt>
                <c:pt idx="154">
                  <c:v>7.1531302911999994E-2</c:v>
                </c:pt>
                <c:pt idx="155">
                  <c:v>-2.2145795534857099E-2</c:v>
                </c:pt>
                <c:pt idx="156">
                  <c:v>-0.15700035028000009</c:v>
                </c:pt>
                <c:pt idx="157">
                  <c:v>-3.4939801599989662E-4</c:v>
                </c:pt>
                <c:pt idx="158">
                  <c:v>-0.19575057786394182</c:v>
                </c:pt>
                <c:pt idx="159">
                  <c:v>-5.4950778880000023E-2</c:v>
                </c:pt>
                <c:pt idx="160">
                  <c:v>-0.2789466705919999</c:v>
                </c:pt>
                <c:pt idx="161">
                  <c:v>9.4033269192000002E-2</c:v>
                </c:pt>
                <c:pt idx="162">
                  <c:v>-1.0666108487999981E-2</c:v>
                </c:pt>
                <c:pt idx="163">
                  <c:v>0.34213477239466661</c:v>
                </c:pt>
                <c:pt idx="164">
                  <c:v>4.5199397888000148E-2</c:v>
                </c:pt>
                <c:pt idx="165">
                  <c:v>6.3115984959999927E-3</c:v>
                </c:pt>
                <c:pt idx="166">
                  <c:v>7.886362136533398E-2</c:v>
                </c:pt>
                <c:pt idx="167">
                  <c:v>0.10532775984799994</c:v>
                </c:pt>
                <c:pt idx="168">
                  <c:v>0.78598585392800024</c:v>
                </c:pt>
                <c:pt idx="169">
                  <c:v>3.164698999466653E-2</c:v>
                </c:pt>
                <c:pt idx="170">
                  <c:v>0.19042876813605814</c:v>
                </c:pt>
                <c:pt idx="171">
                  <c:v>9.500449689599999E-2</c:v>
                </c:pt>
                <c:pt idx="172">
                  <c:v>-7.7922050222399841E-2</c:v>
                </c:pt>
                <c:pt idx="173">
                  <c:v>-3.6414533485714329E-2</c:v>
                </c:pt>
                <c:pt idx="174">
                  <c:v>-8.8101239125333297E-2</c:v>
                </c:pt>
                <c:pt idx="175">
                  <c:v>-2.1477390165333121E-2</c:v>
                </c:pt>
                <c:pt idx="176">
                  <c:v>-5.7158478823999909E-2</c:v>
                </c:pt>
                <c:pt idx="177">
                  <c:v>7.2796686994666696E-2</c:v>
                </c:pt>
                <c:pt idx="178">
                  <c:v>-0.42104341689600006</c:v>
                </c:pt>
                <c:pt idx="179">
                  <c:v>-7.576517180800002E-2</c:v>
                </c:pt>
                <c:pt idx="180">
                  <c:v>-7.7289957447999047E-2</c:v>
                </c:pt>
                <c:pt idx="181">
                  <c:v>1.548454504800012E-2</c:v>
                </c:pt>
                <c:pt idx="182">
                  <c:v>0.14808137162400001</c:v>
                </c:pt>
                <c:pt idx="183">
                  <c:v>0.18535478269599986</c:v>
                </c:pt>
                <c:pt idx="184">
                  <c:v>9.822556179200001E-2</c:v>
                </c:pt>
                <c:pt idx="185">
                  <c:v>-5.6729532416000095E-2</c:v>
                </c:pt>
                <c:pt idx="186">
                  <c:v>6.7287492015111111E-2</c:v>
                </c:pt>
                <c:pt idx="187">
                  <c:v>-0.19575057786394184</c:v>
                </c:pt>
                <c:pt idx="188">
                  <c:v>9.7240894655999999E-2</c:v>
                </c:pt>
                <c:pt idx="189">
                  <c:v>8.9223687655999973E-2</c:v>
                </c:pt>
                <c:pt idx="190">
                  <c:v>9.2114022399999995E-3</c:v>
                </c:pt>
                <c:pt idx="191">
                  <c:v>1.7279320063999987E-2</c:v>
                </c:pt>
                <c:pt idx="192">
                  <c:v>4.3890683463999991E-2</c:v>
                </c:pt>
                <c:pt idx="193">
                  <c:v>-2.7740084906666684E-3</c:v>
                </c:pt>
                <c:pt idx="194">
                  <c:v>6.626498194399999E-2</c:v>
                </c:pt>
                <c:pt idx="195">
                  <c:v>-5.1837960191999904E-2</c:v>
                </c:pt>
                <c:pt idx="196">
                  <c:v>-2.2869688319999859E-2</c:v>
                </c:pt>
                <c:pt idx="197">
                  <c:v>6.3542933480000119E-2</c:v>
                </c:pt>
                <c:pt idx="198">
                  <c:v>0.10416532806399997</c:v>
                </c:pt>
                <c:pt idx="199">
                  <c:v>7.2039518207999975E-2</c:v>
                </c:pt>
                <c:pt idx="200">
                  <c:v>8.8604300264000013E-2</c:v>
                </c:pt>
                <c:pt idx="201">
                  <c:v>-3.1199418155555603E-2</c:v>
                </c:pt>
                <c:pt idx="202">
                  <c:v>8.1632081919991162E-4</c:v>
                </c:pt>
                <c:pt idx="203">
                  <c:v>0.10703504560799998</c:v>
                </c:pt>
                <c:pt idx="204">
                  <c:v>5.8081540392000142E-2</c:v>
                </c:pt>
                <c:pt idx="205">
                  <c:v>-7.8214584511999891E-2</c:v>
                </c:pt>
                <c:pt idx="206">
                  <c:v>-9.3842204863999995E-2</c:v>
                </c:pt>
                <c:pt idx="207">
                  <c:v>-0.91332641382399959</c:v>
                </c:pt>
                <c:pt idx="208">
                  <c:v>-6.3696917466669056E-3</c:v>
                </c:pt>
                <c:pt idx="209">
                  <c:v>9.3019420648000006E-2</c:v>
                </c:pt>
                <c:pt idx="210">
                  <c:v>-9.4216962975999963E-2</c:v>
                </c:pt>
                <c:pt idx="211">
                  <c:v>-7.3278292992000005E-2</c:v>
                </c:pt>
                <c:pt idx="212">
                  <c:v>0.122478497952</c:v>
                </c:pt>
                <c:pt idx="213">
                  <c:v>-1.524645887999998E-3</c:v>
                </c:pt>
                <c:pt idx="214">
                  <c:v>6.3812783103999904E-2</c:v>
                </c:pt>
                <c:pt idx="215">
                  <c:v>-0.12396635604</c:v>
                </c:pt>
                <c:pt idx="216">
                  <c:v>9.274929152000011E-3</c:v>
                </c:pt>
                <c:pt idx="217">
                  <c:v>-2.4757345133714304E-2</c:v>
                </c:pt>
                <c:pt idx="218">
                  <c:v>-0.1957505778639419</c:v>
                </c:pt>
                <c:pt idx="219">
                  <c:v>-0.3300065658639999</c:v>
                </c:pt>
                <c:pt idx="220">
                  <c:v>-0.10008664985600002</c:v>
                </c:pt>
                <c:pt idx="221">
                  <c:v>-0.19575057786394179</c:v>
                </c:pt>
                <c:pt idx="222">
                  <c:v>-0.17909738186399998</c:v>
                </c:pt>
                <c:pt idx="223">
                  <c:v>-7.5410619634666831E-2</c:v>
                </c:pt>
                <c:pt idx="224">
                  <c:v>-3.3986897920000037E-3</c:v>
                </c:pt>
                <c:pt idx="225">
                  <c:v>-3.7728572999999987E-2</c:v>
                </c:pt>
                <c:pt idx="226">
                  <c:v>-8.956653319199992E-2</c:v>
                </c:pt>
                <c:pt idx="227">
                  <c:v>0.13737450490400094</c:v>
                </c:pt>
                <c:pt idx="228">
                  <c:v>5.8826060263999919E-2</c:v>
                </c:pt>
                <c:pt idx="229">
                  <c:v>-2.8960331007999995E-2</c:v>
                </c:pt>
                <c:pt idx="230">
                  <c:v>8.4998203500799896E-2</c:v>
                </c:pt>
                <c:pt idx="231">
                  <c:v>-0.1163748900560001</c:v>
                </c:pt>
                <c:pt idx="232">
                  <c:v>-9.1075297351999929E-2</c:v>
                </c:pt>
                <c:pt idx="233">
                  <c:v>0.12152698265600037</c:v>
                </c:pt>
                <c:pt idx="234">
                  <c:v>-3.180468845599993E-2</c:v>
                </c:pt>
                <c:pt idx="235">
                  <c:v>1.5467414688000003E-2</c:v>
                </c:pt>
                <c:pt idx="236">
                  <c:v>6.8150555943999991E-2</c:v>
                </c:pt>
                <c:pt idx="237">
                  <c:v>-0.15596576914171401</c:v>
                </c:pt>
                <c:pt idx="238">
                  <c:v>3.314516633600012E-2</c:v>
                </c:pt>
                <c:pt idx="239">
                  <c:v>0.11590485094400005</c:v>
                </c:pt>
                <c:pt idx="240">
                  <c:v>0.11441196851200003</c:v>
                </c:pt>
                <c:pt idx="241">
                  <c:v>-4.0943094783999989E-2</c:v>
                </c:pt>
                <c:pt idx="242">
                  <c:v>-8.8667827175999997E-2</c:v>
                </c:pt>
                <c:pt idx="243">
                  <c:v>-0.19575057786394184</c:v>
                </c:pt>
                <c:pt idx="244">
                  <c:v>1.8359277568000043E-2</c:v>
                </c:pt>
                <c:pt idx="245">
                  <c:v>-0.22666315722400004</c:v>
                </c:pt>
                <c:pt idx="246">
                  <c:v>-0.15509591576533327</c:v>
                </c:pt>
                <c:pt idx="247">
                  <c:v>8.741720600266667E-2</c:v>
                </c:pt>
                <c:pt idx="248">
                  <c:v>7.9388360387428525E-2</c:v>
                </c:pt>
                <c:pt idx="249">
                  <c:v>0.18648325017600009</c:v>
                </c:pt>
                <c:pt idx="250">
                  <c:v>0.18081361303199989</c:v>
                </c:pt>
                <c:pt idx="251">
                  <c:v>-4.092609423733351E-2</c:v>
                </c:pt>
                <c:pt idx="252">
                  <c:v>9.185991475200006E-2</c:v>
                </c:pt>
                <c:pt idx="253">
                  <c:v>0.19667945930399999</c:v>
                </c:pt>
                <c:pt idx="254">
                  <c:v>0.11829519075999997</c:v>
                </c:pt>
                <c:pt idx="255">
                  <c:v>-5.7253769191999981E-2</c:v>
                </c:pt>
                <c:pt idx="256">
                  <c:v>-7.9294542015999975E-2</c:v>
                </c:pt>
                <c:pt idx="257">
                  <c:v>-0.19575057786394182</c:v>
                </c:pt>
                <c:pt idx="258">
                  <c:v>7.8865624654400002E-2</c:v>
                </c:pt>
                <c:pt idx="259">
                  <c:v>-2.5887216639999988E-2</c:v>
                </c:pt>
                <c:pt idx="260">
                  <c:v>6.854493767999903E-3</c:v>
                </c:pt>
                <c:pt idx="261">
                  <c:v>0.10673816800000001</c:v>
                </c:pt>
                <c:pt idx="262">
                  <c:v>-9.9876216960000375E-3</c:v>
                </c:pt>
                <c:pt idx="263">
                  <c:v>0.19042876813605811</c:v>
                </c:pt>
                <c:pt idx="264">
                  <c:v>6.0858781696000008E-2</c:v>
                </c:pt>
                <c:pt idx="265">
                  <c:v>-9.6538611783999972E-2</c:v>
                </c:pt>
                <c:pt idx="266">
                  <c:v>0.21509067142133353</c:v>
                </c:pt>
                <c:pt idx="267">
                  <c:v>0.13808143092000003</c:v>
                </c:pt>
                <c:pt idx="268">
                  <c:v>2.4221904018285723E-2</c:v>
                </c:pt>
                <c:pt idx="269">
                  <c:v>-7.5957011114666684E-2</c:v>
                </c:pt>
                <c:pt idx="270">
                  <c:v>-0.19575057786394184</c:v>
                </c:pt>
                <c:pt idx="271">
                  <c:v>-4.1610127359999749E-3</c:v>
                </c:pt>
                <c:pt idx="272">
                  <c:v>-3.3065757696000009E-2</c:v>
                </c:pt>
                <c:pt idx="273">
                  <c:v>0.11574603366400005</c:v>
                </c:pt>
                <c:pt idx="274">
                  <c:v>0.11173603709599997</c:v>
                </c:pt>
                <c:pt idx="275">
                  <c:v>-8.4821383360000113E-2</c:v>
                </c:pt>
                <c:pt idx="276">
                  <c:v>-1.227545692533405E-2</c:v>
                </c:pt>
                <c:pt idx="277">
                  <c:v>4.5022684036571392E-2</c:v>
                </c:pt>
                <c:pt idx="278">
                  <c:v>-2.2287358293333281E-2</c:v>
                </c:pt>
                <c:pt idx="279">
                  <c:v>7.1970837138666657E-2</c:v>
                </c:pt>
                <c:pt idx="280">
                  <c:v>-9.7156610792000025E-2</c:v>
                </c:pt>
                <c:pt idx="281">
                  <c:v>7.4496217113454222E-2</c:v>
                </c:pt>
                <c:pt idx="282">
                  <c:v>0.10662350906400003</c:v>
                </c:pt>
                <c:pt idx="283">
                  <c:v>-3.2885764778666698E-2</c:v>
                </c:pt>
                <c:pt idx="284">
                  <c:v>-5.066271231999997E-2</c:v>
                </c:pt>
                <c:pt idx="285">
                  <c:v>-2.5950743551999889E-2</c:v>
                </c:pt>
                <c:pt idx="286">
                  <c:v>0.26017446809599998</c:v>
                </c:pt>
                <c:pt idx="287">
                  <c:v>8.273739015199999E-2</c:v>
                </c:pt>
                <c:pt idx="288">
                  <c:v>-9.0452380687110923E-2</c:v>
                </c:pt>
                <c:pt idx="289">
                  <c:v>4.9034835200000015E-2</c:v>
                </c:pt>
                <c:pt idx="290">
                  <c:v>3.3998744309333306E-2</c:v>
                </c:pt>
                <c:pt idx="291">
                  <c:v>0.18659355748000006</c:v>
                </c:pt>
                <c:pt idx="292">
                  <c:v>-3.4606425064000107E-2</c:v>
                </c:pt>
                <c:pt idx="293">
                  <c:v>7.0730803784000013E-2</c:v>
                </c:pt>
                <c:pt idx="294">
                  <c:v>-0.19006610797599999</c:v>
                </c:pt>
                <c:pt idx="295">
                  <c:v>0.10543237946399986</c:v>
                </c:pt>
                <c:pt idx="296">
                  <c:v>-1.4531781119999976E-2</c:v>
                </c:pt>
                <c:pt idx="297">
                  <c:v>-0.14881092656799999</c:v>
                </c:pt>
                <c:pt idx="298">
                  <c:v>-0.6444805222400003</c:v>
                </c:pt>
                <c:pt idx="299">
                  <c:v>-8.7381267456E-2</c:v>
                </c:pt>
              </c:numCache>
            </c:numRef>
          </c:val>
          <c:extLst>
            <c:ext xmlns:c16="http://schemas.microsoft.com/office/drawing/2014/chart" uri="{C3380CC4-5D6E-409C-BE32-E72D297353CC}">
              <c16:uniqueId val="{00000000-4226-43A4-B9AC-F6BFC85684DF}"/>
            </c:ext>
          </c:extLst>
        </c:ser>
        <c:dLbls>
          <c:showLegendKey val="0"/>
          <c:showVal val="0"/>
          <c:showCatName val="0"/>
          <c:showSerName val="0"/>
          <c:showPercent val="0"/>
          <c:showBubbleSize val="0"/>
        </c:dLbls>
        <c:gapWidth val="182"/>
        <c:axId val="804756576"/>
        <c:axId val="781307344"/>
      </c:barChart>
      <c:catAx>
        <c:axId val="804756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point_no</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1307344"/>
        <c:crosses val="autoZero"/>
        <c:auto val="1"/>
        <c:lblAlgn val="ctr"/>
        <c:lblOffset val="100"/>
        <c:tickLblSkip val="20"/>
        <c:noMultiLvlLbl val="0"/>
      </c:catAx>
      <c:valAx>
        <c:axId val="781307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4756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86F2995-BDD6-406B-B832-BFD30370A45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7548</Words>
  <Characters>43025</Characters>
  <Application>Microsoft Office Word</Application>
  <DocSecurity>0</DocSecurity>
  <Lines>358</Lines>
  <Paragraphs>100</Paragraphs>
  <ScaleCrop>false</ScaleCrop>
  <Company>番茄花园</Company>
  <LinksUpToDate>false</LinksUpToDate>
  <CharactersWithSpaces>50473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昊谕 应</cp:lastModifiedBy>
  <cp:revision>2</cp:revision>
  <dcterms:created xsi:type="dcterms:W3CDTF">2024-05-05T11:09:00Z</dcterms:created>
  <dcterms:modified xsi:type="dcterms:W3CDTF">2024-05-05T11:09:00Z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574FA65B1737441F82C019A45D725C84_13</vt:lpwstr>
  </property>
</Properties>
</file>