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1351A" w14:textId="5EBC51A5" w:rsidR="00233B9E" w:rsidRPr="00FB4A12" w:rsidRDefault="00FB4A12" w:rsidP="00BC3A8F">
      <w:pPr>
        <w:rPr>
          <w:sz w:val="24"/>
          <w:szCs w:val="24"/>
        </w:rPr>
      </w:pPr>
      <w:bookmarkStart w:id="0" w:name="_Toc492883734"/>
      <w:r w:rsidRPr="00FB4A12">
        <w:rPr>
          <w:sz w:val="24"/>
          <w:szCs w:val="24"/>
        </w:rPr>
        <w:t>FOR IMMEDIATE RELEASE</w:t>
      </w:r>
    </w:p>
    <w:p w14:paraId="2F802C56" w14:textId="77777777" w:rsidR="00233B9E" w:rsidRPr="00253224" w:rsidRDefault="00233B9E" w:rsidP="00BC3A8F">
      <w:pPr>
        <w:rPr>
          <w:rFonts w:ascii="Lato Light" w:hAnsi="Lato Light"/>
          <w:b/>
        </w:rPr>
      </w:pPr>
    </w:p>
    <w:p w14:paraId="433CD802" w14:textId="1AD80E4B" w:rsidR="00BC3A8F" w:rsidRPr="005D1E18" w:rsidRDefault="00135C4A" w:rsidP="00BC3A8F">
      <w:pPr>
        <w:rPr>
          <w:rFonts w:ascii="Open Sans" w:hAnsi="Open Sans" w:cs="Open Sans"/>
          <w:b/>
        </w:rPr>
      </w:pPr>
      <w:r w:rsidRPr="005D1E18">
        <w:rPr>
          <w:rFonts w:ascii="Open Sans" w:hAnsi="Open Sans" w:cs="Open Sans"/>
          <w:b/>
        </w:rPr>
        <w:t xml:space="preserve">For </w:t>
      </w:r>
      <w:r w:rsidR="00095E38" w:rsidRPr="005D1E18">
        <w:rPr>
          <w:rFonts w:ascii="Open Sans" w:hAnsi="Open Sans" w:cs="Open Sans"/>
          <w:b/>
        </w:rPr>
        <w:t>Media Inquiries</w:t>
      </w:r>
      <w:r w:rsidR="00BC3A8F" w:rsidRPr="005D1E18">
        <w:rPr>
          <w:rFonts w:ascii="Open Sans" w:hAnsi="Open Sans" w:cs="Open Sans"/>
          <w:b/>
        </w:rPr>
        <w:t>:</w:t>
      </w:r>
      <w:bookmarkEnd w:id="0"/>
      <w:r w:rsidR="00BC3A8F" w:rsidRPr="005D1E18">
        <w:rPr>
          <w:rFonts w:ascii="Open Sans" w:hAnsi="Open Sans" w:cs="Open Sans"/>
          <w:b/>
        </w:rPr>
        <w:t xml:space="preserve"> </w:t>
      </w:r>
    </w:p>
    <w:p w14:paraId="10379FC5" w14:textId="65E4A5BB" w:rsidR="00BC3A8F" w:rsidRPr="005D1E18" w:rsidRDefault="00FB4A12" w:rsidP="00BC3A8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Neal Stein</w:t>
      </w:r>
    </w:p>
    <w:p w14:paraId="07037DF4" w14:textId="22A85D03" w:rsidR="00FB4A12" w:rsidRDefault="00FB4A12" w:rsidP="00FB4A12">
      <w:pPr>
        <w:rPr>
          <w:rFonts w:ascii="Open Sans" w:hAnsi="Open Sans" w:cs="Open Sans"/>
        </w:rPr>
      </w:pPr>
      <w:r w:rsidRPr="00FB4A12">
        <w:rPr>
          <w:rFonts w:ascii="Open Sans" w:hAnsi="Open Sans" w:cs="Open Sans"/>
        </w:rPr>
        <w:t>(321) 473-7407</w:t>
      </w:r>
      <w:r>
        <w:rPr>
          <w:rFonts w:ascii="Open Sans" w:hAnsi="Open Sans" w:cs="Open Sans"/>
        </w:rPr>
        <w:br/>
        <w:t>neal@redjavelin.com</w:t>
      </w:r>
    </w:p>
    <w:p w14:paraId="4D6C9FAD" w14:textId="77777777" w:rsidR="00BC3A8F" w:rsidRPr="005D1E18" w:rsidRDefault="00BC3A8F" w:rsidP="00BC3A8F">
      <w:pPr>
        <w:jc w:val="both"/>
        <w:rPr>
          <w:rFonts w:ascii="Open Sans" w:hAnsi="Open Sans" w:cs="Open Sans"/>
          <w:u w:val="single"/>
        </w:rPr>
      </w:pPr>
    </w:p>
    <w:p w14:paraId="5B368FFB" w14:textId="77777777" w:rsidR="00BC3A8F" w:rsidRPr="009B4D0A" w:rsidRDefault="00BC3A8F" w:rsidP="00BC3A8F">
      <w:pPr>
        <w:rPr>
          <w:rFonts w:ascii="Open Sans" w:hAnsi="Open Sans" w:cs="Open Sans"/>
          <w:b/>
          <w:u w:val="single"/>
        </w:rPr>
      </w:pPr>
    </w:p>
    <w:p w14:paraId="66D22CC9" w14:textId="77777777" w:rsidR="005D1E18" w:rsidRDefault="00031AFA" w:rsidP="001C5F62">
      <w:pPr>
        <w:jc w:val="center"/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</w:pPr>
      <w:bookmarkStart w:id="1" w:name="_Hlk492382523"/>
      <w:bookmarkStart w:id="2" w:name="_Hlk492903420"/>
      <w:r w:rsidRPr="009B4D0A">
        <w:rPr>
          <w:rFonts w:ascii="Open Sans" w:eastAsia="Times New Roman" w:hAnsi="Open Sans" w:cs="Open Sans"/>
          <w:b/>
          <w:bCs/>
          <w:noProof/>
          <w:color w:val="000000"/>
          <w:sz w:val="28"/>
          <w:szCs w:val="24"/>
        </w:rPr>
        <w:t>Fix</w:t>
      </w:r>
      <w:r w:rsidR="00A3407E" w:rsidRPr="009B4D0A">
        <w:rPr>
          <w:rFonts w:ascii="Open Sans" w:eastAsia="Times New Roman" w:hAnsi="Open Sans" w:cs="Open Sans"/>
          <w:b/>
          <w:bCs/>
          <w:noProof/>
          <w:color w:val="000000"/>
          <w:sz w:val="28"/>
          <w:szCs w:val="24"/>
        </w:rPr>
        <w:t>S</w:t>
      </w:r>
      <w:r w:rsidRPr="009B4D0A">
        <w:rPr>
          <w:rFonts w:ascii="Open Sans" w:eastAsia="Times New Roman" w:hAnsi="Open Sans" w:cs="Open Sans"/>
          <w:b/>
          <w:bCs/>
          <w:noProof/>
          <w:color w:val="000000"/>
          <w:sz w:val="28"/>
          <w:szCs w:val="24"/>
        </w:rPr>
        <w:t>tream</w:t>
      </w:r>
      <w:r w:rsidRPr="009B4D0A"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t xml:space="preserve"> </w:t>
      </w:r>
      <w:r w:rsidR="008E4329"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t>Enhances</w:t>
      </w:r>
      <w:r w:rsidR="001C5F62" w:rsidRPr="009B4D0A"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t xml:space="preserve"> AIOps</w:t>
      </w:r>
      <w:r w:rsidR="008478D3" w:rsidRPr="009B4D0A"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t>+</w:t>
      </w:r>
      <w:r w:rsidR="001C5F62" w:rsidRPr="009B4D0A"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t xml:space="preserve"> Platform </w:t>
      </w:r>
    </w:p>
    <w:p w14:paraId="72B671F0" w14:textId="280D112F" w:rsidR="00C250E0" w:rsidRPr="009B4D0A" w:rsidRDefault="008E4329" w:rsidP="001C5F62">
      <w:pPr>
        <w:jc w:val="center"/>
        <w:rPr>
          <w:rFonts w:ascii="Open Sans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t>for Autonomous IT Operations</w:t>
      </w:r>
      <w:r w:rsidR="001C5F62" w:rsidRPr="009B4D0A"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t xml:space="preserve"> </w:t>
      </w:r>
      <w:bookmarkEnd w:id="1"/>
      <w:bookmarkEnd w:id="2"/>
      <w:r w:rsidR="00A1620F" w:rsidRPr="009B4D0A">
        <w:rPr>
          <w:rFonts w:ascii="Open Sans" w:eastAsia="Times New Roman" w:hAnsi="Open Sans" w:cs="Open Sans"/>
          <w:b/>
          <w:bCs/>
          <w:color w:val="000000"/>
          <w:sz w:val="28"/>
          <w:szCs w:val="24"/>
        </w:rPr>
        <w:br/>
      </w:r>
    </w:p>
    <w:p w14:paraId="1EA8FF8A" w14:textId="34EC4244" w:rsidR="008E4329" w:rsidRDefault="008E4329" w:rsidP="008E4329">
      <w:pPr>
        <w:jc w:val="center"/>
        <w:rPr>
          <w:rFonts w:ascii="Open Sans" w:hAnsi="Open Sans" w:cs="Open Sans"/>
          <w:b/>
          <w:bCs/>
        </w:rPr>
      </w:pPr>
      <w:r>
        <w:rPr>
          <w:rFonts w:ascii="Open Sans" w:eastAsia="Times New Roman" w:hAnsi="Open Sans" w:cs="Open Sans"/>
          <w:i/>
          <w:spacing w:val="8"/>
          <w:sz w:val="24"/>
          <w:szCs w:val="24"/>
        </w:rPr>
        <w:t xml:space="preserve">Advanced AI, </w:t>
      </w:r>
      <w:r w:rsidR="00FD4533">
        <w:rPr>
          <w:rFonts w:ascii="Open Sans" w:eastAsia="Times New Roman" w:hAnsi="Open Sans" w:cs="Open Sans"/>
          <w:i/>
          <w:spacing w:val="8"/>
          <w:sz w:val="24"/>
          <w:szCs w:val="24"/>
        </w:rPr>
        <w:t>Multi-layer Correlation</w:t>
      </w:r>
      <w:r>
        <w:rPr>
          <w:rFonts w:ascii="Open Sans" w:eastAsia="Times New Roman" w:hAnsi="Open Sans" w:cs="Open Sans"/>
          <w:i/>
          <w:spacing w:val="8"/>
          <w:sz w:val="24"/>
          <w:szCs w:val="24"/>
        </w:rPr>
        <w:t xml:space="preserve">, and </w:t>
      </w:r>
      <w:r w:rsidR="00F47AE0">
        <w:rPr>
          <w:rFonts w:ascii="Open Sans" w:eastAsia="Times New Roman" w:hAnsi="Open Sans" w:cs="Open Sans"/>
          <w:i/>
          <w:spacing w:val="8"/>
          <w:sz w:val="24"/>
          <w:szCs w:val="24"/>
        </w:rPr>
        <w:t xml:space="preserve">Seamless </w:t>
      </w:r>
      <w:r>
        <w:rPr>
          <w:rFonts w:ascii="Open Sans" w:eastAsia="Times New Roman" w:hAnsi="Open Sans" w:cs="Open Sans"/>
          <w:i/>
          <w:spacing w:val="8"/>
          <w:sz w:val="24"/>
          <w:szCs w:val="24"/>
        </w:rPr>
        <w:t xml:space="preserve">Integration with New Relic, ServiceNow and Cherwell </w:t>
      </w:r>
      <w:r w:rsidR="005D1E18">
        <w:rPr>
          <w:rFonts w:ascii="Open Sans" w:eastAsia="Times New Roman" w:hAnsi="Open Sans" w:cs="Open Sans"/>
          <w:i/>
          <w:spacing w:val="8"/>
          <w:sz w:val="24"/>
          <w:szCs w:val="24"/>
        </w:rPr>
        <w:t>To Redefine Service &amp; Systems Management</w:t>
      </w:r>
      <w:r w:rsidR="00A1620F" w:rsidRPr="009B4D0A">
        <w:rPr>
          <w:rFonts w:ascii="Open Sans" w:eastAsia="Times New Roman" w:hAnsi="Open Sans" w:cs="Open Sans"/>
          <w:i/>
          <w:spacing w:val="8"/>
          <w:sz w:val="24"/>
          <w:szCs w:val="24"/>
        </w:rPr>
        <w:t xml:space="preserve"> </w:t>
      </w:r>
      <w:r w:rsidR="00A1620F" w:rsidRPr="009B4D0A">
        <w:rPr>
          <w:rFonts w:ascii="Open Sans" w:eastAsia="Times New Roman" w:hAnsi="Open Sans" w:cs="Open Sans"/>
          <w:i/>
          <w:spacing w:val="8"/>
          <w:sz w:val="24"/>
          <w:szCs w:val="24"/>
        </w:rPr>
        <w:br/>
      </w:r>
    </w:p>
    <w:p w14:paraId="20A628DF" w14:textId="05F02150" w:rsidR="00F47AE0" w:rsidRDefault="00253224" w:rsidP="008E4329">
      <w:pPr>
        <w:spacing w:line="276" w:lineRule="auto"/>
        <w:rPr>
          <w:rFonts w:ascii="Open Sans" w:hAnsi="Open Sans" w:cs="Open Sans"/>
          <w:shd w:val="clear" w:color="auto" w:fill="FFFFFF"/>
        </w:rPr>
      </w:pPr>
      <w:r w:rsidRPr="009B4D0A">
        <w:rPr>
          <w:rFonts w:ascii="Open Sans" w:hAnsi="Open Sans" w:cs="Open Sans"/>
          <w:b/>
          <w:bCs/>
        </w:rPr>
        <w:t>SAN JOSE</w:t>
      </w:r>
      <w:r w:rsidR="00BC3A8F" w:rsidRPr="009B4D0A">
        <w:rPr>
          <w:rFonts w:ascii="Open Sans" w:hAnsi="Open Sans" w:cs="Open Sans"/>
          <w:b/>
          <w:bCs/>
        </w:rPr>
        <w:t xml:space="preserve">, </w:t>
      </w:r>
      <w:r w:rsidRPr="009B4D0A">
        <w:rPr>
          <w:rFonts w:ascii="Open Sans" w:hAnsi="Open Sans" w:cs="Open Sans"/>
          <w:b/>
          <w:bCs/>
        </w:rPr>
        <w:t>C</w:t>
      </w:r>
      <w:r w:rsidR="00233B9E" w:rsidRPr="009B4D0A">
        <w:rPr>
          <w:rFonts w:ascii="Open Sans" w:hAnsi="Open Sans" w:cs="Open Sans"/>
          <w:b/>
          <w:bCs/>
        </w:rPr>
        <w:t>A</w:t>
      </w:r>
      <w:r w:rsidR="00BC3A8F" w:rsidRPr="009B4D0A">
        <w:rPr>
          <w:rFonts w:ascii="Open Sans" w:hAnsi="Open Sans" w:cs="Open Sans"/>
          <w:bCs/>
        </w:rPr>
        <w:t xml:space="preserve"> </w:t>
      </w:r>
      <w:r w:rsidR="00BC3A8F" w:rsidRPr="009B4D0A">
        <w:rPr>
          <w:rFonts w:ascii="Open Sans" w:eastAsia="Calibri" w:hAnsi="Open Sans" w:cs="Open Sans"/>
          <w:b/>
        </w:rPr>
        <w:t>—</w:t>
      </w:r>
      <w:r w:rsidR="00F47AE0">
        <w:rPr>
          <w:rFonts w:ascii="Open Sans" w:eastAsia="Calibri" w:hAnsi="Open Sans" w:cs="Open Sans"/>
          <w:b/>
        </w:rPr>
        <w:t xml:space="preserve">January </w:t>
      </w:r>
      <w:r w:rsidR="00FB4A12">
        <w:rPr>
          <w:rFonts w:ascii="Open Sans" w:eastAsia="Calibri" w:hAnsi="Open Sans" w:cs="Open Sans"/>
          <w:b/>
        </w:rPr>
        <w:t>31</w:t>
      </w:r>
      <w:r w:rsidR="00BC3A8F" w:rsidRPr="009B4D0A">
        <w:rPr>
          <w:rFonts w:ascii="Open Sans" w:hAnsi="Open Sans" w:cs="Open Sans"/>
          <w:b/>
        </w:rPr>
        <w:t>, 201</w:t>
      </w:r>
      <w:r w:rsidR="00135C4A" w:rsidRPr="009B4D0A">
        <w:rPr>
          <w:rFonts w:ascii="Open Sans" w:hAnsi="Open Sans" w:cs="Open Sans"/>
          <w:b/>
        </w:rPr>
        <w:t>9</w:t>
      </w:r>
      <w:r w:rsidR="00BC3A8F" w:rsidRPr="009B4D0A">
        <w:rPr>
          <w:rFonts w:ascii="Open Sans" w:hAnsi="Open Sans" w:cs="Open Sans"/>
          <w:b/>
        </w:rPr>
        <w:t xml:space="preserve"> </w:t>
      </w:r>
      <w:r w:rsidR="00BC3A8F" w:rsidRPr="009B4D0A">
        <w:rPr>
          <w:rFonts w:ascii="Open Sans" w:hAnsi="Open Sans" w:cs="Open Sans"/>
          <w:color w:val="000000"/>
        </w:rPr>
        <w:t>–</w:t>
      </w:r>
      <w:r w:rsidRPr="009B4D0A">
        <w:rPr>
          <w:rFonts w:ascii="Open Sans" w:hAnsi="Open Sans" w:cs="Open Sans"/>
          <w:color w:val="666666"/>
          <w:shd w:val="clear" w:color="auto" w:fill="FCFCFC"/>
        </w:rPr>
        <w:t xml:space="preserve"> </w:t>
      </w:r>
      <w:hyperlink r:id="rId8" w:history="1">
        <w:proofErr w:type="spellStart"/>
        <w:r w:rsidRPr="009B4D0A">
          <w:rPr>
            <w:rStyle w:val="Hyperlink"/>
            <w:rFonts w:ascii="Open Sans" w:hAnsi="Open Sans" w:cs="Open Sans"/>
            <w:shd w:val="clear" w:color="auto" w:fill="FCFCFC"/>
          </w:rPr>
          <w:t>FixStream</w:t>
        </w:r>
        <w:proofErr w:type="spellEnd"/>
      </w:hyperlink>
      <w:r w:rsidRPr="009B4D0A">
        <w:rPr>
          <w:rFonts w:ascii="Open Sans" w:hAnsi="Open Sans" w:cs="Open Sans"/>
          <w:shd w:val="clear" w:color="auto" w:fill="FCFCFC"/>
        </w:rPr>
        <w:t>, </w:t>
      </w:r>
      <w:r w:rsidR="00277F4F">
        <w:rPr>
          <w:rFonts w:ascii="Open Sans" w:hAnsi="Open Sans" w:cs="Open Sans"/>
          <w:shd w:val="clear" w:color="auto" w:fill="FCFCFC"/>
        </w:rPr>
        <w:t xml:space="preserve">a </w:t>
      </w:r>
      <w:r w:rsidR="003222A0" w:rsidRPr="005D1E18">
        <w:rPr>
          <w:rFonts w:ascii="Open Sans" w:hAnsi="Open Sans" w:cs="Open Sans"/>
          <w:shd w:val="clear" w:color="auto" w:fill="FCFCFC"/>
        </w:rPr>
        <w:t>pioneer</w:t>
      </w:r>
      <w:r w:rsidR="0094028A" w:rsidRPr="005D1E18">
        <w:rPr>
          <w:rFonts w:ascii="Open Sans" w:hAnsi="Open Sans" w:cs="Open Sans"/>
          <w:shd w:val="clear" w:color="auto" w:fill="FCFCFC"/>
        </w:rPr>
        <w:t xml:space="preserve"> in AIOps</w:t>
      </w:r>
      <w:r w:rsidR="00A1620F" w:rsidRPr="005D1E18">
        <w:rPr>
          <w:rFonts w:ascii="Open Sans" w:hAnsi="Open Sans" w:cs="Open Sans"/>
          <w:shd w:val="clear" w:color="auto" w:fill="FCFCFC"/>
        </w:rPr>
        <w:t>+</w:t>
      </w:r>
      <w:r w:rsidR="0094028A" w:rsidRPr="005D1E18">
        <w:rPr>
          <w:rFonts w:ascii="Open Sans" w:hAnsi="Open Sans" w:cs="Open Sans"/>
          <w:shd w:val="clear" w:color="auto" w:fill="FCFCFC"/>
        </w:rPr>
        <w:t xml:space="preserve"> solutions for Autonomous IT Operations</w:t>
      </w:r>
      <w:r w:rsidRPr="005D1E18">
        <w:rPr>
          <w:rFonts w:ascii="Open Sans" w:hAnsi="Open Sans" w:cs="Open Sans"/>
          <w:shd w:val="clear" w:color="auto" w:fill="FCFCFC"/>
        </w:rPr>
        <w:t>,</w:t>
      </w:r>
      <w:r w:rsidR="0032794D" w:rsidRPr="005D1E18">
        <w:rPr>
          <w:rFonts w:ascii="Open Sans" w:eastAsia="Times New Roman" w:hAnsi="Open Sans" w:cs="Open Sans"/>
        </w:rPr>
        <w:t xml:space="preserve"> </w:t>
      </w:r>
      <w:r w:rsidR="00BC3A8F" w:rsidRPr="005D1E18">
        <w:rPr>
          <w:rFonts w:ascii="Open Sans" w:hAnsi="Open Sans" w:cs="Open Sans"/>
          <w:shd w:val="clear" w:color="auto" w:fill="FFFFFF"/>
        </w:rPr>
        <w:t xml:space="preserve">today </w:t>
      </w:r>
      <w:r w:rsidR="00F36B75" w:rsidRPr="005D1E18">
        <w:rPr>
          <w:rFonts w:ascii="Open Sans" w:hAnsi="Open Sans" w:cs="Open Sans"/>
          <w:shd w:val="clear" w:color="auto" w:fill="FFFFFF"/>
        </w:rPr>
        <w:t xml:space="preserve">introduced an advanced version of </w:t>
      </w:r>
      <w:r w:rsidR="00031AFA" w:rsidRPr="005D1E18">
        <w:rPr>
          <w:rFonts w:ascii="Open Sans" w:hAnsi="Open Sans" w:cs="Open Sans"/>
          <w:shd w:val="clear" w:color="auto" w:fill="FFFFFF"/>
        </w:rPr>
        <w:t xml:space="preserve">its </w:t>
      </w:r>
      <w:r w:rsidR="00480DD5" w:rsidRPr="005D1E18">
        <w:rPr>
          <w:rFonts w:ascii="Open Sans" w:hAnsi="Open Sans" w:cs="Open Sans"/>
          <w:shd w:val="clear" w:color="auto" w:fill="FFFFFF"/>
        </w:rPr>
        <w:t>product</w:t>
      </w:r>
      <w:r w:rsidR="00550C1C" w:rsidRPr="005D1E18">
        <w:rPr>
          <w:rFonts w:ascii="Open Sans" w:hAnsi="Open Sans" w:cs="Open Sans"/>
          <w:shd w:val="clear" w:color="auto" w:fill="FFFFFF"/>
        </w:rPr>
        <w:t xml:space="preserve">, the industry’s </w:t>
      </w:r>
      <w:r w:rsidR="00BA769E">
        <w:rPr>
          <w:rFonts w:ascii="Open Sans" w:hAnsi="Open Sans" w:cs="Open Sans"/>
          <w:shd w:val="clear" w:color="auto" w:fill="FFFFFF"/>
        </w:rPr>
        <w:t>first</w:t>
      </w:r>
      <w:r w:rsidR="00BA769E" w:rsidRPr="005D1E18">
        <w:rPr>
          <w:rFonts w:ascii="Open Sans" w:hAnsi="Open Sans" w:cs="Open Sans"/>
          <w:shd w:val="clear" w:color="auto" w:fill="FFFFFF"/>
        </w:rPr>
        <w:t xml:space="preserve"> </w:t>
      </w:r>
      <w:hyperlink r:id="rId9" w:history="1">
        <w:r w:rsidR="00550C1C" w:rsidRPr="00FB4A12">
          <w:rPr>
            <w:rStyle w:val="Hyperlink"/>
            <w:rFonts w:ascii="Open Sans" w:eastAsiaTheme="majorEastAsia" w:hAnsi="Open Sans" w:cs="Open Sans"/>
            <w:bCs/>
            <w:kern w:val="24"/>
            <w:position w:val="1"/>
            <w:u w:val="none"/>
          </w:rPr>
          <w:t>AIOps</w:t>
        </w:r>
        <w:r w:rsidR="00E82D77" w:rsidRPr="00FB4A12">
          <w:rPr>
            <w:rStyle w:val="Hyperlink"/>
            <w:rFonts w:ascii="Open Sans" w:eastAsiaTheme="majorEastAsia" w:hAnsi="Open Sans" w:cs="Open Sans"/>
            <w:bCs/>
            <w:kern w:val="24"/>
            <w:position w:val="1"/>
            <w:u w:val="none"/>
          </w:rPr>
          <w:t>+</w:t>
        </w:r>
      </w:hyperlink>
      <w:r w:rsidR="00550C1C" w:rsidRPr="005D1E18">
        <w:rPr>
          <w:rFonts w:ascii="Open Sans" w:eastAsiaTheme="majorEastAsia" w:hAnsi="Open Sans" w:cs="Open Sans"/>
          <w:bCs/>
          <w:kern w:val="24"/>
          <w:position w:val="1"/>
        </w:rPr>
        <w:t xml:space="preserve"> </w:t>
      </w:r>
      <w:r w:rsidR="00CE052E" w:rsidRPr="005D1E18">
        <w:rPr>
          <w:rFonts w:ascii="Open Sans" w:eastAsiaTheme="majorEastAsia" w:hAnsi="Open Sans" w:cs="Open Sans"/>
          <w:bCs/>
          <w:kern w:val="24"/>
          <w:position w:val="1"/>
        </w:rPr>
        <w:t xml:space="preserve">platform </w:t>
      </w:r>
      <w:r w:rsidR="00550C1C" w:rsidRPr="005D1E18">
        <w:rPr>
          <w:rFonts w:ascii="Open Sans" w:hAnsi="Open Sans" w:cs="Open Sans"/>
          <w:shd w:val="clear" w:color="auto" w:fill="FFFFFF"/>
        </w:rPr>
        <w:t xml:space="preserve">to </w:t>
      </w:r>
      <w:r w:rsidR="008E4329" w:rsidRPr="005D1E18">
        <w:rPr>
          <w:rFonts w:ascii="Open Sans" w:hAnsi="Open Sans" w:cs="Open Sans"/>
          <w:shd w:val="clear" w:color="auto" w:fill="FFFFFF"/>
        </w:rPr>
        <w:t xml:space="preserve">quickly </w:t>
      </w:r>
      <w:r w:rsidR="003222A0" w:rsidRPr="005D1E18">
        <w:rPr>
          <w:rFonts w:ascii="Open Sans" w:hAnsi="Open Sans" w:cs="Open Sans"/>
          <w:shd w:val="clear" w:color="auto" w:fill="FFFFFF"/>
        </w:rPr>
        <w:t>detect,</w:t>
      </w:r>
      <w:r w:rsidR="000C22EE" w:rsidRPr="005D1E18">
        <w:rPr>
          <w:rFonts w:ascii="Open Sans" w:hAnsi="Open Sans" w:cs="Open Sans"/>
          <w:shd w:val="clear" w:color="auto" w:fill="FFFFFF"/>
        </w:rPr>
        <w:t xml:space="preserve"> </w:t>
      </w:r>
      <w:r w:rsidR="00F36B75" w:rsidRPr="005D1E18">
        <w:rPr>
          <w:rFonts w:ascii="Open Sans" w:hAnsi="Open Sans" w:cs="Open Sans"/>
          <w:shd w:val="clear" w:color="auto" w:fill="FFFFFF"/>
        </w:rPr>
        <w:t xml:space="preserve">predict </w:t>
      </w:r>
      <w:r w:rsidR="003222A0" w:rsidRPr="005D1E18">
        <w:rPr>
          <w:rFonts w:ascii="Open Sans" w:hAnsi="Open Sans" w:cs="Open Sans"/>
          <w:shd w:val="clear" w:color="auto" w:fill="FFFFFF"/>
        </w:rPr>
        <w:t xml:space="preserve">and resolve </w:t>
      </w:r>
      <w:r w:rsidR="00F36B75" w:rsidRPr="005D1E18">
        <w:rPr>
          <w:rFonts w:ascii="Open Sans" w:hAnsi="Open Sans" w:cs="Open Sans"/>
          <w:shd w:val="clear" w:color="auto" w:fill="FFFFFF"/>
        </w:rPr>
        <w:t xml:space="preserve">business issues across an enterprise’s entire hybrid IT </w:t>
      </w:r>
      <w:r w:rsidR="00815987">
        <w:rPr>
          <w:rFonts w:ascii="Open Sans" w:hAnsi="Open Sans" w:cs="Open Sans"/>
          <w:shd w:val="clear" w:color="auto" w:fill="FFFFFF"/>
        </w:rPr>
        <w:t>environment.</w:t>
      </w:r>
      <w:r w:rsidR="00F36B75" w:rsidRPr="009B4D0A">
        <w:rPr>
          <w:rFonts w:ascii="Open Sans" w:hAnsi="Open Sans" w:cs="Open Sans"/>
          <w:color w:val="262626" w:themeColor="text1" w:themeTint="D9"/>
          <w:shd w:val="clear" w:color="auto" w:fill="FFFFFF"/>
        </w:rPr>
        <w:t xml:space="preserve"> </w:t>
      </w:r>
      <w:r w:rsidR="008E4329" w:rsidRPr="008E4329">
        <w:rPr>
          <w:rStyle w:val="A5"/>
          <w:rFonts w:ascii="Open Sans" w:hAnsi="Open Sans" w:cs="Open Sans"/>
        </w:rPr>
        <w:t xml:space="preserve">FixStream’s new 9.0 </w:t>
      </w:r>
      <w:r w:rsidR="00BA769E">
        <w:rPr>
          <w:rStyle w:val="A5"/>
          <w:rFonts w:ascii="Open Sans" w:hAnsi="Open Sans" w:cs="Open Sans"/>
        </w:rPr>
        <w:t xml:space="preserve">release </w:t>
      </w:r>
      <w:r w:rsidR="008E4329" w:rsidRPr="008E4329">
        <w:rPr>
          <w:rStyle w:val="A5"/>
          <w:rFonts w:ascii="Open Sans" w:hAnsi="Open Sans" w:cs="Open Sans"/>
        </w:rPr>
        <w:t xml:space="preserve">offers advancements in event </w:t>
      </w:r>
      <w:r w:rsidR="005D1E18">
        <w:rPr>
          <w:rStyle w:val="A5"/>
          <w:rFonts w:ascii="Open Sans" w:hAnsi="Open Sans" w:cs="Open Sans"/>
        </w:rPr>
        <w:t>and</w:t>
      </w:r>
      <w:r w:rsidR="008E4329" w:rsidRPr="008E4329">
        <w:rPr>
          <w:rStyle w:val="A5"/>
          <w:rFonts w:ascii="Open Sans" w:hAnsi="Open Sans" w:cs="Open Sans"/>
        </w:rPr>
        <w:t xml:space="preserve"> ticket intelligence, </w:t>
      </w:r>
      <w:r w:rsidR="00E82D77">
        <w:rPr>
          <w:rStyle w:val="A5"/>
          <w:rFonts w:ascii="Open Sans" w:hAnsi="Open Sans" w:cs="Open Sans"/>
        </w:rPr>
        <w:t xml:space="preserve">correlation of business transactions </w:t>
      </w:r>
      <w:r w:rsidR="008E29E7">
        <w:rPr>
          <w:rStyle w:val="A5"/>
          <w:rFonts w:ascii="Open Sans" w:hAnsi="Open Sans" w:cs="Open Sans"/>
        </w:rPr>
        <w:t>and</w:t>
      </w:r>
      <w:r w:rsidR="00E82D77">
        <w:rPr>
          <w:rStyle w:val="A5"/>
          <w:rFonts w:ascii="Open Sans" w:hAnsi="Open Sans" w:cs="Open Sans"/>
        </w:rPr>
        <w:t xml:space="preserve"> applications </w:t>
      </w:r>
      <w:r w:rsidR="008E29E7">
        <w:rPr>
          <w:rStyle w:val="A5"/>
          <w:rFonts w:ascii="Open Sans" w:hAnsi="Open Sans" w:cs="Open Sans"/>
        </w:rPr>
        <w:t>with</w:t>
      </w:r>
      <w:r w:rsidR="00E82D77">
        <w:rPr>
          <w:rStyle w:val="A5"/>
          <w:rFonts w:ascii="Open Sans" w:hAnsi="Open Sans" w:cs="Open Sans"/>
        </w:rPr>
        <w:t xml:space="preserve"> infrastructure</w:t>
      </w:r>
      <w:r w:rsidR="005D1E18">
        <w:rPr>
          <w:rStyle w:val="A5"/>
          <w:rFonts w:ascii="Open Sans" w:hAnsi="Open Sans" w:cs="Open Sans"/>
        </w:rPr>
        <w:t>,</w:t>
      </w:r>
      <w:r w:rsidR="00F47AE0">
        <w:rPr>
          <w:rStyle w:val="A5"/>
          <w:rFonts w:ascii="Open Sans" w:hAnsi="Open Sans" w:cs="Open Sans"/>
        </w:rPr>
        <w:t xml:space="preserve"> and seamless </w:t>
      </w:r>
      <w:r w:rsidR="005D1E18">
        <w:rPr>
          <w:rStyle w:val="A5"/>
          <w:rFonts w:ascii="Open Sans" w:hAnsi="Open Sans" w:cs="Open Sans"/>
        </w:rPr>
        <w:t xml:space="preserve">integration for </w:t>
      </w:r>
      <w:r w:rsidR="008E4329" w:rsidRPr="008E4329">
        <w:rPr>
          <w:rStyle w:val="A5"/>
          <w:rFonts w:ascii="Open Sans" w:hAnsi="Open Sans" w:cs="Open Sans"/>
        </w:rPr>
        <w:t>Cherw</w:t>
      </w:r>
      <w:r w:rsidR="008E4329">
        <w:rPr>
          <w:rStyle w:val="A5"/>
          <w:rFonts w:ascii="Open Sans" w:hAnsi="Open Sans" w:cs="Open Sans"/>
        </w:rPr>
        <w:t>e</w:t>
      </w:r>
      <w:r w:rsidR="008E4329" w:rsidRPr="008E4329">
        <w:rPr>
          <w:rStyle w:val="A5"/>
          <w:rFonts w:ascii="Open Sans" w:hAnsi="Open Sans" w:cs="Open Sans"/>
        </w:rPr>
        <w:t xml:space="preserve">ll and ServiceNow </w:t>
      </w:r>
      <w:r w:rsidR="005D1E18">
        <w:rPr>
          <w:rStyle w:val="A5"/>
          <w:rFonts w:ascii="Open Sans" w:hAnsi="Open Sans" w:cs="Open Sans"/>
        </w:rPr>
        <w:t>service management (ITSM) customers</w:t>
      </w:r>
      <w:r w:rsidR="00FB4A12">
        <w:rPr>
          <w:rStyle w:val="A5"/>
          <w:rFonts w:ascii="Open Sans" w:hAnsi="Open Sans" w:cs="Open Sans"/>
        </w:rPr>
        <w:t xml:space="preserve"> to better detect</w:t>
      </w:r>
      <w:r w:rsidR="008E4329" w:rsidRPr="003222A0">
        <w:rPr>
          <w:rStyle w:val="A5"/>
          <w:rFonts w:ascii="Open Sans" w:hAnsi="Open Sans" w:cs="Open Sans"/>
        </w:rPr>
        <w:t xml:space="preserve"> changes</w:t>
      </w:r>
      <w:r w:rsidR="00F47AE0">
        <w:rPr>
          <w:rStyle w:val="A5"/>
          <w:rFonts w:ascii="Open Sans" w:hAnsi="Open Sans" w:cs="Open Sans"/>
        </w:rPr>
        <w:t xml:space="preserve"> and patterns</w:t>
      </w:r>
      <w:r w:rsidR="008E4329" w:rsidRPr="003222A0">
        <w:rPr>
          <w:rStyle w:val="A5"/>
          <w:rFonts w:ascii="Open Sans" w:hAnsi="Open Sans" w:cs="Open Sans"/>
        </w:rPr>
        <w:t xml:space="preserve"> affecting application health, reduc</w:t>
      </w:r>
      <w:r w:rsidR="00F47AE0">
        <w:rPr>
          <w:rStyle w:val="A5"/>
          <w:rFonts w:ascii="Open Sans" w:hAnsi="Open Sans" w:cs="Open Sans"/>
        </w:rPr>
        <w:t>e</w:t>
      </w:r>
      <w:r w:rsidR="008E4329" w:rsidRPr="003222A0">
        <w:rPr>
          <w:rStyle w:val="A5"/>
          <w:rFonts w:ascii="Open Sans" w:hAnsi="Open Sans" w:cs="Open Sans"/>
        </w:rPr>
        <w:t xml:space="preserve"> noise</w:t>
      </w:r>
      <w:r w:rsidR="00F47AE0">
        <w:rPr>
          <w:rStyle w:val="A5"/>
          <w:rFonts w:ascii="Open Sans" w:hAnsi="Open Sans" w:cs="Open Sans"/>
        </w:rPr>
        <w:t>,</w:t>
      </w:r>
      <w:r w:rsidR="008E4329" w:rsidRPr="003222A0">
        <w:rPr>
          <w:rStyle w:val="A5"/>
          <w:rFonts w:ascii="Open Sans" w:hAnsi="Open Sans" w:cs="Open Sans"/>
        </w:rPr>
        <w:t xml:space="preserve"> </w:t>
      </w:r>
      <w:r w:rsidR="00F47AE0">
        <w:rPr>
          <w:rStyle w:val="A5"/>
          <w:rFonts w:ascii="Open Sans" w:hAnsi="Open Sans" w:cs="Open Sans"/>
        </w:rPr>
        <w:t>and</w:t>
      </w:r>
      <w:r w:rsidR="008E4329" w:rsidRPr="003222A0">
        <w:rPr>
          <w:rStyle w:val="A5"/>
          <w:rFonts w:ascii="Open Sans" w:hAnsi="Open Sans" w:cs="Open Sans"/>
        </w:rPr>
        <w:t xml:space="preserve"> </w:t>
      </w:r>
      <w:r w:rsidR="008E4329" w:rsidRPr="003222A0">
        <w:rPr>
          <w:rFonts w:ascii="Open Sans" w:hAnsi="Open Sans" w:cs="Open Sans"/>
          <w:shd w:val="clear" w:color="auto" w:fill="FFFFFF"/>
        </w:rPr>
        <w:t xml:space="preserve">decrease the time to troubleshoot </w:t>
      </w:r>
      <w:r w:rsidR="008E4329" w:rsidRPr="00F47AE0">
        <w:rPr>
          <w:rFonts w:ascii="Open Sans" w:hAnsi="Open Sans" w:cs="Open Sans"/>
          <w:shd w:val="clear" w:color="auto" w:fill="FFFFFF"/>
        </w:rPr>
        <w:t>issues. A</w:t>
      </w:r>
      <w:r w:rsidR="003222A0" w:rsidRPr="00F47AE0">
        <w:rPr>
          <w:rFonts w:ascii="Open Sans" w:hAnsi="Open Sans" w:cs="Open Sans"/>
          <w:shd w:val="clear" w:color="auto" w:fill="FFFFFF"/>
        </w:rPr>
        <w:t xml:space="preserve">s a result, teams can resolve </w:t>
      </w:r>
      <w:r w:rsidR="008E4329" w:rsidRPr="00F47AE0">
        <w:rPr>
          <w:rFonts w:ascii="Open Sans" w:hAnsi="Open Sans" w:cs="Open Sans"/>
          <w:shd w:val="clear" w:color="auto" w:fill="FFFFFF"/>
        </w:rPr>
        <w:t>issues</w:t>
      </w:r>
      <w:r w:rsidR="003222A0" w:rsidRPr="00F47AE0">
        <w:rPr>
          <w:rFonts w:ascii="Open Sans" w:hAnsi="Open Sans" w:cs="Open Sans"/>
          <w:shd w:val="clear" w:color="auto" w:fill="FFFFFF"/>
        </w:rPr>
        <w:t xml:space="preserve"> faster than ever before</w:t>
      </w:r>
      <w:r w:rsidR="00F47AE0">
        <w:rPr>
          <w:rFonts w:ascii="Open Sans" w:hAnsi="Open Sans" w:cs="Open Sans"/>
          <w:shd w:val="clear" w:color="auto" w:fill="FFFFFF"/>
        </w:rPr>
        <w:t xml:space="preserve"> to increase revenue, profitability and customer satisfaction</w:t>
      </w:r>
      <w:r w:rsidR="003222A0" w:rsidRPr="00F47AE0">
        <w:rPr>
          <w:rFonts w:ascii="Open Sans" w:hAnsi="Open Sans" w:cs="Open Sans"/>
          <w:shd w:val="clear" w:color="auto" w:fill="FFFFFF"/>
        </w:rPr>
        <w:t>.</w:t>
      </w:r>
    </w:p>
    <w:p w14:paraId="2B38F327" w14:textId="07A7BA1C" w:rsidR="00336156" w:rsidRDefault="00E82D77" w:rsidP="00E82D77">
      <w:pPr>
        <w:shd w:val="clear" w:color="auto" w:fill="FFFFFF"/>
        <w:spacing w:before="100" w:beforeAutospacing="1" w:after="100" w:afterAutospacing="1" w:line="276" w:lineRule="auto"/>
        <w:rPr>
          <w:rFonts w:ascii="Open Sans" w:eastAsia="Times New Roman" w:hAnsi="Open Sans" w:cs="Open Sans"/>
          <w:color w:val="222222"/>
        </w:rPr>
      </w:pPr>
      <w:r>
        <w:rPr>
          <w:rFonts w:ascii="Open Sans" w:eastAsia="Times New Roman" w:hAnsi="Open Sans" w:cs="Open Sans"/>
          <w:color w:val="222222"/>
        </w:rPr>
        <w:t>“</w:t>
      </w:r>
      <w:r w:rsidR="00F47AE0" w:rsidRPr="00F47AE0">
        <w:rPr>
          <w:rFonts w:ascii="Open Sans" w:eastAsia="Times New Roman" w:hAnsi="Open Sans" w:cs="Open Sans"/>
          <w:color w:val="222222"/>
        </w:rPr>
        <w:t>Unlike other AIOps tools that don’t correlate data across the stack, FixStream AIOps+ platform delivers superior prediction accuracy by creating a 100% accurate inventory, correlating millions of data points across all domains, and then applying powerful machine learning across the entire stack</w:t>
      </w:r>
      <w:r>
        <w:rPr>
          <w:rFonts w:ascii="Open Sans" w:eastAsia="Times New Roman" w:hAnsi="Open Sans" w:cs="Open Sans"/>
          <w:color w:val="222222"/>
        </w:rPr>
        <w:t xml:space="preserve">,” said FixStream’s founder </w:t>
      </w:r>
      <w:r w:rsidR="00336156">
        <w:rPr>
          <w:rFonts w:ascii="Open Sans" w:eastAsia="Times New Roman" w:hAnsi="Open Sans" w:cs="Open Sans"/>
          <w:color w:val="222222"/>
        </w:rPr>
        <w:t>and CEO Sameer Padhye. “</w:t>
      </w:r>
      <w:r w:rsidR="00F47AE0" w:rsidRPr="00F47AE0">
        <w:rPr>
          <w:rFonts w:ascii="Open Sans" w:eastAsia="Times New Roman" w:hAnsi="Open Sans" w:cs="Open Sans"/>
          <w:color w:val="222222"/>
        </w:rPr>
        <w:t xml:space="preserve">With </w:t>
      </w:r>
      <w:r w:rsidR="002056C2">
        <w:rPr>
          <w:rFonts w:ascii="Open Sans" w:eastAsia="Times New Roman" w:hAnsi="Open Sans" w:cs="Open Sans"/>
          <w:color w:val="222222"/>
        </w:rPr>
        <w:t>our</w:t>
      </w:r>
      <w:r w:rsidR="00F47AE0" w:rsidRPr="00F47AE0">
        <w:rPr>
          <w:rFonts w:ascii="Open Sans" w:eastAsia="Times New Roman" w:hAnsi="Open Sans" w:cs="Open Sans"/>
          <w:color w:val="222222"/>
        </w:rPr>
        <w:t xml:space="preserve"> AIOps+ platform</w:t>
      </w:r>
      <w:r w:rsidR="00F47AE0">
        <w:rPr>
          <w:rFonts w:ascii="Open Sans" w:eastAsia="Times New Roman" w:hAnsi="Open Sans" w:cs="Open Sans"/>
          <w:color w:val="222222"/>
        </w:rPr>
        <w:t>, IT operations, application and business operations can</w:t>
      </w:r>
      <w:r w:rsidR="00F47AE0" w:rsidRPr="00F47AE0">
        <w:rPr>
          <w:rFonts w:ascii="Open Sans" w:eastAsia="Times New Roman" w:hAnsi="Open Sans" w:cs="Open Sans"/>
          <w:color w:val="222222"/>
        </w:rPr>
        <w:t xml:space="preserve"> predict outages with 90%+ probability, and achieve MTTR in minutes, not hours and days.</w:t>
      </w:r>
      <w:r w:rsidR="00336156">
        <w:rPr>
          <w:rFonts w:ascii="Open Sans" w:eastAsia="Times New Roman" w:hAnsi="Open Sans" w:cs="Open Sans"/>
          <w:color w:val="222222"/>
        </w:rPr>
        <w:t>”</w:t>
      </w:r>
    </w:p>
    <w:p w14:paraId="2C68F549" w14:textId="77EA7DBC" w:rsidR="008E4329" w:rsidRPr="00F47AE0" w:rsidRDefault="008E4329" w:rsidP="002056C2">
      <w:pPr>
        <w:shd w:val="clear" w:color="auto" w:fill="FFFFFF"/>
        <w:spacing w:before="100" w:beforeAutospacing="1" w:after="100" w:afterAutospacing="1" w:line="276" w:lineRule="auto"/>
        <w:rPr>
          <w:rStyle w:val="A5"/>
          <w:rFonts w:ascii="Open Sans" w:hAnsi="Open Sans" w:cs="Open Sans"/>
        </w:rPr>
      </w:pPr>
      <w:r w:rsidRPr="00F47AE0">
        <w:rPr>
          <w:rStyle w:val="A5"/>
          <w:rFonts w:ascii="Open Sans" w:hAnsi="Open Sans" w:cs="Open Sans"/>
        </w:rPr>
        <w:t>New 9.0 features include:</w:t>
      </w:r>
    </w:p>
    <w:p w14:paraId="62C5BFE1" w14:textId="02EB30CC" w:rsidR="00A1620F" w:rsidRPr="008E4329" w:rsidRDefault="00A1620F" w:rsidP="008E432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Open Sans" w:eastAsia="Times New Roman" w:hAnsi="Open Sans" w:cs="Open Sans"/>
          <w:i/>
          <w:color w:val="383C42"/>
        </w:rPr>
      </w:pPr>
      <w:r w:rsidRPr="008E4329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 xml:space="preserve">Advanced </w:t>
      </w:r>
      <w:r w:rsidR="009B4D0A" w:rsidRPr="008E4329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>event &amp; ticket intelligence to reduce noise</w:t>
      </w:r>
      <w:r w:rsidR="00F47AE0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 xml:space="preserve"> by 40%</w:t>
      </w:r>
      <w:r w:rsidRPr="008E4329">
        <w:rPr>
          <w:rFonts w:ascii="Open Sans" w:eastAsia="Times New Roman" w:hAnsi="Open Sans" w:cs="Open Sans"/>
          <w:color w:val="383C42"/>
        </w:rPr>
        <w:t>. FixStream</w:t>
      </w:r>
      <w:r w:rsidR="009B4D0A" w:rsidRPr="008E4329">
        <w:rPr>
          <w:rFonts w:ascii="Open Sans" w:eastAsia="Times New Roman" w:hAnsi="Open Sans" w:cs="Open Sans"/>
          <w:color w:val="383C42"/>
        </w:rPr>
        <w:t>’s new advanced AI</w:t>
      </w:r>
      <w:r w:rsidRPr="008E4329">
        <w:rPr>
          <w:rFonts w:ascii="Open Sans" w:eastAsia="Times New Roman" w:hAnsi="Open Sans" w:cs="Open Sans"/>
          <w:color w:val="383C42"/>
        </w:rPr>
        <w:t xml:space="preserve"> </w:t>
      </w:r>
      <w:r w:rsidR="009B4D0A" w:rsidRPr="008E4329">
        <w:rPr>
          <w:rFonts w:ascii="Open Sans" w:eastAsia="Times New Roman" w:hAnsi="Open Sans" w:cs="Open Sans"/>
          <w:color w:val="383C42"/>
        </w:rPr>
        <w:t xml:space="preserve">capabilities </w:t>
      </w:r>
      <w:r w:rsidRPr="008E4329">
        <w:rPr>
          <w:rFonts w:ascii="Open Sans" w:eastAsia="Times New Roman" w:hAnsi="Open Sans" w:cs="Open Sans"/>
          <w:color w:val="383C42"/>
        </w:rPr>
        <w:t xml:space="preserve">offer operational noise detection and prediction through </w:t>
      </w:r>
      <w:r w:rsidR="00336156">
        <w:rPr>
          <w:rFonts w:ascii="Open Sans" w:eastAsia="Times New Roman" w:hAnsi="Open Sans" w:cs="Open Sans"/>
          <w:color w:val="383C42"/>
        </w:rPr>
        <w:t>e</w:t>
      </w:r>
      <w:r w:rsidRPr="008E4329">
        <w:rPr>
          <w:rFonts w:ascii="Open Sans" w:eastAsia="Times New Roman" w:hAnsi="Open Sans" w:cs="Open Sans"/>
          <w:color w:val="383C42"/>
        </w:rPr>
        <w:t xml:space="preserve">vent suppression, </w:t>
      </w:r>
      <w:r w:rsidR="00336156">
        <w:rPr>
          <w:rFonts w:ascii="Open Sans" w:eastAsia="Times New Roman" w:hAnsi="Open Sans" w:cs="Open Sans"/>
          <w:color w:val="383C42"/>
        </w:rPr>
        <w:t>t</w:t>
      </w:r>
      <w:r w:rsidRPr="008E4329">
        <w:rPr>
          <w:rFonts w:ascii="Open Sans" w:eastAsia="Times New Roman" w:hAnsi="Open Sans" w:cs="Open Sans"/>
          <w:color w:val="383C42"/>
        </w:rPr>
        <w:t xml:space="preserve">icket </w:t>
      </w:r>
      <w:r w:rsidR="00336156">
        <w:rPr>
          <w:rFonts w:ascii="Open Sans" w:eastAsia="Times New Roman" w:hAnsi="Open Sans" w:cs="Open Sans"/>
          <w:color w:val="383C42"/>
        </w:rPr>
        <w:t>s</w:t>
      </w:r>
      <w:r w:rsidRPr="008E4329">
        <w:rPr>
          <w:rFonts w:ascii="Open Sans" w:eastAsia="Times New Roman" w:hAnsi="Open Sans" w:cs="Open Sans"/>
          <w:color w:val="383C42"/>
        </w:rPr>
        <w:t>uppression and event clustering</w:t>
      </w:r>
      <w:r w:rsidRPr="00FB4A12">
        <w:rPr>
          <w:rFonts w:ascii="Open Sans" w:eastAsia="Times New Roman" w:hAnsi="Open Sans" w:cs="Open Sans"/>
          <w:color w:val="383C42"/>
        </w:rPr>
        <w:t>.</w:t>
      </w:r>
      <w:r w:rsidR="009B4D0A" w:rsidRPr="00FB4A12">
        <w:rPr>
          <w:rFonts w:ascii="Open Sans" w:eastAsia="Times New Roman" w:hAnsi="Open Sans" w:cs="Open Sans"/>
          <w:color w:val="383C42"/>
        </w:rPr>
        <w:t xml:space="preserve"> IT can now </w:t>
      </w:r>
      <w:r w:rsidR="003D5A62" w:rsidRPr="00FB4A12">
        <w:rPr>
          <w:rFonts w:ascii="Open Sans" w:eastAsia="Times New Roman" w:hAnsi="Open Sans" w:cs="Open Sans"/>
          <w:color w:val="383C42"/>
        </w:rPr>
        <w:t>reduce the number of tickets by 40% and reduce the MTTI significantly</w:t>
      </w:r>
      <w:r w:rsidR="00FB4A12" w:rsidRPr="00FB4A12">
        <w:rPr>
          <w:rFonts w:ascii="Open Sans" w:eastAsia="Times New Roman" w:hAnsi="Open Sans" w:cs="Open Sans"/>
          <w:color w:val="383C42"/>
        </w:rPr>
        <w:t>.</w:t>
      </w:r>
      <w:r w:rsidR="003222A0" w:rsidRPr="00FB4A12">
        <w:rPr>
          <w:rFonts w:ascii="Open Sans" w:eastAsia="Times New Roman" w:hAnsi="Open Sans" w:cs="Open Sans"/>
          <w:color w:val="383C42"/>
        </w:rPr>
        <w:br/>
      </w:r>
    </w:p>
    <w:p w14:paraId="33EBB538" w14:textId="6D60E60E" w:rsidR="00F47AE0" w:rsidRPr="00F47AE0" w:rsidRDefault="00336156" w:rsidP="00844C59">
      <w:pPr>
        <w:numPr>
          <w:ilvl w:val="0"/>
          <w:numId w:val="24"/>
        </w:numPr>
        <w:shd w:val="clear" w:color="auto" w:fill="FFFFFF"/>
        <w:spacing w:line="276" w:lineRule="auto"/>
        <w:textAlignment w:val="baseline"/>
        <w:rPr>
          <w:rFonts w:ascii="Open Sans" w:eastAsia="Times New Roman" w:hAnsi="Open Sans" w:cs="Open Sans"/>
          <w:color w:val="222222"/>
        </w:rPr>
      </w:pPr>
      <w:r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lastRenderedPageBreak/>
        <w:t>Multi-layer correlation</w:t>
      </w:r>
      <w:r w:rsidR="003222A0" w:rsidRPr="00F47AE0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 xml:space="preserve"> </w:t>
      </w:r>
      <w:r w:rsidR="009B4D0A" w:rsidRPr="00F47AE0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 xml:space="preserve">- </w:t>
      </w:r>
      <w:r w:rsidR="007337D9" w:rsidRPr="00F47AE0">
        <w:rPr>
          <w:rFonts w:ascii="Open Sans" w:eastAsia="Times New Roman" w:hAnsi="Open Sans" w:cs="Open Sans"/>
          <w:color w:val="383C42"/>
        </w:rPr>
        <w:t>FixStream now offers</w:t>
      </w:r>
      <w:r w:rsidR="00A1620F" w:rsidRPr="00F47AE0">
        <w:rPr>
          <w:rFonts w:ascii="Open Sans" w:eastAsia="Times New Roman" w:hAnsi="Open Sans" w:cs="Open Sans"/>
          <w:color w:val="383C42"/>
        </w:rPr>
        <w:t xml:space="preserve"> out-of-the-box integration with </w:t>
      </w:r>
      <w:r>
        <w:rPr>
          <w:rFonts w:ascii="Open Sans" w:eastAsia="Times New Roman" w:hAnsi="Open Sans" w:cs="Open Sans"/>
          <w:color w:val="383C42"/>
        </w:rPr>
        <w:t xml:space="preserve">Application Performance Management (APM) products like </w:t>
      </w:r>
      <w:r w:rsidR="00A1620F" w:rsidRPr="00F47AE0">
        <w:rPr>
          <w:rFonts w:ascii="Open Sans" w:eastAsia="Times New Roman" w:hAnsi="Open Sans" w:cs="Open Sans"/>
          <w:color w:val="383C42"/>
        </w:rPr>
        <w:t>New Relic</w:t>
      </w:r>
      <w:r w:rsidR="009B4D0A" w:rsidRPr="00F47AE0">
        <w:rPr>
          <w:rFonts w:ascii="Open Sans" w:eastAsia="Times New Roman" w:hAnsi="Open Sans" w:cs="Open Sans"/>
          <w:color w:val="383C42"/>
        </w:rPr>
        <w:t xml:space="preserve"> </w:t>
      </w:r>
      <w:r>
        <w:rPr>
          <w:rFonts w:ascii="Open Sans" w:eastAsia="Times New Roman" w:hAnsi="Open Sans" w:cs="Open Sans"/>
          <w:color w:val="383C42"/>
        </w:rPr>
        <w:t>to correlate business transactions with applications and infrastructure</w:t>
      </w:r>
      <w:r w:rsidR="007337D9" w:rsidRPr="00F47AE0">
        <w:rPr>
          <w:rFonts w:ascii="Open Sans" w:eastAsia="Times New Roman" w:hAnsi="Open Sans" w:cs="Open Sans"/>
          <w:color w:val="383C42"/>
        </w:rPr>
        <w:t xml:space="preserve">. </w:t>
      </w:r>
      <w:r w:rsidR="00A1620F" w:rsidRPr="00F47AE0">
        <w:rPr>
          <w:rFonts w:ascii="Open Sans" w:eastAsia="Times New Roman" w:hAnsi="Open Sans" w:cs="Open Sans"/>
          <w:color w:val="383C42"/>
        </w:rPr>
        <w:t xml:space="preserve">IT organizations can </w:t>
      </w:r>
      <w:r w:rsidR="009B4D0A" w:rsidRPr="00F47AE0">
        <w:rPr>
          <w:rFonts w:ascii="Open Sans" w:eastAsia="Times New Roman" w:hAnsi="Open Sans" w:cs="Open Sans"/>
          <w:color w:val="383C42"/>
        </w:rPr>
        <w:t xml:space="preserve">now leverage </w:t>
      </w:r>
      <w:r>
        <w:rPr>
          <w:rFonts w:ascii="Open Sans" w:eastAsia="Times New Roman" w:hAnsi="Open Sans" w:cs="Open Sans"/>
          <w:color w:val="383C42"/>
        </w:rPr>
        <w:t xml:space="preserve">FixStream to correlate business transaction and application performance information from </w:t>
      </w:r>
      <w:r w:rsidR="003D5A62">
        <w:rPr>
          <w:rFonts w:ascii="Open Sans" w:eastAsia="Times New Roman" w:hAnsi="Open Sans" w:cs="Open Sans"/>
          <w:color w:val="383C42"/>
        </w:rPr>
        <w:t xml:space="preserve">New </w:t>
      </w:r>
      <w:r w:rsidR="00601D1F">
        <w:rPr>
          <w:rFonts w:ascii="Open Sans" w:eastAsia="Times New Roman" w:hAnsi="Open Sans" w:cs="Open Sans"/>
          <w:color w:val="383C42"/>
        </w:rPr>
        <w:t>R</w:t>
      </w:r>
      <w:r w:rsidR="003D5A62">
        <w:rPr>
          <w:rFonts w:ascii="Open Sans" w:eastAsia="Times New Roman" w:hAnsi="Open Sans" w:cs="Open Sans"/>
          <w:color w:val="383C42"/>
        </w:rPr>
        <w:t xml:space="preserve">elic APM tool </w:t>
      </w:r>
      <w:r>
        <w:rPr>
          <w:rFonts w:ascii="Open Sans" w:eastAsia="Times New Roman" w:hAnsi="Open Sans" w:cs="Open Sans"/>
          <w:color w:val="383C42"/>
        </w:rPr>
        <w:t>with infrastructure data, helping them to quickly detect issues impacting the application uptime, irrespective of where the problem originated</w:t>
      </w:r>
      <w:r w:rsidR="00F47AE0" w:rsidRPr="00F47AE0">
        <w:rPr>
          <w:rFonts w:ascii="Open Sans" w:eastAsia="Times New Roman" w:hAnsi="Open Sans" w:cs="Open Sans"/>
          <w:color w:val="222222"/>
        </w:rPr>
        <w:t>.</w:t>
      </w:r>
    </w:p>
    <w:p w14:paraId="14553965" w14:textId="77777777" w:rsidR="009B4D0A" w:rsidRPr="00F47AE0" w:rsidRDefault="009B4D0A" w:rsidP="008E4329">
      <w:pPr>
        <w:pStyle w:val="ListParagraph"/>
        <w:spacing w:line="276" w:lineRule="auto"/>
        <w:rPr>
          <w:rFonts w:ascii="Open Sans" w:eastAsia="Times New Roman" w:hAnsi="Open Sans" w:cs="Open Sans"/>
          <w:color w:val="383C42"/>
        </w:rPr>
      </w:pPr>
    </w:p>
    <w:p w14:paraId="5B94DAB0" w14:textId="6498D07B" w:rsidR="00403733" w:rsidRPr="003222A0" w:rsidRDefault="00F47AE0" w:rsidP="008E4329">
      <w:pPr>
        <w:numPr>
          <w:ilvl w:val="0"/>
          <w:numId w:val="24"/>
        </w:numPr>
        <w:shd w:val="clear" w:color="auto" w:fill="FFFFFF"/>
        <w:spacing w:line="276" w:lineRule="auto"/>
        <w:ind w:left="300"/>
        <w:textAlignment w:val="baseline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>Seamless</w:t>
      </w:r>
      <w:r w:rsidR="00403733" w:rsidRPr="003222A0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 xml:space="preserve"> int</w:t>
      </w:r>
      <w:r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>e</w:t>
      </w:r>
      <w:r w:rsidR="00403733" w:rsidRPr="003222A0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>gration</w:t>
      </w:r>
      <w:r w:rsidR="009B4D0A" w:rsidRPr="00A1620F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 xml:space="preserve"> </w:t>
      </w:r>
      <w:r w:rsidR="009B4D0A" w:rsidRPr="003222A0">
        <w:rPr>
          <w:rFonts w:ascii="Open Sans" w:eastAsia="Times New Roman" w:hAnsi="Open Sans" w:cs="Open Sans"/>
          <w:b/>
          <w:bCs/>
          <w:color w:val="383C42"/>
          <w:bdr w:val="none" w:sz="0" w:space="0" w:color="auto" w:frame="1"/>
        </w:rPr>
        <w:t>with Cherwell and ServiceNow</w:t>
      </w:r>
      <w:r w:rsidR="009B4D0A" w:rsidRPr="00A1620F">
        <w:rPr>
          <w:rFonts w:ascii="Open Sans" w:eastAsia="Times New Roman" w:hAnsi="Open Sans" w:cs="Open Sans"/>
          <w:color w:val="383C42"/>
        </w:rPr>
        <w:t xml:space="preserve">. </w:t>
      </w:r>
      <w:r w:rsidR="009B4D0A" w:rsidRPr="003222A0">
        <w:rPr>
          <w:rFonts w:ascii="Open Sans" w:eastAsia="Times New Roman" w:hAnsi="Open Sans" w:cs="Open Sans"/>
        </w:rPr>
        <w:t>FixStream</w:t>
      </w:r>
      <w:r w:rsidR="009B4D0A" w:rsidRPr="00A1620F">
        <w:rPr>
          <w:rFonts w:ascii="Open Sans" w:eastAsia="Times New Roman" w:hAnsi="Open Sans" w:cs="Open Sans"/>
        </w:rPr>
        <w:t xml:space="preserve"> now provides </w:t>
      </w:r>
      <w:r w:rsidR="009B4D0A" w:rsidRPr="003222A0">
        <w:rPr>
          <w:rFonts w:ascii="Open Sans" w:eastAsia="Times New Roman" w:hAnsi="Open Sans" w:cs="Open Sans"/>
        </w:rPr>
        <w:t>advanced CMDB/ITSM integration</w:t>
      </w:r>
      <w:r w:rsidR="009B4D0A" w:rsidRPr="00A1620F">
        <w:rPr>
          <w:rFonts w:ascii="Open Sans" w:eastAsia="Times New Roman" w:hAnsi="Open Sans" w:cs="Open Sans"/>
        </w:rPr>
        <w:t xml:space="preserve"> for </w:t>
      </w:r>
      <w:r w:rsidR="00403733" w:rsidRPr="003222A0">
        <w:rPr>
          <w:rFonts w:ascii="Open Sans" w:eastAsia="Times New Roman" w:hAnsi="Open Sans" w:cs="Open Sans"/>
        </w:rPr>
        <w:t xml:space="preserve">better and faster detection, prediction and resolution of issues </w:t>
      </w:r>
      <w:r w:rsidR="009B4D0A" w:rsidRPr="00A1620F">
        <w:rPr>
          <w:rFonts w:ascii="Open Sans" w:eastAsia="Times New Roman" w:hAnsi="Open Sans" w:cs="Open Sans"/>
        </w:rPr>
        <w:t xml:space="preserve">using the popular </w:t>
      </w:r>
      <w:r w:rsidR="00403733" w:rsidRPr="001C5F62">
        <w:rPr>
          <w:rFonts w:ascii="Open Sans" w:eastAsia="Times New Roman" w:hAnsi="Open Sans" w:cs="Open Sans"/>
        </w:rPr>
        <w:t>ServiceNow and Cherwell ITSM and CMDB platforms</w:t>
      </w:r>
      <w:r w:rsidR="009B4D0A" w:rsidRPr="00A1620F">
        <w:rPr>
          <w:rFonts w:ascii="Open Sans" w:eastAsia="Times New Roman" w:hAnsi="Open Sans" w:cs="Open Sans"/>
        </w:rPr>
        <w:t xml:space="preserve">. Companies can </w:t>
      </w:r>
      <w:r w:rsidR="00403733" w:rsidRPr="003222A0">
        <w:rPr>
          <w:rFonts w:ascii="Open Sans" w:eastAsia="Times New Roman" w:hAnsi="Open Sans" w:cs="Open Sans"/>
        </w:rPr>
        <w:t xml:space="preserve">now get more accurate inventory and automated CMDB updates to </w:t>
      </w:r>
      <w:r w:rsidR="00403733" w:rsidRPr="003222A0">
        <w:rPr>
          <w:rFonts w:ascii="Open Sans" w:hAnsi="Open Sans" w:cs="Open Sans"/>
          <w:shd w:val="clear" w:color="auto" w:fill="FFFFFF"/>
        </w:rPr>
        <w:t xml:space="preserve">gain deep infrastructure visibility with reliable data. FixStream also offers change management integration and auto-ticketing features for ServiceNow customers. </w:t>
      </w:r>
    </w:p>
    <w:p w14:paraId="4E20D83F" w14:textId="71F9D004" w:rsidR="00591F92" w:rsidRPr="003222A0" w:rsidRDefault="00EC1180" w:rsidP="008E4329">
      <w:pPr>
        <w:spacing w:line="276" w:lineRule="auto"/>
        <w:rPr>
          <w:rFonts w:ascii="Open Sans" w:hAnsi="Open Sans" w:cs="Open Sans"/>
          <w:b/>
          <w:i/>
          <w:color w:val="000000"/>
        </w:rPr>
      </w:pPr>
      <w:r w:rsidRPr="003222A0">
        <w:rPr>
          <w:rFonts w:ascii="Open Sans" w:eastAsia="Times New Roman" w:hAnsi="Open Sans" w:cs="Open Sans"/>
          <w:color w:val="000000"/>
        </w:rPr>
        <w:t> </w:t>
      </w:r>
    </w:p>
    <w:p w14:paraId="15392553" w14:textId="779E44DF" w:rsidR="00821EA2" w:rsidRPr="003222A0" w:rsidRDefault="00253224" w:rsidP="008E4329">
      <w:pPr>
        <w:pStyle w:val="BodyText2"/>
        <w:spacing w:line="276" w:lineRule="auto"/>
        <w:rPr>
          <w:rFonts w:ascii="Open Sans" w:hAnsi="Open Sans" w:cs="Open Sans"/>
          <w:sz w:val="22"/>
          <w:szCs w:val="22"/>
          <w:bdr w:val="none" w:sz="0" w:space="0" w:color="auto" w:frame="1"/>
        </w:rPr>
      </w:pPr>
      <w:r w:rsidRPr="003222A0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About FixStream</w:t>
      </w:r>
      <w:r w:rsidR="008478D3" w:rsidRPr="003222A0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– Powering Digital Infrastructures that Always Work</w:t>
      </w:r>
      <w:r w:rsidRPr="003222A0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br/>
      </w:r>
      <w:r w:rsidR="00280EF0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FixStream </w:t>
      </w:r>
      <w:r w:rsidR="003E60CF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has pioneered an</w:t>
      </w:r>
      <w:r w:rsidR="005D3986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</w:t>
      </w:r>
      <w:r w:rsidR="00996ECD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Artificial</w:t>
      </w:r>
      <w:r w:rsidR="005D3986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Intelligence</w:t>
      </w:r>
      <w:r w:rsidR="0094028A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for IT Operations (AIOps) </w:t>
      </w:r>
      <w:r w:rsidR="003E60CF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platform that provides the real-time insights a business needs to find and fix problems faster, speed up digital transformation and keep business applications always working. Its AIOps</w:t>
      </w:r>
      <w:r w:rsidR="008E29E7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+</w:t>
      </w:r>
      <w:r w:rsidR="003E60CF" w:rsidRPr="003222A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solution combines AI, machine learning and other advanced technologies so IT can </w:t>
      </w:r>
      <w:r w:rsidR="003E60CF" w:rsidRPr="003222A0">
        <w:rPr>
          <w:rFonts w:ascii="Open Sans" w:hAnsi="Open Sans" w:cs="Open Sans"/>
          <w:color w:val="auto"/>
          <w:sz w:val="22"/>
          <w:szCs w:val="22"/>
        </w:rPr>
        <w:t xml:space="preserve">provide the highest level of availability, reliability, and performance of business applications. </w:t>
      </w:r>
      <w:r w:rsidR="003E60CF" w:rsidRPr="003222A0">
        <w:rPr>
          <w:rFonts w:ascii="Open Sans" w:hAnsi="Open Sans" w:cs="Open Sans"/>
          <w:sz w:val="22"/>
          <w:szCs w:val="22"/>
          <w:bdr w:val="none" w:sz="0" w:space="0" w:color="auto" w:frame="1"/>
        </w:rPr>
        <w:t>Learn more at:</w:t>
      </w:r>
      <w:r w:rsidRPr="003222A0">
        <w:rPr>
          <w:rFonts w:ascii="Open Sans" w:hAnsi="Open Sans" w:cs="Open Sans"/>
          <w:sz w:val="22"/>
          <w:szCs w:val="22"/>
          <w:bdr w:val="none" w:sz="0" w:space="0" w:color="auto" w:frame="1"/>
        </w:rPr>
        <w:t> </w:t>
      </w:r>
      <w:hyperlink r:id="rId10" w:history="1">
        <w:r w:rsidRPr="003222A0">
          <w:rPr>
            <w:rFonts w:ascii="Open Sans" w:hAnsi="Open Sans" w:cs="Open Sans"/>
            <w:sz w:val="22"/>
            <w:szCs w:val="22"/>
            <w:bdr w:val="none" w:sz="0" w:space="0" w:color="auto" w:frame="1"/>
          </w:rPr>
          <w:t>htt</w:t>
        </w:r>
        <w:r w:rsidRPr="003222A0">
          <w:rPr>
            <w:rFonts w:ascii="Open Sans" w:hAnsi="Open Sans" w:cs="Open Sans"/>
            <w:sz w:val="22"/>
            <w:szCs w:val="22"/>
            <w:bdr w:val="none" w:sz="0" w:space="0" w:color="auto" w:frame="1"/>
          </w:rPr>
          <w:t>p://www.fixstream.com</w:t>
        </w:r>
      </w:hyperlink>
      <w:r w:rsidRPr="003222A0">
        <w:rPr>
          <w:rFonts w:ascii="Open Sans" w:hAnsi="Open Sans" w:cs="Open Sans"/>
          <w:sz w:val="22"/>
          <w:szCs w:val="22"/>
          <w:bdr w:val="none" w:sz="0" w:space="0" w:color="auto" w:frame="1"/>
        </w:rPr>
        <w:t xml:space="preserve">, or connect with </w:t>
      </w:r>
      <w:proofErr w:type="spellStart"/>
      <w:r w:rsidRPr="003222A0">
        <w:rPr>
          <w:rFonts w:ascii="Open Sans" w:hAnsi="Open Sans" w:cs="Open Sans"/>
          <w:sz w:val="22"/>
          <w:szCs w:val="22"/>
          <w:bdr w:val="none" w:sz="0" w:space="0" w:color="auto" w:frame="1"/>
        </w:rPr>
        <w:t>FixStream</w:t>
      </w:r>
      <w:proofErr w:type="spellEnd"/>
      <w:r w:rsidRPr="003222A0">
        <w:rPr>
          <w:rFonts w:ascii="Open Sans" w:hAnsi="Open Sans" w:cs="Open Sans"/>
          <w:sz w:val="22"/>
          <w:szCs w:val="22"/>
          <w:bdr w:val="none" w:sz="0" w:space="0" w:color="auto" w:frame="1"/>
        </w:rPr>
        <w:t xml:space="preserve"> on</w:t>
      </w:r>
      <w:r w:rsidRPr="003222A0">
        <w:rPr>
          <w:rFonts w:ascii="Open Sans" w:hAnsi="Open Sans" w:cs="Open Sans"/>
          <w:color w:val="666666"/>
          <w:sz w:val="22"/>
          <w:szCs w:val="22"/>
          <w:bdr w:val="none" w:sz="0" w:space="0" w:color="auto" w:frame="1"/>
        </w:rPr>
        <w:t> </w:t>
      </w:r>
      <w:hyperlink r:id="rId11" w:history="1">
        <w:r w:rsidRPr="003222A0">
          <w:rPr>
            <w:rFonts w:ascii="Open Sans" w:hAnsi="Open Sans" w:cs="Open Sans"/>
            <w:color w:val="F7941E"/>
            <w:sz w:val="22"/>
            <w:szCs w:val="22"/>
            <w:bdr w:val="none" w:sz="0" w:space="0" w:color="auto" w:frame="1"/>
          </w:rPr>
          <w:t>LinkedIn</w:t>
        </w:r>
      </w:hyperlink>
      <w:r w:rsidRPr="003222A0">
        <w:rPr>
          <w:rFonts w:ascii="Open Sans" w:hAnsi="Open Sans" w:cs="Open Sans"/>
          <w:color w:val="666666"/>
          <w:sz w:val="22"/>
          <w:szCs w:val="22"/>
          <w:bdr w:val="none" w:sz="0" w:space="0" w:color="auto" w:frame="1"/>
        </w:rPr>
        <w:t> and </w:t>
      </w:r>
      <w:hyperlink r:id="rId12" w:history="1">
        <w:r w:rsidRPr="003222A0">
          <w:rPr>
            <w:rFonts w:ascii="Open Sans" w:hAnsi="Open Sans" w:cs="Open Sans"/>
            <w:color w:val="F7941E"/>
            <w:sz w:val="22"/>
            <w:szCs w:val="22"/>
            <w:bdr w:val="none" w:sz="0" w:space="0" w:color="auto" w:frame="1"/>
          </w:rPr>
          <w:t>Tw</w:t>
        </w:r>
        <w:bookmarkStart w:id="3" w:name="_GoBack"/>
        <w:bookmarkEnd w:id="3"/>
        <w:r w:rsidRPr="003222A0">
          <w:rPr>
            <w:rFonts w:ascii="Open Sans" w:hAnsi="Open Sans" w:cs="Open Sans"/>
            <w:color w:val="F7941E"/>
            <w:sz w:val="22"/>
            <w:szCs w:val="22"/>
            <w:bdr w:val="none" w:sz="0" w:space="0" w:color="auto" w:frame="1"/>
          </w:rPr>
          <w:t>itter</w:t>
        </w:r>
      </w:hyperlink>
      <w:r w:rsidRPr="003222A0">
        <w:rPr>
          <w:rFonts w:ascii="Open Sans" w:hAnsi="Open Sans" w:cs="Open Sans"/>
          <w:color w:val="666666"/>
          <w:sz w:val="22"/>
          <w:szCs w:val="22"/>
          <w:bdr w:val="none" w:sz="0" w:space="0" w:color="auto" w:frame="1"/>
        </w:rPr>
        <w:t>.</w:t>
      </w:r>
    </w:p>
    <w:sectPr w:rsidR="00821EA2" w:rsidRPr="003222A0" w:rsidSect="00BC3A8F">
      <w:headerReference w:type="default" r:id="rId13"/>
      <w:footerReference w:type="default" r:id="rId14"/>
      <w:pgSz w:w="12240" w:h="15840" w:code="1"/>
      <w:pgMar w:top="1800" w:right="1440" w:bottom="990" w:left="1440" w:header="64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E4951" w14:textId="77777777" w:rsidR="00D208A1" w:rsidRDefault="00D208A1" w:rsidP="00E26765">
      <w:r>
        <w:separator/>
      </w:r>
    </w:p>
  </w:endnote>
  <w:endnote w:type="continuationSeparator" w:id="0">
    <w:p w14:paraId="048028C7" w14:textId="77777777" w:rsidR="00D208A1" w:rsidRDefault="00D208A1" w:rsidP="00E2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 Light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121CE" w14:textId="62D75AD6" w:rsidR="00E26765" w:rsidRPr="00E26765" w:rsidRDefault="00233B9E" w:rsidP="00E26765">
    <w:pPr>
      <w:pStyle w:val="Footer"/>
      <w:jc w:val="center"/>
      <w:rPr>
        <w:spacing w:val="20"/>
        <w:kern w:val="14"/>
      </w:rPr>
    </w:pPr>
    <w:r>
      <w:rPr>
        <w:rStyle w:val="A0"/>
        <w:spacing w:val="20"/>
        <w:kern w:val="14"/>
      </w:rPr>
      <w:t>www.</w:t>
    </w:r>
    <w:r w:rsidR="00E77479">
      <w:rPr>
        <w:rStyle w:val="A0"/>
        <w:spacing w:val="20"/>
        <w:kern w:val="14"/>
      </w:rPr>
      <w:t>fixstream</w:t>
    </w:r>
    <w:r>
      <w:rPr>
        <w:rStyle w:val="A0"/>
        <w:spacing w:val="20"/>
        <w:kern w:val="14"/>
      </w:rPr>
      <w:t>.com</w:t>
    </w:r>
    <w:r w:rsidR="00E26765">
      <w:rPr>
        <w:rStyle w:val="A0"/>
        <w:spacing w:val="20"/>
        <w:kern w:val="14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89DF7" w14:textId="77777777" w:rsidR="00D208A1" w:rsidRDefault="00D208A1" w:rsidP="00E26765">
      <w:r>
        <w:separator/>
      </w:r>
    </w:p>
  </w:footnote>
  <w:footnote w:type="continuationSeparator" w:id="0">
    <w:p w14:paraId="7FF26E58" w14:textId="77777777" w:rsidR="00D208A1" w:rsidRDefault="00D208A1" w:rsidP="00E26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66140" w14:textId="376DCCBB" w:rsidR="00E26765" w:rsidRDefault="00253224" w:rsidP="00E26765">
    <w:pPr>
      <w:pStyle w:val="Header"/>
      <w:jc w:val="center"/>
    </w:pPr>
    <w:r>
      <w:rPr>
        <w:noProof/>
      </w:rPr>
      <w:drawing>
        <wp:inline distT="0" distB="0" distL="0" distR="0" wp14:anchorId="0A53F302" wp14:editId="6BE6B95D">
          <wp:extent cx="2247900" cy="896239"/>
          <wp:effectExtent l="0" t="0" r="0" b="0"/>
          <wp:docPr id="1" name="Picture 1" descr="Image result for fixstr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ixstrea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1188" cy="909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D4D"/>
    <w:multiLevelType w:val="multilevel"/>
    <w:tmpl w:val="81089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2AAA"/>
    <w:multiLevelType w:val="hybridMultilevel"/>
    <w:tmpl w:val="0C965792"/>
    <w:lvl w:ilvl="0" w:tplc="D6BCA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09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0E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CF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00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6E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CA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8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E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B738F6"/>
    <w:multiLevelType w:val="multilevel"/>
    <w:tmpl w:val="CC8489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733"/>
    <w:multiLevelType w:val="hybridMultilevel"/>
    <w:tmpl w:val="8C6C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6DAE"/>
    <w:multiLevelType w:val="hybridMultilevel"/>
    <w:tmpl w:val="DE08542A"/>
    <w:lvl w:ilvl="0" w:tplc="63981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82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AA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C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6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A8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E6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6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C9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8D6749"/>
    <w:multiLevelType w:val="hybridMultilevel"/>
    <w:tmpl w:val="496AB670"/>
    <w:lvl w:ilvl="0" w:tplc="6F2681A2">
      <w:start w:val="1"/>
      <w:numFmt w:val="bullet"/>
      <w:lvlText w:val="•"/>
      <w:lvlJc w:val="left"/>
      <w:pPr>
        <w:tabs>
          <w:tab w:val="num" w:pos="-15"/>
        </w:tabs>
        <w:ind w:left="-15" w:hanging="360"/>
      </w:pPr>
      <w:rPr>
        <w:rFonts w:ascii="Arial" w:hAnsi="Arial" w:hint="default"/>
      </w:rPr>
    </w:lvl>
    <w:lvl w:ilvl="1" w:tplc="ACBC4CDE" w:tentative="1">
      <w:start w:val="1"/>
      <w:numFmt w:val="bullet"/>
      <w:lvlText w:val="•"/>
      <w:lvlJc w:val="left"/>
      <w:pPr>
        <w:tabs>
          <w:tab w:val="num" w:pos="705"/>
        </w:tabs>
        <w:ind w:left="705" w:hanging="360"/>
      </w:pPr>
      <w:rPr>
        <w:rFonts w:ascii="Arial" w:hAnsi="Arial" w:hint="default"/>
      </w:rPr>
    </w:lvl>
    <w:lvl w:ilvl="2" w:tplc="4EDCB606" w:tentative="1">
      <w:start w:val="1"/>
      <w:numFmt w:val="bullet"/>
      <w:lvlText w:val="•"/>
      <w:lvlJc w:val="left"/>
      <w:pPr>
        <w:tabs>
          <w:tab w:val="num" w:pos="1425"/>
        </w:tabs>
        <w:ind w:left="1425" w:hanging="360"/>
      </w:pPr>
      <w:rPr>
        <w:rFonts w:ascii="Arial" w:hAnsi="Arial" w:hint="default"/>
      </w:rPr>
    </w:lvl>
    <w:lvl w:ilvl="3" w:tplc="A4E218F4" w:tentative="1">
      <w:start w:val="1"/>
      <w:numFmt w:val="bullet"/>
      <w:lvlText w:val="•"/>
      <w:lvlJc w:val="left"/>
      <w:pPr>
        <w:tabs>
          <w:tab w:val="num" w:pos="2145"/>
        </w:tabs>
        <w:ind w:left="2145" w:hanging="360"/>
      </w:pPr>
      <w:rPr>
        <w:rFonts w:ascii="Arial" w:hAnsi="Arial" w:hint="default"/>
      </w:rPr>
    </w:lvl>
    <w:lvl w:ilvl="4" w:tplc="AE546A68" w:tentative="1">
      <w:start w:val="1"/>
      <w:numFmt w:val="bullet"/>
      <w:lvlText w:val="•"/>
      <w:lvlJc w:val="left"/>
      <w:pPr>
        <w:tabs>
          <w:tab w:val="num" w:pos="2865"/>
        </w:tabs>
        <w:ind w:left="2865" w:hanging="360"/>
      </w:pPr>
      <w:rPr>
        <w:rFonts w:ascii="Arial" w:hAnsi="Arial" w:hint="default"/>
      </w:rPr>
    </w:lvl>
    <w:lvl w:ilvl="5" w:tplc="86B2BFB6" w:tentative="1">
      <w:start w:val="1"/>
      <w:numFmt w:val="bullet"/>
      <w:lvlText w:val="•"/>
      <w:lvlJc w:val="left"/>
      <w:pPr>
        <w:tabs>
          <w:tab w:val="num" w:pos="3585"/>
        </w:tabs>
        <w:ind w:left="3585" w:hanging="360"/>
      </w:pPr>
      <w:rPr>
        <w:rFonts w:ascii="Arial" w:hAnsi="Arial" w:hint="default"/>
      </w:rPr>
    </w:lvl>
    <w:lvl w:ilvl="6" w:tplc="483A3EB8" w:tentative="1">
      <w:start w:val="1"/>
      <w:numFmt w:val="bullet"/>
      <w:lvlText w:val="•"/>
      <w:lvlJc w:val="left"/>
      <w:pPr>
        <w:tabs>
          <w:tab w:val="num" w:pos="4305"/>
        </w:tabs>
        <w:ind w:left="4305" w:hanging="360"/>
      </w:pPr>
      <w:rPr>
        <w:rFonts w:ascii="Arial" w:hAnsi="Arial" w:hint="default"/>
      </w:rPr>
    </w:lvl>
    <w:lvl w:ilvl="7" w:tplc="70B67E5C" w:tentative="1">
      <w:start w:val="1"/>
      <w:numFmt w:val="bullet"/>
      <w:lvlText w:val="•"/>
      <w:lvlJc w:val="left"/>
      <w:pPr>
        <w:tabs>
          <w:tab w:val="num" w:pos="5025"/>
        </w:tabs>
        <w:ind w:left="5025" w:hanging="360"/>
      </w:pPr>
      <w:rPr>
        <w:rFonts w:ascii="Arial" w:hAnsi="Arial" w:hint="default"/>
      </w:rPr>
    </w:lvl>
    <w:lvl w:ilvl="8" w:tplc="00146002" w:tentative="1">
      <w:start w:val="1"/>
      <w:numFmt w:val="bullet"/>
      <w:lvlText w:val="•"/>
      <w:lvlJc w:val="left"/>
      <w:pPr>
        <w:tabs>
          <w:tab w:val="num" w:pos="5745"/>
        </w:tabs>
        <w:ind w:left="5745" w:hanging="360"/>
      </w:pPr>
      <w:rPr>
        <w:rFonts w:ascii="Arial" w:hAnsi="Arial" w:hint="default"/>
      </w:rPr>
    </w:lvl>
  </w:abstractNum>
  <w:abstractNum w:abstractNumId="6" w15:restartNumberingAfterBreak="0">
    <w:nsid w:val="29E90B24"/>
    <w:multiLevelType w:val="hybridMultilevel"/>
    <w:tmpl w:val="3A149F96"/>
    <w:lvl w:ilvl="0" w:tplc="D7DEE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65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46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8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E2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06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A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E5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2E15E9"/>
    <w:multiLevelType w:val="multilevel"/>
    <w:tmpl w:val="61E2AE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946233"/>
    <w:multiLevelType w:val="hybridMultilevel"/>
    <w:tmpl w:val="174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D2AF8"/>
    <w:multiLevelType w:val="hybridMultilevel"/>
    <w:tmpl w:val="61EE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331A8"/>
    <w:multiLevelType w:val="hybridMultilevel"/>
    <w:tmpl w:val="5D4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00515"/>
    <w:multiLevelType w:val="multilevel"/>
    <w:tmpl w:val="2B942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35922F7"/>
    <w:multiLevelType w:val="multilevel"/>
    <w:tmpl w:val="2DAEE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6087D86"/>
    <w:multiLevelType w:val="multilevel"/>
    <w:tmpl w:val="849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B302F1"/>
    <w:multiLevelType w:val="hybridMultilevel"/>
    <w:tmpl w:val="4C2467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8B732F"/>
    <w:multiLevelType w:val="multilevel"/>
    <w:tmpl w:val="5D1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DB0C8D"/>
    <w:multiLevelType w:val="hybridMultilevel"/>
    <w:tmpl w:val="6C207150"/>
    <w:lvl w:ilvl="0" w:tplc="8436A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0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6B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E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CE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69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62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4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7537F68"/>
    <w:multiLevelType w:val="hybridMultilevel"/>
    <w:tmpl w:val="21E0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96054"/>
    <w:multiLevelType w:val="hybridMultilevel"/>
    <w:tmpl w:val="D290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C4482"/>
    <w:multiLevelType w:val="hybridMultilevel"/>
    <w:tmpl w:val="FB8264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417FC4"/>
    <w:multiLevelType w:val="multilevel"/>
    <w:tmpl w:val="BF04B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49233C2"/>
    <w:multiLevelType w:val="hybridMultilevel"/>
    <w:tmpl w:val="CB2AC4F2"/>
    <w:lvl w:ilvl="0" w:tplc="1DB86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29A04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6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E9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E3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60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47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67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8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276EAF"/>
    <w:multiLevelType w:val="hybridMultilevel"/>
    <w:tmpl w:val="F41E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E0C0E"/>
    <w:multiLevelType w:val="hybridMultilevel"/>
    <w:tmpl w:val="5D5C1EFE"/>
    <w:lvl w:ilvl="0" w:tplc="48042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68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0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E7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0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2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86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735D3C"/>
    <w:multiLevelType w:val="multilevel"/>
    <w:tmpl w:val="3CE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A83393"/>
    <w:multiLevelType w:val="hybridMultilevel"/>
    <w:tmpl w:val="817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8691C"/>
    <w:multiLevelType w:val="hybridMultilevel"/>
    <w:tmpl w:val="48AEB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955C68"/>
    <w:multiLevelType w:val="multilevel"/>
    <w:tmpl w:val="A19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D502FE"/>
    <w:multiLevelType w:val="hybridMultilevel"/>
    <w:tmpl w:val="02D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0"/>
  </w:num>
  <w:num w:numId="4">
    <w:abstractNumId w:val="25"/>
  </w:num>
  <w:num w:numId="5">
    <w:abstractNumId w:val="8"/>
  </w:num>
  <w:num w:numId="6">
    <w:abstractNumId w:val="19"/>
  </w:num>
  <w:num w:numId="7">
    <w:abstractNumId w:val="14"/>
  </w:num>
  <w:num w:numId="8">
    <w:abstractNumId w:val="15"/>
  </w:num>
  <w:num w:numId="9">
    <w:abstractNumId w:val="24"/>
  </w:num>
  <w:num w:numId="10">
    <w:abstractNumId w:val="27"/>
  </w:num>
  <w:num w:numId="11">
    <w:abstractNumId w:val="16"/>
  </w:num>
  <w:num w:numId="12">
    <w:abstractNumId w:val="13"/>
  </w:num>
  <w:num w:numId="13">
    <w:abstractNumId w:val="6"/>
  </w:num>
  <w:num w:numId="14">
    <w:abstractNumId w:val="17"/>
  </w:num>
  <w:num w:numId="15">
    <w:abstractNumId w:val="22"/>
  </w:num>
  <w:num w:numId="16">
    <w:abstractNumId w:val="3"/>
  </w:num>
  <w:num w:numId="17">
    <w:abstractNumId w:val="9"/>
  </w:num>
  <w:num w:numId="18">
    <w:abstractNumId w:val="5"/>
  </w:num>
  <w:num w:numId="19">
    <w:abstractNumId w:val="21"/>
  </w:num>
  <w:num w:numId="20">
    <w:abstractNumId w:val="1"/>
  </w:num>
  <w:num w:numId="21">
    <w:abstractNumId w:val="4"/>
  </w:num>
  <w:num w:numId="22">
    <w:abstractNumId w:val="23"/>
  </w:num>
  <w:num w:numId="23">
    <w:abstractNumId w:val="12"/>
  </w:num>
  <w:num w:numId="24">
    <w:abstractNumId w:val="0"/>
  </w:num>
  <w:num w:numId="25">
    <w:abstractNumId w:val="26"/>
  </w:num>
  <w:num w:numId="26">
    <w:abstractNumId w:val="2"/>
  </w:num>
  <w:num w:numId="27">
    <w:abstractNumId w:val="7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N7I0NTcwsDQzNzZS0lEKTi0uzszPAykwNK8FAC5luBYtAAAA"/>
  </w:docVars>
  <w:rsids>
    <w:rsidRoot w:val="00E26765"/>
    <w:rsid w:val="00003943"/>
    <w:rsid w:val="00022E9F"/>
    <w:rsid w:val="00031AFA"/>
    <w:rsid w:val="00033103"/>
    <w:rsid w:val="00046B4C"/>
    <w:rsid w:val="0005602F"/>
    <w:rsid w:val="00095E38"/>
    <w:rsid w:val="000A1C45"/>
    <w:rsid w:val="000A2BDC"/>
    <w:rsid w:val="000A3D1B"/>
    <w:rsid w:val="000A7FCB"/>
    <w:rsid w:val="000C22EE"/>
    <w:rsid w:val="000C264F"/>
    <w:rsid w:val="000D74E1"/>
    <w:rsid w:val="000E717D"/>
    <w:rsid w:val="001038CC"/>
    <w:rsid w:val="001200CE"/>
    <w:rsid w:val="00121DEA"/>
    <w:rsid w:val="00122DFC"/>
    <w:rsid w:val="001329AB"/>
    <w:rsid w:val="00135C4A"/>
    <w:rsid w:val="0016681A"/>
    <w:rsid w:val="001712DF"/>
    <w:rsid w:val="001768EF"/>
    <w:rsid w:val="00181984"/>
    <w:rsid w:val="001829C6"/>
    <w:rsid w:val="00187D02"/>
    <w:rsid w:val="00192B76"/>
    <w:rsid w:val="001A1D1A"/>
    <w:rsid w:val="001B3A19"/>
    <w:rsid w:val="001B68C3"/>
    <w:rsid w:val="001C180B"/>
    <w:rsid w:val="001C5F62"/>
    <w:rsid w:val="001D5012"/>
    <w:rsid w:val="001D7447"/>
    <w:rsid w:val="001F5C7A"/>
    <w:rsid w:val="00200BAA"/>
    <w:rsid w:val="002056C2"/>
    <w:rsid w:val="00217C6C"/>
    <w:rsid w:val="002249E6"/>
    <w:rsid w:val="00233B9E"/>
    <w:rsid w:val="0024381A"/>
    <w:rsid w:val="00245398"/>
    <w:rsid w:val="002524A5"/>
    <w:rsid w:val="00253224"/>
    <w:rsid w:val="00262C2A"/>
    <w:rsid w:val="00262F83"/>
    <w:rsid w:val="002678D5"/>
    <w:rsid w:val="00277F4F"/>
    <w:rsid w:val="00280EF0"/>
    <w:rsid w:val="0029332D"/>
    <w:rsid w:val="00294535"/>
    <w:rsid w:val="00294AE5"/>
    <w:rsid w:val="002B1E5E"/>
    <w:rsid w:val="002E09FB"/>
    <w:rsid w:val="002F219A"/>
    <w:rsid w:val="002F62F6"/>
    <w:rsid w:val="003222A0"/>
    <w:rsid w:val="003257F1"/>
    <w:rsid w:val="0032794D"/>
    <w:rsid w:val="003323A0"/>
    <w:rsid w:val="003357F5"/>
    <w:rsid w:val="00336156"/>
    <w:rsid w:val="00357C34"/>
    <w:rsid w:val="00362A94"/>
    <w:rsid w:val="003724C7"/>
    <w:rsid w:val="00374BFC"/>
    <w:rsid w:val="003805C9"/>
    <w:rsid w:val="0039680E"/>
    <w:rsid w:val="003A7B3D"/>
    <w:rsid w:val="003B23D2"/>
    <w:rsid w:val="003B6DC7"/>
    <w:rsid w:val="003D5A62"/>
    <w:rsid w:val="003E15F2"/>
    <w:rsid w:val="003E23E7"/>
    <w:rsid w:val="003E5684"/>
    <w:rsid w:val="003E60CF"/>
    <w:rsid w:val="003F59CC"/>
    <w:rsid w:val="00403733"/>
    <w:rsid w:val="004059D3"/>
    <w:rsid w:val="00412538"/>
    <w:rsid w:val="00442111"/>
    <w:rsid w:val="004431B1"/>
    <w:rsid w:val="004517F4"/>
    <w:rsid w:val="00452FD2"/>
    <w:rsid w:val="00467158"/>
    <w:rsid w:val="004806CE"/>
    <w:rsid w:val="00480DD5"/>
    <w:rsid w:val="00483F67"/>
    <w:rsid w:val="004C321B"/>
    <w:rsid w:val="004C4DD7"/>
    <w:rsid w:val="004D3D28"/>
    <w:rsid w:val="004D4A6E"/>
    <w:rsid w:val="004F1343"/>
    <w:rsid w:val="004F6DB3"/>
    <w:rsid w:val="00511E6A"/>
    <w:rsid w:val="0053391F"/>
    <w:rsid w:val="005410F9"/>
    <w:rsid w:val="00550C1C"/>
    <w:rsid w:val="0056515C"/>
    <w:rsid w:val="00591F92"/>
    <w:rsid w:val="00596FDA"/>
    <w:rsid w:val="005A1BDF"/>
    <w:rsid w:val="005A5B7F"/>
    <w:rsid w:val="005C4C60"/>
    <w:rsid w:val="005D1E18"/>
    <w:rsid w:val="005D3986"/>
    <w:rsid w:val="005E1F91"/>
    <w:rsid w:val="005E719E"/>
    <w:rsid w:val="005F0C27"/>
    <w:rsid w:val="00601D1F"/>
    <w:rsid w:val="006057DF"/>
    <w:rsid w:val="00606203"/>
    <w:rsid w:val="0061134D"/>
    <w:rsid w:val="00635FA5"/>
    <w:rsid w:val="00637AE2"/>
    <w:rsid w:val="00644B02"/>
    <w:rsid w:val="00653293"/>
    <w:rsid w:val="00667147"/>
    <w:rsid w:val="006932F0"/>
    <w:rsid w:val="00694426"/>
    <w:rsid w:val="006A27F0"/>
    <w:rsid w:val="00702A28"/>
    <w:rsid w:val="0072551F"/>
    <w:rsid w:val="00727734"/>
    <w:rsid w:val="007337D9"/>
    <w:rsid w:val="00753A56"/>
    <w:rsid w:val="00765923"/>
    <w:rsid w:val="00767763"/>
    <w:rsid w:val="00773B7D"/>
    <w:rsid w:val="00783CB3"/>
    <w:rsid w:val="00792D1A"/>
    <w:rsid w:val="007A4B7F"/>
    <w:rsid w:val="007A7727"/>
    <w:rsid w:val="007C070F"/>
    <w:rsid w:val="007C21D4"/>
    <w:rsid w:val="007C7566"/>
    <w:rsid w:val="007D0F06"/>
    <w:rsid w:val="007D1DA3"/>
    <w:rsid w:val="007E1077"/>
    <w:rsid w:val="007E7277"/>
    <w:rsid w:val="007F4E3E"/>
    <w:rsid w:val="007F7942"/>
    <w:rsid w:val="00801960"/>
    <w:rsid w:val="00815987"/>
    <w:rsid w:val="00821EA2"/>
    <w:rsid w:val="00831944"/>
    <w:rsid w:val="008478D3"/>
    <w:rsid w:val="00853F3A"/>
    <w:rsid w:val="008711A9"/>
    <w:rsid w:val="00877ED4"/>
    <w:rsid w:val="00885813"/>
    <w:rsid w:val="00886996"/>
    <w:rsid w:val="0088710D"/>
    <w:rsid w:val="00893522"/>
    <w:rsid w:val="008B3478"/>
    <w:rsid w:val="008E084F"/>
    <w:rsid w:val="008E29E7"/>
    <w:rsid w:val="008E4329"/>
    <w:rsid w:val="008E604D"/>
    <w:rsid w:val="00901B11"/>
    <w:rsid w:val="0094028A"/>
    <w:rsid w:val="00942D29"/>
    <w:rsid w:val="00943165"/>
    <w:rsid w:val="0094610E"/>
    <w:rsid w:val="0095041B"/>
    <w:rsid w:val="00964B83"/>
    <w:rsid w:val="009660CD"/>
    <w:rsid w:val="00966491"/>
    <w:rsid w:val="00985697"/>
    <w:rsid w:val="00996ECD"/>
    <w:rsid w:val="00997D76"/>
    <w:rsid w:val="009B4D0A"/>
    <w:rsid w:val="009B6873"/>
    <w:rsid w:val="009B74A6"/>
    <w:rsid w:val="009C3243"/>
    <w:rsid w:val="009C64CA"/>
    <w:rsid w:val="009D031C"/>
    <w:rsid w:val="009D34B2"/>
    <w:rsid w:val="00A15B5B"/>
    <w:rsid w:val="00A1620F"/>
    <w:rsid w:val="00A242AC"/>
    <w:rsid w:val="00A3407E"/>
    <w:rsid w:val="00A360CE"/>
    <w:rsid w:val="00A379BF"/>
    <w:rsid w:val="00A52422"/>
    <w:rsid w:val="00A53043"/>
    <w:rsid w:val="00A722F2"/>
    <w:rsid w:val="00A9473B"/>
    <w:rsid w:val="00AA2266"/>
    <w:rsid w:val="00AA55E8"/>
    <w:rsid w:val="00AC535E"/>
    <w:rsid w:val="00AE5184"/>
    <w:rsid w:val="00AF7A4A"/>
    <w:rsid w:val="00B02BE0"/>
    <w:rsid w:val="00B15963"/>
    <w:rsid w:val="00B27625"/>
    <w:rsid w:val="00B545DE"/>
    <w:rsid w:val="00B55965"/>
    <w:rsid w:val="00B90E3D"/>
    <w:rsid w:val="00BA769E"/>
    <w:rsid w:val="00BB7732"/>
    <w:rsid w:val="00BC3A8F"/>
    <w:rsid w:val="00BE200C"/>
    <w:rsid w:val="00C168E6"/>
    <w:rsid w:val="00C250E0"/>
    <w:rsid w:val="00C72C6B"/>
    <w:rsid w:val="00C73015"/>
    <w:rsid w:val="00C741CC"/>
    <w:rsid w:val="00C92AE3"/>
    <w:rsid w:val="00C92C1D"/>
    <w:rsid w:val="00CD1AB8"/>
    <w:rsid w:val="00CE052E"/>
    <w:rsid w:val="00CE17EC"/>
    <w:rsid w:val="00CE435A"/>
    <w:rsid w:val="00D05706"/>
    <w:rsid w:val="00D12B27"/>
    <w:rsid w:val="00D16531"/>
    <w:rsid w:val="00D208A1"/>
    <w:rsid w:val="00D21F5E"/>
    <w:rsid w:val="00D24B5A"/>
    <w:rsid w:val="00D326B3"/>
    <w:rsid w:val="00D46142"/>
    <w:rsid w:val="00D66DD4"/>
    <w:rsid w:val="00D673BA"/>
    <w:rsid w:val="00D814D9"/>
    <w:rsid w:val="00D93674"/>
    <w:rsid w:val="00DB1E0B"/>
    <w:rsid w:val="00DB4970"/>
    <w:rsid w:val="00DB5166"/>
    <w:rsid w:val="00DD67AD"/>
    <w:rsid w:val="00DF5FCC"/>
    <w:rsid w:val="00E06EB6"/>
    <w:rsid w:val="00E26765"/>
    <w:rsid w:val="00E768EC"/>
    <w:rsid w:val="00E77479"/>
    <w:rsid w:val="00E82D77"/>
    <w:rsid w:val="00E838BB"/>
    <w:rsid w:val="00EC1180"/>
    <w:rsid w:val="00ED0F44"/>
    <w:rsid w:val="00F04B68"/>
    <w:rsid w:val="00F0743B"/>
    <w:rsid w:val="00F152D7"/>
    <w:rsid w:val="00F32865"/>
    <w:rsid w:val="00F36B75"/>
    <w:rsid w:val="00F40B55"/>
    <w:rsid w:val="00F43F49"/>
    <w:rsid w:val="00F47AE0"/>
    <w:rsid w:val="00F61C64"/>
    <w:rsid w:val="00F71CD2"/>
    <w:rsid w:val="00F777BA"/>
    <w:rsid w:val="00F84310"/>
    <w:rsid w:val="00F8579C"/>
    <w:rsid w:val="00F92015"/>
    <w:rsid w:val="00FB2A47"/>
    <w:rsid w:val="00FB4A12"/>
    <w:rsid w:val="00FC3732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26893"/>
  <w15:docId w15:val="{A33C3487-2AD6-48E7-9EC8-C84EEFEC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0E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765"/>
  </w:style>
  <w:style w:type="paragraph" w:styleId="Footer">
    <w:name w:val="footer"/>
    <w:basedOn w:val="Normal"/>
    <w:link w:val="FooterChar"/>
    <w:uiPriority w:val="99"/>
    <w:unhideWhenUsed/>
    <w:rsid w:val="00E26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765"/>
  </w:style>
  <w:style w:type="paragraph" w:styleId="BalloonText">
    <w:name w:val="Balloon Text"/>
    <w:basedOn w:val="Normal"/>
    <w:link w:val="BalloonTextChar"/>
    <w:uiPriority w:val="99"/>
    <w:semiHidden/>
    <w:unhideWhenUsed/>
    <w:rsid w:val="00E26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67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uiPriority w:val="99"/>
    <w:rsid w:val="00E26765"/>
    <w:rPr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1D7447"/>
    <w:pPr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D7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447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44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447"/>
    <w:rPr>
      <w:b/>
      <w:bCs/>
      <w:sz w:val="20"/>
      <w:szCs w:val="20"/>
    </w:rPr>
  </w:style>
  <w:style w:type="character" w:styleId="Hyperlink">
    <w:name w:val="Hyperlink"/>
    <w:rsid w:val="00FC3732"/>
    <w:rPr>
      <w:color w:val="0000FF"/>
      <w:u w:val="single"/>
    </w:rPr>
  </w:style>
  <w:style w:type="paragraph" w:customStyle="1" w:styleId="m33990458975666565m1713212072560260122m2185443873099278739m3017976857622265929xgmail-msonormal">
    <w:name w:val="m_33990458975666565m_1713212072560260122m_2185443873099278739m3017976857622265929xgmail-msonormal"/>
    <w:basedOn w:val="Normal"/>
    <w:rsid w:val="00D057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C92C1D"/>
    <w:pPr>
      <w:spacing w:line="241" w:lineRule="atLeast"/>
    </w:pPr>
    <w:rPr>
      <w:rFonts w:ascii="Myriad Pro" w:hAnsi="Myriad Pro" w:cstheme="minorBidi"/>
      <w:color w:val="auto"/>
    </w:rPr>
  </w:style>
  <w:style w:type="character" w:customStyle="1" w:styleId="A5">
    <w:name w:val="A5"/>
    <w:uiPriority w:val="99"/>
    <w:rsid w:val="00C92C1D"/>
    <w:rPr>
      <w:rFonts w:cs="Myriad Pro"/>
      <w:color w:val="000000"/>
      <w:sz w:val="22"/>
      <w:szCs w:val="22"/>
    </w:rPr>
  </w:style>
  <w:style w:type="paragraph" w:customStyle="1" w:styleId="p2">
    <w:name w:val="p2"/>
    <w:basedOn w:val="Normal"/>
    <w:rsid w:val="005E1F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5E1F91"/>
  </w:style>
  <w:style w:type="paragraph" w:styleId="NormalWeb">
    <w:name w:val="Normal (Web)"/>
    <w:basedOn w:val="Normal"/>
    <w:uiPriority w:val="99"/>
    <w:unhideWhenUsed/>
    <w:rsid w:val="00533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180"/>
  </w:style>
  <w:style w:type="character" w:customStyle="1" w:styleId="Heading5Char">
    <w:name w:val="Heading 5 Char"/>
    <w:basedOn w:val="DefaultParagraphFont"/>
    <w:link w:val="Heading5"/>
    <w:uiPriority w:val="9"/>
    <w:rsid w:val="00280EF0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21E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996E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2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332D"/>
    <w:rPr>
      <w:color w:val="800080" w:themeColor="followedHyperlink"/>
      <w:u w:val="single"/>
    </w:rPr>
  </w:style>
  <w:style w:type="paragraph" w:styleId="BodyText2">
    <w:name w:val="Body Text 2"/>
    <w:basedOn w:val="Normal"/>
    <w:link w:val="BodyText2Char"/>
    <w:rsid w:val="001C5F62"/>
    <w:pPr>
      <w:spacing w:before="60" w:after="60"/>
      <w:ind w:right="-108"/>
    </w:pPr>
    <w:rPr>
      <w:rFonts w:ascii="Segoe UI" w:eastAsia="Times New Roman" w:hAnsi="Segoe UI" w:cs="Segoe UI"/>
      <w:iCs/>
      <w:snapToGrid w:val="0"/>
      <w:color w:val="000000" w:themeColor="text1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rsid w:val="001C5F62"/>
    <w:rPr>
      <w:rFonts w:ascii="Segoe UI" w:eastAsia="Times New Roman" w:hAnsi="Segoe UI" w:cs="Segoe UI"/>
      <w:iCs/>
      <w:snapToGrid w:val="0"/>
      <w:color w:val="000000" w:themeColor="text1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93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5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6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66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8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681">
          <w:marLeft w:val="138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2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4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2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6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37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1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7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764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822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942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822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375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721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895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208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903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30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900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927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289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491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444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713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32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6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88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45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4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xstream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fixstreamin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fixstream-network-in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ixstrea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xstream.com/aiop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EDFA-859A-4D3E-99A6-7D621D98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Harris</dc:creator>
  <cp:lastModifiedBy>Owner</cp:lastModifiedBy>
  <cp:revision>4</cp:revision>
  <cp:lastPrinted>2014-09-04T13:39:00Z</cp:lastPrinted>
  <dcterms:created xsi:type="dcterms:W3CDTF">2019-01-30T23:18:00Z</dcterms:created>
  <dcterms:modified xsi:type="dcterms:W3CDTF">2019-01-31T14:26:00Z</dcterms:modified>
</cp:coreProperties>
</file>