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chec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color w:val="0F4B87"/>
          <w:sz w:val="56"/>
        </w:rPr>
        <w:t>MONGODB 数据库健康巡检报告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8"/>
        </w:rPr>
        <w:t>Database Health Inspection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服务器地址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实例启动时间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巡检结果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巡检人员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报告生成时间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