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E3231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Style w:val="7"/>
          <w:rFonts w:hint="default" w:ascii="Comic Sans MS" w:hAnsi="Comic Sans MS" w:cs="Comic Sans MS"/>
          <w:sz w:val="28"/>
          <w:szCs w:val="28"/>
        </w:rPr>
        <w:t>Purpose:</w:t>
      </w:r>
      <w:r>
        <w:rPr>
          <w:rFonts w:hint="default" w:ascii="Comic Sans MS" w:hAnsi="Comic Sans MS" w:cs="Comic Sans MS"/>
          <w:sz w:val="28"/>
          <w:szCs w:val="28"/>
        </w:rPr>
        <w:t xml:space="preserve"> The </w:t>
      </w:r>
      <w:r>
        <w:rPr>
          <w:rStyle w:val="5"/>
          <w:rFonts w:hint="default" w:ascii="Comic Sans MS" w:hAnsi="Comic Sans MS" w:cs="Comic Sans MS"/>
          <w:sz w:val="21"/>
          <w:szCs w:val="21"/>
        </w:rPr>
        <w:t>analyzeNode</w:t>
      </w:r>
      <w:r>
        <w:rPr>
          <w:rFonts w:hint="default" w:ascii="Comic Sans MS" w:hAnsi="Comic Sans MS" w:cs="Comic Sans MS"/>
          <w:sz w:val="28"/>
          <w:szCs w:val="28"/>
        </w:rPr>
        <w:t xml:space="preserve"> function traverses the Abstract Syntax Tree (AST) to perform semantic checks, ensuring the source code adheres to the language's semantic rules.</w:t>
      </w:r>
    </w:p>
    <w:p w14:paraId="0894F22B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SimSun" w:cs="Comic Sans MS"/>
          <w:sz w:val="28"/>
          <w:szCs w:val="28"/>
        </w:rPr>
        <w:t xml:space="preserve"> </w:t>
      </w:r>
      <w:r>
        <w:rPr>
          <w:rStyle w:val="7"/>
          <w:rFonts w:hint="default" w:ascii="Comic Sans MS" w:hAnsi="Comic Sans MS" w:cs="Comic Sans MS"/>
          <w:sz w:val="28"/>
          <w:szCs w:val="28"/>
        </w:rPr>
        <w:t>Parameters:</w:t>
      </w:r>
    </w:p>
    <w:p w14:paraId="2A7B36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eastAsia="Symbol" w:cs="Comic Sans MS"/>
          <w:sz w:val="28"/>
          <w:szCs w:val="21"/>
        </w:rPr>
        <w:t>·</w:t>
      </w:r>
      <w:r>
        <w:rPr>
          <w:rFonts w:hint="default" w:ascii="Comic Sans MS" w:hAnsi="Comic Sans MS" w:eastAsia="SimSun" w:cs="Comic Sans MS"/>
          <w:sz w:val="28"/>
          <w:szCs w:val="21"/>
        </w:rPr>
        <w:t xml:space="preserve">  </w:t>
      </w:r>
      <w:r>
        <w:rPr>
          <w:rStyle w:val="5"/>
          <w:rFonts w:hint="default" w:ascii="Comic Sans MS" w:hAnsi="Comic Sans MS" w:cs="Comic Sans MS"/>
          <w:sz w:val="21"/>
          <w:szCs w:val="21"/>
        </w:rPr>
        <w:t>ASTNode *node</w:t>
      </w:r>
      <w:r>
        <w:rPr>
          <w:rFonts w:hint="default" w:ascii="Comic Sans MS" w:hAnsi="Comic Sans MS" w:cs="Comic Sans MS"/>
          <w:sz w:val="21"/>
          <w:szCs w:val="21"/>
        </w:rPr>
        <w:t>: Pointer to the current node in the AST.</w:t>
      </w:r>
    </w:p>
    <w:p w14:paraId="30972E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5"/>
          <w:rFonts w:hint="default" w:ascii="Comic Sans MS" w:hAnsi="Comic Sans MS" w:cs="Comic Sans MS"/>
          <w:sz w:val="21"/>
          <w:szCs w:val="21"/>
        </w:rPr>
        <w:t>SymbolTable *symbolTable</w:t>
      </w:r>
      <w:r>
        <w:rPr>
          <w:rFonts w:hint="default" w:ascii="Comic Sans MS" w:hAnsi="Comic Sans MS" w:cs="Comic Sans MS"/>
          <w:sz w:val="21"/>
          <w:szCs w:val="21"/>
        </w:rPr>
        <w:t>: Pointer to the symbol table, which keeps track of declared identifiers and their attributes.</w:t>
      </w:r>
    </w:p>
    <w:p w14:paraId="79CD3D5D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Style w:val="7"/>
          <w:rFonts w:hint="default" w:ascii="Comic Sans MS" w:hAnsi="Comic Sans MS" w:cs="Comic Sans MS"/>
          <w:sz w:val="28"/>
          <w:szCs w:val="28"/>
        </w:rPr>
        <w:t>Functionality:</w:t>
      </w:r>
    </w:p>
    <w:p w14:paraId="1A0F05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eastAsia="Symbol" w:cs="Comic Sans MS"/>
          <w:sz w:val="28"/>
          <w:szCs w:val="21"/>
        </w:rPr>
        <w:t>·</w:t>
      </w:r>
      <w:r>
        <w:rPr>
          <w:rFonts w:hint="default" w:ascii="Comic Sans MS" w:hAnsi="Comic Sans MS" w:eastAsia="SimSun" w:cs="Comic Sans MS"/>
          <w:sz w:val="28"/>
          <w:szCs w:val="21"/>
        </w:rPr>
        <w:t xml:space="preserve">  </w:t>
      </w:r>
      <w:r>
        <w:rPr>
          <w:rStyle w:val="7"/>
          <w:rFonts w:hint="default" w:ascii="Comic Sans MS" w:hAnsi="Comic Sans MS" w:cs="Comic Sans MS"/>
          <w:sz w:val="21"/>
          <w:szCs w:val="21"/>
        </w:rPr>
        <w:t>Null Check:</w:t>
      </w:r>
      <w:r>
        <w:rPr>
          <w:rFonts w:hint="default" w:ascii="Comic Sans MS" w:hAnsi="Comic Sans MS" w:cs="Comic Sans MS"/>
          <w:sz w:val="21"/>
          <w:szCs w:val="21"/>
        </w:rPr>
        <w:t xml:space="preserve"> If the current node is </w:t>
      </w:r>
      <w:r>
        <w:rPr>
          <w:rStyle w:val="5"/>
          <w:rFonts w:hint="default" w:ascii="Comic Sans MS" w:hAnsi="Comic Sans MS" w:cs="Comic Sans MS"/>
          <w:sz w:val="21"/>
          <w:szCs w:val="21"/>
        </w:rPr>
        <w:t>NULL</w:t>
      </w:r>
      <w:r>
        <w:rPr>
          <w:rFonts w:hint="default" w:ascii="Comic Sans MS" w:hAnsi="Comic Sans MS" w:cs="Comic Sans MS"/>
          <w:sz w:val="21"/>
          <w:szCs w:val="21"/>
        </w:rPr>
        <w:t>, the function returns immediately.</w:t>
      </w:r>
    </w:p>
    <w:p w14:paraId="48CCEF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Switch Statement:</w:t>
      </w:r>
      <w:r>
        <w:rPr>
          <w:rFonts w:hint="default" w:ascii="Comic Sans MS" w:hAnsi="Comic Sans MS" w:cs="Comic Sans MS"/>
          <w:sz w:val="21"/>
          <w:szCs w:val="21"/>
        </w:rPr>
        <w:t xml:space="preserve"> Determines the type of the current AST node and performs corresponding semantic checks:</w:t>
      </w:r>
    </w:p>
    <w:p w14:paraId="076FF24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Declaration:</w:t>
      </w:r>
      <w:r>
        <w:rPr>
          <w:rFonts w:hint="default" w:ascii="Comic Sans MS" w:hAnsi="Comic Sans MS" w:cs="Comic Sans MS"/>
          <w:sz w:val="21"/>
          <w:szCs w:val="21"/>
        </w:rPr>
        <w:t xml:space="preserve"> Attempts to add the variable to the symbol table. If it already exists, an error message is printed indicating a redeclaration.</w:t>
      </w:r>
    </w:p>
    <w:p w14:paraId="647263B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Assignment:</w:t>
      </w:r>
    </w:p>
    <w:p w14:paraId="4D3DB14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Checks if the variable has been declared. If not, an error message is printed.</w:t>
      </w:r>
    </w:p>
    <w:p w14:paraId="45488D5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Verifies type compatibility between the variable and the assigned value. If there's a mismatch, an error message is printed.</w:t>
      </w:r>
    </w:p>
    <w:p w14:paraId="7325F36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Function Call:</w:t>
      </w:r>
      <w:r>
        <w:rPr>
          <w:rFonts w:hint="default" w:ascii="Comic Sans MS" w:hAnsi="Comic Sans MS" w:cs="Comic Sans MS"/>
          <w:sz w:val="21"/>
          <w:szCs w:val="21"/>
        </w:rPr>
        <w:t xml:space="preserve"> Validates the function's existence and checks if the provided arguments match the function's parameters. If there's an issue, an error message is printed.</w:t>
      </w:r>
    </w:p>
    <w:p w14:paraId="5DA532A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Default Case:</w:t>
      </w:r>
      <w:r>
        <w:rPr>
          <w:rFonts w:hint="default" w:ascii="Comic Sans MS" w:hAnsi="Comic Sans MS" w:cs="Comic Sans MS"/>
          <w:sz w:val="21"/>
          <w:szCs w:val="21"/>
        </w:rPr>
        <w:t xml:space="preserve"> Handles other node types as needed.</w:t>
      </w:r>
    </w:p>
    <w:p w14:paraId="3997BC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cs="Comic Sans MS"/>
          <w:sz w:val="21"/>
          <w:szCs w:val="21"/>
        </w:rPr>
        <w:t>Recursive Analysis:</w:t>
      </w:r>
      <w:r>
        <w:rPr>
          <w:rFonts w:hint="default" w:ascii="Comic Sans MS" w:hAnsi="Comic Sans MS" w:cs="Comic Sans MS"/>
          <w:sz w:val="21"/>
          <w:szCs w:val="21"/>
        </w:rPr>
        <w:t xml:space="preserve"> The function recursively calls itself for each child of the current node, ensuring a comprehensive traversal of the AST.</w:t>
      </w:r>
    </w:p>
    <w:p w14:paraId="170AA804">
      <w:pPr>
        <w:rPr>
          <w:rFonts w:hint="default"/>
        </w:rPr>
      </w:pPr>
    </w:p>
    <w:p w14:paraId="502B4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analyzeNode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SymbolTable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symbolTable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42DE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B02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78DB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8767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DECLARATION:</w:t>
      </w:r>
    </w:p>
    <w:p w14:paraId="49257A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Handle variable declaration</w:t>
      </w:r>
    </w:p>
    <w:p w14:paraId="79DD7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addToSymbolTable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(symbolTable,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79C68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Redeclaration of variable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82B7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510F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4A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ASSIGNMENT:</w:t>
      </w:r>
    </w:p>
    <w:p w14:paraId="52468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Ensure variable is declared</w:t>
      </w:r>
    </w:p>
    <w:p w14:paraId="4470F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isDeclared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(symbolTable,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D5FA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Undeclared variable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1B7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            }</w:t>
      </w:r>
    </w:p>
    <w:p w14:paraId="41674715">
      <w:pPr>
        <w:keepNext w:val="0"/>
        <w:keepLines w:val="0"/>
        <w:widowControl/>
        <w:suppressLineNumbers w:val="0"/>
        <w:jc w:val="left"/>
      </w:pPr>
    </w:p>
    <w:p w14:paraId="5ACBB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        // Type checking for assignment</w:t>
      </w:r>
    </w:p>
    <w:p w14:paraId="3CCCB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isTypeCompatible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(symbolTable,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32886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Type mismatch in assignment to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077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590D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268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FUNCTION_CALL:</w:t>
      </w:r>
    </w:p>
    <w:p w14:paraId="1766E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Check function exists and arguments match</w:t>
      </w:r>
    </w:p>
    <w:p w14:paraId="4CBD3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isFunctionValid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(symbolTable,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6E3F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Invalid function call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888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E276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C69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Add other cases like arithmetic expressions, return statements, etc.</w:t>
      </w:r>
    </w:p>
    <w:p w14:paraId="7D550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BCB8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87E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46D4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Recursively analyze child nodes</w:t>
      </w:r>
    </w:p>
    <w:p w14:paraId="452D2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2D95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analyzeNode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[i], symbolTable);</w:t>
      </w:r>
    </w:p>
    <w:p w14:paraId="2FFD1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90E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D30C51">
      <w:pPr>
        <w:keepNext w:val="0"/>
        <w:keepLines w:val="0"/>
        <w:widowControl/>
        <w:suppressLineNumbers w:val="0"/>
        <w:jc w:val="left"/>
      </w:pPr>
    </w:p>
    <w:p w14:paraId="5EC58026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E5952"/>
    <w:multiLevelType w:val="multilevel"/>
    <w:tmpl w:val="25CE5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402490B"/>
    <w:multiLevelType w:val="multilevel"/>
    <w:tmpl w:val="34024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248F"/>
    <w:rsid w:val="244A7270"/>
    <w:rsid w:val="31EB248F"/>
    <w:rsid w:val="46BB3BB9"/>
    <w:rsid w:val="6F3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2025-01-03T07:53:00Z</dcterms:created>
  <dc:creator>Fiza</dc:creator>
  <cp:lastModifiedBy>Fiza Ahmed Saeed</cp:lastModifiedBy>
  <dcterms:modified xsi:type="dcterms:W3CDTF">2025-01-03T08:13:27Z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2F9C4ADA6EAD4BFFB38656790F8E7DDC_13</vt:lpwstr>
  </property>
</Properties>
</file>